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2B421" w14:textId="74312A45" w:rsidR="00AD4760" w:rsidRPr="00AD4760" w:rsidRDefault="00AD4760" w:rsidP="00DD1922">
      <w:pPr>
        <w:spacing w:line="480" w:lineRule="auto"/>
        <w:contextualSpacing/>
        <w:jc w:val="both"/>
        <w:rPr>
          <w:rFonts w:ascii="Times New Roman" w:hAnsi="Times New Roman" w:cs="Times New Roman"/>
          <w:b/>
          <w:sz w:val="24"/>
          <w:szCs w:val="24"/>
        </w:rPr>
      </w:pPr>
      <w:r>
        <w:rPr>
          <w:rFonts w:ascii="Times New Roman" w:hAnsi="Times New Roman" w:cs="Times New Roman"/>
          <w:b/>
          <w:sz w:val="24"/>
          <w:szCs w:val="24"/>
        </w:rPr>
        <w:t>Supplemental Material</w:t>
      </w:r>
    </w:p>
    <w:p w14:paraId="111AE166" w14:textId="77777777" w:rsidR="00DD1922" w:rsidRPr="0021558F" w:rsidRDefault="00DD1922" w:rsidP="00DD1922">
      <w:pPr>
        <w:spacing w:line="480" w:lineRule="auto"/>
        <w:contextualSpacing/>
        <w:jc w:val="both"/>
        <w:rPr>
          <w:rFonts w:ascii="Times New Roman" w:hAnsi="Times New Roman" w:cs="Times New Roman"/>
          <w:i/>
          <w:sz w:val="24"/>
          <w:szCs w:val="24"/>
        </w:rPr>
      </w:pPr>
      <w:r w:rsidRPr="0021558F">
        <w:rPr>
          <w:rFonts w:ascii="Times New Roman" w:hAnsi="Times New Roman" w:cs="Times New Roman"/>
          <w:i/>
          <w:sz w:val="24"/>
          <w:szCs w:val="24"/>
        </w:rPr>
        <w:t>Worm strains and culture conditions</w:t>
      </w:r>
    </w:p>
    <w:p w14:paraId="4F45C1EC" w14:textId="0CF1D3B7" w:rsidR="00DD1922" w:rsidRPr="0021558F" w:rsidRDefault="00DD1922" w:rsidP="00DD1922">
      <w:pPr>
        <w:spacing w:line="480" w:lineRule="auto"/>
        <w:contextualSpacing/>
        <w:jc w:val="both"/>
        <w:rPr>
          <w:rFonts w:ascii="Times New Roman" w:hAnsi="Times New Roman" w:cs="Times New Roman"/>
          <w:sz w:val="24"/>
          <w:szCs w:val="24"/>
        </w:rPr>
      </w:pPr>
      <w:r w:rsidRPr="0021558F">
        <w:rPr>
          <w:rFonts w:ascii="Times New Roman" w:hAnsi="Times New Roman" w:cs="Times New Roman"/>
          <w:sz w:val="24"/>
          <w:szCs w:val="24"/>
        </w:rPr>
        <w:t>The following strains were used in this study: WT (N2 Bristol), NL2099/</w:t>
      </w:r>
      <w:r w:rsidRPr="0021558F">
        <w:rPr>
          <w:rFonts w:ascii="Times New Roman" w:hAnsi="Times New Roman" w:cs="Times New Roman"/>
          <w:i/>
          <w:sz w:val="24"/>
          <w:szCs w:val="24"/>
        </w:rPr>
        <w:t>rrf-3(pk1426)</w:t>
      </w:r>
      <w:r w:rsidRPr="0021558F">
        <w:rPr>
          <w:rFonts w:ascii="Times New Roman" w:hAnsi="Times New Roman" w:cs="Times New Roman"/>
          <w:sz w:val="24"/>
          <w:szCs w:val="24"/>
        </w:rPr>
        <w:t>II, CB4037/</w:t>
      </w:r>
      <w:r w:rsidRPr="0021558F">
        <w:rPr>
          <w:rFonts w:ascii="Times New Roman" w:hAnsi="Times New Roman" w:cs="Times New Roman"/>
          <w:i/>
          <w:sz w:val="24"/>
          <w:szCs w:val="24"/>
        </w:rPr>
        <w:t>glp-1(e2141)</w:t>
      </w:r>
      <w:r w:rsidRPr="0021558F">
        <w:rPr>
          <w:rFonts w:ascii="Times New Roman" w:hAnsi="Times New Roman" w:cs="Times New Roman"/>
          <w:sz w:val="24"/>
          <w:szCs w:val="24"/>
        </w:rPr>
        <w:t>III, CF1814/</w:t>
      </w:r>
      <w:r w:rsidRPr="0021558F">
        <w:rPr>
          <w:rFonts w:ascii="Times New Roman" w:hAnsi="Times New Roman" w:cs="Times New Roman"/>
          <w:i/>
          <w:sz w:val="24"/>
          <w:szCs w:val="24"/>
        </w:rPr>
        <w:t>rrf-3(pk1426)</w:t>
      </w:r>
      <w:r w:rsidRPr="0021558F">
        <w:rPr>
          <w:rFonts w:ascii="Times New Roman" w:hAnsi="Times New Roman" w:cs="Times New Roman"/>
          <w:sz w:val="24"/>
          <w:szCs w:val="24"/>
        </w:rPr>
        <w:t xml:space="preserve">II; </w:t>
      </w:r>
      <w:r w:rsidRPr="0021558F">
        <w:rPr>
          <w:rFonts w:ascii="Times New Roman" w:hAnsi="Times New Roman" w:cs="Times New Roman"/>
          <w:i/>
          <w:sz w:val="24"/>
          <w:szCs w:val="24"/>
        </w:rPr>
        <w:t>daf-2(e1370)</w:t>
      </w:r>
      <w:r w:rsidRPr="0021558F">
        <w:rPr>
          <w:rFonts w:ascii="Times New Roman" w:hAnsi="Times New Roman" w:cs="Times New Roman"/>
          <w:sz w:val="24"/>
          <w:szCs w:val="24"/>
        </w:rPr>
        <w:t>III, TU3401/</w:t>
      </w:r>
      <w:r w:rsidRPr="0021558F">
        <w:rPr>
          <w:rFonts w:ascii="Times New Roman" w:hAnsi="Times New Roman" w:cs="Times New Roman"/>
          <w:i/>
          <w:sz w:val="24"/>
          <w:szCs w:val="24"/>
        </w:rPr>
        <w:t>sid-1(pk3321)</w:t>
      </w:r>
      <w:r w:rsidRPr="0021558F">
        <w:rPr>
          <w:rFonts w:ascii="Times New Roman" w:hAnsi="Times New Roman" w:cs="Times New Roman"/>
          <w:sz w:val="24"/>
          <w:szCs w:val="24"/>
        </w:rPr>
        <w:t>V; uIs69[</w:t>
      </w:r>
      <w:r w:rsidRPr="0021558F">
        <w:rPr>
          <w:rFonts w:ascii="Times New Roman" w:hAnsi="Times New Roman" w:cs="Times New Roman"/>
          <w:i/>
          <w:sz w:val="24"/>
          <w:szCs w:val="24"/>
        </w:rPr>
        <w:t>pCFJ90 (myo-2p::mCherry) + unc-119p::sid-1</w:t>
      </w:r>
      <w:r w:rsidRPr="0021558F">
        <w:rPr>
          <w:rFonts w:ascii="Times New Roman" w:hAnsi="Times New Roman" w:cs="Times New Roman"/>
          <w:sz w:val="24"/>
          <w:szCs w:val="24"/>
        </w:rPr>
        <w:t>]V, PD4251/ccIs4251 [</w:t>
      </w:r>
      <w:r w:rsidRPr="0021558F">
        <w:rPr>
          <w:rFonts w:ascii="Times New Roman" w:hAnsi="Times New Roman" w:cs="Times New Roman"/>
          <w:i/>
          <w:sz w:val="24"/>
          <w:szCs w:val="24"/>
        </w:rPr>
        <w:t>(pSAK2) myo-3p::GFP::LacZ::NLS + (pSAK4) myo-3p::mitochondrial GFP + dpy-20(+)</w:t>
      </w:r>
      <w:r w:rsidRPr="0021558F">
        <w:rPr>
          <w:rFonts w:ascii="Times New Roman" w:hAnsi="Times New Roman" w:cs="Times New Roman"/>
          <w:sz w:val="24"/>
          <w:szCs w:val="24"/>
        </w:rPr>
        <w:t>] I, VP303/kbIs7 [</w:t>
      </w:r>
      <w:r w:rsidRPr="0021558F">
        <w:rPr>
          <w:rFonts w:ascii="Times New Roman" w:hAnsi="Times New Roman" w:cs="Times New Roman"/>
          <w:i/>
          <w:sz w:val="24"/>
          <w:szCs w:val="24"/>
        </w:rPr>
        <w:t>nhx-2p::rde-1 + rol-6(su1006)</w:t>
      </w:r>
      <w:r w:rsidRPr="0021558F">
        <w:rPr>
          <w:rFonts w:ascii="Times New Roman" w:hAnsi="Times New Roman" w:cs="Times New Roman"/>
          <w:sz w:val="24"/>
          <w:szCs w:val="24"/>
        </w:rPr>
        <w:t>], NR222/kzIs9 [</w:t>
      </w:r>
      <w:r w:rsidRPr="0021558F">
        <w:rPr>
          <w:rFonts w:ascii="Times New Roman" w:hAnsi="Times New Roman" w:cs="Times New Roman"/>
          <w:i/>
          <w:sz w:val="24"/>
          <w:szCs w:val="24"/>
        </w:rPr>
        <w:t>(pKK1260) lin-26p::NLS::GFP + (pKK1253) lin-26p::rde-1 + rol-6(su1006)</w:t>
      </w:r>
      <w:r w:rsidRPr="0021558F">
        <w:rPr>
          <w:rFonts w:ascii="Times New Roman" w:hAnsi="Times New Roman" w:cs="Times New Roman"/>
          <w:sz w:val="24"/>
          <w:szCs w:val="24"/>
        </w:rPr>
        <w:t>], WM118/neIs9 [</w:t>
      </w:r>
      <w:r w:rsidRPr="0021558F">
        <w:rPr>
          <w:rFonts w:ascii="Times New Roman" w:hAnsi="Times New Roman" w:cs="Times New Roman"/>
          <w:i/>
          <w:sz w:val="24"/>
          <w:szCs w:val="24"/>
        </w:rPr>
        <w:t>myo-3::HA::RDE-1 + rol-6(su1006)</w:t>
      </w:r>
      <w:r w:rsidRPr="0021558F">
        <w:rPr>
          <w:rFonts w:ascii="Times New Roman" w:hAnsi="Times New Roman" w:cs="Times New Roman"/>
          <w:sz w:val="24"/>
          <w:szCs w:val="24"/>
        </w:rPr>
        <w:t>], JK4143/qIs57 [</w:t>
      </w:r>
      <w:r w:rsidRPr="0021558F">
        <w:rPr>
          <w:rFonts w:ascii="Times New Roman" w:hAnsi="Times New Roman" w:cs="Times New Roman"/>
          <w:i/>
          <w:sz w:val="24"/>
          <w:szCs w:val="24"/>
        </w:rPr>
        <w:t>lag-2p::GFP</w:t>
      </w:r>
      <w:r w:rsidRPr="0021558F">
        <w:rPr>
          <w:rFonts w:ascii="Times New Roman" w:hAnsi="Times New Roman" w:cs="Times New Roman"/>
          <w:sz w:val="24"/>
          <w:szCs w:val="24"/>
        </w:rPr>
        <w:t>] II. qIs140 [</w:t>
      </w:r>
      <w:r w:rsidRPr="0021558F">
        <w:rPr>
          <w:rFonts w:ascii="Times New Roman" w:hAnsi="Times New Roman" w:cs="Times New Roman"/>
          <w:i/>
          <w:sz w:val="24"/>
          <w:szCs w:val="24"/>
        </w:rPr>
        <w:t>lag-2p::rde-1 + (pRF4) rol-6(su1006)</w:t>
      </w:r>
      <w:r w:rsidRPr="0021558F">
        <w:rPr>
          <w:rFonts w:ascii="Times New Roman" w:hAnsi="Times New Roman" w:cs="Times New Roman"/>
          <w:sz w:val="24"/>
          <w:szCs w:val="24"/>
        </w:rPr>
        <w:t>], DP132/edIs6 [</w:t>
      </w:r>
      <w:r w:rsidRPr="0021558F">
        <w:rPr>
          <w:rFonts w:ascii="Times New Roman" w:hAnsi="Times New Roman" w:cs="Times New Roman"/>
          <w:i/>
          <w:sz w:val="24"/>
          <w:szCs w:val="24"/>
        </w:rPr>
        <w:t>unc-119::gfp + (pRF4) rol-6(su1006)</w:t>
      </w:r>
      <w:r w:rsidRPr="0021558F">
        <w:rPr>
          <w:rFonts w:ascii="Times New Roman" w:hAnsi="Times New Roman" w:cs="Times New Roman"/>
          <w:sz w:val="24"/>
          <w:szCs w:val="24"/>
        </w:rPr>
        <w:t xml:space="preserve">] IV. All strains were acquired from the </w:t>
      </w:r>
      <w:r w:rsidRPr="0021558F">
        <w:rPr>
          <w:rFonts w:ascii="Times New Roman" w:hAnsi="Times New Roman" w:cs="Times New Roman"/>
          <w:i/>
          <w:sz w:val="24"/>
          <w:szCs w:val="24"/>
        </w:rPr>
        <w:t>Caenorhabditis</w:t>
      </w:r>
      <w:r w:rsidRPr="0021558F">
        <w:rPr>
          <w:rFonts w:ascii="Times New Roman" w:hAnsi="Times New Roman" w:cs="Times New Roman"/>
          <w:sz w:val="24"/>
          <w:szCs w:val="24"/>
        </w:rPr>
        <w:t xml:space="preserve"> Genetics Centre (CGC) at the University of Minnesota, except the following: </w:t>
      </w:r>
      <w:r w:rsidRPr="0021558F">
        <w:rPr>
          <w:rFonts w:ascii="Times New Roman" w:eastAsia="Times New Roman" w:hAnsi="Times New Roman" w:cs="Times New Roman"/>
          <w:color w:val="212121"/>
          <w:sz w:val="24"/>
          <w:szCs w:val="24"/>
          <w:shd w:val="clear" w:color="auto" w:fill="FFFFFF"/>
        </w:rPr>
        <w:t>QU34/izEx5[</w:t>
      </w:r>
      <w:r w:rsidRPr="0021558F">
        <w:rPr>
          <w:rFonts w:ascii="Times New Roman" w:eastAsia="Times New Roman" w:hAnsi="Times New Roman" w:cs="Times New Roman"/>
          <w:i/>
          <w:color w:val="212121"/>
          <w:sz w:val="24"/>
          <w:szCs w:val="24"/>
          <w:shd w:val="clear" w:color="auto" w:fill="FFFFFF"/>
        </w:rPr>
        <w:t>pAy39.1, bec-1p::BEC-1::RFP</w:t>
      </w:r>
      <w:r w:rsidRPr="0021558F">
        <w:rPr>
          <w:rFonts w:ascii="Times New Roman" w:eastAsia="Times New Roman" w:hAnsi="Times New Roman" w:cs="Times New Roman"/>
          <w:color w:val="212121"/>
          <w:sz w:val="24"/>
          <w:szCs w:val="24"/>
          <w:shd w:val="clear" w:color="auto" w:fill="FFFFFF"/>
        </w:rPr>
        <w:t xml:space="preserve">] </w:t>
      </w:r>
      <w:r w:rsidRPr="0021558F">
        <w:rPr>
          <w:rFonts w:ascii="Times New Roman" w:hAnsi="Times New Roman" w:cs="Times New Roman"/>
          <w:sz w:val="24"/>
          <w:szCs w:val="24"/>
        </w:rPr>
        <w:t xml:space="preserve">was </w:t>
      </w:r>
      <w:r w:rsidRPr="0021558F">
        <w:rPr>
          <w:rFonts w:ascii="Times New Roman" w:hAnsi="Times New Roman" w:cs="Times New Roman"/>
          <w:bCs/>
          <w:sz w:val="24"/>
          <w:szCs w:val="24"/>
        </w:rPr>
        <w:t>kindly provided by Alicia Meléndez (Queens College, Flushing, NY)</w:t>
      </w:r>
      <w:r w:rsidRPr="0021558F">
        <w:rPr>
          <w:rFonts w:ascii="Times New Roman" w:eastAsia="Times New Roman" w:hAnsi="Times New Roman" w:cs="Times New Roman"/>
          <w:color w:val="212121"/>
          <w:sz w:val="24"/>
          <w:szCs w:val="24"/>
          <w:shd w:val="clear" w:color="auto" w:fill="FFFFFF"/>
        </w:rPr>
        <w:t xml:space="preserve">, </w:t>
      </w:r>
      <w:r w:rsidRPr="0021558F">
        <w:rPr>
          <w:rFonts w:ascii="Times New Roman" w:hAnsi="Times New Roman" w:cs="Times New Roman"/>
          <w:sz w:val="24"/>
          <w:szCs w:val="24"/>
        </w:rPr>
        <w:t>BAT922/</w:t>
      </w:r>
      <w:r w:rsidRPr="0021558F">
        <w:rPr>
          <w:rFonts w:ascii="Times New Roman" w:hAnsi="Times New Roman" w:cs="Times New Roman"/>
          <w:i/>
          <w:sz w:val="24"/>
          <w:szCs w:val="24"/>
        </w:rPr>
        <w:t>rrf-3(pk1426)</w:t>
      </w:r>
      <w:r w:rsidRPr="0021558F">
        <w:rPr>
          <w:rFonts w:ascii="Times New Roman" w:hAnsi="Times New Roman" w:cs="Times New Roman"/>
          <w:sz w:val="24"/>
          <w:szCs w:val="24"/>
        </w:rPr>
        <w:t xml:space="preserve"> II; adIs2122 [</w:t>
      </w:r>
      <w:r w:rsidRPr="0021558F">
        <w:rPr>
          <w:rFonts w:ascii="Times New Roman" w:hAnsi="Times New Roman" w:cs="Times New Roman"/>
          <w:i/>
          <w:sz w:val="24"/>
          <w:szCs w:val="24"/>
        </w:rPr>
        <w:t>lgg-1p::GFP::lgg-1</w:t>
      </w:r>
      <w:r w:rsidRPr="0021558F">
        <w:rPr>
          <w:rFonts w:ascii="Times New Roman" w:hAnsi="Times New Roman" w:cs="Times New Roman"/>
          <w:sz w:val="24"/>
          <w:szCs w:val="24"/>
        </w:rPr>
        <w:t xml:space="preserve"> + </w:t>
      </w:r>
      <w:r w:rsidRPr="0021558F">
        <w:rPr>
          <w:rFonts w:ascii="Times New Roman" w:hAnsi="Times New Roman" w:cs="Times New Roman"/>
          <w:i/>
          <w:sz w:val="24"/>
          <w:szCs w:val="24"/>
        </w:rPr>
        <w:t>rol-6(su1006)</w:t>
      </w:r>
      <w:r w:rsidRPr="0021558F">
        <w:rPr>
          <w:rFonts w:ascii="Times New Roman" w:hAnsi="Times New Roman" w:cs="Times New Roman"/>
          <w:sz w:val="24"/>
          <w:szCs w:val="24"/>
        </w:rPr>
        <w:t>],</w:t>
      </w:r>
      <w:r w:rsidRPr="0021558F">
        <w:rPr>
          <w:rFonts w:ascii="Times New Roman" w:eastAsia="Times New Roman" w:hAnsi="Times New Roman" w:cs="Times New Roman"/>
          <w:color w:val="212121"/>
          <w:sz w:val="24"/>
          <w:szCs w:val="24"/>
          <w:shd w:val="clear" w:color="auto" w:fill="FFFFFF"/>
        </w:rPr>
        <w:t xml:space="preserve"> BAT1007/</w:t>
      </w:r>
      <w:r w:rsidRPr="0021558F">
        <w:rPr>
          <w:rFonts w:ascii="Times New Roman" w:eastAsia="Times New Roman" w:hAnsi="Times New Roman" w:cs="Times New Roman"/>
          <w:i/>
          <w:color w:val="212121"/>
          <w:sz w:val="24"/>
          <w:szCs w:val="24"/>
          <w:shd w:val="clear" w:color="auto" w:fill="FFFFFF"/>
        </w:rPr>
        <w:t>rrf-3(pk1426)</w:t>
      </w:r>
      <w:r w:rsidRPr="0021558F">
        <w:rPr>
          <w:rFonts w:ascii="Times New Roman" w:eastAsia="Times New Roman" w:hAnsi="Times New Roman" w:cs="Times New Roman"/>
          <w:color w:val="212121"/>
          <w:sz w:val="24"/>
          <w:szCs w:val="24"/>
          <w:shd w:val="clear" w:color="auto" w:fill="FFFFFF"/>
        </w:rPr>
        <w:t xml:space="preserve"> II; bpIs151 [</w:t>
      </w:r>
      <w:r w:rsidRPr="0021558F">
        <w:rPr>
          <w:rFonts w:ascii="Times New Roman" w:eastAsia="Times New Roman" w:hAnsi="Times New Roman" w:cs="Times New Roman"/>
          <w:i/>
          <w:color w:val="212121"/>
          <w:sz w:val="24"/>
          <w:szCs w:val="24"/>
          <w:shd w:val="clear" w:color="auto" w:fill="FFFFFF"/>
        </w:rPr>
        <w:t>sqst-1p::sqst-1::GFP</w:t>
      </w:r>
      <w:r w:rsidRPr="0021558F">
        <w:rPr>
          <w:rFonts w:ascii="Times New Roman" w:eastAsia="Times New Roman" w:hAnsi="Times New Roman" w:cs="Times New Roman"/>
          <w:color w:val="212121"/>
          <w:sz w:val="24"/>
          <w:szCs w:val="24"/>
          <w:shd w:val="clear" w:color="auto" w:fill="FFFFFF"/>
        </w:rPr>
        <w:t xml:space="preserve"> + </w:t>
      </w:r>
      <w:r w:rsidRPr="0021558F">
        <w:rPr>
          <w:rFonts w:ascii="Times New Roman" w:eastAsia="Times New Roman" w:hAnsi="Times New Roman" w:cs="Times New Roman"/>
          <w:i/>
          <w:color w:val="212121"/>
          <w:sz w:val="24"/>
          <w:szCs w:val="24"/>
          <w:shd w:val="clear" w:color="auto" w:fill="FFFFFF"/>
        </w:rPr>
        <w:t>unc-76(+)</w:t>
      </w:r>
      <w:r w:rsidRPr="0021558F">
        <w:rPr>
          <w:rFonts w:ascii="Times New Roman" w:eastAsia="Times New Roman" w:hAnsi="Times New Roman" w:cs="Times New Roman"/>
          <w:color w:val="212121"/>
          <w:sz w:val="24"/>
          <w:szCs w:val="24"/>
          <w:shd w:val="clear" w:color="auto" w:fill="FFFFFF"/>
        </w:rPr>
        <w:t xml:space="preserve">], </w:t>
      </w:r>
      <w:r w:rsidRPr="0021558F">
        <w:rPr>
          <w:rFonts w:ascii="Times New Roman" w:hAnsi="Times New Roman" w:cs="Times New Roman"/>
          <w:sz w:val="24"/>
          <w:szCs w:val="24"/>
        </w:rPr>
        <w:t>BAT1032/</w:t>
      </w:r>
      <w:r w:rsidRPr="0021558F">
        <w:rPr>
          <w:rFonts w:ascii="Times New Roman" w:hAnsi="Times New Roman" w:cs="Times New Roman"/>
          <w:i/>
          <w:sz w:val="24"/>
          <w:szCs w:val="24"/>
        </w:rPr>
        <w:t>daf-16(mgDf47)</w:t>
      </w:r>
      <w:r w:rsidRPr="0021558F">
        <w:rPr>
          <w:rFonts w:ascii="Times New Roman" w:hAnsi="Times New Roman" w:cs="Times New Roman"/>
          <w:sz w:val="24"/>
          <w:szCs w:val="24"/>
        </w:rPr>
        <w:t xml:space="preserve"> I; </w:t>
      </w:r>
      <w:r w:rsidRPr="0021558F">
        <w:rPr>
          <w:rFonts w:ascii="Times New Roman" w:hAnsi="Times New Roman" w:cs="Times New Roman"/>
          <w:i/>
          <w:sz w:val="24"/>
          <w:szCs w:val="24"/>
        </w:rPr>
        <w:t>daf-2(e1370)</w:t>
      </w:r>
      <w:r w:rsidRPr="0021558F">
        <w:rPr>
          <w:rFonts w:ascii="Times New Roman" w:hAnsi="Times New Roman" w:cs="Times New Roman"/>
          <w:sz w:val="24"/>
          <w:szCs w:val="24"/>
        </w:rPr>
        <w:t xml:space="preserve"> III; </w:t>
      </w:r>
      <w:r w:rsidRPr="0021558F">
        <w:rPr>
          <w:rFonts w:ascii="Times New Roman" w:hAnsi="Times New Roman" w:cs="Times New Roman"/>
          <w:i/>
          <w:sz w:val="24"/>
          <w:szCs w:val="24"/>
        </w:rPr>
        <w:t>rrf-3 (pk1426)</w:t>
      </w:r>
      <w:r w:rsidRPr="0021558F">
        <w:rPr>
          <w:rFonts w:ascii="Times New Roman" w:hAnsi="Times New Roman" w:cs="Times New Roman"/>
          <w:sz w:val="24"/>
          <w:szCs w:val="24"/>
        </w:rPr>
        <w:t xml:space="preserve"> II,</w:t>
      </w:r>
      <w:r w:rsidRPr="0021558F">
        <w:rPr>
          <w:rFonts w:ascii="Times New Roman" w:eastAsia="Times New Roman" w:hAnsi="Times New Roman" w:cs="Times New Roman"/>
          <w:color w:val="212121"/>
          <w:sz w:val="24"/>
          <w:szCs w:val="24"/>
          <w:shd w:val="clear" w:color="auto" w:fill="FFFFFF"/>
        </w:rPr>
        <w:t xml:space="preserve"> </w:t>
      </w:r>
      <w:r w:rsidRPr="0021558F">
        <w:rPr>
          <w:rFonts w:ascii="Times New Roman" w:hAnsi="Times New Roman" w:cs="Times New Roman"/>
          <w:sz w:val="24"/>
          <w:szCs w:val="24"/>
        </w:rPr>
        <w:t>BAT 1004/</w:t>
      </w:r>
      <w:r w:rsidRPr="0021558F">
        <w:rPr>
          <w:rFonts w:ascii="Times New Roman" w:hAnsi="Times New Roman" w:cs="Times New Roman"/>
          <w:i/>
          <w:sz w:val="24"/>
          <w:szCs w:val="24"/>
        </w:rPr>
        <w:t>rrf-3(pk1426)</w:t>
      </w:r>
      <w:r w:rsidRPr="0021558F">
        <w:rPr>
          <w:rFonts w:ascii="Times New Roman" w:hAnsi="Times New Roman" w:cs="Times New Roman"/>
          <w:sz w:val="24"/>
          <w:szCs w:val="24"/>
        </w:rPr>
        <w:t xml:space="preserve"> II; edIs6 [</w:t>
      </w:r>
      <w:r w:rsidRPr="0021558F">
        <w:rPr>
          <w:rFonts w:ascii="Times New Roman" w:hAnsi="Times New Roman" w:cs="Times New Roman"/>
          <w:i/>
          <w:sz w:val="24"/>
          <w:szCs w:val="24"/>
        </w:rPr>
        <w:t>unc-119::gfp</w:t>
      </w:r>
      <w:r w:rsidRPr="0021558F">
        <w:rPr>
          <w:rFonts w:ascii="Times New Roman" w:hAnsi="Times New Roman" w:cs="Times New Roman"/>
          <w:sz w:val="24"/>
          <w:szCs w:val="24"/>
        </w:rPr>
        <w:t xml:space="preserve"> + </w:t>
      </w:r>
      <w:r w:rsidRPr="0021558F">
        <w:rPr>
          <w:rFonts w:ascii="Times New Roman" w:hAnsi="Times New Roman" w:cs="Times New Roman"/>
          <w:i/>
          <w:sz w:val="24"/>
          <w:szCs w:val="24"/>
        </w:rPr>
        <w:t>(pRF4) rol-6(su1006)</w:t>
      </w:r>
      <w:r w:rsidRPr="0021558F">
        <w:rPr>
          <w:rFonts w:ascii="Times New Roman" w:hAnsi="Times New Roman" w:cs="Times New Roman"/>
          <w:sz w:val="24"/>
          <w:szCs w:val="24"/>
        </w:rPr>
        <w:t xml:space="preserve">] IV. </w:t>
      </w:r>
      <w:r w:rsidRPr="0021558F">
        <w:rPr>
          <w:rFonts w:ascii="Times New Roman" w:hAnsi="Times New Roman" w:cs="Times New Roman"/>
          <w:i/>
          <w:sz w:val="24"/>
          <w:szCs w:val="24"/>
        </w:rPr>
        <w:t xml:space="preserve">rrf-3 </w:t>
      </w:r>
      <w:r w:rsidRPr="0021558F">
        <w:rPr>
          <w:rFonts w:ascii="Times New Roman" w:hAnsi="Times New Roman" w:cs="Times New Roman"/>
          <w:sz w:val="24"/>
          <w:szCs w:val="24"/>
        </w:rPr>
        <w:t>worms and all BAT</w:t>
      </w:r>
      <w:r w:rsidRPr="0021558F">
        <w:rPr>
          <w:rFonts w:ascii="Times New Roman" w:hAnsi="Times New Roman" w:cs="Times New Roman"/>
          <w:i/>
          <w:sz w:val="24"/>
          <w:szCs w:val="24"/>
        </w:rPr>
        <w:t xml:space="preserve"> </w:t>
      </w:r>
      <w:r w:rsidRPr="0021558F">
        <w:rPr>
          <w:rFonts w:ascii="Times New Roman" w:hAnsi="Times New Roman" w:cs="Times New Roman"/>
          <w:sz w:val="24"/>
          <w:szCs w:val="24"/>
        </w:rPr>
        <w:t xml:space="preserve">strains were outcrossed to WT three times. Standard procedures for </w:t>
      </w:r>
      <w:r w:rsidRPr="0021558F">
        <w:rPr>
          <w:rFonts w:ascii="Times New Roman" w:hAnsi="Times New Roman" w:cs="Times New Roman"/>
          <w:i/>
          <w:sz w:val="24"/>
          <w:szCs w:val="24"/>
        </w:rPr>
        <w:t>C. elegans</w:t>
      </w:r>
      <w:r w:rsidRPr="0021558F">
        <w:rPr>
          <w:rFonts w:ascii="Times New Roman" w:hAnsi="Times New Roman" w:cs="Times New Roman"/>
          <w:sz w:val="24"/>
          <w:szCs w:val="24"/>
        </w:rPr>
        <w:t xml:space="preserve"> strain maintenance were used </w:t>
      </w:r>
      <w:r w:rsidRPr="0021558F">
        <w:rPr>
          <w:rFonts w:ascii="Times New Roman" w:hAnsi="Times New Roman" w:cs="Times New Roman"/>
          <w:sz w:val="24"/>
          <w:szCs w:val="24"/>
        </w:rPr>
        <w:fldChar w:fldCharType="begin" w:fldLock="1"/>
      </w:r>
      <w:r w:rsidRPr="0021558F">
        <w:rPr>
          <w:rFonts w:ascii="Times New Roman" w:hAnsi="Times New Roman" w:cs="Times New Roman"/>
          <w:sz w:val="24"/>
          <w:szCs w:val="24"/>
        </w:rPr>
        <w:instrText>ADDIN CSL_CITATION { "citationItems" : [ { "id" : "ITEM-1", "itemData" : { "DOI" : "10.1002/cbic.200300625", "ISBN" : "0016-6731 (Print)\\n0016-6731 (Linking)", "ISSN" : "00166731", "PMID" : "4366476", "abstract" : "Methods are described for the isolation, complementation and mapping of mutants of Caenorhabditis elegans, a small free-living nematode worm. About 300 EMS-induced mutants affecting behavior and morphology have been characterized and about one hundred genes have been defined. Mutations in 77 of these alter the movement of the animal. Estimates of the induced mutation frequency of both the visible mutants and X chromosome lethals suggests that, just as in Drosophila, the genetic units in C.elegans are large.", "author" : [ { "dropping-particle" : "", "family" : "Brenner", "given" : "S.", "non-dropping-particle" : "", "parse-names" : false, "suffix" : "" } ], "container-title" : "Genetics", "id" : "ITEM-1", "issue" : "1", "issued" : { "date-parts" : [ [ "1974" ] ] }, "page" : "71-94", "title" : "The genetics of Caenorhabditis elegans.", "type" : "article-journal", "volume" : "77" }, "uris" : [ "http://www.mendeley.com/documents/?uuid=0af29cd8-0eb9-4422-b7b3-219e9e9eba5a" ] } ], "mendeley" : { "formattedCitation" : "(Brenner 1974)", "plainTextFormattedCitation" : "(Brenner 1974)", "previouslyFormattedCitation" : "(Brenner 1974)" }, "properties" : { "noteIndex" : 0 }, "schema" : "https://github.com/citation-style-language/schema/raw/master/csl-citation.json" }</w:instrText>
      </w:r>
      <w:r w:rsidRPr="0021558F">
        <w:rPr>
          <w:rFonts w:ascii="Times New Roman" w:hAnsi="Times New Roman" w:cs="Times New Roman"/>
          <w:sz w:val="24"/>
          <w:szCs w:val="24"/>
        </w:rPr>
        <w:fldChar w:fldCharType="separate"/>
      </w:r>
      <w:r w:rsidRPr="0021558F">
        <w:rPr>
          <w:rFonts w:ascii="Times New Roman" w:hAnsi="Times New Roman" w:cs="Times New Roman"/>
          <w:noProof/>
          <w:sz w:val="24"/>
          <w:szCs w:val="24"/>
        </w:rPr>
        <w:t>(Brenner 1974)</w:t>
      </w:r>
      <w:r w:rsidRPr="0021558F">
        <w:rPr>
          <w:rFonts w:ascii="Times New Roman" w:hAnsi="Times New Roman" w:cs="Times New Roman"/>
          <w:sz w:val="24"/>
          <w:szCs w:val="24"/>
        </w:rPr>
        <w:fldChar w:fldCharType="end"/>
      </w:r>
      <w:r w:rsidR="00C65831">
        <w:rPr>
          <w:rFonts w:ascii="Times New Roman" w:hAnsi="Times New Roman" w:cs="Times New Roman"/>
          <w:sz w:val="24"/>
          <w:szCs w:val="24"/>
        </w:rPr>
        <w:t>.</w:t>
      </w:r>
      <w:r w:rsidRPr="0021558F">
        <w:rPr>
          <w:rFonts w:ascii="Times New Roman" w:hAnsi="Times New Roman" w:cs="Times New Roman"/>
          <w:sz w:val="24"/>
          <w:szCs w:val="24"/>
        </w:rPr>
        <w:t xml:space="preserve"> All stock animals were maintained on nematode growth medium (NGM) plates and fed with EV expressing HT115 bacteria. Experimental animals were maintained in a liquid culture system as described in the following section.</w:t>
      </w:r>
    </w:p>
    <w:p w14:paraId="422D5998" w14:textId="77777777" w:rsidR="00DD1922" w:rsidRPr="0021558F" w:rsidRDefault="00DD1922" w:rsidP="00DD1922"/>
    <w:p w14:paraId="60D2F468" w14:textId="77777777" w:rsidR="00DD1922" w:rsidRPr="0021558F" w:rsidRDefault="00DD1922" w:rsidP="00DD1922">
      <w:pPr>
        <w:spacing w:line="480" w:lineRule="auto"/>
        <w:contextualSpacing/>
        <w:jc w:val="both"/>
        <w:rPr>
          <w:rFonts w:ascii="Times New Roman" w:hAnsi="Times New Roman" w:cs="Times New Roman"/>
          <w:i/>
          <w:sz w:val="24"/>
          <w:szCs w:val="24"/>
        </w:rPr>
      </w:pPr>
      <w:r w:rsidRPr="0021558F">
        <w:rPr>
          <w:rFonts w:ascii="Times New Roman" w:hAnsi="Times New Roman" w:cs="Times New Roman"/>
          <w:i/>
          <w:sz w:val="24"/>
          <w:szCs w:val="24"/>
        </w:rPr>
        <w:t>Age synchronous liquid culture of C. elegans</w:t>
      </w:r>
    </w:p>
    <w:p w14:paraId="17F731F8" w14:textId="5FD1D177" w:rsidR="00DD1922" w:rsidRPr="0021558F" w:rsidRDefault="00DD1922" w:rsidP="00DD1922">
      <w:pPr>
        <w:spacing w:line="480" w:lineRule="auto"/>
        <w:contextualSpacing/>
        <w:jc w:val="both"/>
        <w:rPr>
          <w:rFonts w:ascii="Times New Roman" w:hAnsi="Times New Roman" w:cs="Times New Roman"/>
          <w:sz w:val="24"/>
          <w:szCs w:val="24"/>
        </w:rPr>
      </w:pPr>
      <w:r w:rsidRPr="0021558F">
        <w:rPr>
          <w:rFonts w:ascii="Times New Roman" w:hAnsi="Times New Roman" w:cs="Times New Roman"/>
          <w:sz w:val="24"/>
          <w:szCs w:val="24"/>
        </w:rPr>
        <w:t>NGM liquid media was prepared with 100 µg/ml Ampicillin and EV HT115 bacteria re-suspended to a final density of 3x10</w:t>
      </w:r>
      <w:r w:rsidRPr="0021558F">
        <w:rPr>
          <w:rFonts w:ascii="Times New Roman" w:hAnsi="Times New Roman" w:cs="Times New Roman"/>
          <w:sz w:val="24"/>
          <w:szCs w:val="24"/>
          <w:vertAlign w:val="superscript"/>
        </w:rPr>
        <w:t>9</w:t>
      </w:r>
      <w:r w:rsidRPr="0021558F">
        <w:rPr>
          <w:rFonts w:ascii="Times New Roman" w:hAnsi="Times New Roman" w:cs="Times New Roman"/>
          <w:sz w:val="24"/>
          <w:szCs w:val="24"/>
        </w:rPr>
        <w:t xml:space="preserve"> cells ml</w:t>
      </w:r>
      <w:r w:rsidRPr="0021558F">
        <w:rPr>
          <w:rFonts w:ascii="Times New Roman" w:hAnsi="Times New Roman" w:cs="Times New Roman"/>
          <w:sz w:val="24"/>
          <w:szCs w:val="24"/>
          <w:vertAlign w:val="superscript"/>
        </w:rPr>
        <w:t>-1</w:t>
      </w:r>
      <w:r w:rsidRPr="0021558F">
        <w:rPr>
          <w:rFonts w:ascii="Times New Roman" w:hAnsi="Times New Roman" w:cs="Times New Roman"/>
          <w:sz w:val="24"/>
          <w:szCs w:val="24"/>
        </w:rPr>
        <w:t>. Cell culture flasks with breathable filter caps were filled to the following capacities: 75 cm</w:t>
      </w:r>
      <w:r w:rsidRPr="0021558F">
        <w:rPr>
          <w:rFonts w:ascii="Times New Roman" w:hAnsi="Times New Roman" w:cs="Times New Roman"/>
          <w:sz w:val="24"/>
          <w:szCs w:val="24"/>
          <w:vertAlign w:val="superscript"/>
        </w:rPr>
        <w:t>2</w:t>
      </w:r>
      <w:r w:rsidRPr="0021558F">
        <w:rPr>
          <w:rFonts w:ascii="Times New Roman" w:hAnsi="Times New Roman" w:cs="Times New Roman"/>
          <w:sz w:val="24"/>
          <w:szCs w:val="24"/>
        </w:rPr>
        <w:t xml:space="preserve"> to a maximum of 50 ml, 175 cm</w:t>
      </w:r>
      <w:r w:rsidRPr="0021558F">
        <w:rPr>
          <w:rFonts w:ascii="Times New Roman" w:hAnsi="Times New Roman" w:cs="Times New Roman"/>
          <w:sz w:val="24"/>
          <w:szCs w:val="24"/>
          <w:vertAlign w:val="superscript"/>
        </w:rPr>
        <w:t>2</w:t>
      </w:r>
      <w:r w:rsidRPr="0021558F">
        <w:rPr>
          <w:rFonts w:ascii="Times New Roman" w:hAnsi="Times New Roman" w:cs="Times New Roman"/>
          <w:sz w:val="24"/>
          <w:szCs w:val="24"/>
        </w:rPr>
        <w:t xml:space="preserve"> to a maximum of 100 ml and 300 cm</w:t>
      </w:r>
      <w:r w:rsidRPr="0021558F">
        <w:rPr>
          <w:rFonts w:ascii="Times New Roman" w:hAnsi="Times New Roman" w:cs="Times New Roman"/>
          <w:sz w:val="24"/>
          <w:szCs w:val="24"/>
          <w:vertAlign w:val="superscript"/>
        </w:rPr>
        <w:t>2</w:t>
      </w:r>
      <w:r w:rsidRPr="0021558F">
        <w:rPr>
          <w:rFonts w:ascii="Times New Roman" w:hAnsi="Times New Roman" w:cs="Times New Roman"/>
          <w:sz w:val="24"/>
          <w:szCs w:val="24"/>
        </w:rPr>
        <w:t xml:space="preserve"> to a maximum of 200 ml, in order to provide optimal </w:t>
      </w:r>
      <w:r w:rsidRPr="0021558F">
        <w:rPr>
          <w:rFonts w:ascii="Times New Roman" w:hAnsi="Times New Roman" w:cs="Times New Roman"/>
          <w:sz w:val="24"/>
          <w:szCs w:val="24"/>
        </w:rPr>
        <w:lastRenderedPageBreak/>
        <w:t>aeration. Capacities were determined by the desired worm load in each flask with a maximum density of 0.5 worms per µl per flask. Stock worms were washed from two 10 cm</w:t>
      </w:r>
      <w:r w:rsidRPr="0021558F">
        <w:rPr>
          <w:rFonts w:ascii="Times New Roman" w:hAnsi="Times New Roman" w:cs="Times New Roman"/>
          <w:sz w:val="24"/>
          <w:szCs w:val="24"/>
          <w:vertAlign w:val="superscript"/>
        </w:rPr>
        <w:t>2</w:t>
      </w:r>
      <w:r w:rsidRPr="0021558F">
        <w:rPr>
          <w:rFonts w:ascii="Times New Roman" w:hAnsi="Times New Roman" w:cs="Times New Roman"/>
          <w:sz w:val="24"/>
          <w:szCs w:val="24"/>
        </w:rPr>
        <w:t xml:space="preserve"> NGM plates, sedimented and placed in a 100 ml cell culture flask. All procedures from this point were carried out under a laminar flow hood to avoid contamination. Worm cultures were placed at 20 °C in a shaking incubator at 40 rpm. Once dense with egg producing adults, they were synchronized with NaOCl treatment followed by an over-night egg hatch in M9 buffer. L1 worms were counted and placed back into culture at the appropriate density. Worms were maintained in this manner for a minimum of three and a maximum of eight generations at optimal conditions. For experimental samples, </w:t>
      </w:r>
      <w:r w:rsidR="00B92DDF">
        <w:rPr>
          <w:rFonts w:ascii="Times New Roman" w:hAnsi="Times New Roman" w:cs="Times New Roman"/>
          <w:sz w:val="24"/>
          <w:szCs w:val="24"/>
        </w:rPr>
        <w:t>eggs</w:t>
      </w:r>
      <w:r w:rsidRPr="0021558F">
        <w:rPr>
          <w:rFonts w:ascii="Times New Roman" w:hAnsi="Times New Roman" w:cs="Times New Roman"/>
          <w:sz w:val="24"/>
          <w:szCs w:val="24"/>
        </w:rPr>
        <w:t xml:space="preserve"> were harvested from age synchronous adults at no later than day 1 of life. These offspring were allowed to grow until day 0 and were then subject to twice daily sedimentation to remove offspring (Supplemental Fig. S1, A-D). The sedimentation protocol was as follows. Adult worms were allowed to settle in 50 ml Falcon tubes at a 1:1 ratio to the density of the liquid culture. Sedimentation proceeded for 5-10 minutes depending on the age of the worms, adult worms sediment faster than larvae. The supernatant containing L1-L3 worms was removed by aspiration. Worms were re-suspended in NGM containing EV bacteria at a density of 1x10</w:t>
      </w:r>
      <w:r w:rsidRPr="0021558F">
        <w:rPr>
          <w:rFonts w:ascii="Times New Roman" w:hAnsi="Times New Roman" w:cs="Times New Roman"/>
          <w:sz w:val="24"/>
          <w:szCs w:val="24"/>
          <w:vertAlign w:val="superscript"/>
        </w:rPr>
        <w:t>9</w:t>
      </w:r>
      <w:r w:rsidRPr="0021558F">
        <w:rPr>
          <w:rFonts w:ascii="Times New Roman" w:hAnsi="Times New Roman" w:cs="Times New Roman"/>
          <w:sz w:val="24"/>
          <w:szCs w:val="24"/>
        </w:rPr>
        <w:t xml:space="preserve"> cell ml</w:t>
      </w:r>
      <w:r w:rsidRPr="0021558F">
        <w:rPr>
          <w:rFonts w:ascii="Times New Roman" w:hAnsi="Times New Roman" w:cs="Times New Roman"/>
          <w:sz w:val="24"/>
          <w:szCs w:val="24"/>
          <w:vertAlign w:val="superscript"/>
        </w:rPr>
        <w:t>-1</w:t>
      </w:r>
      <w:r w:rsidRPr="0021558F">
        <w:rPr>
          <w:rFonts w:ascii="Times New Roman" w:hAnsi="Times New Roman" w:cs="Times New Roman"/>
          <w:sz w:val="24"/>
          <w:szCs w:val="24"/>
        </w:rPr>
        <w:t xml:space="preserve">. This was repeated six times. Worms were then carefully layered onto a 15 ml column of 36% Percoll with NGM in a 50 ml Falcon </w:t>
      </w:r>
      <w:r w:rsidRPr="0021558F">
        <w:rPr>
          <w:rFonts w:ascii="Times New Roman" w:hAnsi="Times New Roman" w:cs="Times New Roman"/>
          <w:sz w:val="24"/>
          <w:szCs w:val="24"/>
        </w:rPr>
        <w:fldChar w:fldCharType="begin" w:fldLock="1"/>
      </w:r>
      <w:r w:rsidRPr="0021558F">
        <w:rPr>
          <w:rFonts w:ascii="Times New Roman" w:hAnsi="Times New Roman" w:cs="Times New Roman"/>
          <w:sz w:val="24"/>
          <w:szCs w:val="24"/>
        </w:rPr>
        <w:instrText>ADDIN CSL_CITATION { "citationItems" : [ { "id" : "ITEM-1", "itemData" : { "DOI" : "10.1093/geronj/49.4.B145", "ISBN" : "0022-1422 (Print)", "ISSN" : "0022-1422", "PMID" : "7516947", "abstract" : "Methods are described for culturing large populations of age-synchronous Caenorhabditis elegans throughout the adult life span. Contamination of adult populations by progeny was prevented by constructing double-mutant strains that produce progeny at a frequency of less than .005 per adult at the nonpermissive temperature (25.5 degrees C). Of four double-mutant strains that we have characterized, three have wild-type life spans at 25.5 degrees. The other strain contains a mutant allele, age-1(hx542), that results in an increase in life span of 60% over wild type. All four strains produced sufficient numbers of progeny at the permissive temperature (20 degrees C) to generate populations containing 1-5 x 10(6) nematodes within two weeks. Age-synchronous young adult populations were produced using these strains and have been maintained as adults both in liquid culture and on agar medium. Procedures that reduce E. coli contamination by 30-fold in harvested samples of adults are also described.", "author" : [ { "dropping-particle" : "", "family" : "Fabian", "given" : "T J", "non-dropping-particle" : "", "parse-names" : false, "suffix" : "" }, { "dropping-particle" : "", "family" : "Johnson", "given" : "T E", "non-dropping-particle" : "", "parse-names" : false, "suffix" : "" } ], "container-title" : "Journal of Gerontology", "id" : "ITEM-1", "issue" : "4", "issued" : { "date-parts" : [ [ "1994" ] ] }, "page" : "B145-B156", "title" : "Production of age-synchronous mass cultures of Caenorhabditis elegans.", "type" : "article-journal", "volume" : "49" }, "uris" : [ "http://www.mendeley.com/documents/?uuid=de71ee45-94b7-496c-889d-e0e861db4334" ] } ], "mendeley" : { "formattedCitation" : "(Fabian and Johnson 1994)", "plainTextFormattedCitation" : "(Fabian and Johnson 1994)", "previouslyFormattedCitation" : "(Fabian and Johnson 1994)" }, "properties" : { "noteIndex" : 0 }, "schema" : "https://github.com/citation-style-language/schema/raw/master/csl-citation.json" }</w:instrText>
      </w:r>
      <w:r w:rsidRPr="0021558F">
        <w:rPr>
          <w:rFonts w:ascii="Times New Roman" w:hAnsi="Times New Roman" w:cs="Times New Roman"/>
          <w:sz w:val="24"/>
          <w:szCs w:val="24"/>
        </w:rPr>
        <w:fldChar w:fldCharType="separate"/>
      </w:r>
      <w:r w:rsidRPr="0021558F">
        <w:rPr>
          <w:rFonts w:ascii="Times New Roman" w:hAnsi="Times New Roman" w:cs="Times New Roman"/>
          <w:noProof/>
          <w:sz w:val="24"/>
          <w:szCs w:val="24"/>
        </w:rPr>
        <w:t>(Fabian and Johnson 1994)</w:t>
      </w:r>
      <w:r w:rsidRPr="0021558F">
        <w:rPr>
          <w:rFonts w:ascii="Times New Roman" w:hAnsi="Times New Roman" w:cs="Times New Roman"/>
          <w:sz w:val="24"/>
          <w:szCs w:val="24"/>
        </w:rPr>
        <w:fldChar w:fldCharType="end"/>
      </w:r>
      <w:r w:rsidRPr="0021558F">
        <w:rPr>
          <w:rFonts w:ascii="Times New Roman" w:hAnsi="Times New Roman" w:cs="Times New Roman"/>
          <w:sz w:val="24"/>
          <w:szCs w:val="24"/>
        </w:rPr>
        <w:t>. Worms were allowed to settle through the Percoll for 10 minutes and the top two thirds of the Percoll containing: dead worms, bagging worms, and egg clumps was aspirated. Worms were washed a further three times with NGM plus before being transferred into a fresh food culture. Percoll sedimentation was performed twice daily for the first five days and then once daily thereafter. A final sedimentation of in 40% Percoll was performed on days where samples were extracted.</w:t>
      </w:r>
    </w:p>
    <w:p w14:paraId="0144B810" w14:textId="77777777" w:rsidR="00DD1922" w:rsidRPr="0021558F" w:rsidRDefault="00DD1922" w:rsidP="00DD1922">
      <w:pPr>
        <w:spacing w:line="480" w:lineRule="auto"/>
        <w:contextualSpacing/>
        <w:jc w:val="both"/>
        <w:rPr>
          <w:rFonts w:ascii="Times New Roman" w:hAnsi="Times New Roman" w:cs="Times New Roman"/>
          <w:sz w:val="24"/>
          <w:szCs w:val="24"/>
        </w:rPr>
      </w:pPr>
    </w:p>
    <w:p w14:paraId="4455DD6F" w14:textId="77777777" w:rsidR="00DD1922" w:rsidRPr="0021558F" w:rsidRDefault="00DD1922" w:rsidP="00DD1922">
      <w:pPr>
        <w:spacing w:line="480" w:lineRule="auto"/>
        <w:contextualSpacing/>
        <w:jc w:val="both"/>
        <w:rPr>
          <w:rFonts w:ascii="Times New Roman" w:hAnsi="Times New Roman" w:cs="Times New Roman"/>
          <w:i/>
          <w:sz w:val="24"/>
          <w:szCs w:val="24"/>
        </w:rPr>
      </w:pPr>
      <w:r w:rsidRPr="0021558F">
        <w:rPr>
          <w:rFonts w:ascii="Times New Roman" w:hAnsi="Times New Roman" w:cs="Times New Roman"/>
          <w:i/>
          <w:sz w:val="24"/>
          <w:szCs w:val="24"/>
        </w:rPr>
        <w:t>Lysotracker staining</w:t>
      </w:r>
    </w:p>
    <w:p w14:paraId="2D1CB7D4" w14:textId="0F5DAD88" w:rsidR="00DD1922" w:rsidRPr="0021558F" w:rsidRDefault="00DD1922" w:rsidP="00DD1922">
      <w:pPr>
        <w:spacing w:line="480" w:lineRule="auto"/>
        <w:contextualSpacing/>
        <w:jc w:val="both"/>
        <w:rPr>
          <w:rFonts w:ascii="Times New Roman" w:hAnsi="Times New Roman" w:cs="Times New Roman"/>
          <w:bCs/>
          <w:sz w:val="24"/>
          <w:szCs w:val="24"/>
          <w:shd w:val="clear" w:color="auto" w:fill="FFFFFF"/>
        </w:rPr>
      </w:pPr>
      <w:r w:rsidRPr="0021558F">
        <w:rPr>
          <w:rFonts w:ascii="Times New Roman" w:hAnsi="Times New Roman" w:cs="Times New Roman"/>
          <w:bCs/>
          <w:sz w:val="24"/>
          <w:szCs w:val="24"/>
          <w:shd w:val="clear" w:color="auto" w:fill="FFFFFF"/>
        </w:rPr>
        <w:lastRenderedPageBreak/>
        <w:t xml:space="preserve">Worms were grown as described and transferred to respective RNAi treatments at day 9. On day 15, 30 aged-synchronized worms were picked into M9 containing food and stained with 5 </w:t>
      </w:r>
      <w:r w:rsidR="00C65831">
        <w:rPr>
          <w:rFonts w:ascii="Times New Roman" w:hAnsi="Times New Roman" w:cs="Times New Roman"/>
          <w:bCs/>
          <w:sz w:val="24"/>
          <w:szCs w:val="24"/>
          <w:shd w:val="clear" w:color="auto" w:fill="FFFFFF"/>
        </w:rPr>
        <w:t xml:space="preserve">nM </w:t>
      </w:r>
      <w:r w:rsidRPr="0021558F">
        <w:rPr>
          <w:rFonts w:ascii="Times New Roman" w:hAnsi="Times New Roman" w:cs="Times New Roman"/>
          <w:bCs/>
          <w:sz w:val="24"/>
          <w:szCs w:val="24"/>
          <w:shd w:val="clear" w:color="auto" w:fill="FFFFFF"/>
        </w:rPr>
        <w:t>LysoTracker</w:t>
      </w:r>
      <w:r w:rsidRPr="0021558F">
        <w:rPr>
          <w:rFonts w:ascii="Times New Roman" w:hAnsi="Times New Roman" w:cs="Times New Roman"/>
          <w:bCs/>
          <w:sz w:val="24"/>
          <w:szCs w:val="24"/>
          <w:shd w:val="clear" w:color="auto" w:fill="FFFFFF"/>
          <w:vertAlign w:val="superscript"/>
        </w:rPr>
        <w:t>®</w:t>
      </w:r>
      <w:r w:rsidRPr="0021558F">
        <w:rPr>
          <w:rFonts w:ascii="Times New Roman" w:hAnsi="Times New Roman" w:cs="Times New Roman"/>
          <w:bCs/>
          <w:sz w:val="24"/>
          <w:szCs w:val="24"/>
          <w:shd w:val="clear" w:color="auto" w:fill="FFFFFF"/>
        </w:rPr>
        <w:t xml:space="preserve"> Deep Red (Molecular Probes L12492) for 3 hours at room temperature rotating. Worms were paralyzed by 0.5% NaAz and mounted on a 2% agar pad on a glass microscope slide. 488 nm, 561 nm or 633 nm signals were acquired using a STED CW super-resolution microscope (Leica) and a 63x/1.4 NA Oil immersion objective. At least 10 whole worms were imaged per condition.</w:t>
      </w:r>
    </w:p>
    <w:p w14:paraId="41C5106A" w14:textId="77777777" w:rsidR="00DD1922" w:rsidRPr="0021558F" w:rsidRDefault="00DD1922" w:rsidP="00DD1922">
      <w:pPr>
        <w:spacing w:line="480" w:lineRule="auto"/>
        <w:contextualSpacing/>
        <w:jc w:val="both"/>
        <w:rPr>
          <w:rFonts w:ascii="Times New Roman" w:hAnsi="Times New Roman" w:cs="Times New Roman"/>
          <w:bCs/>
          <w:sz w:val="24"/>
          <w:szCs w:val="24"/>
          <w:shd w:val="clear" w:color="auto" w:fill="FFFFFF"/>
        </w:rPr>
      </w:pPr>
    </w:p>
    <w:p w14:paraId="40138887" w14:textId="77777777" w:rsidR="00DD1922" w:rsidRPr="0021558F" w:rsidRDefault="00DD1922" w:rsidP="00DD1922">
      <w:pPr>
        <w:spacing w:line="480" w:lineRule="auto"/>
        <w:contextualSpacing/>
        <w:jc w:val="both"/>
        <w:rPr>
          <w:rFonts w:ascii="Times New Roman" w:hAnsi="Times New Roman" w:cs="Times New Roman"/>
          <w:bCs/>
          <w:i/>
          <w:sz w:val="24"/>
          <w:szCs w:val="24"/>
          <w:shd w:val="clear" w:color="auto" w:fill="FFFFFF"/>
        </w:rPr>
      </w:pPr>
      <w:r w:rsidRPr="0021558F">
        <w:rPr>
          <w:rFonts w:ascii="Times New Roman" w:hAnsi="Times New Roman" w:cs="Times New Roman"/>
          <w:bCs/>
          <w:i/>
          <w:sz w:val="24"/>
          <w:szCs w:val="24"/>
          <w:shd w:val="clear" w:color="auto" w:fill="FFFFFF"/>
        </w:rPr>
        <w:t>Quantification of LGG-1::GFP foci</w:t>
      </w:r>
    </w:p>
    <w:p w14:paraId="48696A99" w14:textId="403A5732" w:rsidR="00DD1922" w:rsidRPr="0021558F" w:rsidRDefault="00DD1922" w:rsidP="00DD1922">
      <w:pPr>
        <w:spacing w:line="480" w:lineRule="auto"/>
        <w:contextualSpacing/>
        <w:jc w:val="both"/>
        <w:rPr>
          <w:rFonts w:ascii="Times New Roman" w:hAnsi="Times New Roman" w:cs="Times New Roman"/>
          <w:b/>
          <w:sz w:val="24"/>
          <w:szCs w:val="24"/>
        </w:rPr>
      </w:pPr>
      <w:r w:rsidRPr="0021558F">
        <w:rPr>
          <w:rFonts w:ascii="Times New Roman" w:hAnsi="Times New Roman" w:cs="Times New Roman"/>
          <w:bCs/>
          <w:sz w:val="24"/>
          <w:szCs w:val="24"/>
          <w:shd w:val="clear" w:color="auto" w:fill="FFFFFF"/>
        </w:rPr>
        <w:t xml:space="preserve">All GFP::LGG-1 foci were quantified using ImageJ according to standard procedures </w:t>
      </w:r>
      <w:r w:rsidRPr="0021558F">
        <w:rPr>
          <w:rFonts w:ascii="Times New Roman" w:hAnsi="Times New Roman" w:cs="Times New Roman"/>
          <w:bCs/>
          <w:sz w:val="24"/>
          <w:szCs w:val="24"/>
          <w:shd w:val="clear" w:color="auto" w:fill="FFFFFF"/>
        </w:rPr>
        <w:fldChar w:fldCharType="begin" w:fldLock="1"/>
      </w:r>
      <w:r w:rsidRPr="0021558F">
        <w:rPr>
          <w:rFonts w:ascii="Times New Roman" w:hAnsi="Times New Roman" w:cs="Times New Roman"/>
          <w:bCs/>
          <w:sz w:val="24"/>
          <w:szCs w:val="24"/>
          <w:shd w:val="clear" w:color="auto" w:fill="FFFFFF"/>
        </w:rPr>
        <w:instrText>ADDIN CSL_CITATION { "citationItems" : [ { "id" : "ITEM-1", "itemData" : { "DOI" : "10.1101/pdb.prot086496", "ISSN" : "15596095", "PMID" : "26729905", "abstract" : "In yeast and mammalian cells, the autophagy protein Atg8/LC3 (microtubule-associated proteins 1A/1B light chain 3B encoded by MAP1LC3B) has been the marker of choice to detect double-membraned autophagosomes that are produced during the process of autophagy. A lipid-conjugated form of Atg8/LC3B is localized to the inner and outer membrane of the early-forming structure known as the phagophore. During maturation of autophagosomes, Atg8/LC3 bound to the inner autophagosome membrane remains in situ as the autophagosomes fuse with lysosomes. The nematode Caenorhabditis elegans is thought to conduct a similar process, meaning that tagging the nematode ortholog of Atg8/LC3--known as LGG-1--with a fluorophore has become a widely accepted method to visualize autophagosomes. Under normal growth conditions, GFP-modified LGG-1 displays a diffuse expression pattern throughout a variety of tissues, whereas, when under conditions that induce autophagy, the GFP::LGG-1 tag labels positive punctate structures, and its overall level of expression increases. Here, we present a protocol for using fluorescent reporters of LGG-1 coupled to GFP to monitor autophagosomes in vivo. We also discuss the use of alternative fluorescent markers and the possible utility of the LGG-1 paralog LGG-2.", "author" : [ { "dropping-particle" : "", "family" : "Palmisano", "given" : "Nicholas J.", "non-dropping-particle" : "", "parse-names" : false, "suffix" : "" }, { "dropping-particle" : "", "family" : "Mel\u00e9ndez", "given" : "Alicia", "non-dropping-particle" : "", "parse-names" : false, "suffix" : "" } ], "container-title" : "Cold Spring Harbor Protocols", "id" : "ITEM-1", "issue" : "1", "issued" : { "date-parts" : [ [ "2016" ] ] }, "page" : "68-75", "title" : "Detection of autophagy in Caenorhabditis elegans using GFP::LGG-1 as an autophagy marker", "type" : "article-journal", "volume" : "2016" }, "uris" : [ "http://www.mendeley.com/documents/?uuid=6e91b205-e927-4075-9103-b4a986dc2540" ] }, { "id" : "ITEM-2", "itemData" : { "DOI" : "10.4161/auto.6.5.12252", "ISBN" : "1554-8627", "ISSN" : "15548627", "PMID" : "20523114", "abstract" : "Autophagy has an important function in degrading cytoplasmic components to maintain cellular homeostasis, but is also required during development. The formation of the autophagic vesicles requires the recruitment of the Atg8 ubiquitin-like proteins to the membrane of the nascent autophagosomes. Atg8 is a highly conserved gene which has been duplicated during metazoan evolution. In this report we have investigated, in the nematode C. elegans, the functions and localizations of the two Atg8p homologues LGG-2 and LGG-1. Phylogenetic analyses suggest that LGG-2 is more closely related to the human protein LC3 than LGG-1. LGG-1 but not LGG-2 is able to functionally complement the atg8 mutant yeast. The C-terminal glycine residue of LGG-2 is essential for post-translational modification and localization to the autophagosomes. During C. elegans development the two proteins share a similar expression pattern and localization but LGG-2 is more abundant in the neurons. Using genetic tools to either reduce or increase the autophagic flux we show that both LGG-2 and LGG-1 are addressed to the autophagosomal/lysosomal degradative system. We also demonstrate that the localization of both proteins is modified in several physiological processes when autophagy is induced, namely during diapause \"dauer\" larval formation, starvation and aging. Finally, we demonstrate that both LGG-2 and LGG-1 act synergistically and are involved in dauer formation and longevity of the worm.", "author" : [ { "dropping-particle" : "", "family" : "Alberti", "given" : "Adriana", "non-dropping-particle" : "", "parse-names" : false, "suffix" : "" }, { "dropping-particle" : "", "family" : "Michelet", "given" : "Xavier", "non-dropping-particle" : "", "parse-names" : false, "suffix" : "" }, { "dropping-particle" : "", "family" : "Djeddi", "given" : "Abderazak", "non-dropping-particle" : "", "parse-names" : false, "suffix" : "" }, { "dropping-particle" : "", "family" : "Legouis", "given" : "Renaud", "non-dropping-particle" : "", "parse-names" : false, "suffix" : "" } ], "container-title" : "Autophagy", "id" : "ITEM-2", "issue" : "5", "issued" : { "date-parts" : [ [ "2010" ] ] }, "page" : "622-633", "title" : "The autophagosomal protein LGG-2 acts synergistically with LGG-1 in dauer formation and longevity in C. elegans", "type" : "article-journal", "volume" : "6" }, "uris" : [ "http://www.mendeley.com/documents/?uuid=6b302964-031c-4e7f-9ee4-fe28175ba698" ] } ], "mendeley" : { "formattedCitation" : "(Palmisano and Mel\u00e9ndez 2016; Alberti et al. 2010)", "plainTextFormattedCitation" : "(Palmisano and Mel\u00e9ndez 2016; Alberti et al. 2010)", "previouslyFormattedCitation" : "(Palmisano1 and Mel\u00e9ndez 2016; Alberti et al. 2010)" }, "properties" : { "noteIndex" : 0 }, "schema" : "https://github.com/citation-style-language/schema/raw/master/csl-citation.json" }</w:instrText>
      </w:r>
      <w:r w:rsidRPr="0021558F">
        <w:rPr>
          <w:rFonts w:ascii="Times New Roman" w:hAnsi="Times New Roman" w:cs="Times New Roman"/>
          <w:bCs/>
          <w:sz w:val="24"/>
          <w:szCs w:val="24"/>
          <w:shd w:val="clear" w:color="auto" w:fill="FFFFFF"/>
        </w:rPr>
        <w:fldChar w:fldCharType="separate"/>
      </w:r>
      <w:r w:rsidRPr="0021558F">
        <w:rPr>
          <w:rFonts w:ascii="Times New Roman" w:hAnsi="Times New Roman" w:cs="Times New Roman"/>
          <w:bCs/>
          <w:noProof/>
          <w:sz w:val="24"/>
          <w:szCs w:val="24"/>
          <w:shd w:val="clear" w:color="auto" w:fill="FFFFFF"/>
        </w:rPr>
        <w:t>(Palmisano and Meléndez 2016; Alberti et al. 2010)</w:t>
      </w:r>
      <w:r w:rsidRPr="0021558F">
        <w:rPr>
          <w:rFonts w:ascii="Times New Roman" w:hAnsi="Times New Roman" w:cs="Times New Roman"/>
          <w:bCs/>
          <w:sz w:val="24"/>
          <w:szCs w:val="24"/>
          <w:shd w:val="clear" w:color="auto" w:fill="FFFFFF"/>
        </w:rPr>
        <w:fldChar w:fldCharType="end"/>
      </w:r>
      <w:r w:rsidRPr="0021558F">
        <w:rPr>
          <w:rFonts w:ascii="Times New Roman" w:hAnsi="Times New Roman" w:cs="Times New Roman"/>
          <w:bCs/>
          <w:sz w:val="24"/>
          <w:szCs w:val="24"/>
          <w:shd w:val="clear" w:color="auto" w:fill="FFFFFF"/>
        </w:rPr>
        <w:t>. Each image was processed in the same manner. Briefly, the original image is examined and the hypodermis outlined to avoid other regions such as muscle or seam cells in young worms (Supplemental Fig. S10, A and B). Images are converted into a bit map following automatic threshold adjustment using the max entropy calculation to remove background (Supplemental Fig. S10, C and D). The region corresponding to the outlined hypodermis is selected for analysis Particles are analyzed in this selected region with the following criteria: particles were selected for quantification based on a size range of 0.2 - 4 µm</w:t>
      </w:r>
      <w:r w:rsidRPr="0021558F">
        <w:rPr>
          <w:rFonts w:ascii="Times New Roman" w:hAnsi="Times New Roman" w:cs="Times New Roman"/>
          <w:bCs/>
          <w:sz w:val="24"/>
          <w:szCs w:val="24"/>
          <w:shd w:val="clear" w:color="auto" w:fill="FFFFFF"/>
          <w:vertAlign w:val="superscript"/>
        </w:rPr>
        <w:t>2</w:t>
      </w:r>
      <w:r w:rsidRPr="0021558F">
        <w:rPr>
          <w:rFonts w:ascii="Times New Roman" w:hAnsi="Times New Roman" w:cs="Times New Roman"/>
          <w:bCs/>
          <w:sz w:val="24"/>
          <w:szCs w:val="24"/>
          <w:shd w:val="clear" w:color="auto" w:fill="FFFFFF"/>
        </w:rPr>
        <w:t xml:space="preserve"> and with a circularity of 0 – 1 (Supplemental Fig. S10E). The outlines of the identified and counted particles are checked to avoid spurious counts (Supplemental Fig. S10F). Images were not considered for quantification where the hypodermis was not clear or where foci were not visible following thresholding. In total, at least 60 total regions were quantified from </w:t>
      </w:r>
      <w:r w:rsidR="00B92DDF">
        <w:rPr>
          <w:rFonts w:ascii="Times New Roman" w:hAnsi="Times New Roman" w:cs="Times New Roman"/>
          <w:bCs/>
          <w:sz w:val="24"/>
          <w:szCs w:val="24"/>
          <w:shd w:val="clear" w:color="auto" w:fill="FFFFFF"/>
        </w:rPr>
        <w:t>5</w:t>
      </w:r>
      <w:r w:rsidRPr="0021558F">
        <w:rPr>
          <w:rFonts w:ascii="Times New Roman" w:hAnsi="Times New Roman" w:cs="Times New Roman"/>
          <w:bCs/>
          <w:sz w:val="24"/>
          <w:szCs w:val="24"/>
          <w:shd w:val="clear" w:color="auto" w:fill="FFFFFF"/>
        </w:rPr>
        <w:t>0 different worm samples per condition.</w:t>
      </w:r>
    </w:p>
    <w:p w14:paraId="0F2B5B55" w14:textId="77777777" w:rsidR="00DD1922" w:rsidRPr="0021558F" w:rsidRDefault="00DD1922" w:rsidP="00DD1922">
      <w:pPr>
        <w:spacing w:line="480" w:lineRule="auto"/>
        <w:contextualSpacing/>
        <w:jc w:val="both"/>
        <w:rPr>
          <w:rFonts w:ascii="Times New Roman" w:hAnsi="Times New Roman" w:cs="Times New Roman"/>
          <w:bCs/>
          <w:sz w:val="24"/>
          <w:szCs w:val="24"/>
          <w:shd w:val="clear" w:color="auto" w:fill="FFFFFF"/>
        </w:rPr>
      </w:pPr>
    </w:p>
    <w:p w14:paraId="0D5B8700" w14:textId="77777777" w:rsidR="00DD1922" w:rsidRPr="0021558F" w:rsidRDefault="00DD1922" w:rsidP="00DD1922">
      <w:pPr>
        <w:spacing w:line="480" w:lineRule="auto"/>
        <w:contextualSpacing/>
        <w:jc w:val="both"/>
        <w:rPr>
          <w:rFonts w:ascii="Times New Roman" w:hAnsi="Times New Roman" w:cs="Times New Roman"/>
          <w:i/>
          <w:sz w:val="24"/>
          <w:szCs w:val="24"/>
        </w:rPr>
      </w:pPr>
      <w:r w:rsidRPr="0021558F">
        <w:rPr>
          <w:rFonts w:ascii="Times New Roman" w:hAnsi="Times New Roman" w:cs="Times New Roman"/>
          <w:i/>
          <w:sz w:val="24"/>
          <w:szCs w:val="24"/>
        </w:rPr>
        <w:t>Proteasome peptidase activity assay</w:t>
      </w:r>
    </w:p>
    <w:p w14:paraId="0B56CA8B" w14:textId="2AEB5D0B" w:rsidR="00DD1922" w:rsidRPr="0021558F" w:rsidRDefault="00DD1922" w:rsidP="00DD1922">
      <w:pPr>
        <w:spacing w:line="480" w:lineRule="auto"/>
        <w:contextualSpacing/>
        <w:jc w:val="both"/>
        <w:rPr>
          <w:rFonts w:ascii="Times New Roman" w:hAnsi="Times New Roman" w:cs="Times New Roman"/>
          <w:sz w:val="24"/>
          <w:szCs w:val="24"/>
        </w:rPr>
      </w:pPr>
      <w:r w:rsidRPr="0021558F">
        <w:rPr>
          <w:rFonts w:ascii="Times New Roman" w:hAnsi="Times New Roman" w:cs="Times New Roman"/>
          <w:i/>
          <w:sz w:val="24"/>
          <w:szCs w:val="24"/>
        </w:rPr>
        <w:t>In vitro</w:t>
      </w:r>
      <w:r w:rsidRPr="0021558F">
        <w:rPr>
          <w:rFonts w:ascii="Times New Roman" w:hAnsi="Times New Roman" w:cs="Times New Roman"/>
          <w:sz w:val="24"/>
          <w:szCs w:val="24"/>
        </w:rPr>
        <w:t xml:space="preserve"> proteasomal peptidase assay was performed as previously described </w:t>
      </w:r>
      <w:r w:rsidRPr="0021558F">
        <w:rPr>
          <w:rFonts w:ascii="Times New Roman" w:hAnsi="Times New Roman" w:cs="Times New Roman"/>
          <w:sz w:val="24"/>
          <w:szCs w:val="24"/>
        </w:rPr>
        <w:fldChar w:fldCharType="begin" w:fldLock="1"/>
      </w:r>
      <w:r w:rsidRPr="0021558F">
        <w:rPr>
          <w:rFonts w:ascii="Times New Roman" w:hAnsi="Times New Roman" w:cs="Times New Roman"/>
          <w:sz w:val="24"/>
          <w:szCs w:val="24"/>
        </w:rPr>
        <w:instrText>ADDIN CSL_CITATION { "citationItems" : [ { "id" : "ITEM-1", "itemData" : { "DOI" : "10.1016/S0076-6879(05)98030-0", "ISBN" : "9780121828035", "ISSN" : "00766879", "PMID" : "16275343", "abstract" : "Eukaryotic proteasomes have three different types of active sites: two chymotrypsin-like, two trypsin-like, and two caspase-like (also termed PGPH) sites that differ in their specificity toward model fluorogenic peptide substrates. The chymotrypsin-like site is often considered the most important in protein breakdown, and the only one whose activity has to be assayed in order to assess the capacity of proteasomes to degrade proteins. However, recent results indicate that either trypsin-like or caspase-like sites also have to be inhibited in order to reduce breakdown of most proteins by 50%. Thus, the activities of all three types of active sites have to be assayed in order to evaluate the state of the proteasome inside cells or the potency of inhibitors. This chapter describes assays of purified 26S proteasomes with fluorogenic peptide substrates, including new substrates of the caspase- and trypsin-like sites. A novel assay of proteasome activity in crude cell extracts that allows rapid evaluation of the state of the proteasomes in cells treated with inhibitors is also described. Copyright 2005, Elsevier Inc. All rights reserved.", "author" : [ { "dropping-particle" : "", "family" : "Kisselev", "given" : "Alexei F.", "non-dropping-particle" : "", "parse-names" : false, "suffix" : "" }, { "dropping-particle" : "", "family" : "Goldberg", "given" : "Alfred L.", "non-dropping-particle" : "", "parse-names" : false, "suffix" : "" } ], "container-title" : "Methods in Enzymology", "id" : "ITEM-1", "issued" : { "date-parts" : [ [ "2005" ] ] }, "page" : "364-378", "title" : "Monitoring activity and inhibition of 26S proteasomes with fluorogenic peptide substrates", "type" : "article-journal", "volume" : "398" }, "uris" : [ "http://www.mendeley.com/documents/?uuid=18adae81-0660-4253-96d0-c6b321ca7afc" ] } ], "mendeley" : { "formattedCitation" : "(Kisselev and Goldberg 2005)", "plainTextFormattedCitation" : "(Kisselev and Goldberg 2005)", "previouslyFormattedCitation" : "(Kisselev and Goldberg 2005)" }, "properties" : { "noteIndex" : 0 }, "schema" : "https://github.com/citation-style-language/schema/raw/master/csl-citation.json" }</w:instrText>
      </w:r>
      <w:r w:rsidRPr="0021558F">
        <w:rPr>
          <w:rFonts w:ascii="Times New Roman" w:hAnsi="Times New Roman" w:cs="Times New Roman"/>
          <w:sz w:val="24"/>
          <w:szCs w:val="24"/>
        </w:rPr>
        <w:fldChar w:fldCharType="separate"/>
      </w:r>
      <w:r w:rsidRPr="0021558F">
        <w:rPr>
          <w:rFonts w:ascii="Times New Roman" w:hAnsi="Times New Roman" w:cs="Times New Roman"/>
          <w:noProof/>
          <w:sz w:val="24"/>
          <w:szCs w:val="24"/>
        </w:rPr>
        <w:t>(Kisselev and Goldberg 2005)</w:t>
      </w:r>
      <w:r w:rsidRPr="0021558F">
        <w:rPr>
          <w:rFonts w:ascii="Times New Roman" w:hAnsi="Times New Roman" w:cs="Times New Roman"/>
          <w:sz w:val="24"/>
          <w:szCs w:val="24"/>
        </w:rPr>
        <w:fldChar w:fldCharType="end"/>
      </w:r>
      <w:r w:rsidRPr="0021558F">
        <w:rPr>
          <w:rFonts w:ascii="Times New Roman" w:hAnsi="Times New Roman" w:cs="Times New Roman"/>
          <w:sz w:val="24"/>
          <w:szCs w:val="24"/>
        </w:rPr>
        <w:t xml:space="preserve">. Briefly, synchronized worms were grown in liquid culture and transferred to </w:t>
      </w:r>
      <w:r w:rsidRPr="0021558F">
        <w:rPr>
          <w:rFonts w:ascii="Times New Roman" w:hAnsi="Times New Roman" w:cs="Times New Roman"/>
          <w:sz w:val="24"/>
          <w:szCs w:val="24"/>
        </w:rPr>
        <w:lastRenderedPageBreak/>
        <w:t>RNAi feeding plates at day 9. Day 16 old animals were homogenized in proteasome activity assay buffer (50 mM Tris-HCl, pH 7.5, 250 mM sucrose, 5 mM MgCl</w:t>
      </w:r>
      <w:r w:rsidRPr="0021558F">
        <w:rPr>
          <w:rFonts w:ascii="Times New Roman" w:hAnsi="Times New Roman" w:cs="Times New Roman"/>
          <w:sz w:val="24"/>
          <w:szCs w:val="24"/>
          <w:vertAlign w:val="subscript"/>
        </w:rPr>
        <w:t>2</w:t>
      </w:r>
      <w:r w:rsidRPr="0021558F">
        <w:rPr>
          <w:rFonts w:ascii="Times New Roman" w:hAnsi="Times New Roman" w:cs="Times New Roman"/>
          <w:sz w:val="24"/>
          <w:szCs w:val="24"/>
        </w:rPr>
        <w:t>, 0.5 mM EDTA, 2 mM ATP and 1 mM dithiothreitol), using an ultrason</w:t>
      </w:r>
      <w:r w:rsidR="00C65831">
        <w:rPr>
          <w:rFonts w:ascii="Times New Roman" w:hAnsi="Times New Roman" w:cs="Times New Roman"/>
          <w:sz w:val="24"/>
          <w:szCs w:val="24"/>
        </w:rPr>
        <w:t xml:space="preserve">icator (Bioruptor, Diagenode). </w:t>
      </w:r>
      <w:r w:rsidRPr="0021558F">
        <w:rPr>
          <w:rFonts w:ascii="Times New Roman" w:hAnsi="Times New Roman" w:cs="Times New Roman"/>
          <w:sz w:val="24"/>
          <w:szCs w:val="24"/>
        </w:rPr>
        <w:t>The lysate was centrifuged at 10,000 x g for 15 minutes at 4 °C. 25 μg of total protein lysate was transferred to a 96-well black microplate (Greiner) and incubated with fluorogenic substrate. As a control condition, the lysate was treated with the proteasome inhibitor MG-132 (25µM in DMSO) and the other conditions were supplemented with the matching volume of DMSO as a vehicle control. Chymotrypsin-activity was assayed with hydrolysis of the fluorogenic peptide substrates Suc-LLVY-AMC (Enzo Life Sciences). Fluorescence (380 nm excitation, 460 nm emission) was recorded every 5 minutes for 1 hour at 25 °C with a microplate fluorometer (Infinite M1000, Tecan). Assays were performed in three biological replicates, each averaging two technical replicates.</w:t>
      </w:r>
    </w:p>
    <w:p w14:paraId="1BA4EB2C" w14:textId="77777777" w:rsidR="00DD1922" w:rsidRPr="0021558F" w:rsidRDefault="00DD1922" w:rsidP="00DD1922">
      <w:pPr>
        <w:spacing w:line="480" w:lineRule="auto"/>
        <w:contextualSpacing/>
        <w:jc w:val="both"/>
        <w:rPr>
          <w:rFonts w:ascii="Times New Roman" w:hAnsi="Times New Roman" w:cs="Times New Roman"/>
          <w:b/>
          <w:sz w:val="24"/>
          <w:szCs w:val="24"/>
        </w:rPr>
      </w:pPr>
    </w:p>
    <w:p w14:paraId="20DEC510" w14:textId="77777777" w:rsidR="00DD1922" w:rsidRPr="0021558F" w:rsidRDefault="00DD1922" w:rsidP="00DD1922">
      <w:pPr>
        <w:spacing w:line="480" w:lineRule="auto"/>
        <w:contextualSpacing/>
        <w:jc w:val="both"/>
        <w:rPr>
          <w:rFonts w:ascii="Times New Roman" w:hAnsi="Times New Roman" w:cs="Times New Roman"/>
          <w:i/>
          <w:sz w:val="24"/>
          <w:szCs w:val="24"/>
        </w:rPr>
      </w:pPr>
      <w:r w:rsidRPr="0021558F">
        <w:rPr>
          <w:rFonts w:ascii="Times New Roman" w:hAnsi="Times New Roman" w:cs="Times New Roman"/>
          <w:i/>
          <w:sz w:val="24"/>
          <w:szCs w:val="24"/>
        </w:rPr>
        <w:t>Bortezomib treatment</w:t>
      </w:r>
    </w:p>
    <w:p w14:paraId="1D3AB4A1" w14:textId="60F18EDE" w:rsidR="00DD1922" w:rsidRPr="0021558F" w:rsidRDefault="00DD1922" w:rsidP="00DD1922">
      <w:pPr>
        <w:spacing w:line="480" w:lineRule="auto"/>
        <w:contextualSpacing/>
        <w:jc w:val="both"/>
        <w:rPr>
          <w:rFonts w:ascii="Times New Roman" w:hAnsi="Times New Roman" w:cs="Times New Roman"/>
          <w:color w:val="000000" w:themeColor="text1"/>
          <w:sz w:val="24"/>
          <w:szCs w:val="24"/>
        </w:rPr>
      </w:pPr>
      <w:r w:rsidRPr="0021558F">
        <w:rPr>
          <w:rFonts w:ascii="Times New Roman" w:hAnsi="Times New Roman" w:cs="Times New Roman"/>
          <w:color w:val="000000" w:themeColor="text1"/>
          <w:sz w:val="24"/>
          <w:szCs w:val="24"/>
        </w:rPr>
        <w:t>To pharmacologically inhibit the proteasome, animals were treated with B</w:t>
      </w:r>
      <w:r w:rsidRPr="0021558F">
        <w:rPr>
          <w:rFonts w:ascii="Times New Roman" w:hAnsi="Times New Roman" w:cs="Times New Roman"/>
          <w:sz w:val="24"/>
          <w:szCs w:val="24"/>
        </w:rPr>
        <w:t>ortezomib</w:t>
      </w:r>
      <w:r w:rsidRPr="0021558F">
        <w:rPr>
          <w:rFonts w:ascii="Times New Roman" w:hAnsi="Times New Roman" w:cs="Times New Roman"/>
          <w:color w:val="000000" w:themeColor="text1"/>
          <w:sz w:val="24"/>
          <w:szCs w:val="24"/>
        </w:rPr>
        <w:t xml:space="preserve"> (EMD Millipore Calbiochem).</w:t>
      </w:r>
      <w:r w:rsidRPr="0021558F">
        <w:rPr>
          <w:rFonts w:ascii="Times New Roman" w:hAnsi="Times New Roman" w:cs="Times New Roman"/>
          <w:sz w:val="24"/>
          <w:szCs w:val="24"/>
        </w:rPr>
        <w:t xml:space="preserve"> </w:t>
      </w:r>
      <w:r w:rsidRPr="0021558F">
        <w:rPr>
          <w:rFonts w:ascii="Times New Roman" w:hAnsi="Times New Roman" w:cs="Times New Roman"/>
          <w:color w:val="000000" w:themeColor="text1"/>
          <w:sz w:val="24"/>
          <w:szCs w:val="24"/>
        </w:rPr>
        <w:t xml:space="preserve">Briefly, worms were grown as described in liquid culture until day 14.5 and subsequently incubated with 2 mM </w:t>
      </w:r>
      <w:r w:rsidRPr="0021558F">
        <w:rPr>
          <w:rFonts w:ascii="Times New Roman" w:hAnsi="Times New Roman" w:cs="Times New Roman"/>
          <w:sz w:val="24"/>
          <w:szCs w:val="24"/>
        </w:rPr>
        <w:t>Bortezomib</w:t>
      </w:r>
      <w:r w:rsidRPr="0021558F">
        <w:rPr>
          <w:rFonts w:ascii="Times New Roman" w:hAnsi="Times New Roman" w:cs="Times New Roman"/>
          <w:color w:val="000000" w:themeColor="text1"/>
          <w:sz w:val="24"/>
          <w:szCs w:val="24"/>
        </w:rPr>
        <w:t xml:space="preserve"> or DMSO vehicle control over night (~12 hours). The drug treatment was performed in M9 liquid medium supplemented with EV HT115 bacteria at a density of </w:t>
      </w:r>
      <w:r w:rsidR="00B92DDF">
        <w:rPr>
          <w:rFonts w:ascii="Times New Roman" w:hAnsi="Times New Roman" w:cs="Times New Roman"/>
          <w:color w:val="000000" w:themeColor="text1"/>
          <w:sz w:val="24"/>
          <w:szCs w:val="24"/>
        </w:rPr>
        <w:t>3</w:t>
      </w:r>
      <w:r w:rsidRPr="0021558F">
        <w:rPr>
          <w:rFonts w:ascii="Times New Roman" w:hAnsi="Times New Roman" w:cs="Times New Roman"/>
          <w:color w:val="000000" w:themeColor="text1"/>
          <w:sz w:val="24"/>
          <w:szCs w:val="24"/>
        </w:rPr>
        <w:t>x10</w:t>
      </w:r>
      <w:r w:rsidRPr="0021558F">
        <w:rPr>
          <w:rFonts w:ascii="Times New Roman" w:hAnsi="Times New Roman" w:cs="Times New Roman"/>
          <w:color w:val="000000" w:themeColor="text1"/>
          <w:sz w:val="24"/>
          <w:szCs w:val="24"/>
          <w:vertAlign w:val="superscript"/>
        </w:rPr>
        <w:t>9</w:t>
      </w:r>
      <w:r w:rsidRPr="0021558F">
        <w:rPr>
          <w:rFonts w:ascii="Times New Roman" w:hAnsi="Times New Roman" w:cs="Times New Roman"/>
          <w:color w:val="000000" w:themeColor="text1"/>
          <w:sz w:val="24"/>
          <w:szCs w:val="24"/>
        </w:rPr>
        <w:t xml:space="preserve"> cell ml</w:t>
      </w:r>
      <w:r w:rsidRPr="0021558F">
        <w:rPr>
          <w:rFonts w:ascii="Times New Roman" w:hAnsi="Times New Roman" w:cs="Times New Roman"/>
          <w:color w:val="000000" w:themeColor="text1"/>
          <w:sz w:val="24"/>
          <w:szCs w:val="24"/>
          <w:vertAlign w:val="superscript"/>
        </w:rPr>
        <w:t>-1</w:t>
      </w:r>
      <w:r w:rsidRPr="0021558F">
        <w:rPr>
          <w:rFonts w:ascii="Times New Roman" w:hAnsi="Times New Roman" w:cs="Times New Roman"/>
          <w:color w:val="000000" w:themeColor="text1"/>
          <w:sz w:val="24"/>
          <w:szCs w:val="24"/>
        </w:rPr>
        <w:t>, while shaking at 20 °C.</w:t>
      </w:r>
      <w:r w:rsidRPr="0021558F">
        <w:rPr>
          <w:rFonts w:ascii="Times New Roman" w:hAnsi="Times New Roman" w:cs="Times New Roman"/>
          <w:sz w:val="24"/>
          <w:szCs w:val="24"/>
        </w:rPr>
        <w:t xml:space="preserve"> The worms were harvested at day 15, following </w:t>
      </w:r>
      <w:r w:rsidRPr="0021558F">
        <w:rPr>
          <w:rFonts w:ascii="Times New Roman" w:hAnsi="Times New Roman" w:cs="Times New Roman"/>
          <w:color w:val="000000" w:themeColor="text1"/>
          <w:sz w:val="24"/>
          <w:szCs w:val="24"/>
        </w:rPr>
        <w:t>a 40% Percoll wash. This wash was repeated in the event that the cleaned worms contained less than 95% living worms.</w:t>
      </w:r>
    </w:p>
    <w:p w14:paraId="703058B4" w14:textId="77777777" w:rsidR="00DD1922" w:rsidRPr="0021558F" w:rsidRDefault="00DD1922" w:rsidP="00DD1922">
      <w:pPr>
        <w:spacing w:line="480" w:lineRule="auto"/>
        <w:contextualSpacing/>
        <w:jc w:val="both"/>
        <w:rPr>
          <w:rFonts w:ascii="Times New Roman" w:hAnsi="Times New Roman" w:cs="Times New Roman"/>
          <w:color w:val="000000" w:themeColor="text1"/>
          <w:sz w:val="24"/>
          <w:szCs w:val="24"/>
        </w:rPr>
      </w:pPr>
    </w:p>
    <w:p w14:paraId="09C7F7E4" w14:textId="77777777" w:rsidR="00DD1922" w:rsidRPr="0021558F" w:rsidRDefault="00DD1922" w:rsidP="00DD1922">
      <w:pPr>
        <w:spacing w:line="480" w:lineRule="auto"/>
        <w:contextualSpacing/>
        <w:jc w:val="both"/>
        <w:rPr>
          <w:rFonts w:ascii="Times New Roman" w:hAnsi="Times New Roman" w:cs="Times New Roman"/>
          <w:i/>
          <w:color w:val="000000" w:themeColor="text1"/>
          <w:sz w:val="24"/>
          <w:szCs w:val="24"/>
        </w:rPr>
      </w:pPr>
      <w:r w:rsidRPr="0021558F">
        <w:rPr>
          <w:rFonts w:ascii="Times New Roman" w:hAnsi="Times New Roman" w:cs="Times New Roman"/>
          <w:i/>
          <w:color w:val="000000" w:themeColor="text1"/>
          <w:sz w:val="24"/>
          <w:szCs w:val="24"/>
        </w:rPr>
        <w:t>RNA sequencing</w:t>
      </w:r>
    </w:p>
    <w:p w14:paraId="577D9B1A" w14:textId="77777777" w:rsidR="00DD1922" w:rsidRPr="0021558F" w:rsidRDefault="00DD1922" w:rsidP="00DD1922">
      <w:pPr>
        <w:spacing w:line="480" w:lineRule="auto"/>
        <w:contextualSpacing/>
        <w:jc w:val="both"/>
        <w:rPr>
          <w:rFonts w:ascii="Times New Roman" w:hAnsi="Times New Roman" w:cs="Times New Roman"/>
          <w:color w:val="000000" w:themeColor="text1"/>
          <w:sz w:val="24"/>
          <w:szCs w:val="24"/>
        </w:rPr>
      </w:pPr>
      <w:r w:rsidRPr="0021558F">
        <w:rPr>
          <w:rFonts w:ascii="Times New Roman" w:hAnsi="Times New Roman" w:cs="Times New Roman"/>
          <w:color w:val="000000" w:themeColor="text1"/>
          <w:sz w:val="24"/>
          <w:szCs w:val="24"/>
        </w:rPr>
        <w:t xml:space="preserve">Worms were grown in liquid culture as described. Worms were harvested at day 3, day 6, day 9, day 12, day 15 and day 18 following sedimentation in 40% Percoll. 200 worms were collected and flash frozen in 400 µl of Trizol. RNA extraction and cDNA synthesis was </w:t>
      </w:r>
      <w:r w:rsidRPr="0021558F">
        <w:rPr>
          <w:rFonts w:ascii="Times New Roman" w:hAnsi="Times New Roman" w:cs="Times New Roman"/>
          <w:color w:val="000000" w:themeColor="text1"/>
          <w:sz w:val="24"/>
          <w:szCs w:val="24"/>
        </w:rPr>
        <w:lastRenderedPageBreak/>
        <w:t xml:space="preserve">carried out following the manufacturer’s instruction. 60 NGS libraries were prepared using Illumina's TruSeq stranded Total RNA LT Sample Prep Kit following Illumina’s standard protocol (Part # 15031048 Rev. E). The ribozero steps of the protocol for rRNA depletion were carried out manually, while the following steps of library preparation were performed using the Bravo Automated Liquid Handling Platform (Agilent). Libraries were prepared from a starting amount of 500 ng of total RNA and amplified in 11 PCR cycles. Libraries were profiled in a High Sensitivity DNA chip on a 2100 Bioanalyzer (Agilent technologies) and quantified using the Qubit dsDNA HS Assay Kit, in a Qubit 2.0 Fluorometer (Life technologies). 15 libraries were pooled together in equimolar ratio (60 libraries into 4 pools), and each pool was sequenced on 2 HiSeq 2500 lanes of a High Output run, single-read for 51 cycles plus 7 cycles for the index read. The libraries were sequenced on a HiSeq2500 with a read length of 51 bp single read. Base calling and demultiplexing were performed using bcl2fastq (version 1.8.4). Reads were mapped against </w:t>
      </w:r>
      <w:r w:rsidRPr="00B92DDF">
        <w:rPr>
          <w:rFonts w:ascii="Times New Roman" w:hAnsi="Times New Roman" w:cs="Times New Roman"/>
          <w:i/>
          <w:color w:val="000000" w:themeColor="text1"/>
          <w:sz w:val="24"/>
          <w:szCs w:val="24"/>
        </w:rPr>
        <w:t xml:space="preserve">C. elegans </w:t>
      </w:r>
      <w:r w:rsidRPr="0021558F">
        <w:rPr>
          <w:rFonts w:ascii="Times New Roman" w:hAnsi="Times New Roman" w:cs="Times New Roman"/>
          <w:color w:val="000000" w:themeColor="text1"/>
          <w:sz w:val="24"/>
          <w:szCs w:val="24"/>
        </w:rPr>
        <w:t xml:space="preserve">genome assembly WBcel235 (ENSEMBL release 84) using STAR </w:t>
      </w:r>
      <w:r w:rsidRPr="0021558F">
        <w:rPr>
          <w:rFonts w:ascii="Times New Roman" w:hAnsi="Times New Roman" w:cs="Times New Roman"/>
          <w:color w:val="000000" w:themeColor="text1"/>
          <w:sz w:val="24"/>
          <w:szCs w:val="24"/>
        </w:rPr>
        <w:fldChar w:fldCharType="begin" w:fldLock="1"/>
      </w:r>
      <w:r w:rsidRPr="0021558F">
        <w:rPr>
          <w:rFonts w:ascii="Times New Roman" w:hAnsi="Times New Roman" w:cs="Times New Roman"/>
          <w:color w:val="000000" w:themeColor="text1"/>
          <w:sz w:val="24"/>
          <w:szCs w:val="24"/>
        </w:rPr>
        <w:instrText>ADDIN CSL_CITATION { "citationItems" : [ { "id" : "ITEM-1", "itemData" : { "DOI" : "10.1093/bioinformatics/bts635", "ISBN" : "1367-4811 (Electronic)\\n1367-4803 (Linking)", "ISSN" : "13674803", "PMID" : "23104886", "abstract" : "MOTIVATION: Accurate alignment of high-throughput RNA-seq data is a challenging and yet unsolved problem because of the non-contiguous transcript structure, relatively short read lengths and constantly increasing throughput of the sequencing technologies. Currently available RNA-seq aligners suffer from high mapping error rates, low mapping speed, read length limitation and mapping biases.\\n\\nRESULTS: To align our large (&gt;80 billon reads) ENCODE Transcriptome RNA-seq dataset, we developed the Spliced Transcripts Alignment to a Reference (STAR) software based on a previously undescribed RNA-seq alignment algorithm that uses sequential maximum mappable seed search in uncompressed suffix arrays followed by seed clustering and stitching procedure. STAR outperforms other aligners by a factor of &gt;50 in mapping speed, aligning to the human genome 550 million 2 \u00d7 76 bp paired-end reads per hour on a modest 12-core server, while at the same time improving alignment sensitivity and precision. In addition to unbiased de novo detection of canonical junctions, STAR can discover non-canonical splices and chimeric (fusion) transcripts, and is also capable of mapping full-length RNA sequences. Using Roche 454 sequencing of reverse transcription polymerase chain reaction amplicons, we experimentally validated 1960 novel intergenic splice junctions with an 80-90% success rate, corroborating the high precision of the STAR mapping strategy.\\n\\nAVAILABILITY AND IMPLEMENTATION: STAR is implemented as a standalone C++ code. STAR is free open source software distributed under GPLv3 license and can be downloaded from http://code.google.com/p/rna-star/.", "author" : [ { "dropping-particle" : "", "family" : "Dobin", "given" : "Alexander", "non-dropping-particle" : "", "parse-names" : false, "suffix" : "" }, { "dropping-particle" : "", "family" : "Davis", "given" : "Carrie A.", "non-dropping-particle" : "", "parse-names" : false, "suffix" : "" }, { "dropping-particle" : "", "family" : "Schlesinger", "given" : "Felix", "non-dropping-particle" : "", "parse-names" : false, "suffix" : "" }, { "dropping-particle" : "", "family" : "Drenkow", "given" : "Jorg", "non-dropping-particle" : "", "parse-names" : false, "suffix" : "" }, { "dropping-particle" : "", "family" : "Zaleski", "given" : "Chris", "non-dropping-particle" : "", "parse-names" : false, "suffix" : "" }, { "dropping-particle" : "", "family" : "Jha", "given" : "Sonali", "non-dropping-particle" : "", "parse-names" : false, "suffix" : "" }, { "dropping-particle" : "", "family" : "Batut", "given" : "Philippe", "non-dropping-particle" : "", "parse-names" : false, "suffix" : "" }, { "dropping-particle" : "", "family" : "Chaisson", "given" : "Mark", "non-dropping-particle" : "", "parse-names" : false, "suffix" : "" }, { "dropping-particle" : "", "family" : "Gingeras", "given" : "Thomas R.", "non-dropping-particle" : "", "parse-names" : false, "suffix" : "" } ], "container-title" : "Bioinformatics", "id" : "ITEM-1", "issue" : "1", "issued" : { "date-parts" : [ [ "2013" ] ] }, "page" : "15-21", "title" : "STAR: Ultrafast universal RNA-seq aligner", "type" : "article-journal", "volume" : "29" }, "uris" : [ "http://www.mendeley.com/documents/?uuid=a17352b8-4d6c-4142-8093-03dba2117a17" ] } ], "mendeley" : { "formattedCitation" : "(Dobin et al. 2013)", "plainTextFormattedCitation" : "(Dobin et al. 2013)", "previouslyFormattedCitation" : "(Dobin et al. 2013)" }, "properties" : { "noteIndex" : 0 }, "schema" : "https://github.com/citation-style-language/schema/raw/master/csl-citation.json" }</w:instrText>
      </w:r>
      <w:r w:rsidRPr="0021558F">
        <w:rPr>
          <w:rFonts w:ascii="Times New Roman" w:hAnsi="Times New Roman" w:cs="Times New Roman"/>
          <w:color w:val="000000" w:themeColor="text1"/>
          <w:sz w:val="24"/>
          <w:szCs w:val="24"/>
        </w:rPr>
        <w:fldChar w:fldCharType="separate"/>
      </w:r>
      <w:r w:rsidRPr="0021558F">
        <w:rPr>
          <w:rFonts w:ascii="Times New Roman" w:hAnsi="Times New Roman" w:cs="Times New Roman"/>
          <w:noProof/>
          <w:color w:val="000000" w:themeColor="text1"/>
          <w:sz w:val="24"/>
          <w:szCs w:val="24"/>
        </w:rPr>
        <w:t>(Dobin et al. 2013)</w:t>
      </w:r>
      <w:r w:rsidRPr="0021558F">
        <w:rPr>
          <w:rFonts w:ascii="Times New Roman" w:hAnsi="Times New Roman" w:cs="Times New Roman"/>
          <w:color w:val="000000" w:themeColor="text1"/>
          <w:sz w:val="24"/>
          <w:szCs w:val="24"/>
        </w:rPr>
        <w:fldChar w:fldCharType="end"/>
      </w:r>
      <w:r w:rsidRPr="0021558F">
        <w:rPr>
          <w:rFonts w:ascii="Times New Roman" w:hAnsi="Times New Roman" w:cs="Times New Roman"/>
          <w:color w:val="000000" w:themeColor="text1"/>
          <w:sz w:val="24"/>
          <w:szCs w:val="24"/>
        </w:rPr>
        <w:t xml:space="preserve"> (version 2.5.1b, additional parameters: --outFilterMultimapNmax 10 --outFilterMismatchNmax 2 --alignIntronMin 21 --sjdbOverhang 50). Strand specific read counts per gene were generated using featureCounts </w:t>
      </w:r>
      <w:r w:rsidRPr="0021558F">
        <w:rPr>
          <w:rFonts w:ascii="Times New Roman" w:hAnsi="Times New Roman" w:cs="Times New Roman"/>
          <w:color w:val="000000" w:themeColor="text1"/>
          <w:sz w:val="24"/>
          <w:szCs w:val="24"/>
        </w:rPr>
        <w:fldChar w:fldCharType="begin" w:fldLock="1"/>
      </w:r>
      <w:r w:rsidRPr="0021558F">
        <w:rPr>
          <w:rFonts w:ascii="Times New Roman" w:hAnsi="Times New Roman" w:cs="Times New Roman"/>
          <w:color w:val="000000" w:themeColor="text1"/>
          <w:sz w:val="24"/>
          <w:szCs w:val="24"/>
        </w:rPr>
        <w:instrText>ADDIN CSL_CITATION { "citationItems" : [ { "id" : "ITEM-1", "itemData" : { "DOI" : "10.1186/s13059-014-0550-8", "ISBN" : "1465-6906", "ISSN" : "1474-760X", "PMID" : "25516281", "abstract" : "In comparative high-throughput sequencing assays, a fundamental task is the analysis of count data, such as read counts per gene in RNA-seq, for evidence of systematic changes across experimental conditions. Small replicate numbers, discreteness, large dynamic range and the presence of outliers require a suitable statistical approach. We present DESeq2, a method for differential analysis of count data, using shrinkage estimation for dispersions and fold changes to improve stability and interpretability of estimates. This enables a more quantitative analysis focused on the strength rather than the mere presence of differential expression. The DESeq2 package is available at http://www.bioconductor.org/packages/release/bioc/html/DESeq2.html webcite.", "author" : [ { "dropping-particle" : "", "family" : "Love", "given" : "Michael I", "non-dropping-particle" : "", "parse-names" : false, "suffix" : "" }, { "dropping-particle" : "", "family" : "Huber", "given" : "Wolfgang", "non-dropping-particle" : "", "parse-names" : false, "suffix" : "" }, { "dropping-particle" : "", "family" : "Anders", "given" : "Simon", "non-dropping-particle" : "", "parse-names" : false, "suffix" : "" } ], "container-title" : "Genome biology", "id" : "ITEM-1", "issue" : "12", "issued" : { "date-parts" : [ [ "2014" ] ] }, "page" : "550", "title" : "Moderated estimation of fold change and dispersion for RNA-seq data with DESeq2.", "type" : "article-journal", "volume" : "15" }, "uris" : [ "http://www.mendeley.com/documents/?uuid=eea3e8e3-dce8-488d-aa0b-0195f055ae62" ] } ], "mendeley" : { "formattedCitation" : "(Love et al. 2014)", "plainTextFormattedCitation" : "(Love et al. 2014)", "previouslyFormattedCitation" : "(Love et al. 2014)" }, "properties" : { "noteIndex" : 0 }, "schema" : "https://github.com/citation-style-language/schema/raw/master/csl-citation.json" }</w:instrText>
      </w:r>
      <w:r w:rsidRPr="0021558F">
        <w:rPr>
          <w:rFonts w:ascii="Times New Roman" w:hAnsi="Times New Roman" w:cs="Times New Roman"/>
          <w:color w:val="000000" w:themeColor="text1"/>
          <w:sz w:val="24"/>
          <w:szCs w:val="24"/>
        </w:rPr>
        <w:fldChar w:fldCharType="separate"/>
      </w:r>
      <w:r w:rsidRPr="0021558F">
        <w:rPr>
          <w:rFonts w:ascii="Times New Roman" w:hAnsi="Times New Roman" w:cs="Times New Roman"/>
          <w:noProof/>
          <w:color w:val="000000" w:themeColor="text1"/>
          <w:sz w:val="24"/>
          <w:szCs w:val="24"/>
        </w:rPr>
        <w:t>(Love et al. 2014)</w:t>
      </w:r>
      <w:r w:rsidRPr="0021558F">
        <w:rPr>
          <w:rFonts w:ascii="Times New Roman" w:hAnsi="Times New Roman" w:cs="Times New Roman"/>
          <w:color w:val="000000" w:themeColor="text1"/>
          <w:sz w:val="24"/>
          <w:szCs w:val="24"/>
        </w:rPr>
        <w:fldChar w:fldCharType="end"/>
      </w:r>
      <w:r w:rsidRPr="0021558F">
        <w:rPr>
          <w:rFonts w:ascii="Times New Roman" w:hAnsi="Times New Roman" w:cs="Times New Roman"/>
          <w:color w:val="000000" w:themeColor="text1"/>
          <w:sz w:val="24"/>
          <w:szCs w:val="24"/>
        </w:rPr>
        <w:t xml:space="preserve"> (version 1.4.6-p2 subread package). Differentially expressed genes were determined using DESeq2 </w:t>
      </w:r>
      <w:r w:rsidRPr="0021558F">
        <w:rPr>
          <w:rFonts w:ascii="Times New Roman" w:hAnsi="Times New Roman" w:cs="Times New Roman"/>
          <w:color w:val="000000" w:themeColor="text1"/>
          <w:sz w:val="24"/>
          <w:szCs w:val="24"/>
        </w:rPr>
        <w:fldChar w:fldCharType="begin" w:fldLock="1"/>
      </w:r>
      <w:r w:rsidRPr="0021558F">
        <w:rPr>
          <w:rFonts w:ascii="Times New Roman" w:hAnsi="Times New Roman" w:cs="Times New Roman"/>
          <w:color w:val="000000" w:themeColor="text1"/>
          <w:sz w:val="24"/>
          <w:szCs w:val="24"/>
        </w:rPr>
        <w:instrText>ADDIN CSL_CITATION { "citationItems" : [ { "id" : "ITEM-1", "itemData" : { "DOI" : "10.1093/bioinformatics/btt656", "ISBN" : "1367-4803", "ISSN" : "14602059", "PMID" : "24227677", "abstract" : "MOTIVATION: Next-generation sequencing technologies generate millions of short sequence reads, which are usually aligned to a reference genome. In many applications, the key information required for downstream analysis is the number of reads mapping to each genomic feature, for example to each exon or each gene. The process of counting reads is called read summarization. Read summarization is required for a great variety of genomic analyses but has so far received relatively little attention in the literature. RESULTS: We present featureCounts, a read summarization program suitable for counting reads generated from either RNA or genomic DNA sequencing experiments. featureCounts implements highly efficient chromosome hashing and feature blocking techniques. It is considerably faster than existing methods (by an order of magnitude for gene-level summarization) and requires far less computer memory. It works with either single or paired-end reads and provides a wide range of options appropriate for different sequencing applications. AVAILABILITY AND IMPLEMENTATION: featureCounts is available under GNU General Public License as part of the Subread (http://subread.sourceforge.net) or Rsubread (http://www.bioconductor.org) software packages.", "author" : [ { "dropping-particle" : "", "family" : "Liao", "given" : "Yang", "non-dropping-particle" : "", "parse-names" : false, "suffix" : "" }, { "dropping-particle" : "", "family" : "Smyth", "given" : "Gordon K.", "non-dropping-particle" : "", "parse-names" : false, "suffix" : "" }, { "dropping-particle" : "", "family" : "Shi", "given" : "Wei", "non-dropping-particle" : "", "parse-names" : false, "suffix" : "" } ], "container-title" : "Bioinformatics", "id" : "ITEM-1", "issue" : "7", "issued" : { "date-parts" : [ [ "2014" ] ] }, "page" : "923-930", "title" : "FeatureCounts: An efficient general purpose program for assigning sequence reads to genomic features", "type" : "article-journal", "volume" : "30" }, "uris" : [ "http://www.mendeley.com/documents/?uuid=fad1e2fe-b308-4e02-8822-74c590156967" ] } ], "mendeley" : { "formattedCitation" : "(Liao et al. 2014)", "plainTextFormattedCitation" : "(Liao et al. 2014)", "previouslyFormattedCitation" : "(Liao et al. 2014)" }, "properties" : { "noteIndex" : 0 }, "schema" : "https://github.com/citation-style-language/schema/raw/master/csl-citation.json" }</w:instrText>
      </w:r>
      <w:r w:rsidRPr="0021558F">
        <w:rPr>
          <w:rFonts w:ascii="Times New Roman" w:hAnsi="Times New Roman" w:cs="Times New Roman"/>
          <w:color w:val="000000" w:themeColor="text1"/>
          <w:sz w:val="24"/>
          <w:szCs w:val="24"/>
        </w:rPr>
        <w:fldChar w:fldCharType="separate"/>
      </w:r>
      <w:r w:rsidRPr="0021558F">
        <w:rPr>
          <w:rFonts w:ascii="Times New Roman" w:hAnsi="Times New Roman" w:cs="Times New Roman"/>
          <w:noProof/>
          <w:color w:val="000000" w:themeColor="text1"/>
          <w:sz w:val="24"/>
          <w:szCs w:val="24"/>
        </w:rPr>
        <w:t>(Liao et al. 2014)</w:t>
      </w:r>
      <w:r w:rsidRPr="0021558F">
        <w:rPr>
          <w:rFonts w:ascii="Times New Roman" w:hAnsi="Times New Roman" w:cs="Times New Roman"/>
          <w:color w:val="000000" w:themeColor="text1"/>
          <w:sz w:val="24"/>
          <w:szCs w:val="24"/>
        </w:rPr>
        <w:fldChar w:fldCharType="end"/>
      </w:r>
      <w:r w:rsidRPr="0021558F">
        <w:rPr>
          <w:rFonts w:ascii="Times New Roman" w:hAnsi="Times New Roman" w:cs="Times New Roman"/>
          <w:color w:val="000000" w:themeColor="text1"/>
          <w:sz w:val="24"/>
          <w:szCs w:val="24"/>
        </w:rPr>
        <w:t xml:space="preserve"> (version 1.12.3) with an FDR cutoff of 1% and default filtering criteria. Samtools </w:t>
      </w:r>
      <w:r w:rsidRPr="0021558F">
        <w:rPr>
          <w:rFonts w:ascii="Times New Roman" w:hAnsi="Times New Roman" w:cs="Times New Roman"/>
          <w:color w:val="000000" w:themeColor="text1"/>
          <w:sz w:val="24"/>
          <w:szCs w:val="24"/>
        </w:rPr>
        <w:fldChar w:fldCharType="begin" w:fldLock="1"/>
      </w:r>
      <w:r w:rsidRPr="0021558F">
        <w:rPr>
          <w:rFonts w:ascii="Times New Roman" w:hAnsi="Times New Roman" w:cs="Times New Roman"/>
          <w:color w:val="000000" w:themeColor="text1"/>
          <w:sz w:val="24"/>
          <w:szCs w:val="24"/>
        </w:rPr>
        <w:instrText>ADDIN CSL_CITATION { "citationItems" : [ { "id" : "ITEM-1", "itemData" : { "abstract" : "Testing for correlations between different sets of genomic features is a fundamental task in genomics research. However, searching for overlaps between features with existing web-based methods is complicated by the massive datasets that are routinely produced with current sequencing technologies. Fast and flexible tools are therefore required to ask complex questions of these data in an efficient manner.", "author" : [ { "dropping-particle" : "", "family" : "Quinlan", "given" : "Aaron R.", "non-dropping-particle" : "", "parse-names" : false, "suffix" : "" }, { "dropping-particle" : "", "family" : "Hall", "given" : "Ira M.", "non-dropping-particle" : "", "parse-names" : false, "suffix" : "" } ], "container-title" : "Bioinformatics", "id" : "ITEM-1", "issue" : "6", "issued" : { "date-parts" : [ [ "2010" ] ] }, "page" : "841-842", "title" : "BEDTools: A flexible suite of utilities for comparing genomic features", "type" : "article-journal", "volume" : "26" }, "uris" : [ "http://www.mendeley.com/documents/?uuid=3f8f59ae-bce3-4dca-a7fc-179b730f721f" ] } ], "mendeley" : { "formattedCitation" : "(Quinlan and Hall 2010)", "plainTextFormattedCitation" : "(Quinlan and Hall 2010)", "previouslyFormattedCitation" : "(Quinlan and Hall 2010)" }, "properties" : { "noteIndex" : 0 }, "schema" : "https://github.com/citation-style-language/schema/raw/master/csl-citation.json" }</w:instrText>
      </w:r>
      <w:r w:rsidRPr="0021558F">
        <w:rPr>
          <w:rFonts w:ascii="Times New Roman" w:hAnsi="Times New Roman" w:cs="Times New Roman"/>
          <w:color w:val="000000" w:themeColor="text1"/>
          <w:sz w:val="24"/>
          <w:szCs w:val="24"/>
        </w:rPr>
        <w:fldChar w:fldCharType="separate"/>
      </w:r>
      <w:r w:rsidRPr="0021558F">
        <w:rPr>
          <w:rFonts w:ascii="Times New Roman" w:hAnsi="Times New Roman" w:cs="Times New Roman"/>
          <w:noProof/>
          <w:color w:val="000000" w:themeColor="text1"/>
          <w:sz w:val="24"/>
          <w:szCs w:val="24"/>
        </w:rPr>
        <w:t>(Quinlan and Hall 2010)</w:t>
      </w:r>
      <w:r w:rsidRPr="0021558F">
        <w:rPr>
          <w:rFonts w:ascii="Times New Roman" w:hAnsi="Times New Roman" w:cs="Times New Roman"/>
          <w:color w:val="000000" w:themeColor="text1"/>
          <w:sz w:val="24"/>
          <w:szCs w:val="24"/>
        </w:rPr>
        <w:fldChar w:fldCharType="end"/>
      </w:r>
      <w:r w:rsidRPr="0021558F">
        <w:rPr>
          <w:rFonts w:ascii="Times New Roman" w:hAnsi="Times New Roman" w:cs="Times New Roman"/>
          <w:color w:val="000000" w:themeColor="text1"/>
          <w:sz w:val="24"/>
          <w:szCs w:val="24"/>
        </w:rPr>
        <w:t xml:space="preserve"> (version 1.3), BEDTools </w:t>
      </w:r>
      <w:r w:rsidRPr="0021558F">
        <w:rPr>
          <w:rFonts w:ascii="Times New Roman" w:hAnsi="Times New Roman" w:cs="Times New Roman"/>
          <w:color w:val="000000" w:themeColor="text1"/>
          <w:sz w:val="24"/>
          <w:szCs w:val="24"/>
        </w:rPr>
        <w:fldChar w:fldCharType="begin" w:fldLock="1"/>
      </w:r>
      <w:r w:rsidRPr="0021558F">
        <w:rPr>
          <w:rFonts w:ascii="Times New Roman" w:hAnsi="Times New Roman" w:cs="Times New Roman"/>
          <w:color w:val="000000" w:themeColor="text1"/>
          <w:sz w:val="24"/>
          <w:szCs w:val="24"/>
        </w:rPr>
        <w:instrText>ADDIN CSL_CITATION { "citationItems" : [ { "id" : "ITEM-1", "itemData" : { "DOI" : "10.1093/bioinformatics/btq351", "ISBN" : "1367-4811 (Electronic)\\r1367-4803 (Linking)", "ISSN" : "13674803", "PMID" : "20639541", "abstract" : "SUMMARY: BigWig and BigBed files are compressed binary indexed files containing data at several resolutions that allow the high-performance display of next-generation sequencing experiment results in the UCSC Genome Browser. The visualization is implemented using a multi-layered software approach that takes advantage of specific capabilities of web-based protocols and Linux and UNIX operating systems files, R trees and various indexing and compression tricks. As a result, only the data needed to support the current browser view is transmitted rather than the entire file, enabling fast remote access to large distributed data sets.\\n\\nAVAILABILITY AND IMPLEMENTATION: Binaries for the BigWig and BigBed creation and parsing utilities may be downloaded at http://hgdownload.cse.ucsc.edu/admin/exe/linux.x86_64/. Source code for the creation and visualization software is freely available for non-commercial use at http://hgdownload.cse.ucsc.edu/admin/jksrc.zip, implemented in C and supported on Linux. The UCSC Genome Browser is available at http://genome.ucsc.edu.", "author" : [ { "dropping-particle" : "", "family" : "Kent", "given" : "W. J.", "non-dropping-particle" : "", "parse-names" : false, "suffix" : "" }, { "dropping-particle" : "", "family" : "Zweig", "given" : "A. S.", "non-dropping-particle" : "", "parse-names" : false, "suffix" : "" }, { "dropping-particle" : "", "family" : "Barber", "given" : "G.", "non-dropping-particle" : "", "parse-names" : false, "suffix" : "" }, { "dropping-particle" : "", "family" : "Hinrichs", "given" : "A. S.", "non-dropping-particle" : "", "parse-names" : false, "suffix" : "" }, { "dropping-particle" : "", "family" : "Karolchik", "given" : "D.", "non-dropping-particle" : "", "parse-names" : false, "suffix" : "" } ], "container-title" : "Bioinformatics", "id" : "ITEM-1", "issue" : "17", "issued" : { "date-parts" : [ [ "2010" ] ] }, "page" : "2204-2207", "title" : "BigWig and BigBed: Enabling browsing of large distributed datasets", "type" : "article-journal", "volume" : "26" }, "uris" : [ "http://www.mendeley.com/documents/?uuid=b89a7c45-0f6d-4a12-b26b-ea0d1695b788" ] } ], "mendeley" : { "formattedCitation" : "(Kent et al. 2010)", "plainTextFormattedCitation" : "(Kent et al. 2010)", "previouslyFormattedCitation" : "(Kent et al. 2010)" }, "properties" : { "noteIndex" : 0 }, "schema" : "https://github.com/citation-style-language/schema/raw/master/csl-citation.json" }</w:instrText>
      </w:r>
      <w:r w:rsidRPr="0021558F">
        <w:rPr>
          <w:rFonts w:ascii="Times New Roman" w:hAnsi="Times New Roman" w:cs="Times New Roman"/>
          <w:color w:val="000000" w:themeColor="text1"/>
          <w:sz w:val="24"/>
          <w:szCs w:val="24"/>
        </w:rPr>
        <w:fldChar w:fldCharType="separate"/>
      </w:r>
      <w:r w:rsidRPr="0021558F">
        <w:rPr>
          <w:rFonts w:ascii="Times New Roman" w:hAnsi="Times New Roman" w:cs="Times New Roman"/>
          <w:noProof/>
          <w:color w:val="000000" w:themeColor="text1"/>
          <w:sz w:val="24"/>
          <w:szCs w:val="24"/>
        </w:rPr>
        <w:t>(Kent et al. 2010)</w:t>
      </w:r>
      <w:r w:rsidRPr="0021558F">
        <w:rPr>
          <w:rFonts w:ascii="Times New Roman" w:hAnsi="Times New Roman" w:cs="Times New Roman"/>
          <w:color w:val="000000" w:themeColor="text1"/>
          <w:sz w:val="24"/>
          <w:szCs w:val="24"/>
        </w:rPr>
        <w:fldChar w:fldCharType="end"/>
      </w:r>
      <w:r w:rsidRPr="0021558F">
        <w:rPr>
          <w:rFonts w:ascii="Times New Roman" w:hAnsi="Times New Roman" w:cs="Times New Roman"/>
          <w:color w:val="000000" w:themeColor="text1"/>
          <w:sz w:val="24"/>
          <w:szCs w:val="24"/>
        </w:rPr>
        <w:t xml:space="preserve"> (version 2.25) and UCSC tools </w:t>
      </w:r>
      <w:r w:rsidRPr="0021558F">
        <w:rPr>
          <w:rFonts w:ascii="Times New Roman" w:hAnsi="Times New Roman" w:cs="Times New Roman"/>
          <w:color w:val="000000" w:themeColor="text1"/>
          <w:sz w:val="24"/>
          <w:szCs w:val="24"/>
        </w:rPr>
        <w:fldChar w:fldCharType="begin" w:fldLock="1"/>
      </w:r>
      <w:r w:rsidRPr="0021558F">
        <w:rPr>
          <w:rFonts w:ascii="Times New Roman" w:hAnsi="Times New Roman" w:cs="Times New Roman"/>
          <w:color w:val="000000" w:themeColor="text1"/>
          <w:sz w:val="24"/>
          <w:szCs w:val="24"/>
        </w:rPr>
        <w:instrText>ADDIN CSL_CITATION { "citationItems" : [ { "id" : "ITEM-1", "itemData" : { "DOI" : "10.1093/bioinformatics/btp352", "ISBN" : "1367-4803\\r1460-2059", "ISSN" : "13674803", "PMID" : "19505943", "abstract" : "SUMMARY: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SAMtools implements various utilities for post-processing alignments in the SAM format, such as indexing, variant caller and alignment viewer, and thus provides universal tools for processing read alignments. AVAILABILITY: http://samtools.sourceforge.net.", "author" : [ { "dropping-particle" : "", "family" : "Li", "given" : "Heng", "non-dropping-particle" : "", "parse-names" : false, "suffix" : "" }, { "dropping-particle" : "", "family" : "Handsaker", "given" : "Bob", "non-dropping-particle" : "", "parse-names" : false, "suffix" : "" }, { "dropping-particle" : "", "family" : "Wysoker", "given" : "Alec", "non-dropping-particle" : "", "parse-names" : false, "suffix" : "" }, { "dropping-particle" : "", "family" : "Fennell", "given" : "Tim", "non-dropping-particle" : "", "parse-names" : false, "suffix" : "" }, { "dropping-particle" : "", "family" : "Ruan", "given" : "Jue", "non-dropping-particle" : "", "parse-names" : false, "suffix" : "" }, { "dropping-particle" : "", "family" : "Homer", "given" : "Nils", "non-dropping-particle" : "", "parse-names" : false, "suffix" : "" }, { "dropping-particle" : "", "family" : "Marth", "given" : "Gabor", "non-dropping-particle" : "", "parse-names" : false, "suffix" : "" }, { "dropping-particle" : "", "family" : "Abecasis", "given" : "Goncalo", "non-dropping-particle" : "", "parse-names" : false, "suffix" : "" }, { "dropping-particle" : "", "family" : "Durbin", "given" : "Richard", "non-dropping-particle" : "", "parse-names" : false, "suffix" : "" } ], "container-title" : "Bioinformatics", "id" : "ITEM-1", "issue" : "16", "issued" : { "date-parts" : [ [ "2009" ] ] }, "page" : "2078-2079", "title" : "The Sequence Alignment/Map format and SAMtools", "type" : "article-journal", "volume" : "25" }, "uris" : [ "http://www.mendeley.com/documents/?uuid=f78b67be-db24-41e0-96d2-71ba45b1a281" ] } ], "mendeley" : { "formattedCitation" : "(Li et al. 2009)", "plainTextFormattedCitation" : "(Li et al. 2009)", "previouslyFormattedCitation" : "(Li et al. 2009)" }, "properties" : { "noteIndex" : 0 }, "schema" : "https://github.com/citation-style-language/schema/raw/master/csl-citation.json" }</w:instrText>
      </w:r>
      <w:r w:rsidRPr="0021558F">
        <w:rPr>
          <w:rFonts w:ascii="Times New Roman" w:hAnsi="Times New Roman" w:cs="Times New Roman"/>
          <w:color w:val="000000" w:themeColor="text1"/>
          <w:sz w:val="24"/>
          <w:szCs w:val="24"/>
        </w:rPr>
        <w:fldChar w:fldCharType="separate"/>
      </w:r>
      <w:r w:rsidRPr="0021558F">
        <w:rPr>
          <w:rFonts w:ascii="Times New Roman" w:hAnsi="Times New Roman" w:cs="Times New Roman"/>
          <w:noProof/>
          <w:color w:val="000000" w:themeColor="text1"/>
          <w:sz w:val="24"/>
          <w:szCs w:val="24"/>
        </w:rPr>
        <w:t>(Li et al. 2009)</w:t>
      </w:r>
      <w:r w:rsidRPr="0021558F">
        <w:rPr>
          <w:rFonts w:ascii="Times New Roman" w:hAnsi="Times New Roman" w:cs="Times New Roman"/>
          <w:color w:val="000000" w:themeColor="text1"/>
          <w:sz w:val="24"/>
          <w:szCs w:val="24"/>
        </w:rPr>
        <w:fldChar w:fldCharType="end"/>
      </w:r>
      <w:r w:rsidRPr="0021558F">
        <w:rPr>
          <w:rFonts w:ascii="Times New Roman" w:hAnsi="Times New Roman" w:cs="Times New Roman"/>
          <w:color w:val="000000" w:themeColor="text1"/>
          <w:sz w:val="24"/>
          <w:szCs w:val="24"/>
        </w:rPr>
        <w:t xml:space="preserve"> were used to generate coverage tracks.</w:t>
      </w:r>
    </w:p>
    <w:p w14:paraId="08B413E8" w14:textId="77777777" w:rsidR="00DD1922" w:rsidRPr="0021558F" w:rsidRDefault="00DD1922" w:rsidP="00DD1922">
      <w:pPr>
        <w:widowControl w:val="0"/>
        <w:autoSpaceDE w:val="0"/>
        <w:autoSpaceDN w:val="0"/>
        <w:adjustRightInd w:val="0"/>
        <w:spacing w:line="480" w:lineRule="auto"/>
        <w:ind w:left="480" w:hanging="480"/>
        <w:rPr>
          <w:rFonts w:ascii="Times New Roman" w:hAnsi="Times New Roman" w:cs="Times New Roman"/>
          <w:color w:val="000000" w:themeColor="text1"/>
          <w:sz w:val="24"/>
          <w:szCs w:val="24"/>
        </w:rPr>
      </w:pPr>
    </w:p>
    <w:p w14:paraId="7F6C6E7D" w14:textId="77777777" w:rsidR="00DD1922" w:rsidRPr="0021558F" w:rsidRDefault="00DD1922" w:rsidP="00DD1922">
      <w:pPr>
        <w:spacing w:line="480" w:lineRule="auto"/>
        <w:contextualSpacing/>
        <w:jc w:val="both"/>
        <w:rPr>
          <w:rFonts w:ascii="Times New Roman" w:hAnsi="Times New Roman" w:cs="Times New Roman"/>
          <w:i/>
          <w:sz w:val="24"/>
          <w:szCs w:val="24"/>
        </w:rPr>
      </w:pPr>
      <w:r w:rsidRPr="0021558F">
        <w:rPr>
          <w:rFonts w:ascii="Times New Roman" w:hAnsi="Times New Roman" w:cs="Times New Roman"/>
          <w:i/>
          <w:sz w:val="24"/>
          <w:szCs w:val="24"/>
        </w:rPr>
        <w:t>Real-time quantitative PCR</w:t>
      </w:r>
    </w:p>
    <w:p w14:paraId="7DD7AEFD" w14:textId="50C9B598" w:rsidR="00DD1922" w:rsidRPr="0021558F" w:rsidRDefault="00DD1922" w:rsidP="00DD1922">
      <w:pPr>
        <w:spacing w:line="480" w:lineRule="auto"/>
        <w:contextualSpacing/>
        <w:jc w:val="both"/>
        <w:rPr>
          <w:rFonts w:ascii="Times New Roman" w:hAnsi="Times New Roman" w:cs="Times New Roman"/>
          <w:color w:val="000000" w:themeColor="text1"/>
          <w:sz w:val="24"/>
          <w:szCs w:val="24"/>
        </w:rPr>
      </w:pPr>
      <w:r w:rsidRPr="0021558F">
        <w:rPr>
          <w:rFonts w:ascii="Times New Roman" w:hAnsi="Times New Roman" w:cs="Times New Roman"/>
          <w:sz w:val="24"/>
          <w:szCs w:val="24"/>
        </w:rPr>
        <w:t>Worms were grown in liquid culture as described. RNAi treatment commenced at day 0 or day 9. Samples were harvested at day 3</w:t>
      </w:r>
      <w:r w:rsidR="00B92DDF">
        <w:rPr>
          <w:rFonts w:ascii="Times New Roman" w:hAnsi="Times New Roman" w:cs="Times New Roman"/>
          <w:sz w:val="24"/>
          <w:szCs w:val="24"/>
        </w:rPr>
        <w:t>,</w:t>
      </w:r>
      <w:r w:rsidRPr="0021558F">
        <w:rPr>
          <w:rFonts w:ascii="Times New Roman" w:hAnsi="Times New Roman" w:cs="Times New Roman"/>
          <w:sz w:val="24"/>
          <w:szCs w:val="24"/>
        </w:rPr>
        <w:t xml:space="preserve"> day 12</w:t>
      </w:r>
      <w:r w:rsidR="00B92DDF">
        <w:rPr>
          <w:rFonts w:ascii="Times New Roman" w:hAnsi="Times New Roman" w:cs="Times New Roman"/>
          <w:sz w:val="24"/>
          <w:szCs w:val="24"/>
        </w:rPr>
        <w:t>,</w:t>
      </w:r>
      <w:r w:rsidRPr="0021558F">
        <w:rPr>
          <w:rFonts w:ascii="Times New Roman" w:hAnsi="Times New Roman" w:cs="Times New Roman"/>
          <w:sz w:val="24"/>
          <w:szCs w:val="24"/>
        </w:rPr>
        <w:t xml:space="preserve"> day 15</w:t>
      </w:r>
      <w:r w:rsidR="00B92DDF">
        <w:rPr>
          <w:rFonts w:ascii="Times New Roman" w:hAnsi="Times New Roman" w:cs="Times New Roman"/>
          <w:sz w:val="24"/>
          <w:szCs w:val="24"/>
        </w:rPr>
        <w:t>, or day 18</w:t>
      </w:r>
      <w:bookmarkStart w:id="0" w:name="_GoBack"/>
      <w:bookmarkEnd w:id="0"/>
      <w:r w:rsidRPr="0021558F">
        <w:rPr>
          <w:rFonts w:ascii="Times New Roman" w:hAnsi="Times New Roman" w:cs="Times New Roman"/>
          <w:sz w:val="24"/>
          <w:szCs w:val="24"/>
        </w:rPr>
        <w:t xml:space="preserve"> respectively. Total RNA was isolated from flash frozen samples of at least 100 age synchronised worms using Trizol </w:t>
      </w:r>
      <w:r w:rsidRPr="0021558F">
        <w:rPr>
          <w:rFonts w:ascii="Times New Roman" w:hAnsi="Times New Roman" w:cs="Times New Roman"/>
          <w:sz w:val="24"/>
          <w:szCs w:val="24"/>
        </w:rPr>
        <w:lastRenderedPageBreak/>
        <w:t xml:space="preserve">extraction. cDNA synthesis was performed using First Strand cDNA Synthesis Kit (ThermoFisher) with 800 ng of RNA and oligo-dT primers. Quantitative PCR was performed in a ViiA™ 7 Real-Time PCR System (ThermoFisher) using SYBR® Green PCR Master Mix (Life technologies). Values were normalized to </w:t>
      </w:r>
      <w:r w:rsidRPr="0021558F">
        <w:rPr>
          <w:rFonts w:ascii="Times New Roman" w:hAnsi="Times New Roman" w:cs="Times New Roman"/>
          <w:i/>
          <w:sz w:val="24"/>
          <w:szCs w:val="24"/>
        </w:rPr>
        <w:t>cdc-42</w:t>
      </w:r>
      <w:r w:rsidRPr="0021558F">
        <w:rPr>
          <w:rFonts w:ascii="Times New Roman" w:hAnsi="Times New Roman" w:cs="Times New Roman"/>
          <w:sz w:val="24"/>
          <w:szCs w:val="24"/>
        </w:rPr>
        <w:t xml:space="preserve"> and </w:t>
      </w:r>
      <w:r w:rsidRPr="0021558F">
        <w:rPr>
          <w:rFonts w:ascii="Times New Roman" w:hAnsi="Times New Roman" w:cs="Times New Roman"/>
          <w:i/>
          <w:sz w:val="24"/>
          <w:szCs w:val="24"/>
        </w:rPr>
        <w:t>pmp-3</w:t>
      </w:r>
      <w:r w:rsidRPr="0021558F">
        <w:rPr>
          <w:rFonts w:ascii="Times New Roman" w:hAnsi="Times New Roman" w:cs="Times New Roman"/>
          <w:sz w:val="24"/>
          <w:szCs w:val="24"/>
        </w:rPr>
        <w:t xml:space="preserve"> as internal controls. Primers used are listed in supplementary Supplemental Table 1</w:t>
      </w:r>
      <w:r w:rsidR="00B92DDF">
        <w:rPr>
          <w:rFonts w:ascii="Times New Roman" w:hAnsi="Times New Roman" w:cs="Times New Roman"/>
          <w:sz w:val="24"/>
          <w:szCs w:val="24"/>
        </w:rPr>
        <w:t>3</w:t>
      </w:r>
      <w:r w:rsidRPr="0021558F">
        <w:rPr>
          <w:rFonts w:ascii="Times New Roman" w:hAnsi="Times New Roman" w:cs="Times New Roman"/>
          <w:sz w:val="24"/>
          <w:szCs w:val="24"/>
        </w:rPr>
        <w:t>.</w:t>
      </w:r>
    </w:p>
    <w:p w14:paraId="56610A3B" w14:textId="77777777" w:rsidR="00DD1922" w:rsidRPr="0021558F" w:rsidRDefault="00DD1922" w:rsidP="00DD1922">
      <w:pPr>
        <w:widowControl w:val="0"/>
        <w:autoSpaceDE w:val="0"/>
        <w:autoSpaceDN w:val="0"/>
        <w:adjustRightInd w:val="0"/>
        <w:spacing w:line="480" w:lineRule="auto"/>
        <w:ind w:left="480" w:hanging="480"/>
        <w:rPr>
          <w:rFonts w:ascii="Times New Roman" w:hAnsi="Times New Roman" w:cs="Times New Roman"/>
          <w:color w:val="000000" w:themeColor="text1"/>
          <w:sz w:val="24"/>
          <w:szCs w:val="24"/>
        </w:rPr>
      </w:pPr>
    </w:p>
    <w:p w14:paraId="63D2700B" w14:textId="77777777" w:rsidR="00DD1922" w:rsidRPr="0021558F" w:rsidRDefault="00DD1922" w:rsidP="00DD1922">
      <w:pPr>
        <w:widowControl w:val="0"/>
        <w:autoSpaceDE w:val="0"/>
        <w:autoSpaceDN w:val="0"/>
        <w:adjustRightInd w:val="0"/>
        <w:spacing w:line="480" w:lineRule="auto"/>
        <w:ind w:left="480" w:hanging="480"/>
        <w:rPr>
          <w:rFonts w:ascii="Times New Roman" w:hAnsi="Times New Roman" w:cs="Times New Roman"/>
          <w:b/>
          <w:color w:val="000000" w:themeColor="text1"/>
          <w:sz w:val="24"/>
          <w:szCs w:val="24"/>
        </w:rPr>
      </w:pPr>
      <w:r w:rsidRPr="0021558F">
        <w:rPr>
          <w:rFonts w:ascii="Times New Roman" w:hAnsi="Times New Roman" w:cs="Times New Roman"/>
          <w:b/>
          <w:color w:val="000000" w:themeColor="text1"/>
          <w:sz w:val="24"/>
          <w:szCs w:val="24"/>
        </w:rPr>
        <w:t>References</w:t>
      </w:r>
    </w:p>
    <w:p w14:paraId="1B214471" w14:textId="77777777" w:rsidR="00DD1922" w:rsidRPr="0021558F" w:rsidRDefault="00DD1922" w:rsidP="00C65831">
      <w:pPr>
        <w:widowControl w:val="0"/>
        <w:autoSpaceDE w:val="0"/>
        <w:autoSpaceDN w:val="0"/>
        <w:adjustRightInd w:val="0"/>
        <w:spacing w:line="240" w:lineRule="auto"/>
        <w:ind w:left="480" w:hanging="480"/>
        <w:rPr>
          <w:rFonts w:ascii="Times New Roman" w:hAnsi="Times New Roman" w:cs="Times New Roman"/>
          <w:noProof/>
          <w:sz w:val="24"/>
          <w:szCs w:val="24"/>
        </w:rPr>
      </w:pPr>
      <w:r w:rsidRPr="0021558F">
        <w:rPr>
          <w:rFonts w:ascii="Times New Roman" w:hAnsi="Times New Roman" w:cs="Times New Roman"/>
          <w:color w:val="000000" w:themeColor="text1"/>
          <w:sz w:val="24"/>
          <w:szCs w:val="24"/>
        </w:rPr>
        <w:fldChar w:fldCharType="begin" w:fldLock="1"/>
      </w:r>
      <w:r w:rsidRPr="0021558F">
        <w:rPr>
          <w:rFonts w:ascii="Times New Roman" w:hAnsi="Times New Roman" w:cs="Times New Roman"/>
          <w:color w:val="000000" w:themeColor="text1"/>
          <w:sz w:val="24"/>
          <w:szCs w:val="24"/>
        </w:rPr>
        <w:instrText xml:space="preserve">ADDIN Mendeley Bibliography CSL_BIBLIOGRAPHY </w:instrText>
      </w:r>
      <w:r w:rsidRPr="0021558F">
        <w:rPr>
          <w:rFonts w:ascii="Times New Roman" w:hAnsi="Times New Roman" w:cs="Times New Roman"/>
          <w:color w:val="000000" w:themeColor="text1"/>
          <w:sz w:val="24"/>
          <w:szCs w:val="24"/>
        </w:rPr>
        <w:fldChar w:fldCharType="separate"/>
      </w:r>
      <w:r w:rsidRPr="0021558F">
        <w:rPr>
          <w:rFonts w:ascii="Times New Roman" w:hAnsi="Times New Roman" w:cs="Times New Roman"/>
          <w:noProof/>
          <w:sz w:val="24"/>
          <w:szCs w:val="24"/>
        </w:rPr>
        <w:t xml:space="preserve">Brenner S. 1974. The genetics of Caenorhabditis elegans. </w:t>
      </w:r>
      <w:r w:rsidRPr="0021558F">
        <w:rPr>
          <w:rFonts w:ascii="Times New Roman" w:hAnsi="Times New Roman" w:cs="Times New Roman"/>
          <w:i/>
          <w:iCs/>
          <w:noProof/>
          <w:sz w:val="24"/>
          <w:szCs w:val="24"/>
        </w:rPr>
        <w:t>Genetics</w:t>
      </w:r>
      <w:r w:rsidRPr="0021558F">
        <w:rPr>
          <w:rFonts w:ascii="Times New Roman" w:hAnsi="Times New Roman" w:cs="Times New Roman"/>
          <w:noProof/>
          <w:sz w:val="24"/>
          <w:szCs w:val="24"/>
        </w:rPr>
        <w:t xml:space="preserve"> </w:t>
      </w:r>
      <w:r w:rsidRPr="0021558F">
        <w:rPr>
          <w:rFonts w:ascii="Times New Roman" w:hAnsi="Times New Roman" w:cs="Times New Roman"/>
          <w:b/>
          <w:bCs/>
          <w:noProof/>
          <w:sz w:val="24"/>
          <w:szCs w:val="24"/>
        </w:rPr>
        <w:t>77</w:t>
      </w:r>
      <w:r w:rsidRPr="0021558F">
        <w:rPr>
          <w:rFonts w:ascii="Times New Roman" w:hAnsi="Times New Roman" w:cs="Times New Roman"/>
          <w:noProof/>
          <w:sz w:val="24"/>
          <w:szCs w:val="24"/>
        </w:rPr>
        <w:t>: 71–94.</w:t>
      </w:r>
    </w:p>
    <w:p w14:paraId="664B72D9" w14:textId="77777777" w:rsidR="00DD1922" w:rsidRPr="0021558F" w:rsidRDefault="00DD1922" w:rsidP="00C65831">
      <w:pPr>
        <w:widowControl w:val="0"/>
        <w:autoSpaceDE w:val="0"/>
        <w:autoSpaceDN w:val="0"/>
        <w:adjustRightInd w:val="0"/>
        <w:spacing w:line="240" w:lineRule="auto"/>
        <w:ind w:left="480" w:hanging="480"/>
        <w:rPr>
          <w:rFonts w:ascii="Times New Roman" w:hAnsi="Times New Roman" w:cs="Times New Roman"/>
          <w:noProof/>
          <w:sz w:val="24"/>
          <w:szCs w:val="24"/>
        </w:rPr>
      </w:pPr>
      <w:r w:rsidRPr="0021558F">
        <w:rPr>
          <w:rFonts w:ascii="Times New Roman" w:hAnsi="Times New Roman" w:cs="Times New Roman"/>
          <w:noProof/>
          <w:sz w:val="24"/>
          <w:szCs w:val="24"/>
        </w:rPr>
        <w:t xml:space="preserve">Dobin A, Davis CA, Schlesinger F, Drenkow J, Zaleski C, Jha S, Batut P, Chaisson M, Gingeras TR. 2013. STAR: Ultrafast universal RNA-seq aligner. </w:t>
      </w:r>
      <w:r w:rsidRPr="0021558F">
        <w:rPr>
          <w:rFonts w:ascii="Times New Roman" w:hAnsi="Times New Roman" w:cs="Times New Roman"/>
          <w:i/>
          <w:iCs/>
          <w:noProof/>
          <w:sz w:val="24"/>
          <w:szCs w:val="24"/>
        </w:rPr>
        <w:t>Bioinformatics</w:t>
      </w:r>
      <w:r w:rsidRPr="0021558F">
        <w:rPr>
          <w:rFonts w:ascii="Times New Roman" w:hAnsi="Times New Roman" w:cs="Times New Roman"/>
          <w:noProof/>
          <w:sz w:val="24"/>
          <w:szCs w:val="24"/>
        </w:rPr>
        <w:t xml:space="preserve"> </w:t>
      </w:r>
      <w:r w:rsidRPr="0021558F">
        <w:rPr>
          <w:rFonts w:ascii="Times New Roman" w:hAnsi="Times New Roman" w:cs="Times New Roman"/>
          <w:b/>
          <w:bCs/>
          <w:noProof/>
          <w:sz w:val="24"/>
          <w:szCs w:val="24"/>
        </w:rPr>
        <w:t>29</w:t>
      </w:r>
      <w:r w:rsidRPr="0021558F">
        <w:rPr>
          <w:rFonts w:ascii="Times New Roman" w:hAnsi="Times New Roman" w:cs="Times New Roman"/>
          <w:noProof/>
          <w:sz w:val="24"/>
          <w:szCs w:val="24"/>
        </w:rPr>
        <w:t>: 15–21.</w:t>
      </w:r>
    </w:p>
    <w:p w14:paraId="7781D9D4" w14:textId="77777777" w:rsidR="00DD1922" w:rsidRPr="004D693D" w:rsidRDefault="00DD1922" w:rsidP="00C65831">
      <w:pPr>
        <w:widowControl w:val="0"/>
        <w:autoSpaceDE w:val="0"/>
        <w:autoSpaceDN w:val="0"/>
        <w:adjustRightInd w:val="0"/>
        <w:spacing w:line="240" w:lineRule="auto"/>
        <w:ind w:left="480" w:hanging="480"/>
        <w:rPr>
          <w:rFonts w:ascii="Times New Roman" w:hAnsi="Times New Roman" w:cs="Times New Roman"/>
          <w:noProof/>
          <w:sz w:val="24"/>
          <w:szCs w:val="24"/>
          <w:lang w:val="de-DE"/>
        </w:rPr>
      </w:pPr>
      <w:r w:rsidRPr="0021558F">
        <w:rPr>
          <w:rFonts w:ascii="Times New Roman" w:hAnsi="Times New Roman" w:cs="Times New Roman"/>
          <w:noProof/>
          <w:sz w:val="24"/>
          <w:szCs w:val="24"/>
        </w:rPr>
        <w:t xml:space="preserve">Fabian TJ, Johnson TE. 1994. Production of age-synchronous mass cultures of Caenorhabditis elegans. </w:t>
      </w:r>
      <w:r w:rsidRPr="004D693D">
        <w:rPr>
          <w:rFonts w:ascii="Times New Roman" w:hAnsi="Times New Roman" w:cs="Times New Roman"/>
          <w:i/>
          <w:iCs/>
          <w:noProof/>
          <w:sz w:val="24"/>
          <w:szCs w:val="24"/>
          <w:lang w:val="de-DE"/>
        </w:rPr>
        <w:t>J Gerontol</w:t>
      </w:r>
      <w:r w:rsidRPr="004D693D">
        <w:rPr>
          <w:rFonts w:ascii="Times New Roman" w:hAnsi="Times New Roman" w:cs="Times New Roman"/>
          <w:noProof/>
          <w:sz w:val="24"/>
          <w:szCs w:val="24"/>
          <w:lang w:val="de-DE"/>
        </w:rPr>
        <w:t xml:space="preserve"> </w:t>
      </w:r>
      <w:r w:rsidRPr="004D693D">
        <w:rPr>
          <w:rFonts w:ascii="Times New Roman" w:hAnsi="Times New Roman" w:cs="Times New Roman"/>
          <w:b/>
          <w:bCs/>
          <w:noProof/>
          <w:sz w:val="24"/>
          <w:szCs w:val="24"/>
          <w:lang w:val="de-DE"/>
        </w:rPr>
        <w:t>49</w:t>
      </w:r>
      <w:r w:rsidRPr="004D693D">
        <w:rPr>
          <w:rFonts w:ascii="Times New Roman" w:hAnsi="Times New Roman" w:cs="Times New Roman"/>
          <w:noProof/>
          <w:sz w:val="24"/>
          <w:szCs w:val="24"/>
          <w:lang w:val="de-DE"/>
        </w:rPr>
        <w:t>: B145–B156.</w:t>
      </w:r>
    </w:p>
    <w:p w14:paraId="4B8E828A" w14:textId="77777777" w:rsidR="00DD1922" w:rsidRPr="0021558F" w:rsidRDefault="00DD1922" w:rsidP="00C65831">
      <w:pPr>
        <w:widowControl w:val="0"/>
        <w:autoSpaceDE w:val="0"/>
        <w:autoSpaceDN w:val="0"/>
        <w:adjustRightInd w:val="0"/>
        <w:spacing w:line="240" w:lineRule="auto"/>
        <w:ind w:left="480" w:hanging="480"/>
        <w:rPr>
          <w:rFonts w:ascii="Times New Roman" w:hAnsi="Times New Roman" w:cs="Times New Roman"/>
          <w:noProof/>
          <w:sz w:val="24"/>
          <w:szCs w:val="24"/>
        </w:rPr>
      </w:pPr>
      <w:r w:rsidRPr="004D693D">
        <w:rPr>
          <w:rFonts w:ascii="Times New Roman" w:hAnsi="Times New Roman" w:cs="Times New Roman"/>
          <w:noProof/>
          <w:sz w:val="24"/>
          <w:szCs w:val="24"/>
          <w:lang w:val="de-DE"/>
        </w:rPr>
        <w:t xml:space="preserve">Kent WJ, Zweig AS, Barber G, Hinrichs AS, Karolchik D. 2010. </w:t>
      </w:r>
      <w:r w:rsidRPr="0021558F">
        <w:rPr>
          <w:rFonts w:ascii="Times New Roman" w:hAnsi="Times New Roman" w:cs="Times New Roman"/>
          <w:noProof/>
          <w:sz w:val="24"/>
          <w:szCs w:val="24"/>
        </w:rPr>
        <w:t xml:space="preserve">BigWig and BigBed: Enabling browsing of large distributed datasets. </w:t>
      </w:r>
      <w:r w:rsidRPr="0021558F">
        <w:rPr>
          <w:rFonts w:ascii="Times New Roman" w:hAnsi="Times New Roman" w:cs="Times New Roman"/>
          <w:i/>
          <w:iCs/>
          <w:noProof/>
          <w:sz w:val="24"/>
          <w:szCs w:val="24"/>
        </w:rPr>
        <w:t>Bioinformatics</w:t>
      </w:r>
      <w:r w:rsidRPr="0021558F">
        <w:rPr>
          <w:rFonts w:ascii="Times New Roman" w:hAnsi="Times New Roman" w:cs="Times New Roman"/>
          <w:noProof/>
          <w:sz w:val="24"/>
          <w:szCs w:val="24"/>
        </w:rPr>
        <w:t xml:space="preserve"> </w:t>
      </w:r>
      <w:r w:rsidRPr="0021558F">
        <w:rPr>
          <w:rFonts w:ascii="Times New Roman" w:hAnsi="Times New Roman" w:cs="Times New Roman"/>
          <w:b/>
          <w:bCs/>
          <w:noProof/>
          <w:sz w:val="24"/>
          <w:szCs w:val="24"/>
        </w:rPr>
        <w:t>26</w:t>
      </w:r>
      <w:r w:rsidRPr="0021558F">
        <w:rPr>
          <w:rFonts w:ascii="Times New Roman" w:hAnsi="Times New Roman" w:cs="Times New Roman"/>
          <w:noProof/>
          <w:sz w:val="24"/>
          <w:szCs w:val="24"/>
        </w:rPr>
        <w:t>: 2204–2207.</w:t>
      </w:r>
    </w:p>
    <w:p w14:paraId="3532D0F5" w14:textId="77777777" w:rsidR="00DD1922" w:rsidRPr="0021558F" w:rsidRDefault="00DD1922" w:rsidP="00C65831">
      <w:pPr>
        <w:widowControl w:val="0"/>
        <w:autoSpaceDE w:val="0"/>
        <w:autoSpaceDN w:val="0"/>
        <w:adjustRightInd w:val="0"/>
        <w:spacing w:line="240" w:lineRule="auto"/>
        <w:ind w:left="480" w:hanging="480"/>
        <w:rPr>
          <w:rFonts w:ascii="Times New Roman" w:hAnsi="Times New Roman" w:cs="Times New Roman"/>
          <w:noProof/>
          <w:sz w:val="24"/>
          <w:szCs w:val="24"/>
        </w:rPr>
      </w:pPr>
      <w:r w:rsidRPr="0021558F">
        <w:rPr>
          <w:rFonts w:ascii="Times New Roman" w:hAnsi="Times New Roman" w:cs="Times New Roman"/>
          <w:noProof/>
          <w:sz w:val="24"/>
          <w:szCs w:val="24"/>
        </w:rPr>
        <w:t xml:space="preserve">Kisselev AF, Goldberg AL. 2005. Monitoring activity and inhibition of 26S proteasomes with fluorogenic peptide substrates. </w:t>
      </w:r>
      <w:r w:rsidRPr="0021558F">
        <w:rPr>
          <w:rFonts w:ascii="Times New Roman" w:hAnsi="Times New Roman" w:cs="Times New Roman"/>
          <w:i/>
          <w:iCs/>
          <w:noProof/>
          <w:sz w:val="24"/>
          <w:szCs w:val="24"/>
        </w:rPr>
        <w:t>Methods Enzymol</w:t>
      </w:r>
      <w:r w:rsidRPr="0021558F">
        <w:rPr>
          <w:rFonts w:ascii="Times New Roman" w:hAnsi="Times New Roman" w:cs="Times New Roman"/>
          <w:noProof/>
          <w:sz w:val="24"/>
          <w:szCs w:val="24"/>
        </w:rPr>
        <w:t xml:space="preserve"> </w:t>
      </w:r>
      <w:r w:rsidRPr="0021558F">
        <w:rPr>
          <w:rFonts w:ascii="Times New Roman" w:hAnsi="Times New Roman" w:cs="Times New Roman"/>
          <w:b/>
          <w:bCs/>
          <w:noProof/>
          <w:sz w:val="24"/>
          <w:szCs w:val="24"/>
        </w:rPr>
        <w:t>398</w:t>
      </w:r>
      <w:r w:rsidRPr="0021558F">
        <w:rPr>
          <w:rFonts w:ascii="Times New Roman" w:hAnsi="Times New Roman" w:cs="Times New Roman"/>
          <w:noProof/>
          <w:sz w:val="24"/>
          <w:szCs w:val="24"/>
        </w:rPr>
        <w:t>: 364–378.</w:t>
      </w:r>
    </w:p>
    <w:p w14:paraId="79872543" w14:textId="77777777" w:rsidR="00DD1922" w:rsidRPr="0021558F" w:rsidRDefault="00DD1922" w:rsidP="00C65831">
      <w:pPr>
        <w:widowControl w:val="0"/>
        <w:autoSpaceDE w:val="0"/>
        <w:autoSpaceDN w:val="0"/>
        <w:adjustRightInd w:val="0"/>
        <w:spacing w:line="240" w:lineRule="auto"/>
        <w:ind w:left="480" w:hanging="480"/>
        <w:rPr>
          <w:rFonts w:ascii="Times New Roman" w:hAnsi="Times New Roman" w:cs="Times New Roman"/>
          <w:noProof/>
          <w:sz w:val="24"/>
          <w:szCs w:val="24"/>
        </w:rPr>
      </w:pPr>
      <w:r w:rsidRPr="0021558F">
        <w:rPr>
          <w:rFonts w:ascii="Times New Roman" w:hAnsi="Times New Roman" w:cs="Times New Roman"/>
          <w:noProof/>
          <w:sz w:val="24"/>
          <w:szCs w:val="24"/>
        </w:rPr>
        <w:t xml:space="preserve">Li H, Handsaker B, Wysoker A, Fennell T, Ruan J, Homer N, Marth G, Abecasis G, Durbin R. 2009. The Sequence Alignment/Map format and SAMtools. </w:t>
      </w:r>
      <w:r w:rsidRPr="0021558F">
        <w:rPr>
          <w:rFonts w:ascii="Times New Roman" w:hAnsi="Times New Roman" w:cs="Times New Roman"/>
          <w:i/>
          <w:iCs/>
          <w:noProof/>
          <w:sz w:val="24"/>
          <w:szCs w:val="24"/>
        </w:rPr>
        <w:t>Bioinformatics</w:t>
      </w:r>
      <w:r w:rsidRPr="0021558F">
        <w:rPr>
          <w:rFonts w:ascii="Times New Roman" w:hAnsi="Times New Roman" w:cs="Times New Roman"/>
          <w:noProof/>
          <w:sz w:val="24"/>
          <w:szCs w:val="24"/>
        </w:rPr>
        <w:t xml:space="preserve"> </w:t>
      </w:r>
      <w:r w:rsidRPr="0021558F">
        <w:rPr>
          <w:rFonts w:ascii="Times New Roman" w:hAnsi="Times New Roman" w:cs="Times New Roman"/>
          <w:b/>
          <w:bCs/>
          <w:noProof/>
          <w:sz w:val="24"/>
          <w:szCs w:val="24"/>
        </w:rPr>
        <w:t>25</w:t>
      </w:r>
      <w:r w:rsidRPr="0021558F">
        <w:rPr>
          <w:rFonts w:ascii="Times New Roman" w:hAnsi="Times New Roman" w:cs="Times New Roman"/>
          <w:noProof/>
          <w:sz w:val="24"/>
          <w:szCs w:val="24"/>
        </w:rPr>
        <w:t>: 2078–2079.</w:t>
      </w:r>
    </w:p>
    <w:p w14:paraId="50AD6882" w14:textId="77777777" w:rsidR="00DD1922" w:rsidRPr="0021558F" w:rsidRDefault="00DD1922" w:rsidP="00C65831">
      <w:pPr>
        <w:widowControl w:val="0"/>
        <w:autoSpaceDE w:val="0"/>
        <w:autoSpaceDN w:val="0"/>
        <w:adjustRightInd w:val="0"/>
        <w:spacing w:line="240" w:lineRule="auto"/>
        <w:ind w:left="480" w:hanging="480"/>
        <w:rPr>
          <w:rFonts w:ascii="Times New Roman" w:hAnsi="Times New Roman" w:cs="Times New Roman"/>
          <w:noProof/>
          <w:sz w:val="24"/>
          <w:szCs w:val="24"/>
        </w:rPr>
      </w:pPr>
      <w:r w:rsidRPr="0021558F">
        <w:rPr>
          <w:rFonts w:ascii="Times New Roman" w:hAnsi="Times New Roman" w:cs="Times New Roman"/>
          <w:noProof/>
          <w:sz w:val="24"/>
          <w:szCs w:val="24"/>
        </w:rPr>
        <w:t xml:space="preserve">Liao Y, Smyth GK, Shi W. 2014. FeatureCounts: An efficient general purpose program for assigning sequence reads to genomic features. </w:t>
      </w:r>
      <w:r w:rsidRPr="0021558F">
        <w:rPr>
          <w:rFonts w:ascii="Times New Roman" w:hAnsi="Times New Roman" w:cs="Times New Roman"/>
          <w:i/>
          <w:iCs/>
          <w:noProof/>
          <w:sz w:val="24"/>
          <w:szCs w:val="24"/>
        </w:rPr>
        <w:t>Bioinformatics</w:t>
      </w:r>
      <w:r w:rsidRPr="0021558F">
        <w:rPr>
          <w:rFonts w:ascii="Times New Roman" w:hAnsi="Times New Roman" w:cs="Times New Roman"/>
          <w:noProof/>
          <w:sz w:val="24"/>
          <w:szCs w:val="24"/>
        </w:rPr>
        <w:t xml:space="preserve"> </w:t>
      </w:r>
      <w:r w:rsidRPr="0021558F">
        <w:rPr>
          <w:rFonts w:ascii="Times New Roman" w:hAnsi="Times New Roman" w:cs="Times New Roman"/>
          <w:b/>
          <w:bCs/>
          <w:noProof/>
          <w:sz w:val="24"/>
          <w:szCs w:val="24"/>
        </w:rPr>
        <w:t>30</w:t>
      </w:r>
      <w:r w:rsidRPr="0021558F">
        <w:rPr>
          <w:rFonts w:ascii="Times New Roman" w:hAnsi="Times New Roman" w:cs="Times New Roman"/>
          <w:noProof/>
          <w:sz w:val="24"/>
          <w:szCs w:val="24"/>
        </w:rPr>
        <w:t>: 923–930.</w:t>
      </w:r>
    </w:p>
    <w:p w14:paraId="278F3618" w14:textId="77777777" w:rsidR="00DD1922" w:rsidRPr="0021558F" w:rsidRDefault="00DD1922" w:rsidP="00C65831">
      <w:pPr>
        <w:widowControl w:val="0"/>
        <w:autoSpaceDE w:val="0"/>
        <w:autoSpaceDN w:val="0"/>
        <w:adjustRightInd w:val="0"/>
        <w:spacing w:line="240" w:lineRule="auto"/>
        <w:ind w:left="480" w:hanging="480"/>
        <w:rPr>
          <w:rFonts w:ascii="Times New Roman" w:hAnsi="Times New Roman" w:cs="Times New Roman"/>
          <w:noProof/>
          <w:sz w:val="24"/>
          <w:szCs w:val="24"/>
        </w:rPr>
      </w:pPr>
      <w:r w:rsidRPr="0021558F">
        <w:rPr>
          <w:rFonts w:ascii="Times New Roman" w:hAnsi="Times New Roman" w:cs="Times New Roman"/>
          <w:noProof/>
          <w:sz w:val="24"/>
          <w:szCs w:val="24"/>
        </w:rPr>
        <w:t xml:space="preserve">Love MI, Huber W, Anders S. 2014. Moderated estimation of fold change and dispersion for RNA-seq data with DESeq2. </w:t>
      </w:r>
      <w:r w:rsidRPr="0021558F">
        <w:rPr>
          <w:rFonts w:ascii="Times New Roman" w:hAnsi="Times New Roman" w:cs="Times New Roman"/>
          <w:i/>
          <w:iCs/>
          <w:noProof/>
          <w:sz w:val="24"/>
          <w:szCs w:val="24"/>
        </w:rPr>
        <w:t>Genome Biol</w:t>
      </w:r>
      <w:r w:rsidRPr="0021558F">
        <w:rPr>
          <w:rFonts w:ascii="Times New Roman" w:hAnsi="Times New Roman" w:cs="Times New Roman"/>
          <w:noProof/>
          <w:sz w:val="24"/>
          <w:szCs w:val="24"/>
        </w:rPr>
        <w:t xml:space="preserve"> </w:t>
      </w:r>
      <w:r w:rsidRPr="0021558F">
        <w:rPr>
          <w:rFonts w:ascii="Times New Roman" w:hAnsi="Times New Roman" w:cs="Times New Roman"/>
          <w:b/>
          <w:bCs/>
          <w:noProof/>
          <w:sz w:val="24"/>
          <w:szCs w:val="24"/>
        </w:rPr>
        <w:t>15</w:t>
      </w:r>
      <w:r w:rsidRPr="0021558F">
        <w:rPr>
          <w:rFonts w:ascii="Times New Roman" w:hAnsi="Times New Roman" w:cs="Times New Roman"/>
          <w:noProof/>
          <w:sz w:val="24"/>
          <w:szCs w:val="24"/>
        </w:rPr>
        <w:t>: 550.</w:t>
      </w:r>
    </w:p>
    <w:p w14:paraId="3C1AFBA7" w14:textId="77777777" w:rsidR="00DD1922" w:rsidRPr="0021558F" w:rsidRDefault="00DD1922" w:rsidP="00C65831">
      <w:pPr>
        <w:widowControl w:val="0"/>
        <w:autoSpaceDE w:val="0"/>
        <w:autoSpaceDN w:val="0"/>
        <w:adjustRightInd w:val="0"/>
        <w:spacing w:line="240" w:lineRule="auto"/>
        <w:ind w:left="480" w:hanging="480"/>
        <w:rPr>
          <w:rFonts w:ascii="Times New Roman" w:hAnsi="Times New Roman" w:cs="Times New Roman"/>
          <w:noProof/>
          <w:sz w:val="24"/>
        </w:rPr>
      </w:pPr>
      <w:r w:rsidRPr="0021558F">
        <w:rPr>
          <w:rFonts w:ascii="Times New Roman" w:hAnsi="Times New Roman" w:cs="Times New Roman"/>
          <w:noProof/>
          <w:sz w:val="24"/>
          <w:szCs w:val="24"/>
        </w:rPr>
        <w:t xml:space="preserve">Quinlan AR, Hall IM. 2010. BEDTools: A flexible suite of utilities for comparing genomic features. </w:t>
      </w:r>
      <w:r w:rsidRPr="0021558F">
        <w:rPr>
          <w:rFonts w:ascii="Times New Roman" w:hAnsi="Times New Roman" w:cs="Times New Roman"/>
          <w:i/>
          <w:iCs/>
          <w:noProof/>
          <w:sz w:val="24"/>
          <w:szCs w:val="24"/>
        </w:rPr>
        <w:t>Bioinformatics</w:t>
      </w:r>
      <w:r w:rsidRPr="0021558F">
        <w:rPr>
          <w:rFonts w:ascii="Times New Roman" w:hAnsi="Times New Roman" w:cs="Times New Roman"/>
          <w:noProof/>
          <w:sz w:val="24"/>
          <w:szCs w:val="24"/>
        </w:rPr>
        <w:t xml:space="preserve"> </w:t>
      </w:r>
      <w:r w:rsidRPr="0021558F">
        <w:rPr>
          <w:rFonts w:ascii="Times New Roman" w:hAnsi="Times New Roman" w:cs="Times New Roman"/>
          <w:b/>
          <w:bCs/>
          <w:noProof/>
          <w:sz w:val="24"/>
          <w:szCs w:val="24"/>
        </w:rPr>
        <w:t>26</w:t>
      </w:r>
      <w:r w:rsidRPr="0021558F">
        <w:rPr>
          <w:rFonts w:ascii="Times New Roman" w:hAnsi="Times New Roman" w:cs="Times New Roman"/>
          <w:noProof/>
          <w:sz w:val="24"/>
          <w:szCs w:val="24"/>
        </w:rPr>
        <w:t>: 841–842.</w:t>
      </w:r>
    </w:p>
    <w:p w14:paraId="1E2BA492" w14:textId="0D47FD5C" w:rsidR="00DD1922" w:rsidRPr="00A67BBF" w:rsidRDefault="00DD1922" w:rsidP="00A67BBF">
      <w:pPr>
        <w:widowControl w:val="0"/>
        <w:autoSpaceDE w:val="0"/>
        <w:autoSpaceDN w:val="0"/>
        <w:adjustRightInd w:val="0"/>
        <w:spacing w:line="240" w:lineRule="auto"/>
        <w:ind w:left="480" w:hanging="480"/>
        <w:rPr>
          <w:rFonts w:ascii="Times New Roman" w:hAnsi="Times New Roman" w:cs="Times New Roman"/>
          <w:color w:val="000000" w:themeColor="text1"/>
          <w:sz w:val="24"/>
          <w:szCs w:val="24"/>
        </w:rPr>
      </w:pPr>
      <w:r w:rsidRPr="0021558F">
        <w:rPr>
          <w:rFonts w:ascii="Times New Roman" w:hAnsi="Times New Roman" w:cs="Times New Roman"/>
          <w:color w:val="000000" w:themeColor="text1"/>
          <w:sz w:val="24"/>
          <w:szCs w:val="24"/>
        </w:rPr>
        <w:fldChar w:fldCharType="end"/>
      </w:r>
    </w:p>
    <w:sectPr w:rsidR="00DD1922" w:rsidRPr="00A67BBF">
      <w:footerReference w:type="even"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74CCA" w14:textId="77777777" w:rsidR="0035567F" w:rsidRDefault="0035567F" w:rsidP="00F2761F">
      <w:pPr>
        <w:spacing w:after="0" w:line="240" w:lineRule="auto"/>
      </w:pPr>
      <w:r>
        <w:separator/>
      </w:r>
    </w:p>
  </w:endnote>
  <w:endnote w:type="continuationSeparator" w:id="0">
    <w:p w14:paraId="1E471289" w14:textId="77777777" w:rsidR="0035567F" w:rsidRDefault="0035567F" w:rsidP="00F27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1B875" w14:textId="77777777" w:rsidR="00C65831" w:rsidRDefault="00C65831" w:rsidP="00F276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A826B4" w14:textId="77777777" w:rsidR="00C65831" w:rsidRDefault="00C65831" w:rsidP="00F276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5989C" w14:textId="77777777" w:rsidR="00C65831" w:rsidRDefault="00C65831" w:rsidP="00F276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2DDF">
      <w:rPr>
        <w:rStyle w:val="PageNumber"/>
        <w:noProof/>
      </w:rPr>
      <w:t>5</w:t>
    </w:r>
    <w:r>
      <w:rPr>
        <w:rStyle w:val="PageNumber"/>
      </w:rPr>
      <w:fldChar w:fldCharType="end"/>
    </w:r>
  </w:p>
  <w:p w14:paraId="1D4DED4E" w14:textId="77777777" w:rsidR="00C65831" w:rsidRDefault="00C65831" w:rsidP="00F2761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4E156" w14:textId="77777777" w:rsidR="0035567F" w:rsidRDefault="0035567F" w:rsidP="00F2761F">
      <w:pPr>
        <w:spacing w:after="0" w:line="240" w:lineRule="auto"/>
      </w:pPr>
      <w:r>
        <w:separator/>
      </w:r>
    </w:p>
  </w:footnote>
  <w:footnote w:type="continuationSeparator" w:id="0">
    <w:p w14:paraId="6E51C38D" w14:textId="77777777" w:rsidR="0035567F" w:rsidRDefault="0035567F" w:rsidP="00F276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3CD66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9CE456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C7A1B0C"/>
    <w:lvl w:ilvl="0">
      <w:start w:val="1"/>
      <w:numFmt w:val="decimal"/>
      <w:pStyle w:val="ListNumber3"/>
      <w:lvlText w:val="%1."/>
      <w:lvlJc w:val="left"/>
      <w:pPr>
        <w:tabs>
          <w:tab w:val="num" w:pos="926"/>
        </w:tabs>
        <w:ind w:left="926" w:hanging="360"/>
      </w:pPr>
    </w:lvl>
  </w:abstractNum>
  <w:abstractNum w:abstractNumId="3">
    <w:nsid w:val="FFFFFF7F"/>
    <w:multiLevelType w:val="singleLevel"/>
    <w:tmpl w:val="BF0E1F32"/>
    <w:lvl w:ilvl="0">
      <w:start w:val="1"/>
      <w:numFmt w:val="decimal"/>
      <w:pStyle w:val="ListNumber2"/>
      <w:lvlText w:val="%1."/>
      <w:lvlJc w:val="left"/>
      <w:pPr>
        <w:tabs>
          <w:tab w:val="num" w:pos="643"/>
        </w:tabs>
        <w:ind w:left="643" w:hanging="360"/>
      </w:pPr>
    </w:lvl>
  </w:abstractNum>
  <w:abstractNum w:abstractNumId="4">
    <w:nsid w:val="FFFFFF80"/>
    <w:multiLevelType w:val="singleLevel"/>
    <w:tmpl w:val="3F7E3EF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72A7F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666A52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B14D08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A823576"/>
    <w:lvl w:ilvl="0">
      <w:start w:val="1"/>
      <w:numFmt w:val="decimal"/>
      <w:pStyle w:val="ListNumber"/>
      <w:lvlText w:val="%1."/>
      <w:lvlJc w:val="left"/>
      <w:pPr>
        <w:tabs>
          <w:tab w:val="num" w:pos="360"/>
        </w:tabs>
        <w:ind w:left="360" w:hanging="360"/>
      </w:pPr>
    </w:lvl>
  </w:abstractNum>
  <w:abstractNum w:abstractNumId="9">
    <w:nsid w:val="FFFFFF89"/>
    <w:multiLevelType w:val="singleLevel"/>
    <w:tmpl w:val="4F9C7B8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5D15F7F"/>
    <w:multiLevelType w:val="multilevel"/>
    <w:tmpl w:val="C9BE2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3A53A2"/>
    <w:multiLevelType w:val="hybridMultilevel"/>
    <w:tmpl w:val="4D5C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8D79AB"/>
    <w:multiLevelType w:val="hybridMultilevel"/>
    <w:tmpl w:val="C79EA7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activeWritingStyle w:appName="MSWord" w:lang="en-US" w:vendorID="64" w:dllVersion="131078" w:nlCheck="1" w:checkStyle="1"/>
  <w:activeWritingStyle w:appName="MSWord" w:lang="de-DE" w:vendorID="64" w:dllVersion="131078" w:nlCheck="1" w:checkStyle="1"/>
  <w:activeWritingStyle w:appName="MSWord" w:lang="en-GB"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MyMTE1tLC0MDMwMjRW0lEKTi0uzszPAykwrAUAlQjftywAAAA="/>
  </w:docVars>
  <w:rsids>
    <w:rsidRoot w:val="00351A00"/>
    <w:rsid w:val="00005121"/>
    <w:rsid w:val="000222FF"/>
    <w:rsid w:val="000603B1"/>
    <w:rsid w:val="00073BB5"/>
    <w:rsid w:val="000A2202"/>
    <w:rsid w:val="000B4094"/>
    <w:rsid w:val="000D7BE6"/>
    <w:rsid w:val="000F3210"/>
    <w:rsid w:val="00131BB3"/>
    <w:rsid w:val="00161E17"/>
    <w:rsid w:val="00162412"/>
    <w:rsid w:val="0016411C"/>
    <w:rsid w:val="00167680"/>
    <w:rsid w:val="001B1BA9"/>
    <w:rsid w:val="001C003F"/>
    <w:rsid w:val="00215632"/>
    <w:rsid w:val="00232F7C"/>
    <w:rsid w:val="002357CA"/>
    <w:rsid w:val="002363CD"/>
    <w:rsid w:val="00236DF1"/>
    <w:rsid w:val="00242C19"/>
    <w:rsid w:val="002521BD"/>
    <w:rsid w:val="00255B47"/>
    <w:rsid w:val="00260447"/>
    <w:rsid w:val="00285523"/>
    <w:rsid w:val="0028720D"/>
    <w:rsid w:val="00290B23"/>
    <w:rsid w:val="00292DEA"/>
    <w:rsid w:val="00293F9A"/>
    <w:rsid w:val="002A6753"/>
    <w:rsid w:val="002A7604"/>
    <w:rsid w:val="002D7205"/>
    <w:rsid w:val="002D7572"/>
    <w:rsid w:val="002E1B76"/>
    <w:rsid w:val="003239A0"/>
    <w:rsid w:val="0034324F"/>
    <w:rsid w:val="00351A00"/>
    <w:rsid w:val="0035567F"/>
    <w:rsid w:val="003855B6"/>
    <w:rsid w:val="00394EDF"/>
    <w:rsid w:val="003D4B2B"/>
    <w:rsid w:val="003F6ABC"/>
    <w:rsid w:val="00411B9B"/>
    <w:rsid w:val="00411D13"/>
    <w:rsid w:val="00430488"/>
    <w:rsid w:val="00483712"/>
    <w:rsid w:val="004A33E8"/>
    <w:rsid w:val="004D54C1"/>
    <w:rsid w:val="004E3849"/>
    <w:rsid w:val="004F4850"/>
    <w:rsid w:val="00500863"/>
    <w:rsid w:val="00502144"/>
    <w:rsid w:val="00515684"/>
    <w:rsid w:val="0052571F"/>
    <w:rsid w:val="005356F8"/>
    <w:rsid w:val="005A1636"/>
    <w:rsid w:val="005B3E1C"/>
    <w:rsid w:val="005B580C"/>
    <w:rsid w:val="005C1233"/>
    <w:rsid w:val="005D6970"/>
    <w:rsid w:val="005E1337"/>
    <w:rsid w:val="005E4A0D"/>
    <w:rsid w:val="00602D6D"/>
    <w:rsid w:val="00630787"/>
    <w:rsid w:val="0066154C"/>
    <w:rsid w:val="00676862"/>
    <w:rsid w:val="0067793C"/>
    <w:rsid w:val="0069760E"/>
    <w:rsid w:val="006C7FED"/>
    <w:rsid w:val="006D2E8D"/>
    <w:rsid w:val="00720766"/>
    <w:rsid w:val="007423C8"/>
    <w:rsid w:val="00743EE6"/>
    <w:rsid w:val="0074656A"/>
    <w:rsid w:val="00750961"/>
    <w:rsid w:val="00783672"/>
    <w:rsid w:val="007A1E65"/>
    <w:rsid w:val="007A743D"/>
    <w:rsid w:val="007C756D"/>
    <w:rsid w:val="007F52B9"/>
    <w:rsid w:val="00815579"/>
    <w:rsid w:val="00840DAC"/>
    <w:rsid w:val="00857AE9"/>
    <w:rsid w:val="00864A87"/>
    <w:rsid w:val="008875E7"/>
    <w:rsid w:val="008A2D2A"/>
    <w:rsid w:val="008B7EA6"/>
    <w:rsid w:val="008C5FAC"/>
    <w:rsid w:val="008F3111"/>
    <w:rsid w:val="008F616D"/>
    <w:rsid w:val="00903057"/>
    <w:rsid w:val="009416C7"/>
    <w:rsid w:val="0094588B"/>
    <w:rsid w:val="0096581D"/>
    <w:rsid w:val="009A5D4D"/>
    <w:rsid w:val="00A12DE0"/>
    <w:rsid w:val="00A15673"/>
    <w:rsid w:val="00A15B0D"/>
    <w:rsid w:val="00A301EB"/>
    <w:rsid w:val="00A67BBF"/>
    <w:rsid w:val="00AD4760"/>
    <w:rsid w:val="00AF03AD"/>
    <w:rsid w:val="00B16C01"/>
    <w:rsid w:val="00B2401E"/>
    <w:rsid w:val="00B341D9"/>
    <w:rsid w:val="00B6679C"/>
    <w:rsid w:val="00B84C16"/>
    <w:rsid w:val="00B92DDF"/>
    <w:rsid w:val="00BA4431"/>
    <w:rsid w:val="00BC192D"/>
    <w:rsid w:val="00BC6026"/>
    <w:rsid w:val="00BD081E"/>
    <w:rsid w:val="00BD0E2C"/>
    <w:rsid w:val="00BD39A9"/>
    <w:rsid w:val="00BE10A6"/>
    <w:rsid w:val="00BF4933"/>
    <w:rsid w:val="00BF7D55"/>
    <w:rsid w:val="00C52B12"/>
    <w:rsid w:val="00C578B2"/>
    <w:rsid w:val="00C65831"/>
    <w:rsid w:val="00C718F2"/>
    <w:rsid w:val="00C72C75"/>
    <w:rsid w:val="00C97151"/>
    <w:rsid w:val="00CA2BA2"/>
    <w:rsid w:val="00CA429C"/>
    <w:rsid w:val="00CA4A7F"/>
    <w:rsid w:val="00CF31EA"/>
    <w:rsid w:val="00D145A1"/>
    <w:rsid w:val="00D2600C"/>
    <w:rsid w:val="00D27F92"/>
    <w:rsid w:val="00D54EA7"/>
    <w:rsid w:val="00D9692D"/>
    <w:rsid w:val="00DB1BE0"/>
    <w:rsid w:val="00DB28F8"/>
    <w:rsid w:val="00DB30EA"/>
    <w:rsid w:val="00DB6969"/>
    <w:rsid w:val="00DB782E"/>
    <w:rsid w:val="00DD1922"/>
    <w:rsid w:val="00DE4845"/>
    <w:rsid w:val="00E260A4"/>
    <w:rsid w:val="00EA3D52"/>
    <w:rsid w:val="00EB5DD6"/>
    <w:rsid w:val="00EC7BE2"/>
    <w:rsid w:val="00ED5B81"/>
    <w:rsid w:val="00EE424F"/>
    <w:rsid w:val="00F2761F"/>
    <w:rsid w:val="00F73636"/>
    <w:rsid w:val="00F91392"/>
    <w:rsid w:val="00F9410B"/>
    <w:rsid w:val="00FB0FF7"/>
    <w:rsid w:val="00FF173B"/>
    <w:rsid w:val="00FF66A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1C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B6"/>
    <w:rPr>
      <w:lang w:val="en-US"/>
    </w:rPr>
  </w:style>
  <w:style w:type="paragraph" w:styleId="Heading1">
    <w:name w:val="heading 1"/>
    <w:basedOn w:val="Normal"/>
    <w:next w:val="Normal"/>
    <w:link w:val="Heading1Char"/>
    <w:uiPriority w:val="9"/>
    <w:qFormat/>
    <w:rsid w:val="00DD1922"/>
    <w:pPr>
      <w:keepNext/>
      <w:keepLines/>
      <w:spacing w:after="0" w:line="240" w:lineRule="auto"/>
      <w:jc w:val="both"/>
      <w:outlineLvl w:val="0"/>
    </w:pPr>
    <w:rPr>
      <w:rFonts w:ascii="Times New Roman" w:eastAsiaTheme="majorEastAsia" w:hAnsi="Times New Roman" w:cstheme="majorBidi"/>
      <w:b/>
      <w:bCs/>
      <w:sz w:val="24"/>
      <w:szCs w:val="32"/>
      <w:lang w:val="en-GB"/>
    </w:rPr>
  </w:style>
  <w:style w:type="paragraph" w:styleId="Heading2">
    <w:name w:val="heading 2"/>
    <w:basedOn w:val="Normal"/>
    <w:next w:val="Normal"/>
    <w:link w:val="Heading2Char"/>
    <w:uiPriority w:val="9"/>
    <w:semiHidden/>
    <w:unhideWhenUsed/>
    <w:qFormat/>
    <w:rsid w:val="00DD1922"/>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semiHidden/>
    <w:unhideWhenUsed/>
    <w:qFormat/>
    <w:rsid w:val="00DD1922"/>
    <w:pPr>
      <w:keepNext/>
      <w:keepLines/>
      <w:spacing w:before="200" w:after="0"/>
      <w:outlineLvl w:val="2"/>
    </w:pPr>
    <w:rPr>
      <w:rFonts w:asciiTheme="majorHAnsi" w:eastAsiaTheme="majorEastAsia" w:hAnsiTheme="majorHAnsi" w:cstheme="majorBidi"/>
      <w:b/>
      <w:bCs/>
      <w:color w:val="4F81BD" w:themeColor="accent1"/>
      <w:lang w:val="en-GB"/>
    </w:rPr>
  </w:style>
  <w:style w:type="paragraph" w:styleId="Heading4">
    <w:name w:val="heading 4"/>
    <w:basedOn w:val="Normal"/>
    <w:next w:val="Normal"/>
    <w:link w:val="Heading4Char"/>
    <w:uiPriority w:val="9"/>
    <w:semiHidden/>
    <w:unhideWhenUsed/>
    <w:qFormat/>
    <w:rsid w:val="00DD1922"/>
    <w:pPr>
      <w:keepNext/>
      <w:keepLines/>
      <w:spacing w:before="200" w:after="0"/>
      <w:outlineLvl w:val="3"/>
    </w:pPr>
    <w:rPr>
      <w:rFonts w:asciiTheme="majorHAnsi" w:eastAsiaTheme="majorEastAsia" w:hAnsiTheme="majorHAnsi" w:cstheme="majorBidi"/>
      <w:b/>
      <w:bCs/>
      <w:i/>
      <w:iCs/>
      <w:color w:val="4F81BD" w:themeColor="accent1"/>
      <w:lang w:val="en-GB"/>
    </w:rPr>
  </w:style>
  <w:style w:type="paragraph" w:styleId="Heading5">
    <w:name w:val="heading 5"/>
    <w:basedOn w:val="Normal"/>
    <w:next w:val="Normal"/>
    <w:link w:val="Heading5Char"/>
    <w:uiPriority w:val="9"/>
    <w:semiHidden/>
    <w:unhideWhenUsed/>
    <w:qFormat/>
    <w:rsid w:val="00DD1922"/>
    <w:pPr>
      <w:keepNext/>
      <w:keepLines/>
      <w:spacing w:before="200" w:after="0"/>
      <w:outlineLvl w:val="4"/>
    </w:pPr>
    <w:rPr>
      <w:rFonts w:asciiTheme="majorHAnsi" w:eastAsiaTheme="majorEastAsia" w:hAnsiTheme="majorHAnsi" w:cstheme="majorBidi"/>
      <w:color w:val="243F60" w:themeColor="accent1" w:themeShade="7F"/>
      <w:lang w:val="en-GB"/>
    </w:rPr>
  </w:style>
  <w:style w:type="paragraph" w:styleId="Heading6">
    <w:name w:val="heading 6"/>
    <w:basedOn w:val="Normal"/>
    <w:next w:val="Normal"/>
    <w:link w:val="Heading6Char"/>
    <w:uiPriority w:val="9"/>
    <w:semiHidden/>
    <w:unhideWhenUsed/>
    <w:qFormat/>
    <w:rsid w:val="00DD1922"/>
    <w:pPr>
      <w:keepNext/>
      <w:keepLines/>
      <w:spacing w:before="200" w:after="0"/>
      <w:outlineLvl w:val="5"/>
    </w:pPr>
    <w:rPr>
      <w:rFonts w:asciiTheme="majorHAnsi" w:eastAsiaTheme="majorEastAsia" w:hAnsiTheme="majorHAnsi" w:cstheme="majorBidi"/>
      <w:i/>
      <w:iCs/>
      <w:color w:val="243F60" w:themeColor="accent1" w:themeShade="7F"/>
      <w:lang w:val="en-GB"/>
    </w:rPr>
  </w:style>
  <w:style w:type="paragraph" w:styleId="Heading7">
    <w:name w:val="heading 7"/>
    <w:basedOn w:val="Normal"/>
    <w:next w:val="Normal"/>
    <w:link w:val="Heading7Char"/>
    <w:uiPriority w:val="9"/>
    <w:semiHidden/>
    <w:unhideWhenUsed/>
    <w:qFormat/>
    <w:rsid w:val="00DD1922"/>
    <w:pPr>
      <w:keepNext/>
      <w:keepLines/>
      <w:spacing w:before="200" w:after="0"/>
      <w:outlineLvl w:val="6"/>
    </w:pPr>
    <w:rPr>
      <w:rFonts w:asciiTheme="majorHAnsi" w:eastAsiaTheme="majorEastAsia" w:hAnsiTheme="majorHAnsi" w:cstheme="majorBidi"/>
      <w:i/>
      <w:iCs/>
      <w:color w:val="404040" w:themeColor="text1" w:themeTint="BF"/>
      <w:lang w:val="en-GB"/>
    </w:rPr>
  </w:style>
  <w:style w:type="paragraph" w:styleId="Heading8">
    <w:name w:val="heading 8"/>
    <w:basedOn w:val="Normal"/>
    <w:next w:val="Normal"/>
    <w:link w:val="Heading8Char"/>
    <w:uiPriority w:val="9"/>
    <w:semiHidden/>
    <w:unhideWhenUsed/>
    <w:qFormat/>
    <w:rsid w:val="00DD1922"/>
    <w:pPr>
      <w:keepNext/>
      <w:keepLines/>
      <w:spacing w:before="200" w:after="0"/>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semiHidden/>
    <w:unhideWhenUsed/>
    <w:qFormat/>
    <w:rsid w:val="00DD1922"/>
    <w:pPr>
      <w:keepNext/>
      <w:keepLines/>
      <w:spacing w:before="200" w:after="0"/>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1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A00"/>
    <w:rPr>
      <w:rFonts w:ascii="Tahoma" w:hAnsi="Tahoma" w:cs="Tahoma"/>
      <w:sz w:val="16"/>
      <w:szCs w:val="16"/>
    </w:rPr>
  </w:style>
  <w:style w:type="paragraph" w:customStyle="1" w:styleId="Legend">
    <w:name w:val="Legend"/>
    <w:basedOn w:val="Normal"/>
    <w:rsid w:val="004F4850"/>
    <w:pPr>
      <w:keepNext/>
      <w:spacing w:before="240" w:after="0" w:line="240" w:lineRule="auto"/>
      <w:outlineLvl w:val="0"/>
    </w:pPr>
    <w:rPr>
      <w:rFonts w:ascii="Times New Roman" w:eastAsia="Times New Roman" w:hAnsi="Times New Roman" w:cs="Times New Roman"/>
      <w:kern w:val="28"/>
      <w:sz w:val="24"/>
      <w:szCs w:val="24"/>
    </w:rPr>
  </w:style>
  <w:style w:type="character" w:styleId="CommentReference">
    <w:name w:val="annotation reference"/>
    <w:basedOn w:val="DefaultParagraphFont"/>
    <w:uiPriority w:val="99"/>
    <w:semiHidden/>
    <w:unhideWhenUsed/>
    <w:rsid w:val="00AF03AD"/>
    <w:rPr>
      <w:sz w:val="18"/>
      <w:szCs w:val="18"/>
    </w:rPr>
  </w:style>
  <w:style w:type="paragraph" w:styleId="CommentText">
    <w:name w:val="annotation text"/>
    <w:basedOn w:val="Normal"/>
    <w:link w:val="CommentTextChar"/>
    <w:uiPriority w:val="99"/>
    <w:unhideWhenUsed/>
    <w:rsid w:val="00AF03AD"/>
    <w:pPr>
      <w:spacing w:line="240" w:lineRule="auto"/>
    </w:pPr>
    <w:rPr>
      <w:sz w:val="24"/>
      <w:szCs w:val="24"/>
    </w:rPr>
  </w:style>
  <w:style w:type="character" w:customStyle="1" w:styleId="CommentTextChar">
    <w:name w:val="Comment Text Char"/>
    <w:basedOn w:val="DefaultParagraphFont"/>
    <w:link w:val="CommentText"/>
    <w:uiPriority w:val="99"/>
    <w:rsid w:val="00AF03AD"/>
    <w:rPr>
      <w:sz w:val="24"/>
      <w:szCs w:val="24"/>
    </w:rPr>
  </w:style>
  <w:style w:type="paragraph" w:customStyle="1" w:styleId="Normal1">
    <w:name w:val="Normal1"/>
    <w:rsid w:val="00676862"/>
    <w:pPr>
      <w:spacing w:after="0"/>
    </w:pPr>
    <w:rPr>
      <w:rFonts w:ascii="Arial" w:eastAsia="Arial" w:hAnsi="Arial" w:cs="Arial"/>
      <w:color w:val="000000"/>
      <w:lang w:val="en-US"/>
    </w:rPr>
  </w:style>
  <w:style w:type="paragraph" w:customStyle="1" w:styleId="Normal2">
    <w:name w:val="Normal2"/>
    <w:rsid w:val="00676862"/>
    <w:pPr>
      <w:spacing w:after="0"/>
    </w:pPr>
    <w:rPr>
      <w:rFonts w:ascii="Arial" w:eastAsia="Arial" w:hAnsi="Arial" w:cs="Arial"/>
      <w:color w:val="000000"/>
      <w:lang w:val="en-US"/>
    </w:rPr>
  </w:style>
  <w:style w:type="paragraph" w:styleId="CommentSubject">
    <w:name w:val="annotation subject"/>
    <w:basedOn w:val="CommentText"/>
    <w:next w:val="CommentText"/>
    <w:link w:val="CommentSubjectChar"/>
    <w:uiPriority w:val="99"/>
    <w:semiHidden/>
    <w:unhideWhenUsed/>
    <w:rsid w:val="00676862"/>
    <w:rPr>
      <w:b/>
      <w:bCs/>
      <w:sz w:val="20"/>
      <w:szCs w:val="20"/>
    </w:rPr>
  </w:style>
  <w:style w:type="character" w:customStyle="1" w:styleId="CommentSubjectChar">
    <w:name w:val="Comment Subject Char"/>
    <w:basedOn w:val="CommentTextChar"/>
    <w:link w:val="CommentSubject"/>
    <w:uiPriority w:val="99"/>
    <w:semiHidden/>
    <w:rsid w:val="00676862"/>
    <w:rPr>
      <w:b/>
      <w:bCs/>
      <w:sz w:val="20"/>
      <w:szCs w:val="20"/>
    </w:rPr>
  </w:style>
  <w:style w:type="paragraph" w:styleId="Header">
    <w:name w:val="header"/>
    <w:basedOn w:val="Normal"/>
    <w:link w:val="HeaderChar"/>
    <w:uiPriority w:val="99"/>
    <w:unhideWhenUsed/>
    <w:rsid w:val="00676862"/>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6862"/>
  </w:style>
  <w:style w:type="paragraph" w:styleId="Footer">
    <w:name w:val="footer"/>
    <w:basedOn w:val="Normal"/>
    <w:link w:val="FooterChar"/>
    <w:uiPriority w:val="99"/>
    <w:unhideWhenUsed/>
    <w:rsid w:val="00676862"/>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6862"/>
  </w:style>
  <w:style w:type="paragraph" w:styleId="ListParagraph">
    <w:name w:val="List Paragraph"/>
    <w:basedOn w:val="Normal"/>
    <w:uiPriority w:val="34"/>
    <w:qFormat/>
    <w:rsid w:val="00676862"/>
    <w:pPr>
      <w:ind w:left="720"/>
      <w:contextualSpacing/>
    </w:pPr>
  </w:style>
  <w:style w:type="paragraph" w:styleId="NormalWeb">
    <w:name w:val="Normal (Web)"/>
    <w:basedOn w:val="Normal"/>
    <w:uiPriority w:val="99"/>
    <w:unhideWhenUsed/>
    <w:rsid w:val="00676862"/>
    <w:pPr>
      <w:spacing w:before="100" w:beforeAutospacing="1" w:after="100" w:afterAutospacing="1" w:line="240" w:lineRule="auto"/>
    </w:pPr>
    <w:rPr>
      <w:rFonts w:ascii="Times" w:hAnsi="Times" w:cs="Times New Roman"/>
      <w:sz w:val="20"/>
      <w:szCs w:val="20"/>
    </w:rPr>
  </w:style>
  <w:style w:type="character" w:styleId="PageNumber">
    <w:name w:val="page number"/>
    <w:basedOn w:val="DefaultParagraphFont"/>
    <w:uiPriority w:val="99"/>
    <w:semiHidden/>
    <w:unhideWhenUsed/>
    <w:rsid w:val="00676862"/>
  </w:style>
  <w:style w:type="paragraph" w:customStyle="1" w:styleId="Default">
    <w:name w:val="Default"/>
    <w:rsid w:val="00676862"/>
    <w:pPr>
      <w:widowControl w:val="0"/>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yperlink">
    <w:name w:val="Hyperlink"/>
    <w:basedOn w:val="DefaultParagraphFont"/>
    <w:uiPriority w:val="99"/>
    <w:unhideWhenUsed/>
    <w:rsid w:val="00676862"/>
    <w:rPr>
      <w:color w:val="0000FF"/>
      <w:u w:val="single"/>
    </w:rPr>
  </w:style>
  <w:style w:type="paragraph" w:customStyle="1" w:styleId="xmsonormal">
    <w:name w:val="x_msonormal"/>
    <w:basedOn w:val="Normal"/>
    <w:rsid w:val="00676862"/>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676862"/>
  </w:style>
  <w:style w:type="character" w:styleId="LineNumber">
    <w:name w:val="line number"/>
    <w:basedOn w:val="DefaultParagraphFont"/>
    <w:uiPriority w:val="99"/>
    <w:semiHidden/>
    <w:unhideWhenUsed/>
    <w:rsid w:val="003F6ABC"/>
  </w:style>
  <w:style w:type="character" w:styleId="FollowedHyperlink">
    <w:name w:val="FollowedHyperlink"/>
    <w:basedOn w:val="DefaultParagraphFont"/>
    <w:uiPriority w:val="99"/>
    <w:semiHidden/>
    <w:unhideWhenUsed/>
    <w:rsid w:val="00D27F92"/>
    <w:rPr>
      <w:color w:val="800080" w:themeColor="followedHyperlink"/>
      <w:u w:val="single"/>
    </w:rPr>
  </w:style>
  <w:style w:type="paragraph" w:styleId="DocumentMap">
    <w:name w:val="Document Map"/>
    <w:basedOn w:val="Normal"/>
    <w:link w:val="DocumentMapChar"/>
    <w:uiPriority w:val="99"/>
    <w:semiHidden/>
    <w:unhideWhenUsed/>
    <w:rsid w:val="00BD0E2C"/>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D0E2C"/>
    <w:rPr>
      <w:rFonts w:ascii="Lucida Grande" w:hAnsi="Lucida Grande" w:cs="Lucida Grande"/>
      <w:sz w:val="24"/>
      <w:szCs w:val="24"/>
      <w:lang w:val="en-US"/>
    </w:rPr>
  </w:style>
  <w:style w:type="character" w:customStyle="1" w:styleId="Heading1Char">
    <w:name w:val="Heading 1 Char"/>
    <w:basedOn w:val="DefaultParagraphFont"/>
    <w:link w:val="Heading1"/>
    <w:uiPriority w:val="9"/>
    <w:rsid w:val="00DD1922"/>
    <w:rPr>
      <w:rFonts w:ascii="Times New Roman" w:eastAsiaTheme="majorEastAsia" w:hAnsi="Times New Roman" w:cstheme="majorBidi"/>
      <w:b/>
      <w:bCs/>
      <w:sz w:val="24"/>
      <w:szCs w:val="32"/>
    </w:rPr>
  </w:style>
  <w:style w:type="character" w:customStyle="1" w:styleId="Heading2Char">
    <w:name w:val="Heading 2 Char"/>
    <w:basedOn w:val="DefaultParagraphFont"/>
    <w:link w:val="Heading2"/>
    <w:uiPriority w:val="9"/>
    <w:semiHidden/>
    <w:rsid w:val="00DD192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D192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D192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D192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D192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D19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D192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D1922"/>
    <w:rPr>
      <w:rFonts w:asciiTheme="majorHAnsi" w:eastAsiaTheme="majorEastAsia" w:hAnsiTheme="majorHAnsi" w:cstheme="majorBidi"/>
      <w:i/>
      <w:iCs/>
      <w:color w:val="404040" w:themeColor="text1" w:themeTint="BF"/>
      <w:sz w:val="20"/>
      <w:szCs w:val="20"/>
    </w:rPr>
  </w:style>
  <w:style w:type="table" w:styleId="LightList">
    <w:name w:val="Light List"/>
    <w:basedOn w:val="TableNormal"/>
    <w:uiPriority w:val="61"/>
    <w:rsid w:val="00DD19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fespantableattempt1">
    <w:name w:val="lifespan table attempt 1"/>
    <w:basedOn w:val="TableGrid"/>
    <w:uiPriority w:val="99"/>
    <w:rsid w:val="00DD1922"/>
    <w:rPr>
      <w:rFonts w:ascii="Arial" w:hAnsi="Arial"/>
      <w:sz w:val="20"/>
      <w:szCs w:val="20"/>
      <w:lang w:val="en-US" w:eastAsia="en-GB"/>
    </w:rPr>
    <w:tblPr/>
    <w:tcPr>
      <w:shd w:val="clear" w:color="auto" w:fill="FFFFFF" w:themeFill="background1"/>
    </w:tcPr>
    <w:tblStylePr w:type="firstRow">
      <w:pPr>
        <w:jc w:val="center"/>
      </w:pPr>
      <w:rPr>
        <w:rFonts w:ascii="Arial" w:hAnsi="Arial"/>
        <w:b/>
        <w:sz w:val="22"/>
      </w:rPr>
      <w:tblPr/>
      <w:tcPr>
        <w:tcBorders>
          <w:top w:val="single" w:sz="18" w:space="0" w:color="auto"/>
          <w:bottom w:val="single" w:sz="18" w:space="0" w:color="auto"/>
        </w:tcBorders>
        <w:vAlign w:val="center"/>
      </w:tcPr>
    </w:tblStylePr>
    <w:tblStylePr w:type="lastRow">
      <w:tblPr/>
      <w:tcPr>
        <w:tcBorders>
          <w:top w:val="nil"/>
        </w:tcBorders>
        <w:shd w:val="clear" w:color="auto" w:fill="FFFFFF" w:themeFill="background1"/>
      </w:tcPr>
    </w:tblStylePr>
  </w:style>
  <w:style w:type="table" w:styleId="TableGrid">
    <w:name w:val="Table Grid"/>
    <w:basedOn w:val="TableNormal"/>
    <w:uiPriority w:val="59"/>
    <w:rsid w:val="00DD1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DD1922"/>
    <w:pPr>
      <w:spacing w:before="120" w:after="0"/>
    </w:pPr>
    <w:rPr>
      <w:b/>
      <w:lang w:val="en-GB"/>
    </w:rPr>
  </w:style>
  <w:style w:type="paragraph" w:styleId="TOCHeading">
    <w:name w:val="TOC Heading"/>
    <w:basedOn w:val="Heading1"/>
    <w:next w:val="Normal"/>
    <w:uiPriority w:val="39"/>
    <w:unhideWhenUsed/>
    <w:qFormat/>
    <w:rsid w:val="00DD1922"/>
    <w:pPr>
      <w:outlineLvl w:val="9"/>
    </w:pPr>
    <w:rPr>
      <w:color w:val="365F91" w:themeColor="accent1" w:themeShade="BF"/>
      <w:sz w:val="28"/>
      <w:szCs w:val="28"/>
      <w:lang w:val="en-US"/>
    </w:rPr>
  </w:style>
  <w:style w:type="paragraph" w:styleId="TOC2">
    <w:name w:val="toc 2"/>
    <w:basedOn w:val="Normal"/>
    <w:next w:val="Normal"/>
    <w:autoRedefine/>
    <w:uiPriority w:val="39"/>
    <w:unhideWhenUsed/>
    <w:rsid w:val="00DD1922"/>
    <w:pPr>
      <w:spacing w:after="0"/>
      <w:ind w:left="220"/>
    </w:pPr>
    <w:rPr>
      <w:i/>
      <w:lang w:val="en-GB"/>
    </w:rPr>
  </w:style>
  <w:style w:type="paragraph" w:styleId="TOC3">
    <w:name w:val="toc 3"/>
    <w:basedOn w:val="Normal"/>
    <w:next w:val="Normal"/>
    <w:autoRedefine/>
    <w:uiPriority w:val="39"/>
    <w:unhideWhenUsed/>
    <w:rsid w:val="00DD1922"/>
    <w:pPr>
      <w:spacing w:after="0"/>
      <w:ind w:left="440"/>
    </w:pPr>
    <w:rPr>
      <w:lang w:val="en-GB"/>
    </w:rPr>
  </w:style>
  <w:style w:type="paragraph" w:styleId="TOC4">
    <w:name w:val="toc 4"/>
    <w:basedOn w:val="Normal"/>
    <w:next w:val="Normal"/>
    <w:autoRedefine/>
    <w:uiPriority w:val="39"/>
    <w:unhideWhenUsed/>
    <w:rsid w:val="00DD1922"/>
    <w:pPr>
      <w:spacing w:after="0"/>
      <w:ind w:left="660"/>
    </w:pPr>
    <w:rPr>
      <w:sz w:val="20"/>
      <w:szCs w:val="20"/>
      <w:lang w:val="en-GB"/>
    </w:rPr>
  </w:style>
  <w:style w:type="paragraph" w:styleId="TOC5">
    <w:name w:val="toc 5"/>
    <w:basedOn w:val="Normal"/>
    <w:next w:val="Normal"/>
    <w:autoRedefine/>
    <w:uiPriority w:val="39"/>
    <w:unhideWhenUsed/>
    <w:rsid w:val="00DD1922"/>
    <w:pPr>
      <w:spacing w:after="0"/>
      <w:ind w:left="880"/>
    </w:pPr>
    <w:rPr>
      <w:sz w:val="20"/>
      <w:szCs w:val="20"/>
      <w:lang w:val="en-GB"/>
    </w:rPr>
  </w:style>
  <w:style w:type="paragraph" w:styleId="TOC6">
    <w:name w:val="toc 6"/>
    <w:basedOn w:val="Normal"/>
    <w:next w:val="Normal"/>
    <w:autoRedefine/>
    <w:uiPriority w:val="39"/>
    <w:unhideWhenUsed/>
    <w:rsid w:val="00DD1922"/>
    <w:pPr>
      <w:spacing w:after="0"/>
      <w:ind w:left="1100"/>
    </w:pPr>
    <w:rPr>
      <w:sz w:val="20"/>
      <w:szCs w:val="20"/>
      <w:lang w:val="en-GB"/>
    </w:rPr>
  </w:style>
  <w:style w:type="paragraph" w:styleId="TOC7">
    <w:name w:val="toc 7"/>
    <w:basedOn w:val="Normal"/>
    <w:next w:val="Normal"/>
    <w:autoRedefine/>
    <w:uiPriority w:val="39"/>
    <w:unhideWhenUsed/>
    <w:rsid w:val="00DD1922"/>
    <w:pPr>
      <w:spacing w:after="0"/>
      <w:ind w:left="1320"/>
    </w:pPr>
    <w:rPr>
      <w:sz w:val="20"/>
      <w:szCs w:val="20"/>
      <w:lang w:val="en-GB"/>
    </w:rPr>
  </w:style>
  <w:style w:type="paragraph" w:styleId="TOC8">
    <w:name w:val="toc 8"/>
    <w:basedOn w:val="Normal"/>
    <w:next w:val="Normal"/>
    <w:autoRedefine/>
    <w:uiPriority w:val="39"/>
    <w:unhideWhenUsed/>
    <w:rsid w:val="00DD1922"/>
    <w:pPr>
      <w:spacing w:after="0"/>
      <w:ind w:left="1540"/>
    </w:pPr>
    <w:rPr>
      <w:sz w:val="20"/>
      <w:szCs w:val="20"/>
      <w:lang w:val="en-GB"/>
    </w:rPr>
  </w:style>
  <w:style w:type="paragraph" w:styleId="TOC9">
    <w:name w:val="toc 9"/>
    <w:basedOn w:val="Normal"/>
    <w:next w:val="Normal"/>
    <w:autoRedefine/>
    <w:uiPriority w:val="39"/>
    <w:unhideWhenUsed/>
    <w:rsid w:val="00DD1922"/>
    <w:pPr>
      <w:spacing w:after="0"/>
      <w:ind w:left="1760"/>
    </w:pPr>
    <w:rPr>
      <w:sz w:val="20"/>
      <w:szCs w:val="20"/>
      <w:lang w:val="en-GB"/>
    </w:rPr>
  </w:style>
  <w:style w:type="character" w:customStyle="1" w:styleId="BalloonTextChar1">
    <w:name w:val="Balloon Text Char1"/>
    <w:basedOn w:val="DefaultParagraphFont"/>
    <w:uiPriority w:val="99"/>
    <w:semiHidden/>
    <w:rsid w:val="00DD1922"/>
    <w:rPr>
      <w:rFonts w:ascii="Tahoma" w:hAnsi="Tahoma" w:cs="Tahoma"/>
      <w:sz w:val="16"/>
      <w:szCs w:val="16"/>
    </w:rPr>
  </w:style>
  <w:style w:type="character" w:customStyle="1" w:styleId="CommentTextChar1">
    <w:name w:val="Comment Text Char1"/>
    <w:basedOn w:val="DefaultParagraphFont"/>
    <w:uiPriority w:val="99"/>
    <w:semiHidden/>
    <w:rsid w:val="00DD1922"/>
    <w:rPr>
      <w:sz w:val="20"/>
      <w:szCs w:val="20"/>
    </w:rPr>
  </w:style>
  <w:style w:type="character" w:customStyle="1" w:styleId="HeaderChar1">
    <w:name w:val="Header Char1"/>
    <w:basedOn w:val="DefaultParagraphFont"/>
    <w:uiPriority w:val="99"/>
    <w:semiHidden/>
    <w:rsid w:val="00DD1922"/>
  </w:style>
  <w:style w:type="character" w:customStyle="1" w:styleId="FooterChar1">
    <w:name w:val="Footer Char1"/>
    <w:basedOn w:val="DefaultParagraphFont"/>
    <w:uiPriority w:val="99"/>
    <w:semiHidden/>
    <w:rsid w:val="00DD1922"/>
  </w:style>
  <w:style w:type="character" w:customStyle="1" w:styleId="CommentSubjectChar1">
    <w:name w:val="Comment Subject Char1"/>
    <w:basedOn w:val="CommentTextChar1"/>
    <w:uiPriority w:val="99"/>
    <w:semiHidden/>
    <w:rsid w:val="00DD1922"/>
    <w:rPr>
      <w:b/>
      <w:bCs/>
      <w:sz w:val="20"/>
      <w:szCs w:val="20"/>
    </w:rPr>
  </w:style>
  <w:style w:type="table" w:customStyle="1" w:styleId="lifespantableattempt11">
    <w:name w:val="lifespan table attempt 11"/>
    <w:basedOn w:val="TableGrid"/>
    <w:uiPriority w:val="99"/>
    <w:rsid w:val="00DD1922"/>
    <w:rPr>
      <w:rFonts w:ascii="Arial" w:hAnsi="Arial"/>
      <w:sz w:val="20"/>
      <w:szCs w:val="20"/>
      <w:lang w:val="en-US" w:eastAsia="en-GB"/>
    </w:rPr>
    <w:tblPr/>
    <w:tcPr>
      <w:shd w:val="clear" w:color="auto" w:fill="FFFFFF" w:themeFill="background1"/>
    </w:tcPr>
    <w:tblStylePr w:type="firstRow">
      <w:pPr>
        <w:jc w:val="center"/>
      </w:pPr>
      <w:rPr>
        <w:rFonts w:ascii="Arial" w:hAnsi="Arial"/>
        <w:b/>
        <w:sz w:val="22"/>
      </w:rPr>
      <w:tblPr/>
      <w:tcPr>
        <w:tcBorders>
          <w:top w:val="single" w:sz="18" w:space="0" w:color="auto"/>
          <w:bottom w:val="single" w:sz="18" w:space="0" w:color="auto"/>
        </w:tcBorders>
        <w:vAlign w:val="center"/>
      </w:tcPr>
    </w:tblStylePr>
    <w:tblStylePr w:type="lastRow">
      <w:tblPr/>
      <w:tcPr>
        <w:tcBorders>
          <w:top w:val="nil"/>
        </w:tcBorders>
        <w:shd w:val="clear" w:color="auto" w:fill="FFFFFF" w:themeFill="background1"/>
      </w:tcPr>
    </w:tblStylePr>
  </w:style>
  <w:style w:type="paragraph" w:styleId="Bibliography">
    <w:name w:val="Bibliography"/>
    <w:basedOn w:val="Normal"/>
    <w:next w:val="Normal"/>
    <w:uiPriority w:val="37"/>
    <w:semiHidden/>
    <w:unhideWhenUsed/>
    <w:rsid w:val="00DD1922"/>
    <w:rPr>
      <w:lang w:val="en-GB"/>
    </w:rPr>
  </w:style>
  <w:style w:type="paragraph" w:styleId="BlockText">
    <w:name w:val="Block Text"/>
    <w:basedOn w:val="Normal"/>
    <w:uiPriority w:val="99"/>
    <w:semiHidden/>
    <w:unhideWhenUsed/>
    <w:rsid w:val="00DD19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lang w:val="en-GB"/>
    </w:rPr>
  </w:style>
  <w:style w:type="paragraph" w:styleId="BodyText">
    <w:name w:val="Body Text"/>
    <w:basedOn w:val="Normal"/>
    <w:link w:val="BodyTextChar"/>
    <w:uiPriority w:val="99"/>
    <w:semiHidden/>
    <w:unhideWhenUsed/>
    <w:rsid w:val="00DD1922"/>
    <w:pPr>
      <w:spacing w:after="120"/>
    </w:pPr>
    <w:rPr>
      <w:lang w:val="en-GB"/>
    </w:rPr>
  </w:style>
  <w:style w:type="character" w:customStyle="1" w:styleId="BodyTextChar">
    <w:name w:val="Body Text Char"/>
    <w:basedOn w:val="DefaultParagraphFont"/>
    <w:link w:val="BodyText"/>
    <w:uiPriority w:val="99"/>
    <w:semiHidden/>
    <w:rsid w:val="00DD1922"/>
  </w:style>
  <w:style w:type="paragraph" w:styleId="BodyText2">
    <w:name w:val="Body Text 2"/>
    <w:basedOn w:val="Normal"/>
    <w:link w:val="BodyText2Char"/>
    <w:uiPriority w:val="99"/>
    <w:semiHidden/>
    <w:unhideWhenUsed/>
    <w:rsid w:val="00DD1922"/>
    <w:pPr>
      <w:spacing w:after="120" w:line="480" w:lineRule="auto"/>
    </w:pPr>
    <w:rPr>
      <w:lang w:val="en-GB"/>
    </w:rPr>
  </w:style>
  <w:style w:type="character" w:customStyle="1" w:styleId="BodyText2Char">
    <w:name w:val="Body Text 2 Char"/>
    <w:basedOn w:val="DefaultParagraphFont"/>
    <w:link w:val="BodyText2"/>
    <w:uiPriority w:val="99"/>
    <w:semiHidden/>
    <w:rsid w:val="00DD1922"/>
  </w:style>
  <w:style w:type="paragraph" w:styleId="BodyText3">
    <w:name w:val="Body Text 3"/>
    <w:basedOn w:val="Normal"/>
    <w:link w:val="BodyText3Char"/>
    <w:uiPriority w:val="99"/>
    <w:semiHidden/>
    <w:unhideWhenUsed/>
    <w:rsid w:val="00DD1922"/>
    <w:pPr>
      <w:spacing w:after="120"/>
    </w:pPr>
    <w:rPr>
      <w:sz w:val="16"/>
      <w:szCs w:val="16"/>
      <w:lang w:val="en-GB"/>
    </w:rPr>
  </w:style>
  <w:style w:type="character" w:customStyle="1" w:styleId="BodyText3Char">
    <w:name w:val="Body Text 3 Char"/>
    <w:basedOn w:val="DefaultParagraphFont"/>
    <w:link w:val="BodyText3"/>
    <w:uiPriority w:val="99"/>
    <w:semiHidden/>
    <w:rsid w:val="00DD1922"/>
    <w:rPr>
      <w:sz w:val="16"/>
      <w:szCs w:val="16"/>
    </w:rPr>
  </w:style>
  <w:style w:type="paragraph" w:styleId="BodyTextFirstIndent">
    <w:name w:val="Body Text First Indent"/>
    <w:basedOn w:val="BodyText"/>
    <w:link w:val="BodyTextFirstIndentChar"/>
    <w:uiPriority w:val="99"/>
    <w:semiHidden/>
    <w:unhideWhenUsed/>
    <w:rsid w:val="00DD1922"/>
    <w:pPr>
      <w:spacing w:after="200"/>
      <w:ind w:firstLine="360"/>
    </w:pPr>
  </w:style>
  <w:style w:type="character" w:customStyle="1" w:styleId="BodyTextFirstIndentChar">
    <w:name w:val="Body Text First Indent Char"/>
    <w:basedOn w:val="BodyTextChar"/>
    <w:link w:val="BodyTextFirstIndent"/>
    <w:uiPriority w:val="99"/>
    <w:semiHidden/>
    <w:rsid w:val="00DD1922"/>
  </w:style>
  <w:style w:type="paragraph" w:styleId="BodyTextIndent">
    <w:name w:val="Body Text Indent"/>
    <w:basedOn w:val="Normal"/>
    <w:link w:val="BodyTextIndentChar"/>
    <w:uiPriority w:val="99"/>
    <w:semiHidden/>
    <w:unhideWhenUsed/>
    <w:rsid w:val="00DD1922"/>
    <w:pPr>
      <w:spacing w:after="120"/>
      <w:ind w:left="283"/>
    </w:pPr>
    <w:rPr>
      <w:lang w:val="en-GB"/>
    </w:rPr>
  </w:style>
  <w:style w:type="character" w:customStyle="1" w:styleId="BodyTextIndentChar">
    <w:name w:val="Body Text Indent Char"/>
    <w:basedOn w:val="DefaultParagraphFont"/>
    <w:link w:val="BodyTextIndent"/>
    <w:uiPriority w:val="99"/>
    <w:semiHidden/>
    <w:rsid w:val="00DD1922"/>
  </w:style>
  <w:style w:type="paragraph" w:styleId="BodyTextFirstIndent2">
    <w:name w:val="Body Text First Indent 2"/>
    <w:basedOn w:val="BodyTextIndent"/>
    <w:link w:val="BodyTextFirstIndent2Char"/>
    <w:uiPriority w:val="99"/>
    <w:semiHidden/>
    <w:unhideWhenUsed/>
    <w:rsid w:val="00DD1922"/>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DD1922"/>
  </w:style>
  <w:style w:type="paragraph" w:styleId="BodyTextIndent2">
    <w:name w:val="Body Text Indent 2"/>
    <w:basedOn w:val="Normal"/>
    <w:link w:val="BodyTextIndent2Char"/>
    <w:uiPriority w:val="99"/>
    <w:semiHidden/>
    <w:unhideWhenUsed/>
    <w:rsid w:val="00DD1922"/>
    <w:pPr>
      <w:spacing w:after="120" w:line="480" w:lineRule="auto"/>
      <w:ind w:left="283"/>
    </w:pPr>
    <w:rPr>
      <w:lang w:val="en-GB"/>
    </w:rPr>
  </w:style>
  <w:style w:type="character" w:customStyle="1" w:styleId="BodyTextIndent2Char">
    <w:name w:val="Body Text Indent 2 Char"/>
    <w:basedOn w:val="DefaultParagraphFont"/>
    <w:link w:val="BodyTextIndent2"/>
    <w:uiPriority w:val="99"/>
    <w:semiHidden/>
    <w:rsid w:val="00DD1922"/>
  </w:style>
  <w:style w:type="paragraph" w:styleId="BodyTextIndent3">
    <w:name w:val="Body Text Indent 3"/>
    <w:basedOn w:val="Normal"/>
    <w:link w:val="BodyTextIndent3Char"/>
    <w:uiPriority w:val="99"/>
    <w:semiHidden/>
    <w:unhideWhenUsed/>
    <w:rsid w:val="00DD1922"/>
    <w:pPr>
      <w:spacing w:after="120"/>
      <w:ind w:left="283"/>
    </w:pPr>
    <w:rPr>
      <w:sz w:val="16"/>
      <w:szCs w:val="16"/>
      <w:lang w:val="en-GB"/>
    </w:rPr>
  </w:style>
  <w:style w:type="character" w:customStyle="1" w:styleId="BodyTextIndent3Char">
    <w:name w:val="Body Text Indent 3 Char"/>
    <w:basedOn w:val="DefaultParagraphFont"/>
    <w:link w:val="BodyTextIndent3"/>
    <w:uiPriority w:val="99"/>
    <w:semiHidden/>
    <w:rsid w:val="00DD1922"/>
    <w:rPr>
      <w:sz w:val="16"/>
      <w:szCs w:val="16"/>
    </w:rPr>
  </w:style>
  <w:style w:type="paragraph" w:styleId="Caption">
    <w:name w:val="caption"/>
    <w:basedOn w:val="Normal"/>
    <w:next w:val="Normal"/>
    <w:uiPriority w:val="35"/>
    <w:semiHidden/>
    <w:unhideWhenUsed/>
    <w:qFormat/>
    <w:rsid w:val="00DD1922"/>
    <w:pPr>
      <w:spacing w:line="240" w:lineRule="auto"/>
    </w:pPr>
    <w:rPr>
      <w:b/>
      <w:bCs/>
      <w:color w:val="4F81BD" w:themeColor="accent1"/>
      <w:sz w:val="18"/>
      <w:szCs w:val="18"/>
      <w:lang w:val="en-GB"/>
    </w:rPr>
  </w:style>
  <w:style w:type="paragraph" w:styleId="Closing">
    <w:name w:val="Closing"/>
    <w:basedOn w:val="Normal"/>
    <w:link w:val="ClosingChar"/>
    <w:uiPriority w:val="99"/>
    <w:semiHidden/>
    <w:unhideWhenUsed/>
    <w:rsid w:val="00DD1922"/>
    <w:pPr>
      <w:spacing w:after="0" w:line="240" w:lineRule="auto"/>
      <w:ind w:left="4252"/>
    </w:pPr>
    <w:rPr>
      <w:lang w:val="en-GB"/>
    </w:rPr>
  </w:style>
  <w:style w:type="character" w:customStyle="1" w:styleId="ClosingChar">
    <w:name w:val="Closing Char"/>
    <w:basedOn w:val="DefaultParagraphFont"/>
    <w:link w:val="Closing"/>
    <w:uiPriority w:val="99"/>
    <w:semiHidden/>
    <w:rsid w:val="00DD1922"/>
  </w:style>
  <w:style w:type="paragraph" w:styleId="Date">
    <w:name w:val="Date"/>
    <w:basedOn w:val="Normal"/>
    <w:next w:val="Normal"/>
    <w:link w:val="DateChar"/>
    <w:uiPriority w:val="99"/>
    <w:semiHidden/>
    <w:unhideWhenUsed/>
    <w:rsid w:val="00DD1922"/>
    <w:rPr>
      <w:lang w:val="en-GB"/>
    </w:rPr>
  </w:style>
  <w:style w:type="character" w:customStyle="1" w:styleId="DateChar">
    <w:name w:val="Date Char"/>
    <w:basedOn w:val="DefaultParagraphFont"/>
    <w:link w:val="Date"/>
    <w:uiPriority w:val="99"/>
    <w:semiHidden/>
    <w:rsid w:val="00DD1922"/>
  </w:style>
  <w:style w:type="paragraph" w:styleId="E-mailSignature">
    <w:name w:val="E-mail Signature"/>
    <w:basedOn w:val="Normal"/>
    <w:link w:val="E-mailSignatureChar"/>
    <w:uiPriority w:val="99"/>
    <w:semiHidden/>
    <w:unhideWhenUsed/>
    <w:rsid w:val="00DD1922"/>
    <w:pPr>
      <w:spacing w:after="0" w:line="240" w:lineRule="auto"/>
    </w:pPr>
    <w:rPr>
      <w:lang w:val="en-GB"/>
    </w:rPr>
  </w:style>
  <w:style w:type="character" w:customStyle="1" w:styleId="E-mailSignatureChar">
    <w:name w:val="E-mail Signature Char"/>
    <w:basedOn w:val="DefaultParagraphFont"/>
    <w:link w:val="E-mailSignature"/>
    <w:uiPriority w:val="99"/>
    <w:semiHidden/>
    <w:rsid w:val="00DD1922"/>
  </w:style>
  <w:style w:type="paragraph" w:styleId="EndnoteText">
    <w:name w:val="endnote text"/>
    <w:basedOn w:val="Normal"/>
    <w:link w:val="EndnoteTextChar"/>
    <w:uiPriority w:val="99"/>
    <w:semiHidden/>
    <w:unhideWhenUsed/>
    <w:rsid w:val="00DD1922"/>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DD1922"/>
    <w:rPr>
      <w:sz w:val="20"/>
      <w:szCs w:val="20"/>
    </w:rPr>
  </w:style>
  <w:style w:type="paragraph" w:styleId="EnvelopeAddress">
    <w:name w:val="envelope address"/>
    <w:basedOn w:val="Normal"/>
    <w:uiPriority w:val="99"/>
    <w:semiHidden/>
    <w:unhideWhenUsed/>
    <w:rsid w:val="00DD192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lang w:val="en-GB"/>
    </w:rPr>
  </w:style>
  <w:style w:type="paragraph" w:styleId="EnvelopeReturn">
    <w:name w:val="envelope return"/>
    <w:basedOn w:val="Normal"/>
    <w:uiPriority w:val="99"/>
    <w:semiHidden/>
    <w:unhideWhenUsed/>
    <w:rsid w:val="00DD1922"/>
    <w:pPr>
      <w:spacing w:after="0" w:line="240" w:lineRule="auto"/>
    </w:pPr>
    <w:rPr>
      <w:rFonts w:asciiTheme="majorHAnsi" w:eastAsiaTheme="majorEastAsia" w:hAnsiTheme="majorHAnsi" w:cstheme="majorBidi"/>
      <w:sz w:val="20"/>
      <w:szCs w:val="20"/>
      <w:lang w:val="en-GB"/>
    </w:rPr>
  </w:style>
  <w:style w:type="paragraph" w:styleId="FootnoteText">
    <w:name w:val="footnote text"/>
    <w:basedOn w:val="Normal"/>
    <w:link w:val="FootnoteTextChar"/>
    <w:uiPriority w:val="99"/>
    <w:semiHidden/>
    <w:unhideWhenUsed/>
    <w:rsid w:val="00DD1922"/>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DD1922"/>
    <w:rPr>
      <w:sz w:val="20"/>
      <w:szCs w:val="20"/>
    </w:rPr>
  </w:style>
  <w:style w:type="paragraph" w:styleId="HTMLAddress">
    <w:name w:val="HTML Address"/>
    <w:basedOn w:val="Normal"/>
    <w:link w:val="HTMLAddressChar"/>
    <w:uiPriority w:val="99"/>
    <w:semiHidden/>
    <w:unhideWhenUsed/>
    <w:rsid w:val="00DD1922"/>
    <w:pPr>
      <w:spacing w:after="0" w:line="240" w:lineRule="auto"/>
    </w:pPr>
    <w:rPr>
      <w:i/>
      <w:iCs/>
      <w:lang w:val="en-GB"/>
    </w:rPr>
  </w:style>
  <w:style w:type="character" w:customStyle="1" w:styleId="HTMLAddressChar">
    <w:name w:val="HTML Address Char"/>
    <w:basedOn w:val="DefaultParagraphFont"/>
    <w:link w:val="HTMLAddress"/>
    <w:uiPriority w:val="99"/>
    <w:semiHidden/>
    <w:rsid w:val="00DD1922"/>
    <w:rPr>
      <w:i/>
      <w:iCs/>
    </w:rPr>
  </w:style>
  <w:style w:type="paragraph" w:styleId="HTMLPreformatted">
    <w:name w:val="HTML Preformatted"/>
    <w:basedOn w:val="Normal"/>
    <w:link w:val="HTMLPreformattedChar"/>
    <w:uiPriority w:val="99"/>
    <w:semiHidden/>
    <w:unhideWhenUsed/>
    <w:rsid w:val="00DD1922"/>
    <w:pPr>
      <w:spacing w:after="0" w:line="240" w:lineRule="auto"/>
    </w:pPr>
    <w:rPr>
      <w:rFonts w:ascii="Consolas" w:hAnsi="Consolas" w:cs="Consolas"/>
      <w:sz w:val="20"/>
      <w:szCs w:val="20"/>
      <w:lang w:val="en-GB"/>
    </w:rPr>
  </w:style>
  <w:style w:type="character" w:customStyle="1" w:styleId="HTMLPreformattedChar">
    <w:name w:val="HTML Preformatted Char"/>
    <w:basedOn w:val="DefaultParagraphFont"/>
    <w:link w:val="HTMLPreformatted"/>
    <w:uiPriority w:val="99"/>
    <w:semiHidden/>
    <w:rsid w:val="00DD1922"/>
    <w:rPr>
      <w:rFonts w:ascii="Consolas" w:hAnsi="Consolas" w:cs="Consolas"/>
      <w:sz w:val="20"/>
      <w:szCs w:val="20"/>
    </w:rPr>
  </w:style>
  <w:style w:type="paragraph" w:styleId="Index1">
    <w:name w:val="index 1"/>
    <w:basedOn w:val="Normal"/>
    <w:next w:val="Normal"/>
    <w:autoRedefine/>
    <w:uiPriority w:val="99"/>
    <w:semiHidden/>
    <w:unhideWhenUsed/>
    <w:rsid w:val="00DD1922"/>
    <w:pPr>
      <w:spacing w:after="0" w:line="240" w:lineRule="auto"/>
      <w:ind w:left="220" w:hanging="220"/>
    </w:pPr>
    <w:rPr>
      <w:lang w:val="en-GB"/>
    </w:rPr>
  </w:style>
  <w:style w:type="paragraph" w:styleId="Index2">
    <w:name w:val="index 2"/>
    <w:basedOn w:val="Normal"/>
    <w:next w:val="Normal"/>
    <w:autoRedefine/>
    <w:uiPriority w:val="99"/>
    <w:semiHidden/>
    <w:unhideWhenUsed/>
    <w:rsid w:val="00DD1922"/>
    <w:pPr>
      <w:spacing w:after="0" w:line="240" w:lineRule="auto"/>
      <w:ind w:left="440" w:hanging="220"/>
    </w:pPr>
    <w:rPr>
      <w:lang w:val="en-GB"/>
    </w:rPr>
  </w:style>
  <w:style w:type="paragraph" w:styleId="Index3">
    <w:name w:val="index 3"/>
    <w:basedOn w:val="Normal"/>
    <w:next w:val="Normal"/>
    <w:autoRedefine/>
    <w:uiPriority w:val="99"/>
    <w:semiHidden/>
    <w:unhideWhenUsed/>
    <w:rsid w:val="00DD1922"/>
    <w:pPr>
      <w:spacing w:after="0" w:line="240" w:lineRule="auto"/>
      <w:ind w:left="660" w:hanging="220"/>
    </w:pPr>
    <w:rPr>
      <w:lang w:val="en-GB"/>
    </w:rPr>
  </w:style>
  <w:style w:type="paragraph" w:styleId="Index4">
    <w:name w:val="index 4"/>
    <w:basedOn w:val="Normal"/>
    <w:next w:val="Normal"/>
    <w:autoRedefine/>
    <w:uiPriority w:val="99"/>
    <w:semiHidden/>
    <w:unhideWhenUsed/>
    <w:rsid w:val="00DD1922"/>
    <w:pPr>
      <w:spacing w:after="0" w:line="240" w:lineRule="auto"/>
      <w:ind w:left="880" w:hanging="220"/>
    </w:pPr>
    <w:rPr>
      <w:lang w:val="en-GB"/>
    </w:rPr>
  </w:style>
  <w:style w:type="paragraph" w:styleId="Index5">
    <w:name w:val="index 5"/>
    <w:basedOn w:val="Normal"/>
    <w:next w:val="Normal"/>
    <w:autoRedefine/>
    <w:uiPriority w:val="99"/>
    <w:semiHidden/>
    <w:unhideWhenUsed/>
    <w:rsid w:val="00DD1922"/>
    <w:pPr>
      <w:spacing w:after="0" w:line="240" w:lineRule="auto"/>
      <w:ind w:left="1100" w:hanging="220"/>
    </w:pPr>
    <w:rPr>
      <w:lang w:val="en-GB"/>
    </w:rPr>
  </w:style>
  <w:style w:type="paragraph" w:styleId="Index6">
    <w:name w:val="index 6"/>
    <w:basedOn w:val="Normal"/>
    <w:next w:val="Normal"/>
    <w:autoRedefine/>
    <w:uiPriority w:val="99"/>
    <w:semiHidden/>
    <w:unhideWhenUsed/>
    <w:rsid w:val="00DD1922"/>
    <w:pPr>
      <w:spacing w:after="0" w:line="240" w:lineRule="auto"/>
      <w:ind w:left="1320" w:hanging="220"/>
    </w:pPr>
    <w:rPr>
      <w:lang w:val="en-GB"/>
    </w:rPr>
  </w:style>
  <w:style w:type="paragraph" w:styleId="Index7">
    <w:name w:val="index 7"/>
    <w:basedOn w:val="Normal"/>
    <w:next w:val="Normal"/>
    <w:autoRedefine/>
    <w:uiPriority w:val="99"/>
    <w:semiHidden/>
    <w:unhideWhenUsed/>
    <w:rsid w:val="00DD1922"/>
    <w:pPr>
      <w:spacing w:after="0" w:line="240" w:lineRule="auto"/>
      <w:ind w:left="1540" w:hanging="220"/>
    </w:pPr>
    <w:rPr>
      <w:lang w:val="en-GB"/>
    </w:rPr>
  </w:style>
  <w:style w:type="paragraph" w:styleId="Index8">
    <w:name w:val="index 8"/>
    <w:basedOn w:val="Normal"/>
    <w:next w:val="Normal"/>
    <w:autoRedefine/>
    <w:uiPriority w:val="99"/>
    <w:semiHidden/>
    <w:unhideWhenUsed/>
    <w:rsid w:val="00DD1922"/>
    <w:pPr>
      <w:spacing w:after="0" w:line="240" w:lineRule="auto"/>
      <w:ind w:left="1760" w:hanging="220"/>
    </w:pPr>
    <w:rPr>
      <w:lang w:val="en-GB"/>
    </w:rPr>
  </w:style>
  <w:style w:type="paragraph" w:styleId="Index9">
    <w:name w:val="index 9"/>
    <w:basedOn w:val="Normal"/>
    <w:next w:val="Normal"/>
    <w:autoRedefine/>
    <w:uiPriority w:val="99"/>
    <w:semiHidden/>
    <w:unhideWhenUsed/>
    <w:rsid w:val="00DD1922"/>
    <w:pPr>
      <w:spacing w:after="0" w:line="240" w:lineRule="auto"/>
      <w:ind w:left="1980" w:hanging="220"/>
    </w:pPr>
    <w:rPr>
      <w:lang w:val="en-GB"/>
    </w:rPr>
  </w:style>
  <w:style w:type="paragraph" w:styleId="IndexHeading">
    <w:name w:val="index heading"/>
    <w:basedOn w:val="Normal"/>
    <w:next w:val="Index1"/>
    <w:uiPriority w:val="99"/>
    <w:semiHidden/>
    <w:unhideWhenUsed/>
    <w:rsid w:val="00DD1922"/>
    <w:rPr>
      <w:rFonts w:asciiTheme="majorHAnsi" w:eastAsiaTheme="majorEastAsia" w:hAnsiTheme="majorHAnsi" w:cstheme="majorBidi"/>
      <w:b/>
      <w:bCs/>
      <w:lang w:val="en-GB"/>
    </w:rPr>
  </w:style>
  <w:style w:type="paragraph" w:styleId="IntenseQuote">
    <w:name w:val="Intense Quote"/>
    <w:basedOn w:val="Normal"/>
    <w:next w:val="Normal"/>
    <w:link w:val="IntenseQuoteChar"/>
    <w:uiPriority w:val="30"/>
    <w:qFormat/>
    <w:rsid w:val="00DD1922"/>
    <w:pPr>
      <w:pBdr>
        <w:bottom w:val="single" w:sz="4" w:space="4" w:color="4F81BD" w:themeColor="accent1"/>
      </w:pBdr>
      <w:spacing w:before="200" w:after="280"/>
      <w:ind w:left="936" w:right="936"/>
    </w:pPr>
    <w:rPr>
      <w:b/>
      <w:bCs/>
      <w:i/>
      <w:iCs/>
      <w:color w:val="4F81BD" w:themeColor="accent1"/>
      <w:lang w:val="en-GB"/>
    </w:rPr>
  </w:style>
  <w:style w:type="character" w:customStyle="1" w:styleId="IntenseQuoteChar">
    <w:name w:val="Intense Quote Char"/>
    <w:basedOn w:val="DefaultParagraphFont"/>
    <w:link w:val="IntenseQuote"/>
    <w:uiPriority w:val="30"/>
    <w:rsid w:val="00DD1922"/>
    <w:rPr>
      <w:b/>
      <w:bCs/>
      <w:i/>
      <w:iCs/>
      <w:color w:val="4F81BD" w:themeColor="accent1"/>
    </w:rPr>
  </w:style>
  <w:style w:type="paragraph" w:styleId="List">
    <w:name w:val="List"/>
    <w:basedOn w:val="Normal"/>
    <w:uiPriority w:val="99"/>
    <w:semiHidden/>
    <w:unhideWhenUsed/>
    <w:rsid w:val="00DD1922"/>
    <w:pPr>
      <w:ind w:left="283" w:hanging="283"/>
      <w:contextualSpacing/>
    </w:pPr>
    <w:rPr>
      <w:lang w:val="en-GB"/>
    </w:rPr>
  </w:style>
  <w:style w:type="paragraph" w:styleId="List2">
    <w:name w:val="List 2"/>
    <w:basedOn w:val="Normal"/>
    <w:uiPriority w:val="99"/>
    <w:semiHidden/>
    <w:unhideWhenUsed/>
    <w:rsid w:val="00DD1922"/>
    <w:pPr>
      <w:ind w:left="566" w:hanging="283"/>
      <w:contextualSpacing/>
    </w:pPr>
    <w:rPr>
      <w:lang w:val="en-GB"/>
    </w:rPr>
  </w:style>
  <w:style w:type="paragraph" w:styleId="List3">
    <w:name w:val="List 3"/>
    <w:basedOn w:val="Normal"/>
    <w:uiPriority w:val="99"/>
    <w:semiHidden/>
    <w:unhideWhenUsed/>
    <w:rsid w:val="00DD1922"/>
    <w:pPr>
      <w:ind w:left="849" w:hanging="283"/>
      <w:contextualSpacing/>
    </w:pPr>
    <w:rPr>
      <w:lang w:val="en-GB"/>
    </w:rPr>
  </w:style>
  <w:style w:type="paragraph" w:styleId="List4">
    <w:name w:val="List 4"/>
    <w:basedOn w:val="Normal"/>
    <w:uiPriority w:val="99"/>
    <w:semiHidden/>
    <w:unhideWhenUsed/>
    <w:rsid w:val="00DD1922"/>
    <w:pPr>
      <w:ind w:left="1132" w:hanging="283"/>
      <w:contextualSpacing/>
    </w:pPr>
    <w:rPr>
      <w:lang w:val="en-GB"/>
    </w:rPr>
  </w:style>
  <w:style w:type="paragraph" w:styleId="List5">
    <w:name w:val="List 5"/>
    <w:basedOn w:val="Normal"/>
    <w:uiPriority w:val="99"/>
    <w:semiHidden/>
    <w:unhideWhenUsed/>
    <w:rsid w:val="00DD1922"/>
    <w:pPr>
      <w:ind w:left="1415" w:hanging="283"/>
      <w:contextualSpacing/>
    </w:pPr>
    <w:rPr>
      <w:lang w:val="en-GB"/>
    </w:rPr>
  </w:style>
  <w:style w:type="paragraph" w:styleId="ListBullet">
    <w:name w:val="List Bullet"/>
    <w:basedOn w:val="Normal"/>
    <w:uiPriority w:val="99"/>
    <w:semiHidden/>
    <w:unhideWhenUsed/>
    <w:rsid w:val="00DD1922"/>
    <w:pPr>
      <w:numPr>
        <w:numId w:val="4"/>
      </w:numPr>
      <w:contextualSpacing/>
    </w:pPr>
    <w:rPr>
      <w:lang w:val="en-GB"/>
    </w:rPr>
  </w:style>
  <w:style w:type="paragraph" w:styleId="ListBullet2">
    <w:name w:val="List Bullet 2"/>
    <w:basedOn w:val="Normal"/>
    <w:uiPriority w:val="99"/>
    <w:semiHidden/>
    <w:unhideWhenUsed/>
    <w:rsid w:val="00DD1922"/>
    <w:pPr>
      <w:numPr>
        <w:numId w:val="5"/>
      </w:numPr>
      <w:contextualSpacing/>
    </w:pPr>
    <w:rPr>
      <w:lang w:val="en-GB"/>
    </w:rPr>
  </w:style>
  <w:style w:type="paragraph" w:styleId="ListBullet3">
    <w:name w:val="List Bullet 3"/>
    <w:basedOn w:val="Normal"/>
    <w:uiPriority w:val="99"/>
    <w:semiHidden/>
    <w:unhideWhenUsed/>
    <w:rsid w:val="00DD1922"/>
    <w:pPr>
      <w:numPr>
        <w:numId w:val="6"/>
      </w:numPr>
      <w:contextualSpacing/>
    </w:pPr>
    <w:rPr>
      <w:lang w:val="en-GB"/>
    </w:rPr>
  </w:style>
  <w:style w:type="paragraph" w:styleId="ListBullet4">
    <w:name w:val="List Bullet 4"/>
    <w:basedOn w:val="Normal"/>
    <w:uiPriority w:val="99"/>
    <w:semiHidden/>
    <w:unhideWhenUsed/>
    <w:rsid w:val="00DD1922"/>
    <w:pPr>
      <w:numPr>
        <w:numId w:val="7"/>
      </w:numPr>
      <w:contextualSpacing/>
    </w:pPr>
    <w:rPr>
      <w:lang w:val="en-GB"/>
    </w:rPr>
  </w:style>
  <w:style w:type="paragraph" w:styleId="ListBullet5">
    <w:name w:val="List Bullet 5"/>
    <w:basedOn w:val="Normal"/>
    <w:uiPriority w:val="99"/>
    <w:semiHidden/>
    <w:unhideWhenUsed/>
    <w:rsid w:val="00DD1922"/>
    <w:pPr>
      <w:numPr>
        <w:numId w:val="8"/>
      </w:numPr>
      <w:contextualSpacing/>
    </w:pPr>
    <w:rPr>
      <w:lang w:val="en-GB"/>
    </w:rPr>
  </w:style>
  <w:style w:type="paragraph" w:styleId="ListContinue">
    <w:name w:val="List Continue"/>
    <w:basedOn w:val="Normal"/>
    <w:uiPriority w:val="99"/>
    <w:semiHidden/>
    <w:unhideWhenUsed/>
    <w:rsid w:val="00DD1922"/>
    <w:pPr>
      <w:spacing w:after="120"/>
      <w:ind w:left="283"/>
      <w:contextualSpacing/>
    </w:pPr>
    <w:rPr>
      <w:lang w:val="en-GB"/>
    </w:rPr>
  </w:style>
  <w:style w:type="paragraph" w:styleId="ListContinue2">
    <w:name w:val="List Continue 2"/>
    <w:basedOn w:val="Normal"/>
    <w:uiPriority w:val="99"/>
    <w:semiHidden/>
    <w:unhideWhenUsed/>
    <w:rsid w:val="00DD1922"/>
    <w:pPr>
      <w:spacing w:after="120"/>
      <w:ind w:left="566"/>
      <w:contextualSpacing/>
    </w:pPr>
    <w:rPr>
      <w:lang w:val="en-GB"/>
    </w:rPr>
  </w:style>
  <w:style w:type="paragraph" w:styleId="ListContinue3">
    <w:name w:val="List Continue 3"/>
    <w:basedOn w:val="Normal"/>
    <w:uiPriority w:val="99"/>
    <w:semiHidden/>
    <w:unhideWhenUsed/>
    <w:rsid w:val="00DD1922"/>
    <w:pPr>
      <w:spacing w:after="120"/>
      <w:ind w:left="849"/>
      <w:contextualSpacing/>
    </w:pPr>
    <w:rPr>
      <w:lang w:val="en-GB"/>
    </w:rPr>
  </w:style>
  <w:style w:type="paragraph" w:styleId="ListContinue4">
    <w:name w:val="List Continue 4"/>
    <w:basedOn w:val="Normal"/>
    <w:uiPriority w:val="99"/>
    <w:semiHidden/>
    <w:unhideWhenUsed/>
    <w:rsid w:val="00DD1922"/>
    <w:pPr>
      <w:spacing w:after="120"/>
      <w:ind w:left="1132"/>
      <w:contextualSpacing/>
    </w:pPr>
    <w:rPr>
      <w:lang w:val="en-GB"/>
    </w:rPr>
  </w:style>
  <w:style w:type="paragraph" w:styleId="ListContinue5">
    <w:name w:val="List Continue 5"/>
    <w:basedOn w:val="Normal"/>
    <w:uiPriority w:val="99"/>
    <w:semiHidden/>
    <w:unhideWhenUsed/>
    <w:rsid w:val="00DD1922"/>
    <w:pPr>
      <w:spacing w:after="120"/>
      <w:ind w:left="1415"/>
      <w:contextualSpacing/>
    </w:pPr>
    <w:rPr>
      <w:lang w:val="en-GB"/>
    </w:rPr>
  </w:style>
  <w:style w:type="paragraph" w:styleId="ListNumber">
    <w:name w:val="List Number"/>
    <w:basedOn w:val="Normal"/>
    <w:uiPriority w:val="99"/>
    <w:semiHidden/>
    <w:unhideWhenUsed/>
    <w:rsid w:val="00DD1922"/>
    <w:pPr>
      <w:numPr>
        <w:numId w:val="9"/>
      </w:numPr>
      <w:contextualSpacing/>
    </w:pPr>
    <w:rPr>
      <w:lang w:val="en-GB"/>
    </w:rPr>
  </w:style>
  <w:style w:type="paragraph" w:styleId="ListNumber2">
    <w:name w:val="List Number 2"/>
    <w:basedOn w:val="Normal"/>
    <w:uiPriority w:val="99"/>
    <w:semiHidden/>
    <w:unhideWhenUsed/>
    <w:rsid w:val="00DD1922"/>
    <w:pPr>
      <w:numPr>
        <w:numId w:val="10"/>
      </w:numPr>
      <w:contextualSpacing/>
    </w:pPr>
    <w:rPr>
      <w:lang w:val="en-GB"/>
    </w:rPr>
  </w:style>
  <w:style w:type="paragraph" w:styleId="ListNumber3">
    <w:name w:val="List Number 3"/>
    <w:basedOn w:val="Normal"/>
    <w:uiPriority w:val="99"/>
    <w:semiHidden/>
    <w:unhideWhenUsed/>
    <w:rsid w:val="00DD1922"/>
    <w:pPr>
      <w:numPr>
        <w:numId w:val="11"/>
      </w:numPr>
      <w:contextualSpacing/>
    </w:pPr>
    <w:rPr>
      <w:lang w:val="en-GB"/>
    </w:rPr>
  </w:style>
  <w:style w:type="paragraph" w:styleId="ListNumber4">
    <w:name w:val="List Number 4"/>
    <w:basedOn w:val="Normal"/>
    <w:uiPriority w:val="99"/>
    <w:semiHidden/>
    <w:unhideWhenUsed/>
    <w:rsid w:val="00DD1922"/>
    <w:pPr>
      <w:numPr>
        <w:numId w:val="12"/>
      </w:numPr>
      <w:contextualSpacing/>
    </w:pPr>
    <w:rPr>
      <w:lang w:val="en-GB"/>
    </w:rPr>
  </w:style>
  <w:style w:type="paragraph" w:styleId="ListNumber5">
    <w:name w:val="List Number 5"/>
    <w:basedOn w:val="Normal"/>
    <w:uiPriority w:val="99"/>
    <w:semiHidden/>
    <w:unhideWhenUsed/>
    <w:rsid w:val="00DD1922"/>
    <w:pPr>
      <w:numPr>
        <w:numId w:val="13"/>
      </w:numPr>
      <w:contextualSpacing/>
    </w:pPr>
    <w:rPr>
      <w:lang w:val="en-GB"/>
    </w:rPr>
  </w:style>
  <w:style w:type="paragraph" w:styleId="MacroText">
    <w:name w:val="macro"/>
    <w:link w:val="MacroTextChar"/>
    <w:uiPriority w:val="99"/>
    <w:semiHidden/>
    <w:unhideWhenUsed/>
    <w:rsid w:val="00DD19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DD1922"/>
    <w:rPr>
      <w:rFonts w:ascii="Consolas" w:hAnsi="Consolas" w:cs="Consolas"/>
      <w:sz w:val="20"/>
      <w:szCs w:val="20"/>
    </w:rPr>
  </w:style>
  <w:style w:type="paragraph" w:styleId="MessageHeader">
    <w:name w:val="Message Header"/>
    <w:basedOn w:val="Normal"/>
    <w:link w:val="MessageHeaderChar"/>
    <w:uiPriority w:val="99"/>
    <w:semiHidden/>
    <w:unhideWhenUsed/>
    <w:rsid w:val="00DD19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lang w:val="en-GB"/>
    </w:rPr>
  </w:style>
  <w:style w:type="character" w:customStyle="1" w:styleId="MessageHeaderChar">
    <w:name w:val="Message Header Char"/>
    <w:basedOn w:val="DefaultParagraphFont"/>
    <w:link w:val="MessageHeader"/>
    <w:uiPriority w:val="99"/>
    <w:semiHidden/>
    <w:rsid w:val="00DD1922"/>
    <w:rPr>
      <w:rFonts w:asciiTheme="majorHAnsi" w:eastAsiaTheme="majorEastAsia" w:hAnsiTheme="majorHAnsi" w:cstheme="majorBidi"/>
      <w:sz w:val="24"/>
      <w:szCs w:val="24"/>
      <w:shd w:val="pct20" w:color="auto" w:fill="auto"/>
    </w:rPr>
  </w:style>
  <w:style w:type="paragraph" w:styleId="NoSpacing">
    <w:name w:val="No Spacing"/>
    <w:uiPriority w:val="1"/>
    <w:qFormat/>
    <w:rsid w:val="00DD1922"/>
    <w:pPr>
      <w:spacing w:after="0" w:line="240" w:lineRule="auto"/>
    </w:pPr>
  </w:style>
  <w:style w:type="paragraph" w:styleId="NormalIndent">
    <w:name w:val="Normal Indent"/>
    <w:basedOn w:val="Normal"/>
    <w:uiPriority w:val="99"/>
    <w:semiHidden/>
    <w:unhideWhenUsed/>
    <w:rsid w:val="00DD1922"/>
    <w:pPr>
      <w:ind w:left="720"/>
    </w:pPr>
    <w:rPr>
      <w:lang w:val="en-GB"/>
    </w:rPr>
  </w:style>
  <w:style w:type="paragraph" w:styleId="NoteHeading">
    <w:name w:val="Note Heading"/>
    <w:basedOn w:val="Normal"/>
    <w:next w:val="Normal"/>
    <w:link w:val="NoteHeadingChar"/>
    <w:uiPriority w:val="99"/>
    <w:semiHidden/>
    <w:unhideWhenUsed/>
    <w:rsid w:val="00DD1922"/>
    <w:pPr>
      <w:spacing w:after="0" w:line="240" w:lineRule="auto"/>
    </w:pPr>
    <w:rPr>
      <w:lang w:val="en-GB"/>
    </w:rPr>
  </w:style>
  <w:style w:type="character" w:customStyle="1" w:styleId="NoteHeadingChar">
    <w:name w:val="Note Heading Char"/>
    <w:basedOn w:val="DefaultParagraphFont"/>
    <w:link w:val="NoteHeading"/>
    <w:uiPriority w:val="99"/>
    <w:semiHidden/>
    <w:rsid w:val="00DD1922"/>
  </w:style>
  <w:style w:type="paragraph" w:styleId="PlainText">
    <w:name w:val="Plain Text"/>
    <w:basedOn w:val="Normal"/>
    <w:link w:val="PlainTextChar"/>
    <w:uiPriority w:val="99"/>
    <w:semiHidden/>
    <w:unhideWhenUsed/>
    <w:rsid w:val="00DD1922"/>
    <w:pPr>
      <w:spacing w:after="0" w:line="240" w:lineRule="auto"/>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DD1922"/>
    <w:rPr>
      <w:rFonts w:ascii="Consolas" w:hAnsi="Consolas" w:cs="Consolas"/>
      <w:sz w:val="21"/>
      <w:szCs w:val="21"/>
    </w:rPr>
  </w:style>
  <w:style w:type="paragraph" w:styleId="Quote">
    <w:name w:val="Quote"/>
    <w:basedOn w:val="Normal"/>
    <w:next w:val="Normal"/>
    <w:link w:val="QuoteChar"/>
    <w:uiPriority w:val="29"/>
    <w:qFormat/>
    <w:rsid w:val="00DD1922"/>
    <w:rPr>
      <w:i/>
      <w:iCs/>
      <w:color w:val="000000" w:themeColor="text1"/>
      <w:lang w:val="en-GB"/>
    </w:rPr>
  </w:style>
  <w:style w:type="character" w:customStyle="1" w:styleId="QuoteChar">
    <w:name w:val="Quote Char"/>
    <w:basedOn w:val="DefaultParagraphFont"/>
    <w:link w:val="Quote"/>
    <w:uiPriority w:val="29"/>
    <w:rsid w:val="00DD1922"/>
    <w:rPr>
      <w:i/>
      <w:iCs/>
      <w:color w:val="000000" w:themeColor="text1"/>
    </w:rPr>
  </w:style>
  <w:style w:type="paragraph" w:styleId="Salutation">
    <w:name w:val="Salutation"/>
    <w:basedOn w:val="Normal"/>
    <w:next w:val="Normal"/>
    <w:link w:val="SalutationChar"/>
    <w:uiPriority w:val="99"/>
    <w:semiHidden/>
    <w:unhideWhenUsed/>
    <w:rsid w:val="00DD1922"/>
    <w:rPr>
      <w:lang w:val="en-GB"/>
    </w:rPr>
  </w:style>
  <w:style w:type="character" w:customStyle="1" w:styleId="SalutationChar">
    <w:name w:val="Salutation Char"/>
    <w:basedOn w:val="DefaultParagraphFont"/>
    <w:link w:val="Salutation"/>
    <w:uiPriority w:val="99"/>
    <w:semiHidden/>
    <w:rsid w:val="00DD1922"/>
  </w:style>
  <w:style w:type="paragraph" w:styleId="Signature">
    <w:name w:val="Signature"/>
    <w:basedOn w:val="Normal"/>
    <w:link w:val="SignatureChar"/>
    <w:uiPriority w:val="99"/>
    <w:semiHidden/>
    <w:unhideWhenUsed/>
    <w:rsid w:val="00DD1922"/>
    <w:pPr>
      <w:spacing w:after="0" w:line="240" w:lineRule="auto"/>
      <w:ind w:left="4252"/>
    </w:pPr>
    <w:rPr>
      <w:lang w:val="en-GB"/>
    </w:rPr>
  </w:style>
  <w:style w:type="character" w:customStyle="1" w:styleId="SignatureChar">
    <w:name w:val="Signature Char"/>
    <w:basedOn w:val="DefaultParagraphFont"/>
    <w:link w:val="Signature"/>
    <w:uiPriority w:val="99"/>
    <w:semiHidden/>
    <w:rsid w:val="00DD1922"/>
  </w:style>
  <w:style w:type="paragraph" w:styleId="Subtitle">
    <w:name w:val="Subtitle"/>
    <w:basedOn w:val="Normal"/>
    <w:next w:val="Normal"/>
    <w:link w:val="SubtitleChar"/>
    <w:uiPriority w:val="11"/>
    <w:qFormat/>
    <w:rsid w:val="00DD1922"/>
    <w:pPr>
      <w:numPr>
        <w:ilvl w:val="1"/>
      </w:numPr>
    </w:pPr>
    <w:rPr>
      <w:rFonts w:asciiTheme="majorHAnsi" w:eastAsiaTheme="majorEastAsia" w:hAnsiTheme="majorHAnsi" w:cstheme="majorBidi"/>
      <w:i/>
      <w:iCs/>
      <w:color w:val="4F81BD" w:themeColor="accent1"/>
      <w:spacing w:val="15"/>
      <w:sz w:val="24"/>
      <w:szCs w:val="24"/>
      <w:lang w:val="en-GB"/>
    </w:rPr>
  </w:style>
  <w:style w:type="character" w:customStyle="1" w:styleId="SubtitleChar">
    <w:name w:val="Subtitle Char"/>
    <w:basedOn w:val="DefaultParagraphFont"/>
    <w:link w:val="Subtitle"/>
    <w:uiPriority w:val="11"/>
    <w:rsid w:val="00DD1922"/>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DD1922"/>
    <w:pPr>
      <w:spacing w:after="0"/>
      <w:ind w:left="220" w:hanging="220"/>
    </w:pPr>
    <w:rPr>
      <w:lang w:val="en-GB"/>
    </w:rPr>
  </w:style>
  <w:style w:type="paragraph" w:styleId="TableofFigures">
    <w:name w:val="table of figures"/>
    <w:basedOn w:val="Normal"/>
    <w:next w:val="Normal"/>
    <w:uiPriority w:val="99"/>
    <w:semiHidden/>
    <w:unhideWhenUsed/>
    <w:rsid w:val="00DD1922"/>
    <w:pPr>
      <w:spacing w:after="0"/>
    </w:pPr>
    <w:rPr>
      <w:lang w:val="en-GB"/>
    </w:rPr>
  </w:style>
  <w:style w:type="paragraph" w:styleId="Title">
    <w:name w:val="Title"/>
    <w:basedOn w:val="Normal"/>
    <w:next w:val="Normal"/>
    <w:link w:val="TitleChar"/>
    <w:uiPriority w:val="10"/>
    <w:qFormat/>
    <w:rsid w:val="00DD19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DD1922"/>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DD1922"/>
    <w:pPr>
      <w:spacing w:before="120"/>
    </w:pPr>
    <w:rPr>
      <w:rFonts w:asciiTheme="majorHAnsi" w:eastAsiaTheme="majorEastAsia" w:hAnsiTheme="majorHAnsi" w:cstheme="majorBidi"/>
      <w:b/>
      <w:bCs/>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B6"/>
    <w:rPr>
      <w:lang w:val="en-US"/>
    </w:rPr>
  </w:style>
  <w:style w:type="paragraph" w:styleId="Heading1">
    <w:name w:val="heading 1"/>
    <w:basedOn w:val="Normal"/>
    <w:next w:val="Normal"/>
    <w:link w:val="Heading1Char"/>
    <w:uiPriority w:val="9"/>
    <w:qFormat/>
    <w:rsid w:val="00DD1922"/>
    <w:pPr>
      <w:keepNext/>
      <w:keepLines/>
      <w:spacing w:after="0" w:line="240" w:lineRule="auto"/>
      <w:jc w:val="both"/>
      <w:outlineLvl w:val="0"/>
    </w:pPr>
    <w:rPr>
      <w:rFonts w:ascii="Times New Roman" w:eastAsiaTheme="majorEastAsia" w:hAnsi="Times New Roman" w:cstheme="majorBidi"/>
      <w:b/>
      <w:bCs/>
      <w:sz w:val="24"/>
      <w:szCs w:val="32"/>
      <w:lang w:val="en-GB"/>
    </w:rPr>
  </w:style>
  <w:style w:type="paragraph" w:styleId="Heading2">
    <w:name w:val="heading 2"/>
    <w:basedOn w:val="Normal"/>
    <w:next w:val="Normal"/>
    <w:link w:val="Heading2Char"/>
    <w:uiPriority w:val="9"/>
    <w:semiHidden/>
    <w:unhideWhenUsed/>
    <w:qFormat/>
    <w:rsid w:val="00DD1922"/>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semiHidden/>
    <w:unhideWhenUsed/>
    <w:qFormat/>
    <w:rsid w:val="00DD1922"/>
    <w:pPr>
      <w:keepNext/>
      <w:keepLines/>
      <w:spacing w:before="200" w:after="0"/>
      <w:outlineLvl w:val="2"/>
    </w:pPr>
    <w:rPr>
      <w:rFonts w:asciiTheme="majorHAnsi" w:eastAsiaTheme="majorEastAsia" w:hAnsiTheme="majorHAnsi" w:cstheme="majorBidi"/>
      <w:b/>
      <w:bCs/>
      <w:color w:val="4F81BD" w:themeColor="accent1"/>
      <w:lang w:val="en-GB"/>
    </w:rPr>
  </w:style>
  <w:style w:type="paragraph" w:styleId="Heading4">
    <w:name w:val="heading 4"/>
    <w:basedOn w:val="Normal"/>
    <w:next w:val="Normal"/>
    <w:link w:val="Heading4Char"/>
    <w:uiPriority w:val="9"/>
    <w:semiHidden/>
    <w:unhideWhenUsed/>
    <w:qFormat/>
    <w:rsid w:val="00DD1922"/>
    <w:pPr>
      <w:keepNext/>
      <w:keepLines/>
      <w:spacing w:before="200" w:after="0"/>
      <w:outlineLvl w:val="3"/>
    </w:pPr>
    <w:rPr>
      <w:rFonts w:asciiTheme="majorHAnsi" w:eastAsiaTheme="majorEastAsia" w:hAnsiTheme="majorHAnsi" w:cstheme="majorBidi"/>
      <w:b/>
      <w:bCs/>
      <w:i/>
      <w:iCs/>
      <w:color w:val="4F81BD" w:themeColor="accent1"/>
      <w:lang w:val="en-GB"/>
    </w:rPr>
  </w:style>
  <w:style w:type="paragraph" w:styleId="Heading5">
    <w:name w:val="heading 5"/>
    <w:basedOn w:val="Normal"/>
    <w:next w:val="Normal"/>
    <w:link w:val="Heading5Char"/>
    <w:uiPriority w:val="9"/>
    <w:semiHidden/>
    <w:unhideWhenUsed/>
    <w:qFormat/>
    <w:rsid w:val="00DD1922"/>
    <w:pPr>
      <w:keepNext/>
      <w:keepLines/>
      <w:spacing w:before="200" w:after="0"/>
      <w:outlineLvl w:val="4"/>
    </w:pPr>
    <w:rPr>
      <w:rFonts w:asciiTheme="majorHAnsi" w:eastAsiaTheme="majorEastAsia" w:hAnsiTheme="majorHAnsi" w:cstheme="majorBidi"/>
      <w:color w:val="243F60" w:themeColor="accent1" w:themeShade="7F"/>
      <w:lang w:val="en-GB"/>
    </w:rPr>
  </w:style>
  <w:style w:type="paragraph" w:styleId="Heading6">
    <w:name w:val="heading 6"/>
    <w:basedOn w:val="Normal"/>
    <w:next w:val="Normal"/>
    <w:link w:val="Heading6Char"/>
    <w:uiPriority w:val="9"/>
    <w:semiHidden/>
    <w:unhideWhenUsed/>
    <w:qFormat/>
    <w:rsid w:val="00DD1922"/>
    <w:pPr>
      <w:keepNext/>
      <w:keepLines/>
      <w:spacing w:before="200" w:after="0"/>
      <w:outlineLvl w:val="5"/>
    </w:pPr>
    <w:rPr>
      <w:rFonts w:asciiTheme="majorHAnsi" w:eastAsiaTheme="majorEastAsia" w:hAnsiTheme="majorHAnsi" w:cstheme="majorBidi"/>
      <w:i/>
      <w:iCs/>
      <w:color w:val="243F60" w:themeColor="accent1" w:themeShade="7F"/>
      <w:lang w:val="en-GB"/>
    </w:rPr>
  </w:style>
  <w:style w:type="paragraph" w:styleId="Heading7">
    <w:name w:val="heading 7"/>
    <w:basedOn w:val="Normal"/>
    <w:next w:val="Normal"/>
    <w:link w:val="Heading7Char"/>
    <w:uiPriority w:val="9"/>
    <w:semiHidden/>
    <w:unhideWhenUsed/>
    <w:qFormat/>
    <w:rsid w:val="00DD1922"/>
    <w:pPr>
      <w:keepNext/>
      <w:keepLines/>
      <w:spacing w:before="200" w:after="0"/>
      <w:outlineLvl w:val="6"/>
    </w:pPr>
    <w:rPr>
      <w:rFonts w:asciiTheme="majorHAnsi" w:eastAsiaTheme="majorEastAsia" w:hAnsiTheme="majorHAnsi" w:cstheme="majorBidi"/>
      <w:i/>
      <w:iCs/>
      <w:color w:val="404040" w:themeColor="text1" w:themeTint="BF"/>
      <w:lang w:val="en-GB"/>
    </w:rPr>
  </w:style>
  <w:style w:type="paragraph" w:styleId="Heading8">
    <w:name w:val="heading 8"/>
    <w:basedOn w:val="Normal"/>
    <w:next w:val="Normal"/>
    <w:link w:val="Heading8Char"/>
    <w:uiPriority w:val="9"/>
    <w:semiHidden/>
    <w:unhideWhenUsed/>
    <w:qFormat/>
    <w:rsid w:val="00DD1922"/>
    <w:pPr>
      <w:keepNext/>
      <w:keepLines/>
      <w:spacing w:before="200" w:after="0"/>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semiHidden/>
    <w:unhideWhenUsed/>
    <w:qFormat/>
    <w:rsid w:val="00DD1922"/>
    <w:pPr>
      <w:keepNext/>
      <w:keepLines/>
      <w:spacing w:before="200" w:after="0"/>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1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A00"/>
    <w:rPr>
      <w:rFonts w:ascii="Tahoma" w:hAnsi="Tahoma" w:cs="Tahoma"/>
      <w:sz w:val="16"/>
      <w:szCs w:val="16"/>
    </w:rPr>
  </w:style>
  <w:style w:type="paragraph" w:customStyle="1" w:styleId="Legend">
    <w:name w:val="Legend"/>
    <w:basedOn w:val="Normal"/>
    <w:rsid w:val="004F4850"/>
    <w:pPr>
      <w:keepNext/>
      <w:spacing w:before="240" w:after="0" w:line="240" w:lineRule="auto"/>
      <w:outlineLvl w:val="0"/>
    </w:pPr>
    <w:rPr>
      <w:rFonts w:ascii="Times New Roman" w:eastAsia="Times New Roman" w:hAnsi="Times New Roman" w:cs="Times New Roman"/>
      <w:kern w:val="28"/>
      <w:sz w:val="24"/>
      <w:szCs w:val="24"/>
    </w:rPr>
  </w:style>
  <w:style w:type="character" w:styleId="CommentReference">
    <w:name w:val="annotation reference"/>
    <w:basedOn w:val="DefaultParagraphFont"/>
    <w:uiPriority w:val="99"/>
    <w:semiHidden/>
    <w:unhideWhenUsed/>
    <w:rsid w:val="00AF03AD"/>
    <w:rPr>
      <w:sz w:val="18"/>
      <w:szCs w:val="18"/>
    </w:rPr>
  </w:style>
  <w:style w:type="paragraph" w:styleId="CommentText">
    <w:name w:val="annotation text"/>
    <w:basedOn w:val="Normal"/>
    <w:link w:val="CommentTextChar"/>
    <w:uiPriority w:val="99"/>
    <w:unhideWhenUsed/>
    <w:rsid w:val="00AF03AD"/>
    <w:pPr>
      <w:spacing w:line="240" w:lineRule="auto"/>
    </w:pPr>
    <w:rPr>
      <w:sz w:val="24"/>
      <w:szCs w:val="24"/>
    </w:rPr>
  </w:style>
  <w:style w:type="character" w:customStyle="1" w:styleId="CommentTextChar">
    <w:name w:val="Comment Text Char"/>
    <w:basedOn w:val="DefaultParagraphFont"/>
    <w:link w:val="CommentText"/>
    <w:uiPriority w:val="99"/>
    <w:rsid w:val="00AF03AD"/>
    <w:rPr>
      <w:sz w:val="24"/>
      <w:szCs w:val="24"/>
    </w:rPr>
  </w:style>
  <w:style w:type="paragraph" w:customStyle="1" w:styleId="Normal1">
    <w:name w:val="Normal1"/>
    <w:rsid w:val="00676862"/>
    <w:pPr>
      <w:spacing w:after="0"/>
    </w:pPr>
    <w:rPr>
      <w:rFonts w:ascii="Arial" w:eastAsia="Arial" w:hAnsi="Arial" w:cs="Arial"/>
      <w:color w:val="000000"/>
      <w:lang w:val="en-US"/>
    </w:rPr>
  </w:style>
  <w:style w:type="paragraph" w:customStyle="1" w:styleId="Normal2">
    <w:name w:val="Normal2"/>
    <w:rsid w:val="00676862"/>
    <w:pPr>
      <w:spacing w:after="0"/>
    </w:pPr>
    <w:rPr>
      <w:rFonts w:ascii="Arial" w:eastAsia="Arial" w:hAnsi="Arial" w:cs="Arial"/>
      <w:color w:val="000000"/>
      <w:lang w:val="en-US"/>
    </w:rPr>
  </w:style>
  <w:style w:type="paragraph" w:styleId="CommentSubject">
    <w:name w:val="annotation subject"/>
    <w:basedOn w:val="CommentText"/>
    <w:next w:val="CommentText"/>
    <w:link w:val="CommentSubjectChar"/>
    <w:uiPriority w:val="99"/>
    <w:semiHidden/>
    <w:unhideWhenUsed/>
    <w:rsid w:val="00676862"/>
    <w:rPr>
      <w:b/>
      <w:bCs/>
      <w:sz w:val="20"/>
      <w:szCs w:val="20"/>
    </w:rPr>
  </w:style>
  <w:style w:type="character" w:customStyle="1" w:styleId="CommentSubjectChar">
    <w:name w:val="Comment Subject Char"/>
    <w:basedOn w:val="CommentTextChar"/>
    <w:link w:val="CommentSubject"/>
    <w:uiPriority w:val="99"/>
    <w:semiHidden/>
    <w:rsid w:val="00676862"/>
    <w:rPr>
      <w:b/>
      <w:bCs/>
      <w:sz w:val="20"/>
      <w:szCs w:val="20"/>
    </w:rPr>
  </w:style>
  <w:style w:type="paragraph" w:styleId="Header">
    <w:name w:val="header"/>
    <w:basedOn w:val="Normal"/>
    <w:link w:val="HeaderChar"/>
    <w:uiPriority w:val="99"/>
    <w:unhideWhenUsed/>
    <w:rsid w:val="00676862"/>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6862"/>
  </w:style>
  <w:style w:type="paragraph" w:styleId="Footer">
    <w:name w:val="footer"/>
    <w:basedOn w:val="Normal"/>
    <w:link w:val="FooterChar"/>
    <w:uiPriority w:val="99"/>
    <w:unhideWhenUsed/>
    <w:rsid w:val="00676862"/>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6862"/>
  </w:style>
  <w:style w:type="paragraph" w:styleId="ListParagraph">
    <w:name w:val="List Paragraph"/>
    <w:basedOn w:val="Normal"/>
    <w:uiPriority w:val="34"/>
    <w:qFormat/>
    <w:rsid w:val="00676862"/>
    <w:pPr>
      <w:ind w:left="720"/>
      <w:contextualSpacing/>
    </w:pPr>
  </w:style>
  <w:style w:type="paragraph" w:styleId="NormalWeb">
    <w:name w:val="Normal (Web)"/>
    <w:basedOn w:val="Normal"/>
    <w:uiPriority w:val="99"/>
    <w:unhideWhenUsed/>
    <w:rsid w:val="00676862"/>
    <w:pPr>
      <w:spacing w:before="100" w:beforeAutospacing="1" w:after="100" w:afterAutospacing="1" w:line="240" w:lineRule="auto"/>
    </w:pPr>
    <w:rPr>
      <w:rFonts w:ascii="Times" w:hAnsi="Times" w:cs="Times New Roman"/>
      <w:sz w:val="20"/>
      <w:szCs w:val="20"/>
    </w:rPr>
  </w:style>
  <w:style w:type="character" w:styleId="PageNumber">
    <w:name w:val="page number"/>
    <w:basedOn w:val="DefaultParagraphFont"/>
    <w:uiPriority w:val="99"/>
    <w:semiHidden/>
    <w:unhideWhenUsed/>
    <w:rsid w:val="00676862"/>
  </w:style>
  <w:style w:type="paragraph" w:customStyle="1" w:styleId="Default">
    <w:name w:val="Default"/>
    <w:rsid w:val="00676862"/>
    <w:pPr>
      <w:widowControl w:val="0"/>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yperlink">
    <w:name w:val="Hyperlink"/>
    <w:basedOn w:val="DefaultParagraphFont"/>
    <w:uiPriority w:val="99"/>
    <w:unhideWhenUsed/>
    <w:rsid w:val="00676862"/>
    <w:rPr>
      <w:color w:val="0000FF"/>
      <w:u w:val="single"/>
    </w:rPr>
  </w:style>
  <w:style w:type="paragraph" w:customStyle="1" w:styleId="xmsonormal">
    <w:name w:val="x_msonormal"/>
    <w:basedOn w:val="Normal"/>
    <w:rsid w:val="00676862"/>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676862"/>
  </w:style>
  <w:style w:type="character" w:styleId="LineNumber">
    <w:name w:val="line number"/>
    <w:basedOn w:val="DefaultParagraphFont"/>
    <w:uiPriority w:val="99"/>
    <w:semiHidden/>
    <w:unhideWhenUsed/>
    <w:rsid w:val="003F6ABC"/>
  </w:style>
  <w:style w:type="character" w:styleId="FollowedHyperlink">
    <w:name w:val="FollowedHyperlink"/>
    <w:basedOn w:val="DefaultParagraphFont"/>
    <w:uiPriority w:val="99"/>
    <w:semiHidden/>
    <w:unhideWhenUsed/>
    <w:rsid w:val="00D27F92"/>
    <w:rPr>
      <w:color w:val="800080" w:themeColor="followedHyperlink"/>
      <w:u w:val="single"/>
    </w:rPr>
  </w:style>
  <w:style w:type="paragraph" w:styleId="DocumentMap">
    <w:name w:val="Document Map"/>
    <w:basedOn w:val="Normal"/>
    <w:link w:val="DocumentMapChar"/>
    <w:uiPriority w:val="99"/>
    <w:semiHidden/>
    <w:unhideWhenUsed/>
    <w:rsid w:val="00BD0E2C"/>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D0E2C"/>
    <w:rPr>
      <w:rFonts w:ascii="Lucida Grande" w:hAnsi="Lucida Grande" w:cs="Lucida Grande"/>
      <w:sz w:val="24"/>
      <w:szCs w:val="24"/>
      <w:lang w:val="en-US"/>
    </w:rPr>
  </w:style>
  <w:style w:type="character" w:customStyle="1" w:styleId="Heading1Char">
    <w:name w:val="Heading 1 Char"/>
    <w:basedOn w:val="DefaultParagraphFont"/>
    <w:link w:val="Heading1"/>
    <w:uiPriority w:val="9"/>
    <w:rsid w:val="00DD1922"/>
    <w:rPr>
      <w:rFonts w:ascii="Times New Roman" w:eastAsiaTheme="majorEastAsia" w:hAnsi="Times New Roman" w:cstheme="majorBidi"/>
      <w:b/>
      <w:bCs/>
      <w:sz w:val="24"/>
      <w:szCs w:val="32"/>
    </w:rPr>
  </w:style>
  <w:style w:type="character" w:customStyle="1" w:styleId="Heading2Char">
    <w:name w:val="Heading 2 Char"/>
    <w:basedOn w:val="DefaultParagraphFont"/>
    <w:link w:val="Heading2"/>
    <w:uiPriority w:val="9"/>
    <w:semiHidden/>
    <w:rsid w:val="00DD192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D192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D192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D192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D192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D19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D192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D1922"/>
    <w:rPr>
      <w:rFonts w:asciiTheme="majorHAnsi" w:eastAsiaTheme="majorEastAsia" w:hAnsiTheme="majorHAnsi" w:cstheme="majorBidi"/>
      <w:i/>
      <w:iCs/>
      <w:color w:val="404040" w:themeColor="text1" w:themeTint="BF"/>
      <w:sz w:val="20"/>
      <w:szCs w:val="20"/>
    </w:rPr>
  </w:style>
  <w:style w:type="table" w:styleId="LightList">
    <w:name w:val="Light List"/>
    <w:basedOn w:val="TableNormal"/>
    <w:uiPriority w:val="61"/>
    <w:rsid w:val="00DD19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fespantableattempt1">
    <w:name w:val="lifespan table attempt 1"/>
    <w:basedOn w:val="TableGrid"/>
    <w:uiPriority w:val="99"/>
    <w:rsid w:val="00DD1922"/>
    <w:rPr>
      <w:rFonts w:ascii="Arial" w:hAnsi="Arial"/>
      <w:sz w:val="20"/>
      <w:szCs w:val="20"/>
      <w:lang w:val="en-US" w:eastAsia="en-GB"/>
    </w:rPr>
    <w:tblPr/>
    <w:tcPr>
      <w:shd w:val="clear" w:color="auto" w:fill="FFFFFF" w:themeFill="background1"/>
    </w:tcPr>
    <w:tblStylePr w:type="firstRow">
      <w:pPr>
        <w:jc w:val="center"/>
      </w:pPr>
      <w:rPr>
        <w:rFonts w:ascii="Arial" w:hAnsi="Arial"/>
        <w:b/>
        <w:sz w:val="22"/>
      </w:rPr>
      <w:tblPr/>
      <w:tcPr>
        <w:tcBorders>
          <w:top w:val="single" w:sz="18" w:space="0" w:color="auto"/>
          <w:bottom w:val="single" w:sz="18" w:space="0" w:color="auto"/>
        </w:tcBorders>
        <w:vAlign w:val="center"/>
      </w:tcPr>
    </w:tblStylePr>
    <w:tblStylePr w:type="lastRow">
      <w:tblPr/>
      <w:tcPr>
        <w:tcBorders>
          <w:top w:val="nil"/>
        </w:tcBorders>
        <w:shd w:val="clear" w:color="auto" w:fill="FFFFFF" w:themeFill="background1"/>
      </w:tcPr>
    </w:tblStylePr>
  </w:style>
  <w:style w:type="table" w:styleId="TableGrid">
    <w:name w:val="Table Grid"/>
    <w:basedOn w:val="TableNormal"/>
    <w:uiPriority w:val="59"/>
    <w:rsid w:val="00DD1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DD1922"/>
    <w:pPr>
      <w:spacing w:before="120" w:after="0"/>
    </w:pPr>
    <w:rPr>
      <w:b/>
      <w:lang w:val="en-GB"/>
    </w:rPr>
  </w:style>
  <w:style w:type="paragraph" w:styleId="TOCHeading">
    <w:name w:val="TOC Heading"/>
    <w:basedOn w:val="Heading1"/>
    <w:next w:val="Normal"/>
    <w:uiPriority w:val="39"/>
    <w:unhideWhenUsed/>
    <w:qFormat/>
    <w:rsid w:val="00DD1922"/>
    <w:pPr>
      <w:outlineLvl w:val="9"/>
    </w:pPr>
    <w:rPr>
      <w:color w:val="365F91" w:themeColor="accent1" w:themeShade="BF"/>
      <w:sz w:val="28"/>
      <w:szCs w:val="28"/>
      <w:lang w:val="en-US"/>
    </w:rPr>
  </w:style>
  <w:style w:type="paragraph" w:styleId="TOC2">
    <w:name w:val="toc 2"/>
    <w:basedOn w:val="Normal"/>
    <w:next w:val="Normal"/>
    <w:autoRedefine/>
    <w:uiPriority w:val="39"/>
    <w:unhideWhenUsed/>
    <w:rsid w:val="00DD1922"/>
    <w:pPr>
      <w:spacing w:after="0"/>
      <w:ind w:left="220"/>
    </w:pPr>
    <w:rPr>
      <w:i/>
      <w:lang w:val="en-GB"/>
    </w:rPr>
  </w:style>
  <w:style w:type="paragraph" w:styleId="TOC3">
    <w:name w:val="toc 3"/>
    <w:basedOn w:val="Normal"/>
    <w:next w:val="Normal"/>
    <w:autoRedefine/>
    <w:uiPriority w:val="39"/>
    <w:unhideWhenUsed/>
    <w:rsid w:val="00DD1922"/>
    <w:pPr>
      <w:spacing w:after="0"/>
      <w:ind w:left="440"/>
    </w:pPr>
    <w:rPr>
      <w:lang w:val="en-GB"/>
    </w:rPr>
  </w:style>
  <w:style w:type="paragraph" w:styleId="TOC4">
    <w:name w:val="toc 4"/>
    <w:basedOn w:val="Normal"/>
    <w:next w:val="Normal"/>
    <w:autoRedefine/>
    <w:uiPriority w:val="39"/>
    <w:unhideWhenUsed/>
    <w:rsid w:val="00DD1922"/>
    <w:pPr>
      <w:spacing w:after="0"/>
      <w:ind w:left="660"/>
    </w:pPr>
    <w:rPr>
      <w:sz w:val="20"/>
      <w:szCs w:val="20"/>
      <w:lang w:val="en-GB"/>
    </w:rPr>
  </w:style>
  <w:style w:type="paragraph" w:styleId="TOC5">
    <w:name w:val="toc 5"/>
    <w:basedOn w:val="Normal"/>
    <w:next w:val="Normal"/>
    <w:autoRedefine/>
    <w:uiPriority w:val="39"/>
    <w:unhideWhenUsed/>
    <w:rsid w:val="00DD1922"/>
    <w:pPr>
      <w:spacing w:after="0"/>
      <w:ind w:left="880"/>
    </w:pPr>
    <w:rPr>
      <w:sz w:val="20"/>
      <w:szCs w:val="20"/>
      <w:lang w:val="en-GB"/>
    </w:rPr>
  </w:style>
  <w:style w:type="paragraph" w:styleId="TOC6">
    <w:name w:val="toc 6"/>
    <w:basedOn w:val="Normal"/>
    <w:next w:val="Normal"/>
    <w:autoRedefine/>
    <w:uiPriority w:val="39"/>
    <w:unhideWhenUsed/>
    <w:rsid w:val="00DD1922"/>
    <w:pPr>
      <w:spacing w:after="0"/>
      <w:ind w:left="1100"/>
    </w:pPr>
    <w:rPr>
      <w:sz w:val="20"/>
      <w:szCs w:val="20"/>
      <w:lang w:val="en-GB"/>
    </w:rPr>
  </w:style>
  <w:style w:type="paragraph" w:styleId="TOC7">
    <w:name w:val="toc 7"/>
    <w:basedOn w:val="Normal"/>
    <w:next w:val="Normal"/>
    <w:autoRedefine/>
    <w:uiPriority w:val="39"/>
    <w:unhideWhenUsed/>
    <w:rsid w:val="00DD1922"/>
    <w:pPr>
      <w:spacing w:after="0"/>
      <w:ind w:left="1320"/>
    </w:pPr>
    <w:rPr>
      <w:sz w:val="20"/>
      <w:szCs w:val="20"/>
      <w:lang w:val="en-GB"/>
    </w:rPr>
  </w:style>
  <w:style w:type="paragraph" w:styleId="TOC8">
    <w:name w:val="toc 8"/>
    <w:basedOn w:val="Normal"/>
    <w:next w:val="Normal"/>
    <w:autoRedefine/>
    <w:uiPriority w:val="39"/>
    <w:unhideWhenUsed/>
    <w:rsid w:val="00DD1922"/>
    <w:pPr>
      <w:spacing w:after="0"/>
      <w:ind w:left="1540"/>
    </w:pPr>
    <w:rPr>
      <w:sz w:val="20"/>
      <w:szCs w:val="20"/>
      <w:lang w:val="en-GB"/>
    </w:rPr>
  </w:style>
  <w:style w:type="paragraph" w:styleId="TOC9">
    <w:name w:val="toc 9"/>
    <w:basedOn w:val="Normal"/>
    <w:next w:val="Normal"/>
    <w:autoRedefine/>
    <w:uiPriority w:val="39"/>
    <w:unhideWhenUsed/>
    <w:rsid w:val="00DD1922"/>
    <w:pPr>
      <w:spacing w:after="0"/>
      <w:ind w:left="1760"/>
    </w:pPr>
    <w:rPr>
      <w:sz w:val="20"/>
      <w:szCs w:val="20"/>
      <w:lang w:val="en-GB"/>
    </w:rPr>
  </w:style>
  <w:style w:type="character" w:customStyle="1" w:styleId="BalloonTextChar1">
    <w:name w:val="Balloon Text Char1"/>
    <w:basedOn w:val="DefaultParagraphFont"/>
    <w:uiPriority w:val="99"/>
    <w:semiHidden/>
    <w:rsid w:val="00DD1922"/>
    <w:rPr>
      <w:rFonts w:ascii="Tahoma" w:hAnsi="Tahoma" w:cs="Tahoma"/>
      <w:sz w:val="16"/>
      <w:szCs w:val="16"/>
    </w:rPr>
  </w:style>
  <w:style w:type="character" w:customStyle="1" w:styleId="CommentTextChar1">
    <w:name w:val="Comment Text Char1"/>
    <w:basedOn w:val="DefaultParagraphFont"/>
    <w:uiPriority w:val="99"/>
    <w:semiHidden/>
    <w:rsid w:val="00DD1922"/>
    <w:rPr>
      <w:sz w:val="20"/>
      <w:szCs w:val="20"/>
    </w:rPr>
  </w:style>
  <w:style w:type="character" w:customStyle="1" w:styleId="HeaderChar1">
    <w:name w:val="Header Char1"/>
    <w:basedOn w:val="DefaultParagraphFont"/>
    <w:uiPriority w:val="99"/>
    <w:semiHidden/>
    <w:rsid w:val="00DD1922"/>
  </w:style>
  <w:style w:type="character" w:customStyle="1" w:styleId="FooterChar1">
    <w:name w:val="Footer Char1"/>
    <w:basedOn w:val="DefaultParagraphFont"/>
    <w:uiPriority w:val="99"/>
    <w:semiHidden/>
    <w:rsid w:val="00DD1922"/>
  </w:style>
  <w:style w:type="character" w:customStyle="1" w:styleId="CommentSubjectChar1">
    <w:name w:val="Comment Subject Char1"/>
    <w:basedOn w:val="CommentTextChar1"/>
    <w:uiPriority w:val="99"/>
    <w:semiHidden/>
    <w:rsid w:val="00DD1922"/>
    <w:rPr>
      <w:b/>
      <w:bCs/>
      <w:sz w:val="20"/>
      <w:szCs w:val="20"/>
    </w:rPr>
  </w:style>
  <w:style w:type="table" w:customStyle="1" w:styleId="lifespantableattempt11">
    <w:name w:val="lifespan table attempt 11"/>
    <w:basedOn w:val="TableGrid"/>
    <w:uiPriority w:val="99"/>
    <w:rsid w:val="00DD1922"/>
    <w:rPr>
      <w:rFonts w:ascii="Arial" w:hAnsi="Arial"/>
      <w:sz w:val="20"/>
      <w:szCs w:val="20"/>
      <w:lang w:val="en-US" w:eastAsia="en-GB"/>
    </w:rPr>
    <w:tblPr/>
    <w:tcPr>
      <w:shd w:val="clear" w:color="auto" w:fill="FFFFFF" w:themeFill="background1"/>
    </w:tcPr>
    <w:tblStylePr w:type="firstRow">
      <w:pPr>
        <w:jc w:val="center"/>
      </w:pPr>
      <w:rPr>
        <w:rFonts w:ascii="Arial" w:hAnsi="Arial"/>
        <w:b/>
        <w:sz w:val="22"/>
      </w:rPr>
      <w:tblPr/>
      <w:tcPr>
        <w:tcBorders>
          <w:top w:val="single" w:sz="18" w:space="0" w:color="auto"/>
          <w:bottom w:val="single" w:sz="18" w:space="0" w:color="auto"/>
        </w:tcBorders>
        <w:vAlign w:val="center"/>
      </w:tcPr>
    </w:tblStylePr>
    <w:tblStylePr w:type="lastRow">
      <w:tblPr/>
      <w:tcPr>
        <w:tcBorders>
          <w:top w:val="nil"/>
        </w:tcBorders>
        <w:shd w:val="clear" w:color="auto" w:fill="FFFFFF" w:themeFill="background1"/>
      </w:tcPr>
    </w:tblStylePr>
  </w:style>
  <w:style w:type="paragraph" w:styleId="Bibliography">
    <w:name w:val="Bibliography"/>
    <w:basedOn w:val="Normal"/>
    <w:next w:val="Normal"/>
    <w:uiPriority w:val="37"/>
    <w:semiHidden/>
    <w:unhideWhenUsed/>
    <w:rsid w:val="00DD1922"/>
    <w:rPr>
      <w:lang w:val="en-GB"/>
    </w:rPr>
  </w:style>
  <w:style w:type="paragraph" w:styleId="BlockText">
    <w:name w:val="Block Text"/>
    <w:basedOn w:val="Normal"/>
    <w:uiPriority w:val="99"/>
    <w:semiHidden/>
    <w:unhideWhenUsed/>
    <w:rsid w:val="00DD19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lang w:val="en-GB"/>
    </w:rPr>
  </w:style>
  <w:style w:type="paragraph" w:styleId="BodyText">
    <w:name w:val="Body Text"/>
    <w:basedOn w:val="Normal"/>
    <w:link w:val="BodyTextChar"/>
    <w:uiPriority w:val="99"/>
    <w:semiHidden/>
    <w:unhideWhenUsed/>
    <w:rsid w:val="00DD1922"/>
    <w:pPr>
      <w:spacing w:after="120"/>
    </w:pPr>
    <w:rPr>
      <w:lang w:val="en-GB"/>
    </w:rPr>
  </w:style>
  <w:style w:type="character" w:customStyle="1" w:styleId="BodyTextChar">
    <w:name w:val="Body Text Char"/>
    <w:basedOn w:val="DefaultParagraphFont"/>
    <w:link w:val="BodyText"/>
    <w:uiPriority w:val="99"/>
    <w:semiHidden/>
    <w:rsid w:val="00DD1922"/>
  </w:style>
  <w:style w:type="paragraph" w:styleId="BodyText2">
    <w:name w:val="Body Text 2"/>
    <w:basedOn w:val="Normal"/>
    <w:link w:val="BodyText2Char"/>
    <w:uiPriority w:val="99"/>
    <w:semiHidden/>
    <w:unhideWhenUsed/>
    <w:rsid w:val="00DD1922"/>
    <w:pPr>
      <w:spacing w:after="120" w:line="480" w:lineRule="auto"/>
    </w:pPr>
    <w:rPr>
      <w:lang w:val="en-GB"/>
    </w:rPr>
  </w:style>
  <w:style w:type="character" w:customStyle="1" w:styleId="BodyText2Char">
    <w:name w:val="Body Text 2 Char"/>
    <w:basedOn w:val="DefaultParagraphFont"/>
    <w:link w:val="BodyText2"/>
    <w:uiPriority w:val="99"/>
    <w:semiHidden/>
    <w:rsid w:val="00DD1922"/>
  </w:style>
  <w:style w:type="paragraph" w:styleId="BodyText3">
    <w:name w:val="Body Text 3"/>
    <w:basedOn w:val="Normal"/>
    <w:link w:val="BodyText3Char"/>
    <w:uiPriority w:val="99"/>
    <w:semiHidden/>
    <w:unhideWhenUsed/>
    <w:rsid w:val="00DD1922"/>
    <w:pPr>
      <w:spacing w:after="120"/>
    </w:pPr>
    <w:rPr>
      <w:sz w:val="16"/>
      <w:szCs w:val="16"/>
      <w:lang w:val="en-GB"/>
    </w:rPr>
  </w:style>
  <w:style w:type="character" w:customStyle="1" w:styleId="BodyText3Char">
    <w:name w:val="Body Text 3 Char"/>
    <w:basedOn w:val="DefaultParagraphFont"/>
    <w:link w:val="BodyText3"/>
    <w:uiPriority w:val="99"/>
    <w:semiHidden/>
    <w:rsid w:val="00DD1922"/>
    <w:rPr>
      <w:sz w:val="16"/>
      <w:szCs w:val="16"/>
    </w:rPr>
  </w:style>
  <w:style w:type="paragraph" w:styleId="BodyTextFirstIndent">
    <w:name w:val="Body Text First Indent"/>
    <w:basedOn w:val="BodyText"/>
    <w:link w:val="BodyTextFirstIndentChar"/>
    <w:uiPriority w:val="99"/>
    <w:semiHidden/>
    <w:unhideWhenUsed/>
    <w:rsid w:val="00DD1922"/>
    <w:pPr>
      <w:spacing w:after="200"/>
      <w:ind w:firstLine="360"/>
    </w:pPr>
  </w:style>
  <w:style w:type="character" w:customStyle="1" w:styleId="BodyTextFirstIndentChar">
    <w:name w:val="Body Text First Indent Char"/>
    <w:basedOn w:val="BodyTextChar"/>
    <w:link w:val="BodyTextFirstIndent"/>
    <w:uiPriority w:val="99"/>
    <w:semiHidden/>
    <w:rsid w:val="00DD1922"/>
  </w:style>
  <w:style w:type="paragraph" w:styleId="BodyTextIndent">
    <w:name w:val="Body Text Indent"/>
    <w:basedOn w:val="Normal"/>
    <w:link w:val="BodyTextIndentChar"/>
    <w:uiPriority w:val="99"/>
    <w:semiHidden/>
    <w:unhideWhenUsed/>
    <w:rsid w:val="00DD1922"/>
    <w:pPr>
      <w:spacing w:after="120"/>
      <w:ind w:left="283"/>
    </w:pPr>
    <w:rPr>
      <w:lang w:val="en-GB"/>
    </w:rPr>
  </w:style>
  <w:style w:type="character" w:customStyle="1" w:styleId="BodyTextIndentChar">
    <w:name w:val="Body Text Indent Char"/>
    <w:basedOn w:val="DefaultParagraphFont"/>
    <w:link w:val="BodyTextIndent"/>
    <w:uiPriority w:val="99"/>
    <w:semiHidden/>
    <w:rsid w:val="00DD1922"/>
  </w:style>
  <w:style w:type="paragraph" w:styleId="BodyTextFirstIndent2">
    <w:name w:val="Body Text First Indent 2"/>
    <w:basedOn w:val="BodyTextIndent"/>
    <w:link w:val="BodyTextFirstIndent2Char"/>
    <w:uiPriority w:val="99"/>
    <w:semiHidden/>
    <w:unhideWhenUsed/>
    <w:rsid w:val="00DD1922"/>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DD1922"/>
  </w:style>
  <w:style w:type="paragraph" w:styleId="BodyTextIndent2">
    <w:name w:val="Body Text Indent 2"/>
    <w:basedOn w:val="Normal"/>
    <w:link w:val="BodyTextIndent2Char"/>
    <w:uiPriority w:val="99"/>
    <w:semiHidden/>
    <w:unhideWhenUsed/>
    <w:rsid w:val="00DD1922"/>
    <w:pPr>
      <w:spacing w:after="120" w:line="480" w:lineRule="auto"/>
      <w:ind w:left="283"/>
    </w:pPr>
    <w:rPr>
      <w:lang w:val="en-GB"/>
    </w:rPr>
  </w:style>
  <w:style w:type="character" w:customStyle="1" w:styleId="BodyTextIndent2Char">
    <w:name w:val="Body Text Indent 2 Char"/>
    <w:basedOn w:val="DefaultParagraphFont"/>
    <w:link w:val="BodyTextIndent2"/>
    <w:uiPriority w:val="99"/>
    <w:semiHidden/>
    <w:rsid w:val="00DD1922"/>
  </w:style>
  <w:style w:type="paragraph" w:styleId="BodyTextIndent3">
    <w:name w:val="Body Text Indent 3"/>
    <w:basedOn w:val="Normal"/>
    <w:link w:val="BodyTextIndent3Char"/>
    <w:uiPriority w:val="99"/>
    <w:semiHidden/>
    <w:unhideWhenUsed/>
    <w:rsid w:val="00DD1922"/>
    <w:pPr>
      <w:spacing w:after="120"/>
      <w:ind w:left="283"/>
    </w:pPr>
    <w:rPr>
      <w:sz w:val="16"/>
      <w:szCs w:val="16"/>
      <w:lang w:val="en-GB"/>
    </w:rPr>
  </w:style>
  <w:style w:type="character" w:customStyle="1" w:styleId="BodyTextIndent3Char">
    <w:name w:val="Body Text Indent 3 Char"/>
    <w:basedOn w:val="DefaultParagraphFont"/>
    <w:link w:val="BodyTextIndent3"/>
    <w:uiPriority w:val="99"/>
    <w:semiHidden/>
    <w:rsid w:val="00DD1922"/>
    <w:rPr>
      <w:sz w:val="16"/>
      <w:szCs w:val="16"/>
    </w:rPr>
  </w:style>
  <w:style w:type="paragraph" w:styleId="Caption">
    <w:name w:val="caption"/>
    <w:basedOn w:val="Normal"/>
    <w:next w:val="Normal"/>
    <w:uiPriority w:val="35"/>
    <w:semiHidden/>
    <w:unhideWhenUsed/>
    <w:qFormat/>
    <w:rsid w:val="00DD1922"/>
    <w:pPr>
      <w:spacing w:line="240" w:lineRule="auto"/>
    </w:pPr>
    <w:rPr>
      <w:b/>
      <w:bCs/>
      <w:color w:val="4F81BD" w:themeColor="accent1"/>
      <w:sz w:val="18"/>
      <w:szCs w:val="18"/>
      <w:lang w:val="en-GB"/>
    </w:rPr>
  </w:style>
  <w:style w:type="paragraph" w:styleId="Closing">
    <w:name w:val="Closing"/>
    <w:basedOn w:val="Normal"/>
    <w:link w:val="ClosingChar"/>
    <w:uiPriority w:val="99"/>
    <w:semiHidden/>
    <w:unhideWhenUsed/>
    <w:rsid w:val="00DD1922"/>
    <w:pPr>
      <w:spacing w:after="0" w:line="240" w:lineRule="auto"/>
      <w:ind w:left="4252"/>
    </w:pPr>
    <w:rPr>
      <w:lang w:val="en-GB"/>
    </w:rPr>
  </w:style>
  <w:style w:type="character" w:customStyle="1" w:styleId="ClosingChar">
    <w:name w:val="Closing Char"/>
    <w:basedOn w:val="DefaultParagraphFont"/>
    <w:link w:val="Closing"/>
    <w:uiPriority w:val="99"/>
    <w:semiHidden/>
    <w:rsid w:val="00DD1922"/>
  </w:style>
  <w:style w:type="paragraph" w:styleId="Date">
    <w:name w:val="Date"/>
    <w:basedOn w:val="Normal"/>
    <w:next w:val="Normal"/>
    <w:link w:val="DateChar"/>
    <w:uiPriority w:val="99"/>
    <w:semiHidden/>
    <w:unhideWhenUsed/>
    <w:rsid w:val="00DD1922"/>
    <w:rPr>
      <w:lang w:val="en-GB"/>
    </w:rPr>
  </w:style>
  <w:style w:type="character" w:customStyle="1" w:styleId="DateChar">
    <w:name w:val="Date Char"/>
    <w:basedOn w:val="DefaultParagraphFont"/>
    <w:link w:val="Date"/>
    <w:uiPriority w:val="99"/>
    <w:semiHidden/>
    <w:rsid w:val="00DD1922"/>
  </w:style>
  <w:style w:type="paragraph" w:styleId="E-mailSignature">
    <w:name w:val="E-mail Signature"/>
    <w:basedOn w:val="Normal"/>
    <w:link w:val="E-mailSignatureChar"/>
    <w:uiPriority w:val="99"/>
    <w:semiHidden/>
    <w:unhideWhenUsed/>
    <w:rsid w:val="00DD1922"/>
    <w:pPr>
      <w:spacing w:after="0" w:line="240" w:lineRule="auto"/>
    </w:pPr>
    <w:rPr>
      <w:lang w:val="en-GB"/>
    </w:rPr>
  </w:style>
  <w:style w:type="character" w:customStyle="1" w:styleId="E-mailSignatureChar">
    <w:name w:val="E-mail Signature Char"/>
    <w:basedOn w:val="DefaultParagraphFont"/>
    <w:link w:val="E-mailSignature"/>
    <w:uiPriority w:val="99"/>
    <w:semiHidden/>
    <w:rsid w:val="00DD1922"/>
  </w:style>
  <w:style w:type="paragraph" w:styleId="EndnoteText">
    <w:name w:val="endnote text"/>
    <w:basedOn w:val="Normal"/>
    <w:link w:val="EndnoteTextChar"/>
    <w:uiPriority w:val="99"/>
    <w:semiHidden/>
    <w:unhideWhenUsed/>
    <w:rsid w:val="00DD1922"/>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DD1922"/>
    <w:rPr>
      <w:sz w:val="20"/>
      <w:szCs w:val="20"/>
    </w:rPr>
  </w:style>
  <w:style w:type="paragraph" w:styleId="EnvelopeAddress">
    <w:name w:val="envelope address"/>
    <w:basedOn w:val="Normal"/>
    <w:uiPriority w:val="99"/>
    <w:semiHidden/>
    <w:unhideWhenUsed/>
    <w:rsid w:val="00DD192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lang w:val="en-GB"/>
    </w:rPr>
  </w:style>
  <w:style w:type="paragraph" w:styleId="EnvelopeReturn">
    <w:name w:val="envelope return"/>
    <w:basedOn w:val="Normal"/>
    <w:uiPriority w:val="99"/>
    <w:semiHidden/>
    <w:unhideWhenUsed/>
    <w:rsid w:val="00DD1922"/>
    <w:pPr>
      <w:spacing w:after="0" w:line="240" w:lineRule="auto"/>
    </w:pPr>
    <w:rPr>
      <w:rFonts w:asciiTheme="majorHAnsi" w:eastAsiaTheme="majorEastAsia" w:hAnsiTheme="majorHAnsi" w:cstheme="majorBidi"/>
      <w:sz w:val="20"/>
      <w:szCs w:val="20"/>
      <w:lang w:val="en-GB"/>
    </w:rPr>
  </w:style>
  <w:style w:type="paragraph" w:styleId="FootnoteText">
    <w:name w:val="footnote text"/>
    <w:basedOn w:val="Normal"/>
    <w:link w:val="FootnoteTextChar"/>
    <w:uiPriority w:val="99"/>
    <w:semiHidden/>
    <w:unhideWhenUsed/>
    <w:rsid w:val="00DD1922"/>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DD1922"/>
    <w:rPr>
      <w:sz w:val="20"/>
      <w:szCs w:val="20"/>
    </w:rPr>
  </w:style>
  <w:style w:type="paragraph" w:styleId="HTMLAddress">
    <w:name w:val="HTML Address"/>
    <w:basedOn w:val="Normal"/>
    <w:link w:val="HTMLAddressChar"/>
    <w:uiPriority w:val="99"/>
    <w:semiHidden/>
    <w:unhideWhenUsed/>
    <w:rsid w:val="00DD1922"/>
    <w:pPr>
      <w:spacing w:after="0" w:line="240" w:lineRule="auto"/>
    </w:pPr>
    <w:rPr>
      <w:i/>
      <w:iCs/>
      <w:lang w:val="en-GB"/>
    </w:rPr>
  </w:style>
  <w:style w:type="character" w:customStyle="1" w:styleId="HTMLAddressChar">
    <w:name w:val="HTML Address Char"/>
    <w:basedOn w:val="DefaultParagraphFont"/>
    <w:link w:val="HTMLAddress"/>
    <w:uiPriority w:val="99"/>
    <w:semiHidden/>
    <w:rsid w:val="00DD1922"/>
    <w:rPr>
      <w:i/>
      <w:iCs/>
    </w:rPr>
  </w:style>
  <w:style w:type="paragraph" w:styleId="HTMLPreformatted">
    <w:name w:val="HTML Preformatted"/>
    <w:basedOn w:val="Normal"/>
    <w:link w:val="HTMLPreformattedChar"/>
    <w:uiPriority w:val="99"/>
    <w:semiHidden/>
    <w:unhideWhenUsed/>
    <w:rsid w:val="00DD1922"/>
    <w:pPr>
      <w:spacing w:after="0" w:line="240" w:lineRule="auto"/>
    </w:pPr>
    <w:rPr>
      <w:rFonts w:ascii="Consolas" w:hAnsi="Consolas" w:cs="Consolas"/>
      <w:sz w:val="20"/>
      <w:szCs w:val="20"/>
      <w:lang w:val="en-GB"/>
    </w:rPr>
  </w:style>
  <w:style w:type="character" w:customStyle="1" w:styleId="HTMLPreformattedChar">
    <w:name w:val="HTML Preformatted Char"/>
    <w:basedOn w:val="DefaultParagraphFont"/>
    <w:link w:val="HTMLPreformatted"/>
    <w:uiPriority w:val="99"/>
    <w:semiHidden/>
    <w:rsid w:val="00DD1922"/>
    <w:rPr>
      <w:rFonts w:ascii="Consolas" w:hAnsi="Consolas" w:cs="Consolas"/>
      <w:sz w:val="20"/>
      <w:szCs w:val="20"/>
    </w:rPr>
  </w:style>
  <w:style w:type="paragraph" w:styleId="Index1">
    <w:name w:val="index 1"/>
    <w:basedOn w:val="Normal"/>
    <w:next w:val="Normal"/>
    <w:autoRedefine/>
    <w:uiPriority w:val="99"/>
    <w:semiHidden/>
    <w:unhideWhenUsed/>
    <w:rsid w:val="00DD1922"/>
    <w:pPr>
      <w:spacing w:after="0" w:line="240" w:lineRule="auto"/>
      <w:ind w:left="220" w:hanging="220"/>
    </w:pPr>
    <w:rPr>
      <w:lang w:val="en-GB"/>
    </w:rPr>
  </w:style>
  <w:style w:type="paragraph" w:styleId="Index2">
    <w:name w:val="index 2"/>
    <w:basedOn w:val="Normal"/>
    <w:next w:val="Normal"/>
    <w:autoRedefine/>
    <w:uiPriority w:val="99"/>
    <w:semiHidden/>
    <w:unhideWhenUsed/>
    <w:rsid w:val="00DD1922"/>
    <w:pPr>
      <w:spacing w:after="0" w:line="240" w:lineRule="auto"/>
      <w:ind w:left="440" w:hanging="220"/>
    </w:pPr>
    <w:rPr>
      <w:lang w:val="en-GB"/>
    </w:rPr>
  </w:style>
  <w:style w:type="paragraph" w:styleId="Index3">
    <w:name w:val="index 3"/>
    <w:basedOn w:val="Normal"/>
    <w:next w:val="Normal"/>
    <w:autoRedefine/>
    <w:uiPriority w:val="99"/>
    <w:semiHidden/>
    <w:unhideWhenUsed/>
    <w:rsid w:val="00DD1922"/>
    <w:pPr>
      <w:spacing w:after="0" w:line="240" w:lineRule="auto"/>
      <w:ind w:left="660" w:hanging="220"/>
    </w:pPr>
    <w:rPr>
      <w:lang w:val="en-GB"/>
    </w:rPr>
  </w:style>
  <w:style w:type="paragraph" w:styleId="Index4">
    <w:name w:val="index 4"/>
    <w:basedOn w:val="Normal"/>
    <w:next w:val="Normal"/>
    <w:autoRedefine/>
    <w:uiPriority w:val="99"/>
    <w:semiHidden/>
    <w:unhideWhenUsed/>
    <w:rsid w:val="00DD1922"/>
    <w:pPr>
      <w:spacing w:after="0" w:line="240" w:lineRule="auto"/>
      <w:ind w:left="880" w:hanging="220"/>
    </w:pPr>
    <w:rPr>
      <w:lang w:val="en-GB"/>
    </w:rPr>
  </w:style>
  <w:style w:type="paragraph" w:styleId="Index5">
    <w:name w:val="index 5"/>
    <w:basedOn w:val="Normal"/>
    <w:next w:val="Normal"/>
    <w:autoRedefine/>
    <w:uiPriority w:val="99"/>
    <w:semiHidden/>
    <w:unhideWhenUsed/>
    <w:rsid w:val="00DD1922"/>
    <w:pPr>
      <w:spacing w:after="0" w:line="240" w:lineRule="auto"/>
      <w:ind w:left="1100" w:hanging="220"/>
    </w:pPr>
    <w:rPr>
      <w:lang w:val="en-GB"/>
    </w:rPr>
  </w:style>
  <w:style w:type="paragraph" w:styleId="Index6">
    <w:name w:val="index 6"/>
    <w:basedOn w:val="Normal"/>
    <w:next w:val="Normal"/>
    <w:autoRedefine/>
    <w:uiPriority w:val="99"/>
    <w:semiHidden/>
    <w:unhideWhenUsed/>
    <w:rsid w:val="00DD1922"/>
    <w:pPr>
      <w:spacing w:after="0" w:line="240" w:lineRule="auto"/>
      <w:ind w:left="1320" w:hanging="220"/>
    </w:pPr>
    <w:rPr>
      <w:lang w:val="en-GB"/>
    </w:rPr>
  </w:style>
  <w:style w:type="paragraph" w:styleId="Index7">
    <w:name w:val="index 7"/>
    <w:basedOn w:val="Normal"/>
    <w:next w:val="Normal"/>
    <w:autoRedefine/>
    <w:uiPriority w:val="99"/>
    <w:semiHidden/>
    <w:unhideWhenUsed/>
    <w:rsid w:val="00DD1922"/>
    <w:pPr>
      <w:spacing w:after="0" w:line="240" w:lineRule="auto"/>
      <w:ind w:left="1540" w:hanging="220"/>
    </w:pPr>
    <w:rPr>
      <w:lang w:val="en-GB"/>
    </w:rPr>
  </w:style>
  <w:style w:type="paragraph" w:styleId="Index8">
    <w:name w:val="index 8"/>
    <w:basedOn w:val="Normal"/>
    <w:next w:val="Normal"/>
    <w:autoRedefine/>
    <w:uiPriority w:val="99"/>
    <w:semiHidden/>
    <w:unhideWhenUsed/>
    <w:rsid w:val="00DD1922"/>
    <w:pPr>
      <w:spacing w:after="0" w:line="240" w:lineRule="auto"/>
      <w:ind w:left="1760" w:hanging="220"/>
    </w:pPr>
    <w:rPr>
      <w:lang w:val="en-GB"/>
    </w:rPr>
  </w:style>
  <w:style w:type="paragraph" w:styleId="Index9">
    <w:name w:val="index 9"/>
    <w:basedOn w:val="Normal"/>
    <w:next w:val="Normal"/>
    <w:autoRedefine/>
    <w:uiPriority w:val="99"/>
    <w:semiHidden/>
    <w:unhideWhenUsed/>
    <w:rsid w:val="00DD1922"/>
    <w:pPr>
      <w:spacing w:after="0" w:line="240" w:lineRule="auto"/>
      <w:ind w:left="1980" w:hanging="220"/>
    </w:pPr>
    <w:rPr>
      <w:lang w:val="en-GB"/>
    </w:rPr>
  </w:style>
  <w:style w:type="paragraph" w:styleId="IndexHeading">
    <w:name w:val="index heading"/>
    <w:basedOn w:val="Normal"/>
    <w:next w:val="Index1"/>
    <w:uiPriority w:val="99"/>
    <w:semiHidden/>
    <w:unhideWhenUsed/>
    <w:rsid w:val="00DD1922"/>
    <w:rPr>
      <w:rFonts w:asciiTheme="majorHAnsi" w:eastAsiaTheme="majorEastAsia" w:hAnsiTheme="majorHAnsi" w:cstheme="majorBidi"/>
      <w:b/>
      <w:bCs/>
      <w:lang w:val="en-GB"/>
    </w:rPr>
  </w:style>
  <w:style w:type="paragraph" w:styleId="IntenseQuote">
    <w:name w:val="Intense Quote"/>
    <w:basedOn w:val="Normal"/>
    <w:next w:val="Normal"/>
    <w:link w:val="IntenseQuoteChar"/>
    <w:uiPriority w:val="30"/>
    <w:qFormat/>
    <w:rsid w:val="00DD1922"/>
    <w:pPr>
      <w:pBdr>
        <w:bottom w:val="single" w:sz="4" w:space="4" w:color="4F81BD" w:themeColor="accent1"/>
      </w:pBdr>
      <w:spacing w:before="200" w:after="280"/>
      <w:ind w:left="936" w:right="936"/>
    </w:pPr>
    <w:rPr>
      <w:b/>
      <w:bCs/>
      <w:i/>
      <w:iCs/>
      <w:color w:val="4F81BD" w:themeColor="accent1"/>
      <w:lang w:val="en-GB"/>
    </w:rPr>
  </w:style>
  <w:style w:type="character" w:customStyle="1" w:styleId="IntenseQuoteChar">
    <w:name w:val="Intense Quote Char"/>
    <w:basedOn w:val="DefaultParagraphFont"/>
    <w:link w:val="IntenseQuote"/>
    <w:uiPriority w:val="30"/>
    <w:rsid w:val="00DD1922"/>
    <w:rPr>
      <w:b/>
      <w:bCs/>
      <w:i/>
      <w:iCs/>
      <w:color w:val="4F81BD" w:themeColor="accent1"/>
    </w:rPr>
  </w:style>
  <w:style w:type="paragraph" w:styleId="List">
    <w:name w:val="List"/>
    <w:basedOn w:val="Normal"/>
    <w:uiPriority w:val="99"/>
    <w:semiHidden/>
    <w:unhideWhenUsed/>
    <w:rsid w:val="00DD1922"/>
    <w:pPr>
      <w:ind w:left="283" w:hanging="283"/>
      <w:contextualSpacing/>
    </w:pPr>
    <w:rPr>
      <w:lang w:val="en-GB"/>
    </w:rPr>
  </w:style>
  <w:style w:type="paragraph" w:styleId="List2">
    <w:name w:val="List 2"/>
    <w:basedOn w:val="Normal"/>
    <w:uiPriority w:val="99"/>
    <w:semiHidden/>
    <w:unhideWhenUsed/>
    <w:rsid w:val="00DD1922"/>
    <w:pPr>
      <w:ind w:left="566" w:hanging="283"/>
      <w:contextualSpacing/>
    </w:pPr>
    <w:rPr>
      <w:lang w:val="en-GB"/>
    </w:rPr>
  </w:style>
  <w:style w:type="paragraph" w:styleId="List3">
    <w:name w:val="List 3"/>
    <w:basedOn w:val="Normal"/>
    <w:uiPriority w:val="99"/>
    <w:semiHidden/>
    <w:unhideWhenUsed/>
    <w:rsid w:val="00DD1922"/>
    <w:pPr>
      <w:ind w:left="849" w:hanging="283"/>
      <w:contextualSpacing/>
    </w:pPr>
    <w:rPr>
      <w:lang w:val="en-GB"/>
    </w:rPr>
  </w:style>
  <w:style w:type="paragraph" w:styleId="List4">
    <w:name w:val="List 4"/>
    <w:basedOn w:val="Normal"/>
    <w:uiPriority w:val="99"/>
    <w:semiHidden/>
    <w:unhideWhenUsed/>
    <w:rsid w:val="00DD1922"/>
    <w:pPr>
      <w:ind w:left="1132" w:hanging="283"/>
      <w:contextualSpacing/>
    </w:pPr>
    <w:rPr>
      <w:lang w:val="en-GB"/>
    </w:rPr>
  </w:style>
  <w:style w:type="paragraph" w:styleId="List5">
    <w:name w:val="List 5"/>
    <w:basedOn w:val="Normal"/>
    <w:uiPriority w:val="99"/>
    <w:semiHidden/>
    <w:unhideWhenUsed/>
    <w:rsid w:val="00DD1922"/>
    <w:pPr>
      <w:ind w:left="1415" w:hanging="283"/>
      <w:contextualSpacing/>
    </w:pPr>
    <w:rPr>
      <w:lang w:val="en-GB"/>
    </w:rPr>
  </w:style>
  <w:style w:type="paragraph" w:styleId="ListBullet">
    <w:name w:val="List Bullet"/>
    <w:basedOn w:val="Normal"/>
    <w:uiPriority w:val="99"/>
    <w:semiHidden/>
    <w:unhideWhenUsed/>
    <w:rsid w:val="00DD1922"/>
    <w:pPr>
      <w:numPr>
        <w:numId w:val="4"/>
      </w:numPr>
      <w:contextualSpacing/>
    </w:pPr>
    <w:rPr>
      <w:lang w:val="en-GB"/>
    </w:rPr>
  </w:style>
  <w:style w:type="paragraph" w:styleId="ListBullet2">
    <w:name w:val="List Bullet 2"/>
    <w:basedOn w:val="Normal"/>
    <w:uiPriority w:val="99"/>
    <w:semiHidden/>
    <w:unhideWhenUsed/>
    <w:rsid w:val="00DD1922"/>
    <w:pPr>
      <w:numPr>
        <w:numId w:val="5"/>
      </w:numPr>
      <w:contextualSpacing/>
    </w:pPr>
    <w:rPr>
      <w:lang w:val="en-GB"/>
    </w:rPr>
  </w:style>
  <w:style w:type="paragraph" w:styleId="ListBullet3">
    <w:name w:val="List Bullet 3"/>
    <w:basedOn w:val="Normal"/>
    <w:uiPriority w:val="99"/>
    <w:semiHidden/>
    <w:unhideWhenUsed/>
    <w:rsid w:val="00DD1922"/>
    <w:pPr>
      <w:numPr>
        <w:numId w:val="6"/>
      </w:numPr>
      <w:contextualSpacing/>
    </w:pPr>
    <w:rPr>
      <w:lang w:val="en-GB"/>
    </w:rPr>
  </w:style>
  <w:style w:type="paragraph" w:styleId="ListBullet4">
    <w:name w:val="List Bullet 4"/>
    <w:basedOn w:val="Normal"/>
    <w:uiPriority w:val="99"/>
    <w:semiHidden/>
    <w:unhideWhenUsed/>
    <w:rsid w:val="00DD1922"/>
    <w:pPr>
      <w:numPr>
        <w:numId w:val="7"/>
      </w:numPr>
      <w:contextualSpacing/>
    </w:pPr>
    <w:rPr>
      <w:lang w:val="en-GB"/>
    </w:rPr>
  </w:style>
  <w:style w:type="paragraph" w:styleId="ListBullet5">
    <w:name w:val="List Bullet 5"/>
    <w:basedOn w:val="Normal"/>
    <w:uiPriority w:val="99"/>
    <w:semiHidden/>
    <w:unhideWhenUsed/>
    <w:rsid w:val="00DD1922"/>
    <w:pPr>
      <w:numPr>
        <w:numId w:val="8"/>
      </w:numPr>
      <w:contextualSpacing/>
    </w:pPr>
    <w:rPr>
      <w:lang w:val="en-GB"/>
    </w:rPr>
  </w:style>
  <w:style w:type="paragraph" w:styleId="ListContinue">
    <w:name w:val="List Continue"/>
    <w:basedOn w:val="Normal"/>
    <w:uiPriority w:val="99"/>
    <w:semiHidden/>
    <w:unhideWhenUsed/>
    <w:rsid w:val="00DD1922"/>
    <w:pPr>
      <w:spacing w:after="120"/>
      <w:ind w:left="283"/>
      <w:contextualSpacing/>
    </w:pPr>
    <w:rPr>
      <w:lang w:val="en-GB"/>
    </w:rPr>
  </w:style>
  <w:style w:type="paragraph" w:styleId="ListContinue2">
    <w:name w:val="List Continue 2"/>
    <w:basedOn w:val="Normal"/>
    <w:uiPriority w:val="99"/>
    <w:semiHidden/>
    <w:unhideWhenUsed/>
    <w:rsid w:val="00DD1922"/>
    <w:pPr>
      <w:spacing w:after="120"/>
      <w:ind w:left="566"/>
      <w:contextualSpacing/>
    </w:pPr>
    <w:rPr>
      <w:lang w:val="en-GB"/>
    </w:rPr>
  </w:style>
  <w:style w:type="paragraph" w:styleId="ListContinue3">
    <w:name w:val="List Continue 3"/>
    <w:basedOn w:val="Normal"/>
    <w:uiPriority w:val="99"/>
    <w:semiHidden/>
    <w:unhideWhenUsed/>
    <w:rsid w:val="00DD1922"/>
    <w:pPr>
      <w:spacing w:after="120"/>
      <w:ind w:left="849"/>
      <w:contextualSpacing/>
    </w:pPr>
    <w:rPr>
      <w:lang w:val="en-GB"/>
    </w:rPr>
  </w:style>
  <w:style w:type="paragraph" w:styleId="ListContinue4">
    <w:name w:val="List Continue 4"/>
    <w:basedOn w:val="Normal"/>
    <w:uiPriority w:val="99"/>
    <w:semiHidden/>
    <w:unhideWhenUsed/>
    <w:rsid w:val="00DD1922"/>
    <w:pPr>
      <w:spacing w:after="120"/>
      <w:ind w:left="1132"/>
      <w:contextualSpacing/>
    </w:pPr>
    <w:rPr>
      <w:lang w:val="en-GB"/>
    </w:rPr>
  </w:style>
  <w:style w:type="paragraph" w:styleId="ListContinue5">
    <w:name w:val="List Continue 5"/>
    <w:basedOn w:val="Normal"/>
    <w:uiPriority w:val="99"/>
    <w:semiHidden/>
    <w:unhideWhenUsed/>
    <w:rsid w:val="00DD1922"/>
    <w:pPr>
      <w:spacing w:after="120"/>
      <w:ind w:left="1415"/>
      <w:contextualSpacing/>
    </w:pPr>
    <w:rPr>
      <w:lang w:val="en-GB"/>
    </w:rPr>
  </w:style>
  <w:style w:type="paragraph" w:styleId="ListNumber">
    <w:name w:val="List Number"/>
    <w:basedOn w:val="Normal"/>
    <w:uiPriority w:val="99"/>
    <w:semiHidden/>
    <w:unhideWhenUsed/>
    <w:rsid w:val="00DD1922"/>
    <w:pPr>
      <w:numPr>
        <w:numId w:val="9"/>
      </w:numPr>
      <w:contextualSpacing/>
    </w:pPr>
    <w:rPr>
      <w:lang w:val="en-GB"/>
    </w:rPr>
  </w:style>
  <w:style w:type="paragraph" w:styleId="ListNumber2">
    <w:name w:val="List Number 2"/>
    <w:basedOn w:val="Normal"/>
    <w:uiPriority w:val="99"/>
    <w:semiHidden/>
    <w:unhideWhenUsed/>
    <w:rsid w:val="00DD1922"/>
    <w:pPr>
      <w:numPr>
        <w:numId w:val="10"/>
      </w:numPr>
      <w:contextualSpacing/>
    </w:pPr>
    <w:rPr>
      <w:lang w:val="en-GB"/>
    </w:rPr>
  </w:style>
  <w:style w:type="paragraph" w:styleId="ListNumber3">
    <w:name w:val="List Number 3"/>
    <w:basedOn w:val="Normal"/>
    <w:uiPriority w:val="99"/>
    <w:semiHidden/>
    <w:unhideWhenUsed/>
    <w:rsid w:val="00DD1922"/>
    <w:pPr>
      <w:numPr>
        <w:numId w:val="11"/>
      </w:numPr>
      <w:contextualSpacing/>
    </w:pPr>
    <w:rPr>
      <w:lang w:val="en-GB"/>
    </w:rPr>
  </w:style>
  <w:style w:type="paragraph" w:styleId="ListNumber4">
    <w:name w:val="List Number 4"/>
    <w:basedOn w:val="Normal"/>
    <w:uiPriority w:val="99"/>
    <w:semiHidden/>
    <w:unhideWhenUsed/>
    <w:rsid w:val="00DD1922"/>
    <w:pPr>
      <w:numPr>
        <w:numId w:val="12"/>
      </w:numPr>
      <w:contextualSpacing/>
    </w:pPr>
    <w:rPr>
      <w:lang w:val="en-GB"/>
    </w:rPr>
  </w:style>
  <w:style w:type="paragraph" w:styleId="ListNumber5">
    <w:name w:val="List Number 5"/>
    <w:basedOn w:val="Normal"/>
    <w:uiPriority w:val="99"/>
    <w:semiHidden/>
    <w:unhideWhenUsed/>
    <w:rsid w:val="00DD1922"/>
    <w:pPr>
      <w:numPr>
        <w:numId w:val="13"/>
      </w:numPr>
      <w:contextualSpacing/>
    </w:pPr>
    <w:rPr>
      <w:lang w:val="en-GB"/>
    </w:rPr>
  </w:style>
  <w:style w:type="paragraph" w:styleId="MacroText">
    <w:name w:val="macro"/>
    <w:link w:val="MacroTextChar"/>
    <w:uiPriority w:val="99"/>
    <w:semiHidden/>
    <w:unhideWhenUsed/>
    <w:rsid w:val="00DD19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DD1922"/>
    <w:rPr>
      <w:rFonts w:ascii="Consolas" w:hAnsi="Consolas" w:cs="Consolas"/>
      <w:sz w:val="20"/>
      <w:szCs w:val="20"/>
    </w:rPr>
  </w:style>
  <w:style w:type="paragraph" w:styleId="MessageHeader">
    <w:name w:val="Message Header"/>
    <w:basedOn w:val="Normal"/>
    <w:link w:val="MessageHeaderChar"/>
    <w:uiPriority w:val="99"/>
    <w:semiHidden/>
    <w:unhideWhenUsed/>
    <w:rsid w:val="00DD19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lang w:val="en-GB"/>
    </w:rPr>
  </w:style>
  <w:style w:type="character" w:customStyle="1" w:styleId="MessageHeaderChar">
    <w:name w:val="Message Header Char"/>
    <w:basedOn w:val="DefaultParagraphFont"/>
    <w:link w:val="MessageHeader"/>
    <w:uiPriority w:val="99"/>
    <w:semiHidden/>
    <w:rsid w:val="00DD1922"/>
    <w:rPr>
      <w:rFonts w:asciiTheme="majorHAnsi" w:eastAsiaTheme="majorEastAsia" w:hAnsiTheme="majorHAnsi" w:cstheme="majorBidi"/>
      <w:sz w:val="24"/>
      <w:szCs w:val="24"/>
      <w:shd w:val="pct20" w:color="auto" w:fill="auto"/>
    </w:rPr>
  </w:style>
  <w:style w:type="paragraph" w:styleId="NoSpacing">
    <w:name w:val="No Spacing"/>
    <w:uiPriority w:val="1"/>
    <w:qFormat/>
    <w:rsid w:val="00DD1922"/>
    <w:pPr>
      <w:spacing w:after="0" w:line="240" w:lineRule="auto"/>
    </w:pPr>
  </w:style>
  <w:style w:type="paragraph" w:styleId="NormalIndent">
    <w:name w:val="Normal Indent"/>
    <w:basedOn w:val="Normal"/>
    <w:uiPriority w:val="99"/>
    <w:semiHidden/>
    <w:unhideWhenUsed/>
    <w:rsid w:val="00DD1922"/>
    <w:pPr>
      <w:ind w:left="720"/>
    </w:pPr>
    <w:rPr>
      <w:lang w:val="en-GB"/>
    </w:rPr>
  </w:style>
  <w:style w:type="paragraph" w:styleId="NoteHeading">
    <w:name w:val="Note Heading"/>
    <w:basedOn w:val="Normal"/>
    <w:next w:val="Normal"/>
    <w:link w:val="NoteHeadingChar"/>
    <w:uiPriority w:val="99"/>
    <w:semiHidden/>
    <w:unhideWhenUsed/>
    <w:rsid w:val="00DD1922"/>
    <w:pPr>
      <w:spacing w:after="0" w:line="240" w:lineRule="auto"/>
    </w:pPr>
    <w:rPr>
      <w:lang w:val="en-GB"/>
    </w:rPr>
  </w:style>
  <w:style w:type="character" w:customStyle="1" w:styleId="NoteHeadingChar">
    <w:name w:val="Note Heading Char"/>
    <w:basedOn w:val="DefaultParagraphFont"/>
    <w:link w:val="NoteHeading"/>
    <w:uiPriority w:val="99"/>
    <w:semiHidden/>
    <w:rsid w:val="00DD1922"/>
  </w:style>
  <w:style w:type="paragraph" w:styleId="PlainText">
    <w:name w:val="Plain Text"/>
    <w:basedOn w:val="Normal"/>
    <w:link w:val="PlainTextChar"/>
    <w:uiPriority w:val="99"/>
    <w:semiHidden/>
    <w:unhideWhenUsed/>
    <w:rsid w:val="00DD1922"/>
    <w:pPr>
      <w:spacing w:after="0" w:line="240" w:lineRule="auto"/>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DD1922"/>
    <w:rPr>
      <w:rFonts w:ascii="Consolas" w:hAnsi="Consolas" w:cs="Consolas"/>
      <w:sz w:val="21"/>
      <w:szCs w:val="21"/>
    </w:rPr>
  </w:style>
  <w:style w:type="paragraph" w:styleId="Quote">
    <w:name w:val="Quote"/>
    <w:basedOn w:val="Normal"/>
    <w:next w:val="Normal"/>
    <w:link w:val="QuoteChar"/>
    <w:uiPriority w:val="29"/>
    <w:qFormat/>
    <w:rsid w:val="00DD1922"/>
    <w:rPr>
      <w:i/>
      <w:iCs/>
      <w:color w:val="000000" w:themeColor="text1"/>
      <w:lang w:val="en-GB"/>
    </w:rPr>
  </w:style>
  <w:style w:type="character" w:customStyle="1" w:styleId="QuoteChar">
    <w:name w:val="Quote Char"/>
    <w:basedOn w:val="DefaultParagraphFont"/>
    <w:link w:val="Quote"/>
    <w:uiPriority w:val="29"/>
    <w:rsid w:val="00DD1922"/>
    <w:rPr>
      <w:i/>
      <w:iCs/>
      <w:color w:val="000000" w:themeColor="text1"/>
    </w:rPr>
  </w:style>
  <w:style w:type="paragraph" w:styleId="Salutation">
    <w:name w:val="Salutation"/>
    <w:basedOn w:val="Normal"/>
    <w:next w:val="Normal"/>
    <w:link w:val="SalutationChar"/>
    <w:uiPriority w:val="99"/>
    <w:semiHidden/>
    <w:unhideWhenUsed/>
    <w:rsid w:val="00DD1922"/>
    <w:rPr>
      <w:lang w:val="en-GB"/>
    </w:rPr>
  </w:style>
  <w:style w:type="character" w:customStyle="1" w:styleId="SalutationChar">
    <w:name w:val="Salutation Char"/>
    <w:basedOn w:val="DefaultParagraphFont"/>
    <w:link w:val="Salutation"/>
    <w:uiPriority w:val="99"/>
    <w:semiHidden/>
    <w:rsid w:val="00DD1922"/>
  </w:style>
  <w:style w:type="paragraph" w:styleId="Signature">
    <w:name w:val="Signature"/>
    <w:basedOn w:val="Normal"/>
    <w:link w:val="SignatureChar"/>
    <w:uiPriority w:val="99"/>
    <w:semiHidden/>
    <w:unhideWhenUsed/>
    <w:rsid w:val="00DD1922"/>
    <w:pPr>
      <w:spacing w:after="0" w:line="240" w:lineRule="auto"/>
      <w:ind w:left="4252"/>
    </w:pPr>
    <w:rPr>
      <w:lang w:val="en-GB"/>
    </w:rPr>
  </w:style>
  <w:style w:type="character" w:customStyle="1" w:styleId="SignatureChar">
    <w:name w:val="Signature Char"/>
    <w:basedOn w:val="DefaultParagraphFont"/>
    <w:link w:val="Signature"/>
    <w:uiPriority w:val="99"/>
    <w:semiHidden/>
    <w:rsid w:val="00DD1922"/>
  </w:style>
  <w:style w:type="paragraph" w:styleId="Subtitle">
    <w:name w:val="Subtitle"/>
    <w:basedOn w:val="Normal"/>
    <w:next w:val="Normal"/>
    <w:link w:val="SubtitleChar"/>
    <w:uiPriority w:val="11"/>
    <w:qFormat/>
    <w:rsid w:val="00DD1922"/>
    <w:pPr>
      <w:numPr>
        <w:ilvl w:val="1"/>
      </w:numPr>
    </w:pPr>
    <w:rPr>
      <w:rFonts w:asciiTheme="majorHAnsi" w:eastAsiaTheme="majorEastAsia" w:hAnsiTheme="majorHAnsi" w:cstheme="majorBidi"/>
      <w:i/>
      <w:iCs/>
      <w:color w:val="4F81BD" w:themeColor="accent1"/>
      <w:spacing w:val="15"/>
      <w:sz w:val="24"/>
      <w:szCs w:val="24"/>
      <w:lang w:val="en-GB"/>
    </w:rPr>
  </w:style>
  <w:style w:type="character" w:customStyle="1" w:styleId="SubtitleChar">
    <w:name w:val="Subtitle Char"/>
    <w:basedOn w:val="DefaultParagraphFont"/>
    <w:link w:val="Subtitle"/>
    <w:uiPriority w:val="11"/>
    <w:rsid w:val="00DD1922"/>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DD1922"/>
    <w:pPr>
      <w:spacing w:after="0"/>
      <w:ind w:left="220" w:hanging="220"/>
    </w:pPr>
    <w:rPr>
      <w:lang w:val="en-GB"/>
    </w:rPr>
  </w:style>
  <w:style w:type="paragraph" w:styleId="TableofFigures">
    <w:name w:val="table of figures"/>
    <w:basedOn w:val="Normal"/>
    <w:next w:val="Normal"/>
    <w:uiPriority w:val="99"/>
    <w:semiHidden/>
    <w:unhideWhenUsed/>
    <w:rsid w:val="00DD1922"/>
    <w:pPr>
      <w:spacing w:after="0"/>
    </w:pPr>
    <w:rPr>
      <w:lang w:val="en-GB"/>
    </w:rPr>
  </w:style>
  <w:style w:type="paragraph" w:styleId="Title">
    <w:name w:val="Title"/>
    <w:basedOn w:val="Normal"/>
    <w:next w:val="Normal"/>
    <w:link w:val="TitleChar"/>
    <w:uiPriority w:val="10"/>
    <w:qFormat/>
    <w:rsid w:val="00DD19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DD1922"/>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DD1922"/>
    <w:pPr>
      <w:spacing w:before="120"/>
    </w:pPr>
    <w:rPr>
      <w:rFonts w:asciiTheme="majorHAnsi" w:eastAsiaTheme="majorEastAsia" w:hAnsiTheme="majorHAnsi" w:cstheme="majorBidi"/>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82A4D-FD88-4900-B28C-C1409ABEA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5706</Words>
  <Characters>32530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Johannes Gutenberg-Universität Mainz</Company>
  <LinksUpToDate>false</LinksUpToDate>
  <CharactersWithSpaces>38160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Byrne, Jonathan</dc:creator>
  <cp:lastModifiedBy>Byrne, Jonathan</cp:lastModifiedBy>
  <cp:revision>3</cp:revision>
  <cp:lastPrinted>2017-05-08T10:20:00Z</cp:lastPrinted>
  <dcterms:created xsi:type="dcterms:W3CDTF">2017-05-08T13:22:00Z</dcterms:created>
  <dcterms:modified xsi:type="dcterms:W3CDTF">2017-08-03T14:37:00Z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c0c407cd-33bc-369d-a9ba-ea1c801936d0</vt:lpwstr>
  </property>
  <property fmtid="{D5CDD505-2E9C-101B-9397-08002B2CF9AE}" pid="4" name="Mendeley Citation Style_1">
    <vt:lpwstr>http://www.zotero.org/styles/genes-and-development</vt:lpwstr>
  </property>
  <property fmtid="{D5CDD505-2E9C-101B-9397-08002B2CF9AE}" pid="5" name="Mendeley Recent Style Id 0_1">
    <vt:lpwstr>http://www.zotero.org/styles/cell-metabolism</vt:lpwstr>
  </property>
  <property fmtid="{D5CDD505-2E9C-101B-9397-08002B2CF9AE}" pid="6" name="Mendeley Recent Style Name 0_1">
    <vt:lpwstr>Cell Metabolism</vt:lpwstr>
  </property>
  <property fmtid="{D5CDD505-2E9C-101B-9397-08002B2CF9AE}" pid="7" name="Mendeley Recent Style Id 1_1">
    <vt:lpwstr>http://www.zotero.org/styles/evolution</vt:lpwstr>
  </property>
  <property fmtid="{D5CDD505-2E9C-101B-9397-08002B2CF9AE}" pid="8" name="Mendeley Recent Style Name 1_1">
    <vt:lpwstr>Evolution</vt:lpwstr>
  </property>
  <property fmtid="{D5CDD505-2E9C-101B-9397-08002B2CF9AE}" pid="9" name="Mendeley Recent Style Id 2_1">
    <vt:lpwstr>http://www.zotero.org/styles/evolution-and-development</vt:lpwstr>
  </property>
  <property fmtid="{D5CDD505-2E9C-101B-9397-08002B2CF9AE}" pid="10" name="Mendeley Recent Style Name 2_1">
    <vt:lpwstr>Evolution &amp; Development</vt:lpwstr>
  </property>
  <property fmtid="{D5CDD505-2E9C-101B-9397-08002B2CF9AE}" pid="11" name="Mendeley Recent Style Id 3_1">
    <vt:lpwstr>http://www.zotero.org/styles/genes-and-development</vt:lpwstr>
  </property>
  <property fmtid="{D5CDD505-2E9C-101B-9397-08002B2CF9AE}" pid="12" name="Mendeley Recent Style Name 3_1">
    <vt:lpwstr>Genes &amp; Development</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http://www.zotero.org/styles/nature-cell-biology</vt:lpwstr>
  </property>
  <property fmtid="{D5CDD505-2E9C-101B-9397-08002B2CF9AE}" pid="16" name="Mendeley Recent Style Name 5_1">
    <vt:lpwstr>Nature Cell Biology</vt:lpwstr>
  </property>
  <property fmtid="{D5CDD505-2E9C-101B-9397-08002B2CF9AE}" pid="17" name="Mendeley Recent Style Id 6_1">
    <vt:lpwstr>http://www.zotero.org/styles/science</vt:lpwstr>
  </property>
  <property fmtid="{D5CDD505-2E9C-101B-9397-08002B2CF9AE}" pid="18" name="Mendeley Recent Style Name 6_1">
    <vt:lpwstr>Science</vt:lpwstr>
  </property>
  <property fmtid="{D5CDD505-2E9C-101B-9397-08002B2CF9AE}" pid="19" name="Mendeley Recent Style Id 7_1">
    <vt:lpwstr>http://www.zotero.org/styles/science-without-titles</vt:lpwstr>
  </property>
  <property fmtid="{D5CDD505-2E9C-101B-9397-08002B2CF9AE}" pid="20" name="Mendeley Recent Style Name 7_1">
    <vt:lpwstr>Science (without titles)</vt:lpwstr>
  </property>
  <property fmtid="{D5CDD505-2E9C-101B-9397-08002B2CF9AE}" pid="21" name="Mendeley Recent Style Id 8_1">
    <vt:lpwstr>http://www.zotero.org/styles/science-translational-medicine</vt:lpwstr>
  </property>
  <property fmtid="{D5CDD505-2E9C-101B-9397-08002B2CF9AE}" pid="22" name="Mendeley Recent Style Name 8_1">
    <vt:lpwstr>Science Translational Medicine</vt:lpwstr>
  </property>
  <property fmtid="{D5CDD505-2E9C-101B-9397-08002B2CF9AE}" pid="23" name="Mendeley Recent Style Id 9_1">
    <vt:lpwstr>http://www.zotero.org/styles/the-embo-journal</vt:lpwstr>
  </property>
  <property fmtid="{D5CDD505-2E9C-101B-9397-08002B2CF9AE}" pid="24" name="Mendeley Recent Style Name 9_1">
    <vt:lpwstr>The EMBO Journal</vt:lpwstr>
  </property>
</Properties>
</file>