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702D43" w14:textId="77777777" w:rsidR="003A2D23" w:rsidRPr="00007113" w:rsidRDefault="00ED0FD3" w:rsidP="00C54C0F">
      <w:pPr>
        <w:spacing w:line="360" w:lineRule="auto"/>
        <w:rPr>
          <w:rFonts w:ascii="Times New Roman" w:eastAsia="AdvGulliv-R" w:hAnsi="Times New Roman" w:cs="Times New Roman"/>
          <w:b/>
          <w:color w:val="000000"/>
          <w:sz w:val="24"/>
          <w:szCs w:val="24"/>
          <w:lang w:val="en-GB"/>
        </w:rPr>
      </w:pPr>
      <w:bookmarkStart w:id="0" w:name="_GoBack"/>
      <w:bookmarkEnd w:id="0"/>
      <w:r w:rsidRPr="00007113">
        <w:rPr>
          <w:rFonts w:ascii="Times New Roman" w:eastAsia="AdvGulliv-R" w:hAnsi="Times New Roman" w:cs="Times New Roman"/>
          <w:b/>
          <w:color w:val="000000"/>
          <w:sz w:val="24"/>
          <w:szCs w:val="24"/>
          <w:lang w:val="en-GB"/>
        </w:rPr>
        <w:t>Supplementary</w:t>
      </w:r>
    </w:p>
    <w:p w14:paraId="41CCD292" w14:textId="3FD2B26D" w:rsidR="00980283" w:rsidRPr="002E73F3" w:rsidRDefault="00980283" w:rsidP="00C54C0F">
      <w:pPr>
        <w:spacing w:after="0" w:line="360" w:lineRule="auto"/>
        <w:jc w:val="both"/>
        <w:rPr>
          <w:rFonts w:ascii="Times New Roman" w:hAnsi="Times New Roman" w:cs="Times New Roman"/>
          <w:i/>
          <w:sz w:val="24"/>
          <w:szCs w:val="24"/>
          <w:lang w:val="en-GB"/>
        </w:rPr>
      </w:pPr>
      <w:r w:rsidRPr="002E73F3">
        <w:rPr>
          <w:rFonts w:ascii="Times New Roman" w:hAnsi="Times New Roman" w:cs="Times New Roman"/>
          <w:i/>
          <w:sz w:val="24"/>
          <w:szCs w:val="24"/>
          <w:lang w:val="en-GB"/>
        </w:rPr>
        <w:t>A1. PLS regression models equations</w:t>
      </w:r>
      <w:r w:rsidR="00D31D46">
        <w:rPr>
          <w:rFonts w:ascii="Times New Roman" w:hAnsi="Times New Roman" w:cs="Times New Roman"/>
          <w:i/>
          <w:sz w:val="24"/>
          <w:szCs w:val="24"/>
          <w:lang w:val="en-GB"/>
        </w:rPr>
        <w:t>.</w:t>
      </w:r>
      <w:r w:rsidRPr="002E73F3">
        <w:rPr>
          <w:rFonts w:ascii="Times New Roman" w:hAnsi="Times New Roman" w:cs="Times New Roman"/>
          <w:i/>
          <w:sz w:val="24"/>
          <w:szCs w:val="24"/>
          <w:lang w:val="en-GB"/>
        </w:rPr>
        <w:t xml:space="preserve"> </w:t>
      </w:r>
    </w:p>
    <w:p w14:paraId="6483224A" w14:textId="77777777" w:rsidR="00E8770C" w:rsidRDefault="00E8770C" w:rsidP="00C54C0F">
      <w:pPr>
        <w:spacing w:after="0" w:line="360" w:lineRule="auto"/>
        <w:jc w:val="both"/>
        <w:rPr>
          <w:rFonts w:ascii="Times New Roman" w:hAnsi="Times New Roman" w:cs="Times New Roman"/>
          <w:sz w:val="24"/>
          <w:szCs w:val="24"/>
          <w:lang w:val="en-GB"/>
        </w:rPr>
      </w:pPr>
    </w:p>
    <w:p w14:paraId="3959310E" w14:textId="69B7143C" w:rsidR="00BC4DD1" w:rsidRPr="002E73F3" w:rsidRDefault="007F4A8E" w:rsidP="00C54C0F">
      <w:pPr>
        <w:spacing w:after="0" w:line="360" w:lineRule="auto"/>
        <w:jc w:val="both"/>
        <w:rPr>
          <w:rFonts w:ascii="Times New Roman" w:hAnsi="Times New Roman" w:cs="Times New Roman"/>
          <w:sz w:val="24"/>
          <w:szCs w:val="24"/>
          <w:lang w:val="en-GB"/>
        </w:rPr>
      </w:pPr>
      <w:r w:rsidRPr="002E73F3">
        <w:rPr>
          <w:rFonts w:ascii="Times New Roman" w:hAnsi="Times New Roman" w:cs="Times New Roman"/>
          <w:sz w:val="24"/>
          <w:szCs w:val="24"/>
          <w:lang w:val="en-GB"/>
        </w:rPr>
        <w:t>The complete PLS regression model</w:t>
      </w:r>
      <w:r w:rsidR="00D63418" w:rsidRPr="002E73F3">
        <w:rPr>
          <w:rFonts w:ascii="Times New Roman" w:hAnsi="Times New Roman" w:cs="Times New Roman"/>
          <w:sz w:val="24"/>
          <w:szCs w:val="24"/>
          <w:lang w:val="en-GB"/>
        </w:rPr>
        <w:t>s are</w:t>
      </w:r>
      <w:r w:rsidRPr="002E73F3">
        <w:rPr>
          <w:rFonts w:ascii="Times New Roman" w:hAnsi="Times New Roman" w:cs="Times New Roman"/>
          <w:sz w:val="24"/>
          <w:szCs w:val="24"/>
          <w:lang w:val="en-GB"/>
        </w:rPr>
        <w:t xml:space="preserve"> explained by following equation</w:t>
      </w:r>
      <w:r w:rsidR="00D63418" w:rsidRPr="002E73F3">
        <w:rPr>
          <w:rFonts w:ascii="Times New Roman" w:hAnsi="Times New Roman" w:cs="Times New Roman"/>
          <w:sz w:val="24"/>
          <w:szCs w:val="24"/>
          <w:lang w:val="en-GB"/>
        </w:rPr>
        <w:t>s</w:t>
      </w:r>
      <w:r w:rsidR="00BC4DD1" w:rsidRPr="002E73F3">
        <w:rPr>
          <w:rFonts w:ascii="Times New Roman" w:hAnsi="Times New Roman" w:cs="Times New Roman"/>
          <w:sz w:val="24"/>
          <w:szCs w:val="24"/>
          <w:lang w:val="en-GB"/>
        </w:rPr>
        <w:t>:</w:t>
      </w:r>
    </w:p>
    <w:p w14:paraId="2EA32069" w14:textId="154917F9" w:rsidR="007F4A8E" w:rsidRPr="002E73F3" w:rsidRDefault="00BC4DD1" w:rsidP="00C54C0F">
      <w:pPr>
        <w:spacing w:after="0" w:line="360" w:lineRule="auto"/>
        <w:jc w:val="both"/>
        <w:rPr>
          <w:rFonts w:ascii="Times New Roman" w:hAnsi="Times New Roman" w:cs="Times New Roman"/>
          <w:sz w:val="24"/>
          <w:szCs w:val="24"/>
          <w:lang w:val="en-GB"/>
        </w:rPr>
      </w:pPr>
      <w:r w:rsidRPr="002E73F3">
        <w:rPr>
          <w:rFonts w:ascii="Times New Roman" w:hAnsi="Times New Roman" w:cs="Times New Roman"/>
          <w:sz w:val="24"/>
          <w:szCs w:val="24"/>
          <w:lang w:val="en-GB"/>
        </w:rPr>
        <w:t>Figure 1: A)</w:t>
      </w:r>
      <w:r w:rsidR="007F4A8E" w:rsidRPr="002E73F3">
        <w:rPr>
          <w:rFonts w:ascii="Times New Roman" w:hAnsi="Times New Roman" w:cs="Times New Roman"/>
          <w:sz w:val="24"/>
          <w:szCs w:val="24"/>
          <w:lang w:val="en-GB"/>
        </w:rPr>
        <w:t xml:space="preserve"> Y= 0.855 - 0.014x</w:t>
      </w:r>
      <w:r w:rsidR="007F4A8E" w:rsidRPr="002E73F3">
        <w:rPr>
          <w:rFonts w:ascii="Times New Roman" w:hAnsi="Times New Roman" w:cs="Times New Roman"/>
          <w:sz w:val="24"/>
          <w:szCs w:val="24"/>
          <w:vertAlign w:val="subscript"/>
          <w:lang w:val="en-GB"/>
        </w:rPr>
        <w:t xml:space="preserve">1 </w:t>
      </w:r>
      <w:r w:rsidR="007F4A8E" w:rsidRPr="002E73F3">
        <w:rPr>
          <w:rFonts w:ascii="Times New Roman" w:hAnsi="Times New Roman" w:cs="Times New Roman"/>
          <w:sz w:val="24"/>
          <w:szCs w:val="24"/>
          <w:lang w:val="en-GB"/>
        </w:rPr>
        <w:t>- 0.009x</w:t>
      </w:r>
      <w:r w:rsidR="007F4A8E" w:rsidRPr="002E73F3">
        <w:rPr>
          <w:rFonts w:ascii="Times New Roman" w:hAnsi="Times New Roman" w:cs="Times New Roman"/>
          <w:sz w:val="24"/>
          <w:szCs w:val="24"/>
          <w:vertAlign w:val="subscript"/>
          <w:lang w:val="en-GB"/>
        </w:rPr>
        <w:t xml:space="preserve">2 </w:t>
      </w:r>
      <w:r w:rsidR="007F4A8E" w:rsidRPr="002E73F3">
        <w:rPr>
          <w:rFonts w:ascii="Times New Roman" w:hAnsi="Times New Roman" w:cs="Times New Roman"/>
          <w:sz w:val="24"/>
          <w:szCs w:val="24"/>
          <w:lang w:val="en-GB"/>
        </w:rPr>
        <w:t>+ 0.018x</w:t>
      </w:r>
      <w:r w:rsidR="007F4A8E" w:rsidRPr="002E73F3">
        <w:rPr>
          <w:rFonts w:ascii="Times New Roman" w:hAnsi="Times New Roman" w:cs="Times New Roman"/>
          <w:sz w:val="24"/>
          <w:szCs w:val="24"/>
          <w:vertAlign w:val="subscript"/>
          <w:lang w:val="en-GB"/>
        </w:rPr>
        <w:t xml:space="preserve">3 </w:t>
      </w:r>
      <w:r w:rsidR="007F4A8E" w:rsidRPr="002E73F3">
        <w:rPr>
          <w:rFonts w:ascii="Times New Roman" w:hAnsi="Times New Roman" w:cs="Times New Roman"/>
          <w:sz w:val="24"/>
          <w:szCs w:val="24"/>
          <w:lang w:val="en-GB"/>
        </w:rPr>
        <w:t>+ 0.016x</w:t>
      </w:r>
      <w:r w:rsidR="007F4A8E" w:rsidRPr="002E73F3">
        <w:rPr>
          <w:rFonts w:ascii="Times New Roman" w:hAnsi="Times New Roman" w:cs="Times New Roman"/>
          <w:sz w:val="24"/>
          <w:szCs w:val="24"/>
          <w:vertAlign w:val="subscript"/>
          <w:lang w:val="en-GB"/>
        </w:rPr>
        <w:t xml:space="preserve">4 </w:t>
      </w:r>
      <w:r w:rsidR="007F4A8E" w:rsidRPr="002E73F3">
        <w:rPr>
          <w:rFonts w:ascii="Times New Roman" w:hAnsi="Times New Roman" w:cs="Times New Roman"/>
          <w:sz w:val="24"/>
          <w:szCs w:val="24"/>
          <w:lang w:val="en-GB"/>
        </w:rPr>
        <w:t>- 0.018x</w:t>
      </w:r>
      <w:r w:rsidR="007F4A8E" w:rsidRPr="002E73F3">
        <w:rPr>
          <w:rFonts w:ascii="Times New Roman" w:hAnsi="Times New Roman" w:cs="Times New Roman"/>
          <w:sz w:val="24"/>
          <w:szCs w:val="24"/>
          <w:vertAlign w:val="subscript"/>
          <w:lang w:val="en-GB"/>
        </w:rPr>
        <w:t xml:space="preserve">5 </w:t>
      </w:r>
      <w:r w:rsidR="007F4A8E" w:rsidRPr="002E73F3">
        <w:rPr>
          <w:rFonts w:ascii="Times New Roman" w:hAnsi="Times New Roman" w:cs="Times New Roman"/>
          <w:sz w:val="24"/>
          <w:szCs w:val="24"/>
          <w:lang w:val="en-GB"/>
        </w:rPr>
        <w:t>+ 0.027x</w:t>
      </w:r>
      <w:r w:rsidR="007F4A8E" w:rsidRPr="002E73F3">
        <w:rPr>
          <w:rFonts w:ascii="Times New Roman" w:hAnsi="Times New Roman" w:cs="Times New Roman"/>
          <w:sz w:val="24"/>
          <w:szCs w:val="24"/>
          <w:vertAlign w:val="subscript"/>
          <w:lang w:val="en-GB"/>
        </w:rPr>
        <w:t>1</w:t>
      </w:r>
      <w:r w:rsidR="007F4A8E" w:rsidRPr="002E73F3">
        <w:rPr>
          <w:rFonts w:ascii="Times New Roman" w:hAnsi="Times New Roman" w:cs="Times New Roman"/>
          <w:sz w:val="24"/>
          <w:szCs w:val="24"/>
          <w:lang w:val="en-GB"/>
        </w:rPr>
        <w:t>x</w:t>
      </w:r>
      <w:r w:rsidR="007F4A8E" w:rsidRPr="002E73F3">
        <w:rPr>
          <w:rFonts w:ascii="Times New Roman" w:hAnsi="Times New Roman" w:cs="Times New Roman"/>
          <w:sz w:val="24"/>
          <w:szCs w:val="24"/>
          <w:vertAlign w:val="subscript"/>
          <w:lang w:val="en-GB"/>
        </w:rPr>
        <w:t xml:space="preserve">2 </w:t>
      </w:r>
      <w:r w:rsidR="007F4A8E" w:rsidRPr="002E73F3">
        <w:rPr>
          <w:rFonts w:ascii="Times New Roman" w:hAnsi="Times New Roman" w:cs="Times New Roman"/>
          <w:sz w:val="24"/>
          <w:szCs w:val="24"/>
          <w:lang w:val="en-GB"/>
        </w:rPr>
        <w:t>- 0.010x</w:t>
      </w:r>
      <w:r w:rsidR="007F4A8E" w:rsidRPr="002E73F3">
        <w:rPr>
          <w:rFonts w:ascii="Times New Roman" w:hAnsi="Times New Roman" w:cs="Times New Roman"/>
          <w:sz w:val="24"/>
          <w:szCs w:val="24"/>
          <w:vertAlign w:val="subscript"/>
          <w:lang w:val="en-GB"/>
        </w:rPr>
        <w:t>1</w:t>
      </w:r>
      <w:r w:rsidR="007F4A8E" w:rsidRPr="002E73F3">
        <w:rPr>
          <w:rFonts w:ascii="Times New Roman" w:hAnsi="Times New Roman" w:cs="Times New Roman"/>
          <w:sz w:val="24"/>
          <w:szCs w:val="24"/>
          <w:lang w:val="en-GB"/>
        </w:rPr>
        <w:t>x</w:t>
      </w:r>
      <w:r w:rsidR="007F4A8E" w:rsidRPr="002E73F3">
        <w:rPr>
          <w:rFonts w:ascii="Times New Roman" w:hAnsi="Times New Roman" w:cs="Times New Roman"/>
          <w:sz w:val="24"/>
          <w:szCs w:val="24"/>
          <w:vertAlign w:val="subscript"/>
          <w:lang w:val="en-GB"/>
        </w:rPr>
        <w:t xml:space="preserve">4 </w:t>
      </w:r>
      <w:r w:rsidR="007F4A8E" w:rsidRPr="002E73F3">
        <w:rPr>
          <w:rFonts w:ascii="Times New Roman" w:hAnsi="Times New Roman" w:cs="Times New Roman"/>
          <w:sz w:val="24"/>
          <w:szCs w:val="24"/>
          <w:lang w:val="en-GB"/>
        </w:rPr>
        <w:t>+ 0.012x</w:t>
      </w:r>
      <w:r w:rsidR="007F4A8E" w:rsidRPr="002E73F3">
        <w:rPr>
          <w:rFonts w:ascii="Times New Roman" w:hAnsi="Times New Roman" w:cs="Times New Roman"/>
          <w:sz w:val="24"/>
          <w:szCs w:val="24"/>
          <w:vertAlign w:val="subscript"/>
          <w:lang w:val="en-GB"/>
        </w:rPr>
        <w:t>1</w:t>
      </w:r>
      <w:r w:rsidR="007F4A8E" w:rsidRPr="002E73F3">
        <w:rPr>
          <w:rFonts w:ascii="Times New Roman" w:hAnsi="Times New Roman" w:cs="Times New Roman"/>
          <w:sz w:val="24"/>
          <w:szCs w:val="24"/>
          <w:lang w:val="en-GB"/>
        </w:rPr>
        <w:t>x</w:t>
      </w:r>
      <w:r w:rsidR="007F4A8E" w:rsidRPr="002E73F3">
        <w:rPr>
          <w:rFonts w:ascii="Times New Roman" w:hAnsi="Times New Roman" w:cs="Times New Roman"/>
          <w:sz w:val="24"/>
          <w:szCs w:val="24"/>
          <w:vertAlign w:val="subscript"/>
          <w:lang w:val="en-GB"/>
        </w:rPr>
        <w:t xml:space="preserve">5 </w:t>
      </w:r>
      <w:r w:rsidR="007F4A8E" w:rsidRPr="002E73F3">
        <w:rPr>
          <w:rFonts w:ascii="Times New Roman" w:hAnsi="Times New Roman" w:cs="Times New Roman"/>
          <w:sz w:val="24"/>
          <w:szCs w:val="24"/>
          <w:lang w:val="en-GB"/>
        </w:rPr>
        <w:t>- 0.012x</w:t>
      </w:r>
      <w:r w:rsidR="007F4A8E" w:rsidRPr="002E73F3">
        <w:rPr>
          <w:rFonts w:ascii="Times New Roman" w:hAnsi="Times New Roman" w:cs="Times New Roman"/>
          <w:sz w:val="24"/>
          <w:szCs w:val="24"/>
          <w:vertAlign w:val="subscript"/>
          <w:lang w:val="en-GB"/>
        </w:rPr>
        <w:t>2</w:t>
      </w:r>
      <w:r w:rsidR="007F4A8E" w:rsidRPr="002E73F3">
        <w:rPr>
          <w:rFonts w:ascii="Times New Roman" w:hAnsi="Times New Roman" w:cs="Times New Roman"/>
          <w:sz w:val="24"/>
          <w:szCs w:val="24"/>
          <w:lang w:val="en-GB"/>
        </w:rPr>
        <w:t>x</w:t>
      </w:r>
      <w:r w:rsidR="007F4A8E" w:rsidRPr="002E73F3">
        <w:rPr>
          <w:rFonts w:ascii="Times New Roman" w:hAnsi="Times New Roman" w:cs="Times New Roman"/>
          <w:sz w:val="24"/>
          <w:szCs w:val="24"/>
          <w:vertAlign w:val="subscript"/>
          <w:lang w:val="en-GB"/>
        </w:rPr>
        <w:t xml:space="preserve">4 </w:t>
      </w:r>
      <w:r w:rsidR="007F4A8E" w:rsidRPr="002E73F3">
        <w:rPr>
          <w:rFonts w:ascii="Times New Roman" w:hAnsi="Times New Roman" w:cs="Times New Roman"/>
          <w:sz w:val="24"/>
          <w:szCs w:val="24"/>
          <w:lang w:val="en-GB"/>
        </w:rPr>
        <w:t>+ 0.013x</w:t>
      </w:r>
      <w:r w:rsidR="007F4A8E" w:rsidRPr="002E73F3">
        <w:rPr>
          <w:rFonts w:ascii="Times New Roman" w:hAnsi="Times New Roman" w:cs="Times New Roman"/>
          <w:sz w:val="24"/>
          <w:szCs w:val="24"/>
          <w:vertAlign w:val="subscript"/>
          <w:lang w:val="en-GB"/>
        </w:rPr>
        <w:t>2</w:t>
      </w:r>
      <w:r w:rsidR="007F4A8E" w:rsidRPr="002E73F3">
        <w:rPr>
          <w:rFonts w:ascii="Times New Roman" w:hAnsi="Times New Roman" w:cs="Times New Roman"/>
          <w:sz w:val="24"/>
          <w:szCs w:val="24"/>
          <w:lang w:val="en-GB"/>
        </w:rPr>
        <w:t>x</w:t>
      </w:r>
      <w:r w:rsidR="007F4A8E" w:rsidRPr="002E73F3">
        <w:rPr>
          <w:rFonts w:ascii="Times New Roman" w:hAnsi="Times New Roman" w:cs="Times New Roman"/>
          <w:sz w:val="24"/>
          <w:szCs w:val="24"/>
          <w:vertAlign w:val="subscript"/>
          <w:lang w:val="en-GB"/>
        </w:rPr>
        <w:t xml:space="preserve">5 </w:t>
      </w:r>
      <w:r w:rsidR="007F4A8E" w:rsidRPr="002E73F3">
        <w:rPr>
          <w:rFonts w:ascii="Times New Roman" w:hAnsi="Times New Roman" w:cs="Times New Roman"/>
          <w:sz w:val="24"/>
          <w:szCs w:val="24"/>
          <w:lang w:val="en-GB"/>
        </w:rPr>
        <w:t>+ 0.018x</w:t>
      </w:r>
      <w:r w:rsidR="007F4A8E" w:rsidRPr="002E73F3">
        <w:rPr>
          <w:rFonts w:ascii="Times New Roman" w:hAnsi="Times New Roman" w:cs="Times New Roman"/>
          <w:sz w:val="24"/>
          <w:szCs w:val="24"/>
          <w:vertAlign w:val="subscript"/>
          <w:lang w:val="en-GB"/>
        </w:rPr>
        <w:t>3</w:t>
      </w:r>
      <w:r w:rsidR="007F4A8E" w:rsidRPr="002E73F3">
        <w:rPr>
          <w:rFonts w:ascii="Times New Roman" w:hAnsi="Times New Roman" w:cs="Times New Roman"/>
          <w:sz w:val="24"/>
          <w:szCs w:val="24"/>
          <w:lang w:val="en-GB"/>
        </w:rPr>
        <w:t>x</w:t>
      </w:r>
      <w:r w:rsidR="007F4A8E" w:rsidRPr="002E73F3">
        <w:rPr>
          <w:rFonts w:ascii="Times New Roman" w:hAnsi="Times New Roman" w:cs="Times New Roman"/>
          <w:sz w:val="24"/>
          <w:szCs w:val="24"/>
          <w:vertAlign w:val="subscript"/>
          <w:lang w:val="en-GB"/>
        </w:rPr>
        <w:t xml:space="preserve">4 </w:t>
      </w:r>
      <w:r w:rsidR="007F4A8E" w:rsidRPr="002E73F3">
        <w:rPr>
          <w:rFonts w:ascii="Times New Roman" w:hAnsi="Times New Roman" w:cs="Times New Roman"/>
          <w:sz w:val="24"/>
          <w:szCs w:val="24"/>
          <w:lang w:val="en-GB"/>
        </w:rPr>
        <w:t>- 0.010x</w:t>
      </w:r>
      <w:r w:rsidR="007F4A8E" w:rsidRPr="002E73F3">
        <w:rPr>
          <w:rFonts w:ascii="Times New Roman" w:hAnsi="Times New Roman" w:cs="Times New Roman"/>
          <w:sz w:val="24"/>
          <w:szCs w:val="24"/>
          <w:vertAlign w:val="subscript"/>
          <w:lang w:val="en-GB"/>
        </w:rPr>
        <w:t>3</w:t>
      </w:r>
      <w:r w:rsidR="007F4A8E" w:rsidRPr="002E73F3">
        <w:rPr>
          <w:rFonts w:ascii="Times New Roman" w:hAnsi="Times New Roman" w:cs="Times New Roman"/>
          <w:sz w:val="24"/>
          <w:szCs w:val="24"/>
          <w:lang w:val="en-GB"/>
        </w:rPr>
        <w:t>x</w:t>
      </w:r>
      <w:r w:rsidR="007F4A8E" w:rsidRPr="002E73F3">
        <w:rPr>
          <w:rFonts w:ascii="Times New Roman" w:hAnsi="Times New Roman" w:cs="Times New Roman"/>
          <w:sz w:val="24"/>
          <w:szCs w:val="24"/>
          <w:vertAlign w:val="subscript"/>
          <w:lang w:val="en-GB"/>
        </w:rPr>
        <w:t xml:space="preserve">5 </w:t>
      </w:r>
      <w:r w:rsidR="007F4A8E" w:rsidRPr="002E73F3">
        <w:rPr>
          <w:rFonts w:ascii="Times New Roman" w:hAnsi="Times New Roman" w:cs="Times New Roman"/>
          <w:sz w:val="24"/>
          <w:szCs w:val="24"/>
          <w:lang w:val="en-GB"/>
        </w:rPr>
        <w:t>+ 0.017x</w:t>
      </w:r>
      <w:r w:rsidR="007F4A8E" w:rsidRPr="002E73F3">
        <w:rPr>
          <w:rFonts w:ascii="Times New Roman" w:hAnsi="Times New Roman" w:cs="Times New Roman"/>
          <w:sz w:val="24"/>
          <w:szCs w:val="24"/>
          <w:vertAlign w:val="subscript"/>
          <w:lang w:val="en-GB"/>
        </w:rPr>
        <w:t>4</w:t>
      </w:r>
      <w:r w:rsidR="007F4A8E" w:rsidRPr="002E73F3">
        <w:rPr>
          <w:rFonts w:ascii="Times New Roman" w:hAnsi="Times New Roman" w:cs="Times New Roman"/>
          <w:sz w:val="24"/>
          <w:szCs w:val="24"/>
          <w:lang w:val="en-GB"/>
        </w:rPr>
        <w:t>x</w:t>
      </w:r>
      <w:r w:rsidR="007F4A8E" w:rsidRPr="002E73F3">
        <w:rPr>
          <w:rFonts w:ascii="Times New Roman" w:hAnsi="Times New Roman" w:cs="Times New Roman"/>
          <w:sz w:val="24"/>
          <w:szCs w:val="24"/>
          <w:vertAlign w:val="subscript"/>
          <w:lang w:val="en-GB"/>
        </w:rPr>
        <w:t xml:space="preserve">5 </w:t>
      </w:r>
      <w:r w:rsidR="007F4A8E" w:rsidRPr="002E73F3">
        <w:rPr>
          <w:rFonts w:ascii="Times New Roman" w:hAnsi="Times New Roman" w:cs="Times New Roman"/>
          <w:sz w:val="24"/>
          <w:szCs w:val="24"/>
          <w:lang w:val="en-GB"/>
        </w:rPr>
        <w:t>+ e.</w:t>
      </w:r>
    </w:p>
    <w:p w14:paraId="1C86F754" w14:textId="77777777" w:rsidR="007F4A8E" w:rsidRPr="002E73F3" w:rsidRDefault="007F4A8E" w:rsidP="00C54C0F">
      <w:pPr>
        <w:spacing w:after="0" w:line="360" w:lineRule="auto"/>
        <w:jc w:val="both"/>
        <w:rPr>
          <w:rFonts w:ascii="Times New Roman" w:hAnsi="Times New Roman" w:cs="Times New Roman"/>
          <w:sz w:val="24"/>
          <w:szCs w:val="24"/>
          <w:lang w:val="en-GB"/>
        </w:rPr>
      </w:pPr>
    </w:p>
    <w:p w14:paraId="00CB17BA" w14:textId="77777777" w:rsidR="007F4A8E" w:rsidRPr="002E73F3" w:rsidRDefault="007F4A8E" w:rsidP="00C54C0F">
      <w:pPr>
        <w:spacing w:after="0" w:line="360" w:lineRule="auto"/>
        <w:jc w:val="both"/>
        <w:rPr>
          <w:rFonts w:ascii="Arial" w:hAnsi="Arial" w:cs="Arial"/>
          <w:sz w:val="24"/>
          <w:szCs w:val="24"/>
          <w:lang w:val="en-GB"/>
        </w:rPr>
      </w:pPr>
    </w:p>
    <w:p w14:paraId="28741043" w14:textId="4DA25EC0" w:rsidR="005B7DD4" w:rsidRPr="002E73F3" w:rsidRDefault="007B3EAB" w:rsidP="00C54C0F">
      <w:pPr>
        <w:spacing w:after="0" w:line="360" w:lineRule="auto"/>
        <w:jc w:val="both"/>
        <w:rPr>
          <w:rFonts w:ascii="Times New Roman" w:hAnsi="Times New Roman" w:cs="Times New Roman"/>
          <w:sz w:val="24"/>
          <w:szCs w:val="24"/>
          <w:lang w:val="en-GB"/>
        </w:rPr>
      </w:pPr>
      <w:r w:rsidRPr="002E73F3">
        <w:rPr>
          <w:rFonts w:ascii="Times New Roman" w:hAnsi="Times New Roman" w:cs="Times New Roman"/>
          <w:sz w:val="24"/>
          <w:szCs w:val="24"/>
          <w:lang w:val="en-GB"/>
        </w:rPr>
        <w:t>Figure 4</w:t>
      </w:r>
      <w:r w:rsidR="005B7DD4" w:rsidRPr="002E73F3">
        <w:rPr>
          <w:rFonts w:ascii="Times New Roman" w:hAnsi="Times New Roman" w:cs="Times New Roman"/>
          <w:sz w:val="24"/>
          <w:szCs w:val="24"/>
          <w:lang w:val="en-GB"/>
        </w:rPr>
        <w:t>: A) Cytochrome P450 1A (CYP1A); Y= 0.403 - 0.026x</w:t>
      </w:r>
      <w:r w:rsidR="005B7DD4" w:rsidRPr="002E73F3">
        <w:rPr>
          <w:rFonts w:ascii="Times New Roman" w:hAnsi="Times New Roman" w:cs="Times New Roman"/>
          <w:sz w:val="24"/>
          <w:szCs w:val="24"/>
          <w:vertAlign w:val="subscript"/>
          <w:lang w:val="en-GB"/>
        </w:rPr>
        <w:t xml:space="preserve">1 </w:t>
      </w:r>
      <w:r w:rsidR="005B7DD4" w:rsidRPr="002E73F3">
        <w:rPr>
          <w:rFonts w:ascii="Times New Roman" w:hAnsi="Times New Roman" w:cs="Times New Roman"/>
          <w:sz w:val="24"/>
          <w:szCs w:val="24"/>
          <w:lang w:val="en-GB"/>
        </w:rPr>
        <w:t>+ 0.062x</w:t>
      </w:r>
      <w:r w:rsidR="005B7DD4" w:rsidRPr="002E73F3">
        <w:rPr>
          <w:rFonts w:ascii="Times New Roman" w:hAnsi="Times New Roman" w:cs="Times New Roman"/>
          <w:sz w:val="24"/>
          <w:szCs w:val="24"/>
          <w:vertAlign w:val="subscript"/>
          <w:lang w:val="en-GB"/>
        </w:rPr>
        <w:t xml:space="preserve">2 </w:t>
      </w:r>
      <w:r w:rsidR="005B7DD4" w:rsidRPr="002E73F3">
        <w:rPr>
          <w:rFonts w:ascii="Times New Roman" w:hAnsi="Times New Roman" w:cs="Times New Roman"/>
          <w:sz w:val="24"/>
          <w:szCs w:val="24"/>
          <w:lang w:val="en-GB"/>
        </w:rPr>
        <w:t>- 0.014x</w:t>
      </w:r>
      <w:r w:rsidR="005B7DD4" w:rsidRPr="002E73F3">
        <w:rPr>
          <w:rFonts w:ascii="Times New Roman" w:hAnsi="Times New Roman" w:cs="Times New Roman"/>
          <w:sz w:val="24"/>
          <w:szCs w:val="24"/>
          <w:vertAlign w:val="subscript"/>
          <w:lang w:val="en-GB"/>
        </w:rPr>
        <w:t xml:space="preserve">3 </w:t>
      </w:r>
      <w:r w:rsidR="005B7DD4" w:rsidRPr="002E73F3">
        <w:rPr>
          <w:rFonts w:ascii="Times New Roman" w:hAnsi="Times New Roman" w:cs="Times New Roman"/>
          <w:sz w:val="24"/>
          <w:szCs w:val="24"/>
          <w:lang w:val="en-GB"/>
        </w:rPr>
        <w:t>+ 0.004x</w:t>
      </w:r>
      <w:r w:rsidR="005B7DD4" w:rsidRPr="002E73F3">
        <w:rPr>
          <w:rFonts w:ascii="Times New Roman" w:hAnsi="Times New Roman" w:cs="Times New Roman"/>
          <w:sz w:val="24"/>
          <w:szCs w:val="24"/>
          <w:vertAlign w:val="subscript"/>
          <w:lang w:val="en-GB"/>
        </w:rPr>
        <w:t xml:space="preserve">4 </w:t>
      </w:r>
      <w:r w:rsidR="005B7DD4" w:rsidRPr="002E73F3">
        <w:rPr>
          <w:rFonts w:ascii="Times New Roman" w:hAnsi="Times New Roman" w:cs="Times New Roman"/>
          <w:sz w:val="24"/>
          <w:szCs w:val="24"/>
          <w:lang w:val="en-GB"/>
        </w:rPr>
        <w:t>+ 0.392x</w:t>
      </w:r>
      <w:r w:rsidR="005B7DD4" w:rsidRPr="002E73F3">
        <w:rPr>
          <w:rFonts w:ascii="Times New Roman" w:hAnsi="Times New Roman" w:cs="Times New Roman"/>
          <w:sz w:val="24"/>
          <w:szCs w:val="24"/>
          <w:vertAlign w:val="subscript"/>
          <w:lang w:val="en-GB"/>
        </w:rPr>
        <w:t xml:space="preserve">5 </w:t>
      </w:r>
      <w:r w:rsidR="005B7DD4" w:rsidRPr="002E73F3">
        <w:rPr>
          <w:rFonts w:ascii="Times New Roman" w:hAnsi="Times New Roman" w:cs="Times New Roman"/>
          <w:sz w:val="24"/>
          <w:szCs w:val="24"/>
          <w:lang w:val="en-GB"/>
        </w:rPr>
        <w:t>- 0.052x</w:t>
      </w:r>
      <w:r w:rsidR="005B7DD4" w:rsidRPr="002E73F3">
        <w:rPr>
          <w:rFonts w:ascii="Times New Roman" w:hAnsi="Times New Roman" w:cs="Times New Roman"/>
          <w:sz w:val="24"/>
          <w:szCs w:val="24"/>
          <w:vertAlign w:val="subscript"/>
          <w:lang w:val="en-GB"/>
        </w:rPr>
        <w:t>1</w:t>
      </w:r>
      <w:r w:rsidR="005B7DD4" w:rsidRPr="002E73F3">
        <w:rPr>
          <w:rFonts w:ascii="Times New Roman" w:hAnsi="Times New Roman" w:cs="Times New Roman"/>
          <w:sz w:val="24"/>
          <w:szCs w:val="24"/>
          <w:lang w:val="en-GB"/>
        </w:rPr>
        <w:t>x</w:t>
      </w:r>
      <w:r w:rsidR="005B7DD4" w:rsidRPr="002E73F3">
        <w:rPr>
          <w:rFonts w:ascii="Times New Roman" w:hAnsi="Times New Roman" w:cs="Times New Roman"/>
          <w:sz w:val="24"/>
          <w:szCs w:val="24"/>
          <w:vertAlign w:val="subscript"/>
          <w:lang w:val="en-GB"/>
        </w:rPr>
        <w:t>2 -</w:t>
      </w:r>
      <w:r w:rsidR="005B7DD4" w:rsidRPr="002E73F3">
        <w:rPr>
          <w:rFonts w:ascii="Times New Roman" w:hAnsi="Times New Roman" w:cs="Times New Roman"/>
          <w:sz w:val="24"/>
          <w:szCs w:val="24"/>
          <w:lang w:val="en-GB"/>
        </w:rPr>
        <w:t xml:space="preserve"> 0.026x</w:t>
      </w:r>
      <w:r w:rsidR="005B7DD4" w:rsidRPr="002E73F3">
        <w:rPr>
          <w:rFonts w:ascii="Times New Roman" w:hAnsi="Times New Roman" w:cs="Times New Roman"/>
          <w:sz w:val="24"/>
          <w:szCs w:val="24"/>
          <w:vertAlign w:val="subscript"/>
          <w:lang w:val="en-GB"/>
        </w:rPr>
        <w:t>1</w:t>
      </w:r>
      <w:r w:rsidR="005B7DD4" w:rsidRPr="002E73F3">
        <w:rPr>
          <w:rFonts w:ascii="Times New Roman" w:hAnsi="Times New Roman" w:cs="Times New Roman"/>
          <w:sz w:val="24"/>
          <w:szCs w:val="24"/>
          <w:lang w:val="en-GB"/>
        </w:rPr>
        <w:t>x</w:t>
      </w:r>
      <w:r w:rsidR="005B7DD4" w:rsidRPr="002E73F3">
        <w:rPr>
          <w:rFonts w:ascii="Times New Roman" w:hAnsi="Times New Roman" w:cs="Times New Roman"/>
          <w:sz w:val="24"/>
          <w:szCs w:val="24"/>
          <w:vertAlign w:val="subscript"/>
          <w:lang w:val="en-GB"/>
        </w:rPr>
        <w:t xml:space="preserve">5 </w:t>
      </w:r>
      <w:r w:rsidR="005B7DD4" w:rsidRPr="002E73F3">
        <w:rPr>
          <w:rFonts w:ascii="Times New Roman" w:hAnsi="Times New Roman" w:cs="Times New Roman"/>
          <w:sz w:val="24"/>
          <w:szCs w:val="24"/>
          <w:lang w:val="en-GB"/>
        </w:rPr>
        <w:t>- 0.020x</w:t>
      </w:r>
      <w:r w:rsidR="005B7DD4" w:rsidRPr="002E73F3">
        <w:rPr>
          <w:rFonts w:ascii="Times New Roman" w:hAnsi="Times New Roman" w:cs="Times New Roman"/>
          <w:sz w:val="24"/>
          <w:szCs w:val="24"/>
          <w:vertAlign w:val="subscript"/>
          <w:lang w:val="en-GB"/>
        </w:rPr>
        <w:t>2</w:t>
      </w:r>
      <w:r w:rsidR="005B7DD4" w:rsidRPr="002E73F3">
        <w:rPr>
          <w:rFonts w:ascii="Times New Roman" w:hAnsi="Times New Roman" w:cs="Times New Roman"/>
          <w:sz w:val="24"/>
          <w:szCs w:val="24"/>
          <w:lang w:val="en-GB"/>
        </w:rPr>
        <w:t>x</w:t>
      </w:r>
      <w:r w:rsidR="005B7DD4" w:rsidRPr="002E73F3">
        <w:rPr>
          <w:rFonts w:ascii="Times New Roman" w:hAnsi="Times New Roman" w:cs="Times New Roman"/>
          <w:sz w:val="24"/>
          <w:szCs w:val="24"/>
          <w:vertAlign w:val="subscript"/>
          <w:lang w:val="en-GB"/>
        </w:rPr>
        <w:t xml:space="preserve">3 </w:t>
      </w:r>
      <w:r w:rsidR="005B7DD4" w:rsidRPr="002E73F3">
        <w:rPr>
          <w:rFonts w:ascii="Times New Roman" w:hAnsi="Times New Roman" w:cs="Times New Roman"/>
          <w:sz w:val="24"/>
          <w:szCs w:val="24"/>
          <w:lang w:val="en-GB"/>
        </w:rPr>
        <w:t>+ 0.063x</w:t>
      </w:r>
      <w:r w:rsidR="005B7DD4" w:rsidRPr="002E73F3">
        <w:rPr>
          <w:rFonts w:ascii="Times New Roman" w:hAnsi="Times New Roman" w:cs="Times New Roman"/>
          <w:sz w:val="24"/>
          <w:szCs w:val="24"/>
          <w:vertAlign w:val="subscript"/>
          <w:lang w:val="en-GB"/>
        </w:rPr>
        <w:t>2</w:t>
      </w:r>
      <w:r w:rsidR="005B7DD4" w:rsidRPr="002E73F3">
        <w:rPr>
          <w:rFonts w:ascii="Times New Roman" w:hAnsi="Times New Roman" w:cs="Times New Roman"/>
          <w:sz w:val="24"/>
          <w:szCs w:val="24"/>
          <w:lang w:val="en-GB"/>
        </w:rPr>
        <w:t>x</w:t>
      </w:r>
      <w:r w:rsidR="005B7DD4" w:rsidRPr="002E73F3">
        <w:rPr>
          <w:rFonts w:ascii="Times New Roman" w:hAnsi="Times New Roman" w:cs="Times New Roman"/>
          <w:sz w:val="24"/>
          <w:szCs w:val="24"/>
          <w:vertAlign w:val="subscript"/>
          <w:lang w:val="en-GB"/>
        </w:rPr>
        <w:t xml:space="preserve">5 </w:t>
      </w:r>
      <w:r w:rsidR="005B7DD4" w:rsidRPr="002E73F3">
        <w:rPr>
          <w:rFonts w:ascii="Times New Roman" w:hAnsi="Times New Roman" w:cs="Times New Roman"/>
          <w:sz w:val="24"/>
          <w:szCs w:val="24"/>
          <w:lang w:val="en-GB"/>
        </w:rPr>
        <w:t>- 0.045x</w:t>
      </w:r>
      <w:r w:rsidR="005B7DD4" w:rsidRPr="002E73F3">
        <w:rPr>
          <w:rFonts w:ascii="Times New Roman" w:hAnsi="Times New Roman" w:cs="Times New Roman"/>
          <w:sz w:val="24"/>
          <w:szCs w:val="24"/>
          <w:vertAlign w:val="subscript"/>
          <w:lang w:val="en-GB"/>
        </w:rPr>
        <w:t>3</w:t>
      </w:r>
      <w:r w:rsidR="005B7DD4" w:rsidRPr="002E73F3">
        <w:rPr>
          <w:rFonts w:ascii="Times New Roman" w:hAnsi="Times New Roman" w:cs="Times New Roman"/>
          <w:sz w:val="24"/>
          <w:szCs w:val="24"/>
          <w:lang w:val="en-GB"/>
        </w:rPr>
        <w:t>x</w:t>
      </w:r>
      <w:r w:rsidR="005B7DD4" w:rsidRPr="002E73F3">
        <w:rPr>
          <w:rFonts w:ascii="Times New Roman" w:hAnsi="Times New Roman" w:cs="Times New Roman"/>
          <w:sz w:val="24"/>
          <w:szCs w:val="24"/>
          <w:vertAlign w:val="subscript"/>
          <w:lang w:val="en-GB"/>
        </w:rPr>
        <w:t xml:space="preserve">4 </w:t>
      </w:r>
      <w:r w:rsidR="005B7DD4" w:rsidRPr="002E73F3">
        <w:rPr>
          <w:rFonts w:ascii="Times New Roman" w:hAnsi="Times New Roman" w:cs="Times New Roman"/>
          <w:sz w:val="24"/>
          <w:szCs w:val="24"/>
          <w:lang w:val="en-GB"/>
        </w:rPr>
        <w:t xml:space="preserve">+ </w:t>
      </w:r>
      <w:r w:rsidR="00823B8E" w:rsidRPr="002E73F3">
        <w:rPr>
          <w:rFonts w:ascii="Times New Roman" w:hAnsi="Times New Roman" w:cs="Times New Roman"/>
          <w:sz w:val="24"/>
          <w:szCs w:val="24"/>
          <w:lang w:val="en-GB"/>
        </w:rPr>
        <w:t>e.</w:t>
      </w:r>
      <w:r w:rsidR="005B7DD4" w:rsidRPr="002E73F3">
        <w:rPr>
          <w:rFonts w:ascii="Times New Roman" w:hAnsi="Times New Roman" w:cs="Times New Roman"/>
          <w:sz w:val="24"/>
          <w:szCs w:val="24"/>
          <w:lang w:val="en-GB"/>
        </w:rPr>
        <w:t xml:space="preserve">  B) Cytochrome P450 3A (CYP3A); Y= 0.646 + 0.027x</w:t>
      </w:r>
      <w:r w:rsidR="005B7DD4" w:rsidRPr="002E73F3">
        <w:rPr>
          <w:rFonts w:ascii="Times New Roman" w:hAnsi="Times New Roman" w:cs="Times New Roman"/>
          <w:sz w:val="24"/>
          <w:szCs w:val="24"/>
          <w:vertAlign w:val="subscript"/>
          <w:lang w:val="en-GB"/>
        </w:rPr>
        <w:t>1</w:t>
      </w:r>
      <w:r w:rsidR="005B7DD4" w:rsidRPr="002E73F3">
        <w:rPr>
          <w:rFonts w:ascii="Times New Roman" w:hAnsi="Times New Roman" w:cs="Times New Roman"/>
          <w:sz w:val="24"/>
          <w:szCs w:val="24"/>
          <w:lang w:val="en-GB"/>
        </w:rPr>
        <w:t xml:space="preserve"> + 0.026x</w:t>
      </w:r>
      <w:r w:rsidR="005B7DD4" w:rsidRPr="002E73F3">
        <w:rPr>
          <w:rFonts w:ascii="Times New Roman" w:hAnsi="Times New Roman" w:cs="Times New Roman"/>
          <w:sz w:val="24"/>
          <w:szCs w:val="24"/>
          <w:vertAlign w:val="subscript"/>
          <w:lang w:val="en-GB"/>
        </w:rPr>
        <w:t>2</w:t>
      </w:r>
      <w:r w:rsidR="005B7DD4" w:rsidRPr="002E73F3">
        <w:rPr>
          <w:rFonts w:ascii="Times New Roman" w:hAnsi="Times New Roman" w:cs="Times New Roman"/>
          <w:sz w:val="24"/>
          <w:szCs w:val="24"/>
          <w:lang w:val="en-GB"/>
        </w:rPr>
        <w:t xml:space="preserve"> - 0.010x</w:t>
      </w:r>
      <w:r w:rsidR="005B7DD4" w:rsidRPr="002E73F3">
        <w:rPr>
          <w:rFonts w:ascii="Times New Roman" w:hAnsi="Times New Roman" w:cs="Times New Roman"/>
          <w:sz w:val="24"/>
          <w:szCs w:val="24"/>
          <w:vertAlign w:val="subscript"/>
          <w:lang w:val="en-GB"/>
        </w:rPr>
        <w:t>3</w:t>
      </w:r>
      <w:r w:rsidR="005B7DD4" w:rsidRPr="002E73F3">
        <w:rPr>
          <w:rFonts w:ascii="Times New Roman" w:hAnsi="Times New Roman" w:cs="Times New Roman"/>
          <w:sz w:val="24"/>
          <w:szCs w:val="24"/>
          <w:lang w:val="en-GB"/>
        </w:rPr>
        <w:t xml:space="preserve"> - 0.008x</w:t>
      </w:r>
      <w:r w:rsidR="005B7DD4" w:rsidRPr="002E73F3">
        <w:rPr>
          <w:rFonts w:ascii="Times New Roman" w:hAnsi="Times New Roman" w:cs="Times New Roman"/>
          <w:sz w:val="24"/>
          <w:szCs w:val="24"/>
          <w:vertAlign w:val="subscript"/>
          <w:lang w:val="en-GB"/>
        </w:rPr>
        <w:t xml:space="preserve">4 </w:t>
      </w:r>
      <w:r w:rsidR="005B7DD4" w:rsidRPr="002E73F3">
        <w:rPr>
          <w:rFonts w:ascii="Times New Roman" w:hAnsi="Times New Roman" w:cs="Times New Roman"/>
          <w:sz w:val="24"/>
          <w:szCs w:val="24"/>
          <w:lang w:val="en-GB"/>
        </w:rPr>
        <w:t>+ 0.039x</w:t>
      </w:r>
      <w:r w:rsidR="005B7DD4" w:rsidRPr="002E73F3">
        <w:rPr>
          <w:rFonts w:ascii="Times New Roman" w:hAnsi="Times New Roman" w:cs="Times New Roman"/>
          <w:sz w:val="24"/>
          <w:szCs w:val="24"/>
          <w:vertAlign w:val="subscript"/>
          <w:lang w:val="en-GB"/>
        </w:rPr>
        <w:t xml:space="preserve">5 </w:t>
      </w:r>
      <w:r w:rsidR="005B7DD4" w:rsidRPr="002E73F3">
        <w:rPr>
          <w:rFonts w:ascii="Times New Roman" w:hAnsi="Times New Roman" w:cs="Times New Roman"/>
          <w:sz w:val="24"/>
          <w:szCs w:val="24"/>
          <w:lang w:val="en-GB"/>
        </w:rPr>
        <w:t>- 0.020x</w:t>
      </w:r>
      <w:r w:rsidR="005B7DD4" w:rsidRPr="002E73F3">
        <w:rPr>
          <w:rFonts w:ascii="Times New Roman" w:hAnsi="Times New Roman" w:cs="Times New Roman"/>
          <w:sz w:val="24"/>
          <w:szCs w:val="24"/>
          <w:vertAlign w:val="subscript"/>
          <w:lang w:val="en-GB"/>
        </w:rPr>
        <w:t>1</w:t>
      </w:r>
      <w:r w:rsidR="005B7DD4" w:rsidRPr="002E73F3">
        <w:rPr>
          <w:rFonts w:ascii="Times New Roman" w:hAnsi="Times New Roman" w:cs="Times New Roman"/>
          <w:sz w:val="24"/>
          <w:szCs w:val="24"/>
          <w:lang w:val="en-GB"/>
        </w:rPr>
        <w:t>x</w:t>
      </w:r>
      <w:r w:rsidR="005B7DD4" w:rsidRPr="002E73F3">
        <w:rPr>
          <w:rFonts w:ascii="Times New Roman" w:hAnsi="Times New Roman" w:cs="Times New Roman"/>
          <w:sz w:val="24"/>
          <w:szCs w:val="24"/>
          <w:vertAlign w:val="subscript"/>
          <w:lang w:val="en-GB"/>
        </w:rPr>
        <w:t xml:space="preserve">2 </w:t>
      </w:r>
      <w:r w:rsidR="005B7DD4" w:rsidRPr="002E73F3">
        <w:rPr>
          <w:rFonts w:ascii="Times New Roman" w:hAnsi="Times New Roman" w:cs="Times New Roman"/>
          <w:sz w:val="24"/>
          <w:szCs w:val="24"/>
          <w:lang w:val="en-GB"/>
        </w:rPr>
        <w:t>+ 0.014x</w:t>
      </w:r>
      <w:r w:rsidR="005B7DD4" w:rsidRPr="002E73F3">
        <w:rPr>
          <w:rFonts w:ascii="Times New Roman" w:hAnsi="Times New Roman" w:cs="Times New Roman"/>
          <w:sz w:val="24"/>
          <w:szCs w:val="24"/>
          <w:vertAlign w:val="subscript"/>
          <w:lang w:val="en-GB"/>
        </w:rPr>
        <w:t>1</w:t>
      </w:r>
      <w:r w:rsidR="005B7DD4" w:rsidRPr="002E73F3">
        <w:rPr>
          <w:rFonts w:ascii="Times New Roman" w:hAnsi="Times New Roman" w:cs="Times New Roman"/>
          <w:sz w:val="24"/>
          <w:szCs w:val="24"/>
          <w:lang w:val="en-GB"/>
        </w:rPr>
        <w:t>x</w:t>
      </w:r>
      <w:r w:rsidR="005B7DD4" w:rsidRPr="002E73F3">
        <w:rPr>
          <w:rFonts w:ascii="Times New Roman" w:hAnsi="Times New Roman" w:cs="Times New Roman"/>
          <w:sz w:val="24"/>
          <w:szCs w:val="24"/>
          <w:vertAlign w:val="subscript"/>
          <w:lang w:val="en-GB"/>
        </w:rPr>
        <w:t xml:space="preserve">4 </w:t>
      </w:r>
      <w:r w:rsidR="005B7DD4" w:rsidRPr="002E73F3">
        <w:rPr>
          <w:rFonts w:ascii="Times New Roman" w:hAnsi="Times New Roman" w:cs="Times New Roman"/>
          <w:sz w:val="24"/>
          <w:szCs w:val="24"/>
          <w:lang w:val="en-GB"/>
        </w:rPr>
        <w:t>+ 0.009x</w:t>
      </w:r>
      <w:r w:rsidR="005B7DD4" w:rsidRPr="002E73F3">
        <w:rPr>
          <w:rFonts w:ascii="Times New Roman" w:hAnsi="Times New Roman" w:cs="Times New Roman"/>
          <w:sz w:val="24"/>
          <w:szCs w:val="24"/>
          <w:vertAlign w:val="subscript"/>
          <w:lang w:val="en-GB"/>
        </w:rPr>
        <w:t>1</w:t>
      </w:r>
      <w:r w:rsidR="005B7DD4" w:rsidRPr="002E73F3">
        <w:rPr>
          <w:rFonts w:ascii="Times New Roman" w:hAnsi="Times New Roman" w:cs="Times New Roman"/>
          <w:sz w:val="24"/>
          <w:szCs w:val="24"/>
          <w:lang w:val="en-GB"/>
        </w:rPr>
        <w:t>x</w:t>
      </w:r>
      <w:r w:rsidR="005B7DD4" w:rsidRPr="002E73F3">
        <w:rPr>
          <w:rFonts w:ascii="Times New Roman" w:hAnsi="Times New Roman" w:cs="Times New Roman"/>
          <w:sz w:val="24"/>
          <w:szCs w:val="24"/>
          <w:vertAlign w:val="subscript"/>
          <w:lang w:val="en-GB"/>
        </w:rPr>
        <w:t xml:space="preserve">5 </w:t>
      </w:r>
      <w:r w:rsidR="005B7DD4" w:rsidRPr="002E73F3">
        <w:rPr>
          <w:rFonts w:ascii="Times New Roman" w:hAnsi="Times New Roman" w:cs="Times New Roman"/>
          <w:sz w:val="24"/>
          <w:szCs w:val="24"/>
          <w:lang w:val="en-GB"/>
        </w:rPr>
        <w:t>+ 0.009x</w:t>
      </w:r>
      <w:r w:rsidR="005B7DD4" w:rsidRPr="002E73F3">
        <w:rPr>
          <w:rFonts w:ascii="Times New Roman" w:hAnsi="Times New Roman" w:cs="Times New Roman"/>
          <w:sz w:val="24"/>
          <w:szCs w:val="24"/>
          <w:vertAlign w:val="subscript"/>
          <w:lang w:val="en-GB"/>
        </w:rPr>
        <w:t>2</w:t>
      </w:r>
      <w:r w:rsidR="005B7DD4" w:rsidRPr="002E73F3">
        <w:rPr>
          <w:rFonts w:ascii="Times New Roman" w:hAnsi="Times New Roman" w:cs="Times New Roman"/>
          <w:sz w:val="24"/>
          <w:szCs w:val="24"/>
          <w:lang w:val="en-GB"/>
        </w:rPr>
        <w:t>x</w:t>
      </w:r>
      <w:r w:rsidR="005B7DD4" w:rsidRPr="002E73F3">
        <w:rPr>
          <w:rFonts w:ascii="Times New Roman" w:hAnsi="Times New Roman" w:cs="Times New Roman"/>
          <w:sz w:val="24"/>
          <w:szCs w:val="24"/>
          <w:vertAlign w:val="subscript"/>
          <w:lang w:val="en-GB"/>
        </w:rPr>
        <w:t>3</w:t>
      </w:r>
      <w:r w:rsidR="005B7DD4" w:rsidRPr="002E73F3">
        <w:rPr>
          <w:rFonts w:ascii="Times New Roman" w:hAnsi="Times New Roman" w:cs="Times New Roman"/>
          <w:sz w:val="24"/>
          <w:szCs w:val="24"/>
          <w:lang w:val="en-GB"/>
        </w:rPr>
        <w:t xml:space="preserve"> + 0.010x</w:t>
      </w:r>
      <w:r w:rsidR="005B7DD4" w:rsidRPr="002E73F3">
        <w:rPr>
          <w:rFonts w:ascii="Times New Roman" w:hAnsi="Times New Roman" w:cs="Times New Roman"/>
          <w:sz w:val="24"/>
          <w:szCs w:val="24"/>
          <w:vertAlign w:val="subscript"/>
          <w:lang w:val="en-GB"/>
        </w:rPr>
        <w:t>2</w:t>
      </w:r>
      <w:r w:rsidR="005B7DD4" w:rsidRPr="002E73F3">
        <w:rPr>
          <w:rFonts w:ascii="Times New Roman" w:hAnsi="Times New Roman" w:cs="Times New Roman"/>
          <w:sz w:val="24"/>
          <w:szCs w:val="24"/>
          <w:lang w:val="en-GB"/>
        </w:rPr>
        <w:t>x</w:t>
      </w:r>
      <w:r w:rsidR="005B7DD4" w:rsidRPr="002E73F3">
        <w:rPr>
          <w:rFonts w:ascii="Times New Roman" w:hAnsi="Times New Roman" w:cs="Times New Roman"/>
          <w:sz w:val="24"/>
          <w:szCs w:val="24"/>
          <w:vertAlign w:val="subscript"/>
          <w:lang w:val="en-GB"/>
        </w:rPr>
        <w:t xml:space="preserve">4 </w:t>
      </w:r>
      <w:r w:rsidR="005B7DD4" w:rsidRPr="002E73F3">
        <w:rPr>
          <w:rFonts w:ascii="Times New Roman" w:hAnsi="Times New Roman" w:cs="Times New Roman"/>
          <w:sz w:val="24"/>
          <w:szCs w:val="24"/>
          <w:lang w:val="en-GB"/>
        </w:rPr>
        <w:t>+ 0.018x</w:t>
      </w:r>
      <w:r w:rsidR="005B7DD4" w:rsidRPr="002E73F3">
        <w:rPr>
          <w:rFonts w:ascii="Times New Roman" w:hAnsi="Times New Roman" w:cs="Times New Roman"/>
          <w:sz w:val="24"/>
          <w:szCs w:val="24"/>
          <w:vertAlign w:val="subscript"/>
          <w:lang w:val="en-GB"/>
        </w:rPr>
        <w:t>2</w:t>
      </w:r>
      <w:r w:rsidR="005B7DD4" w:rsidRPr="002E73F3">
        <w:rPr>
          <w:rFonts w:ascii="Times New Roman" w:hAnsi="Times New Roman" w:cs="Times New Roman"/>
          <w:sz w:val="24"/>
          <w:szCs w:val="24"/>
          <w:lang w:val="en-GB"/>
        </w:rPr>
        <w:t>x</w:t>
      </w:r>
      <w:r w:rsidR="005B7DD4" w:rsidRPr="002E73F3">
        <w:rPr>
          <w:rFonts w:ascii="Times New Roman" w:hAnsi="Times New Roman" w:cs="Times New Roman"/>
          <w:sz w:val="24"/>
          <w:szCs w:val="24"/>
          <w:vertAlign w:val="subscript"/>
          <w:lang w:val="en-GB"/>
        </w:rPr>
        <w:t xml:space="preserve">5 </w:t>
      </w:r>
      <w:r w:rsidR="005B7DD4" w:rsidRPr="002E73F3">
        <w:rPr>
          <w:rFonts w:ascii="Times New Roman" w:hAnsi="Times New Roman" w:cs="Times New Roman"/>
          <w:sz w:val="24"/>
          <w:szCs w:val="24"/>
          <w:lang w:val="en-GB"/>
        </w:rPr>
        <w:t>- 0.016x</w:t>
      </w:r>
      <w:r w:rsidR="005B7DD4" w:rsidRPr="002E73F3">
        <w:rPr>
          <w:rFonts w:ascii="Times New Roman" w:hAnsi="Times New Roman" w:cs="Times New Roman"/>
          <w:sz w:val="24"/>
          <w:szCs w:val="24"/>
          <w:vertAlign w:val="subscript"/>
          <w:lang w:val="en-GB"/>
        </w:rPr>
        <w:t>3</w:t>
      </w:r>
      <w:r w:rsidR="005B7DD4" w:rsidRPr="002E73F3">
        <w:rPr>
          <w:rFonts w:ascii="Times New Roman" w:hAnsi="Times New Roman" w:cs="Times New Roman"/>
          <w:sz w:val="24"/>
          <w:szCs w:val="24"/>
          <w:lang w:val="en-GB"/>
        </w:rPr>
        <w:t>x</w:t>
      </w:r>
      <w:r w:rsidR="005B7DD4" w:rsidRPr="002E73F3">
        <w:rPr>
          <w:rFonts w:ascii="Times New Roman" w:hAnsi="Times New Roman" w:cs="Times New Roman"/>
          <w:sz w:val="24"/>
          <w:szCs w:val="24"/>
          <w:vertAlign w:val="subscript"/>
          <w:lang w:val="en-GB"/>
        </w:rPr>
        <w:t xml:space="preserve">4 </w:t>
      </w:r>
      <w:r w:rsidR="00823B8E" w:rsidRPr="002E73F3">
        <w:rPr>
          <w:rFonts w:ascii="Times New Roman" w:hAnsi="Times New Roman" w:cs="Times New Roman"/>
          <w:sz w:val="24"/>
          <w:szCs w:val="24"/>
          <w:lang w:val="en-GB"/>
        </w:rPr>
        <w:t>+ e</w:t>
      </w:r>
      <w:r w:rsidR="005B7DD4" w:rsidRPr="002E73F3">
        <w:rPr>
          <w:rFonts w:ascii="Times New Roman" w:hAnsi="Times New Roman" w:cs="Times New Roman"/>
          <w:sz w:val="24"/>
          <w:szCs w:val="24"/>
          <w:lang w:val="en-GB"/>
        </w:rPr>
        <w:t>.  C) Peroxisome proliferator-activated receptors (PPARα); Y= 0.417 -0.002x</w:t>
      </w:r>
      <w:r w:rsidR="005B7DD4" w:rsidRPr="002E73F3">
        <w:rPr>
          <w:rFonts w:ascii="Times New Roman" w:hAnsi="Times New Roman" w:cs="Times New Roman"/>
          <w:sz w:val="24"/>
          <w:szCs w:val="24"/>
          <w:vertAlign w:val="subscript"/>
          <w:lang w:val="en-GB"/>
        </w:rPr>
        <w:t>1</w:t>
      </w:r>
      <w:r w:rsidR="005B7DD4" w:rsidRPr="002E73F3">
        <w:rPr>
          <w:rFonts w:ascii="Times New Roman" w:hAnsi="Times New Roman" w:cs="Times New Roman"/>
          <w:sz w:val="24"/>
          <w:szCs w:val="24"/>
          <w:lang w:val="en-GB"/>
        </w:rPr>
        <w:t xml:space="preserve"> - 0.045x</w:t>
      </w:r>
      <w:r w:rsidR="005B7DD4" w:rsidRPr="002E73F3">
        <w:rPr>
          <w:rFonts w:ascii="Times New Roman" w:hAnsi="Times New Roman" w:cs="Times New Roman"/>
          <w:sz w:val="24"/>
          <w:szCs w:val="24"/>
          <w:vertAlign w:val="subscript"/>
          <w:lang w:val="en-GB"/>
        </w:rPr>
        <w:t>2</w:t>
      </w:r>
      <w:r w:rsidR="005B7DD4" w:rsidRPr="002E73F3">
        <w:rPr>
          <w:rFonts w:ascii="Times New Roman" w:hAnsi="Times New Roman" w:cs="Times New Roman"/>
          <w:sz w:val="24"/>
          <w:szCs w:val="24"/>
          <w:lang w:val="en-GB"/>
        </w:rPr>
        <w:t xml:space="preserve"> - 0.015x</w:t>
      </w:r>
      <w:r w:rsidR="005B7DD4" w:rsidRPr="002E73F3">
        <w:rPr>
          <w:rFonts w:ascii="Times New Roman" w:hAnsi="Times New Roman" w:cs="Times New Roman"/>
          <w:sz w:val="24"/>
          <w:szCs w:val="24"/>
          <w:vertAlign w:val="subscript"/>
          <w:lang w:val="en-GB"/>
        </w:rPr>
        <w:t xml:space="preserve">3 </w:t>
      </w:r>
      <w:r w:rsidR="005B7DD4" w:rsidRPr="002E73F3">
        <w:rPr>
          <w:rFonts w:ascii="Times New Roman" w:hAnsi="Times New Roman" w:cs="Times New Roman"/>
          <w:sz w:val="24"/>
          <w:szCs w:val="24"/>
          <w:lang w:val="en-GB"/>
        </w:rPr>
        <w:t>- 0.013x</w:t>
      </w:r>
      <w:r w:rsidR="005B7DD4" w:rsidRPr="002E73F3">
        <w:rPr>
          <w:rFonts w:ascii="Times New Roman" w:hAnsi="Times New Roman" w:cs="Times New Roman"/>
          <w:sz w:val="24"/>
          <w:szCs w:val="24"/>
          <w:vertAlign w:val="subscript"/>
          <w:lang w:val="en-GB"/>
        </w:rPr>
        <w:t xml:space="preserve">4 </w:t>
      </w:r>
      <w:r w:rsidR="005B7DD4" w:rsidRPr="002E73F3">
        <w:rPr>
          <w:rFonts w:ascii="Times New Roman" w:hAnsi="Times New Roman" w:cs="Times New Roman"/>
          <w:sz w:val="24"/>
          <w:szCs w:val="24"/>
          <w:lang w:val="en-GB"/>
        </w:rPr>
        <w:t>- 0.071x</w:t>
      </w:r>
      <w:r w:rsidR="005B7DD4" w:rsidRPr="002E73F3">
        <w:rPr>
          <w:rFonts w:ascii="Times New Roman" w:hAnsi="Times New Roman" w:cs="Times New Roman"/>
          <w:sz w:val="24"/>
          <w:szCs w:val="24"/>
          <w:vertAlign w:val="subscript"/>
          <w:lang w:val="en-GB"/>
        </w:rPr>
        <w:t>5</w:t>
      </w:r>
      <w:r w:rsidR="005B7DD4" w:rsidRPr="002E73F3">
        <w:rPr>
          <w:rFonts w:ascii="Times New Roman" w:hAnsi="Times New Roman" w:cs="Times New Roman"/>
          <w:sz w:val="24"/>
          <w:szCs w:val="24"/>
          <w:lang w:val="en-GB"/>
        </w:rPr>
        <w:t xml:space="preserve"> + 0.029x</w:t>
      </w:r>
      <w:r w:rsidR="005B7DD4" w:rsidRPr="002E73F3">
        <w:rPr>
          <w:rFonts w:ascii="Times New Roman" w:hAnsi="Times New Roman" w:cs="Times New Roman"/>
          <w:sz w:val="24"/>
          <w:szCs w:val="24"/>
          <w:vertAlign w:val="subscript"/>
          <w:lang w:val="en-GB"/>
        </w:rPr>
        <w:t>1</w:t>
      </w:r>
      <w:r w:rsidR="005B7DD4" w:rsidRPr="002E73F3">
        <w:rPr>
          <w:rFonts w:ascii="Times New Roman" w:hAnsi="Times New Roman" w:cs="Times New Roman"/>
          <w:sz w:val="24"/>
          <w:szCs w:val="24"/>
          <w:lang w:val="en-GB"/>
        </w:rPr>
        <w:t>x</w:t>
      </w:r>
      <w:r w:rsidR="005B7DD4" w:rsidRPr="002E73F3">
        <w:rPr>
          <w:rFonts w:ascii="Times New Roman" w:hAnsi="Times New Roman" w:cs="Times New Roman"/>
          <w:sz w:val="24"/>
          <w:szCs w:val="24"/>
          <w:vertAlign w:val="subscript"/>
          <w:lang w:val="en-GB"/>
        </w:rPr>
        <w:t>2</w:t>
      </w:r>
      <w:r w:rsidR="005B7DD4" w:rsidRPr="002E73F3">
        <w:rPr>
          <w:rFonts w:ascii="Times New Roman" w:hAnsi="Times New Roman" w:cs="Times New Roman"/>
          <w:sz w:val="24"/>
          <w:szCs w:val="24"/>
          <w:lang w:val="en-GB"/>
        </w:rPr>
        <w:t xml:space="preserve"> - 0.022x</w:t>
      </w:r>
      <w:r w:rsidR="005B7DD4" w:rsidRPr="002E73F3">
        <w:rPr>
          <w:rFonts w:ascii="Times New Roman" w:hAnsi="Times New Roman" w:cs="Times New Roman"/>
          <w:sz w:val="24"/>
          <w:szCs w:val="24"/>
          <w:vertAlign w:val="subscript"/>
          <w:lang w:val="en-GB"/>
        </w:rPr>
        <w:t>1</w:t>
      </w:r>
      <w:r w:rsidR="005B7DD4" w:rsidRPr="002E73F3">
        <w:rPr>
          <w:rFonts w:ascii="Times New Roman" w:hAnsi="Times New Roman" w:cs="Times New Roman"/>
          <w:sz w:val="24"/>
          <w:szCs w:val="24"/>
          <w:lang w:val="en-GB"/>
        </w:rPr>
        <w:t>x</w:t>
      </w:r>
      <w:r w:rsidR="005B7DD4" w:rsidRPr="002E73F3">
        <w:rPr>
          <w:rFonts w:ascii="Times New Roman" w:hAnsi="Times New Roman" w:cs="Times New Roman"/>
          <w:sz w:val="24"/>
          <w:szCs w:val="24"/>
          <w:vertAlign w:val="subscript"/>
          <w:lang w:val="en-GB"/>
        </w:rPr>
        <w:t xml:space="preserve">4 </w:t>
      </w:r>
      <w:r w:rsidR="005B7DD4" w:rsidRPr="002E73F3">
        <w:rPr>
          <w:rFonts w:ascii="Times New Roman" w:hAnsi="Times New Roman" w:cs="Times New Roman"/>
          <w:sz w:val="24"/>
          <w:szCs w:val="24"/>
          <w:lang w:val="en-GB"/>
        </w:rPr>
        <w:t>+ 0.013x</w:t>
      </w:r>
      <w:r w:rsidR="005B7DD4" w:rsidRPr="002E73F3">
        <w:rPr>
          <w:rFonts w:ascii="Times New Roman" w:hAnsi="Times New Roman" w:cs="Times New Roman"/>
          <w:sz w:val="24"/>
          <w:szCs w:val="24"/>
          <w:vertAlign w:val="subscript"/>
          <w:lang w:val="en-GB"/>
        </w:rPr>
        <w:t>2</w:t>
      </w:r>
      <w:r w:rsidR="005B7DD4" w:rsidRPr="002E73F3">
        <w:rPr>
          <w:rFonts w:ascii="Times New Roman" w:hAnsi="Times New Roman" w:cs="Times New Roman"/>
          <w:sz w:val="24"/>
          <w:szCs w:val="24"/>
          <w:lang w:val="en-GB"/>
        </w:rPr>
        <w:t>x</w:t>
      </w:r>
      <w:r w:rsidR="005B7DD4" w:rsidRPr="002E73F3">
        <w:rPr>
          <w:rFonts w:ascii="Times New Roman" w:hAnsi="Times New Roman" w:cs="Times New Roman"/>
          <w:sz w:val="24"/>
          <w:szCs w:val="24"/>
          <w:vertAlign w:val="subscript"/>
          <w:lang w:val="en-GB"/>
        </w:rPr>
        <w:t>3</w:t>
      </w:r>
      <w:r w:rsidR="005B7DD4" w:rsidRPr="002E73F3">
        <w:rPr>
          <w:rFonts w:ascii="Times New Roman" w:hAnsi="Times New Roman" w:cs="Times New Roman"/>
          <w:sz w:val="24"/>
          <w:szCs w:val="24"/>
          <w:lang w:val="en-GB"/>
        </w:rPr>
        <w:t xml:space="preserve"> - 0.027x</w:t>
      </w:r>
      <w:r w:rsidR="005B7DD4" w:rsidRPr="002E73F3">
        <w:rPr>
          <w:rFonts w:ascii="Times New Roman" w:hAnsi="Times New Roman" w:cs="Times New Roman"/>
          <w:sz w:val="24"/>
          <w:szCs w:val="24"/>
          <w:vertAlign w:val="subscript"/>
          <w:lang w:val="en-GB"/>
        </w:rPr>
        <w:t>2</w:t>
      </w:r>
      <w:r w:rsidR="005B7DD4" w:rsidRPr="002E73F3">
        <w:rPr>
          <w:rFonts w:ascii="Times New Roman" w:hAnsi="Times New Roman" w:cs="Times New Roman"/>
          <w:sz w:val="24"/>
          <w:szCs w:val="24"/>
          <w:lang w:val="en-GB"/>
        </w:rPr>
        <w:t>x</w:t>
      </w:r>
      <w:r w:rsidR="005B7DD4" w:rsidRPr="002E73F3">
        <w:rPr>
          <w:rFonts w:ascii="Times New Roman" w:hAnsi="Times New Roman" w:cs="Times New Roman"/>
          <w:sz w:val="24"/>
          <w:szCs w:val="24"/>
          <w:vertAlign w:val="subscript"/>
          <w:lang w:val="en-GB"/>
        </w:rPr>
        <w:t xml:space="preserve">4 </w:t>
      </w:r>
      <w:r w:rsidR="005B7DD4" w:rsidRPr="002E73F3">
        <w:rPr>
          <w:rFonts w:ascii="Times New Roman" w:hAnsi="Times New Roman" w:cs="Times New Roman"/>
          <w:sz w:val="24"/>
          <w:szCs w:val="24"/>
          <w:lang w:val="en-GB"/>
        </w:rPr>
        <w:t>- 0.017x</w:t>
      </w:r>
      <w:r w:rsidR="005B7DD4" w:rsidRPr="002E73F3">
        <w:rPr>
          <w:rFonts w:ascii="Times New Roman" w:hAnsi="Times New Roman" w:cs="Times New Roman"/>
          <w:sz w:val="24"/>
          <w:szCs w:val="24"/>
          <w:vertAlign w:val="subscript"/>
          <w:lang w:val="en-GB"/>
        </w:rPr>
        <w:t>2</w:t>
      </w:r>
      <w:r w:rsidR="005B7DD4" w:rsidRPr="002E73F3">
        <w:rPr>
          <w:rFonts w:ascii="Times New Roman" w:hAnsi="Times New Roman" w:cs="Times New Roman"/>
          <w:sz w:val="24"/>
          <w:szCs w:val="24"/>
          <w:lang w:val="en-GB"/>
        </w:rPr>
        <w:t>x</w:t>
      </w:r>
      <w:r w:rsidR="005B7DD4" w:rsidRPr="002E73F3">
        <w:rPr>
          <w:rFonts w:ascii="Times New Roman" w:hAnsi="Times New Roman" w:cs="Times New Roman"/>
          <w:sz w:val="24"/>
          <w:szCs w:val="24"/>
          <w:vertAlign w:val="subscript"/>
          <w:lang w:val="en-GB"/>
        </w:rPr>
        <w:t>5</w:t>
      </w:r>
      <w:r w:rsidR="005B7DD4" w:rsidRPr="002E73F3">
        <w:rPr>
          <w:rFonts w:ascii="Times New Roman" w:hAnsi="Times New Roman" w:cs="Times New Roman"/>
          <w:sz w:val="24"/>
          <w:szCs w:val="24"/>
          <w:lang w:val="en-GB"/>
        </w:rPr>
        <w:t xml:space="preserve"> + 0.016x</w:t>
      </w:r>
      <w:r w:rsidR="005B7DD4" w:rsidRPr="002E73F3">
        <w:rPr>
          <w:rFonts w:ascii="Times New Roman" w:hAnsi="Times New Roman" w:cs="Times New Roman"/>
          <w:sz w:val="24"/>
          <w:szCs w:val="24"/>
          <w:vertAlign w:val="subscript"/>
          <w:lang w:val="en-GB"/>
        </w:rPr>
        <w:t>4</w:t>
      </w:r>
      <w:r w:rsidR="005B7DD4" w:rsidRPr="002E73F3">
        <w:rPr>
          <w:rFonts w:ascii="Times New Roman" w:hAnsi="Times New Roman" w:cs="Times New Roman"/>
          <w:sz w:val="24"/>
          <w:szCs w:val="24"/>
          <w:lang w:val="en-GB"/>
        </w:rPr>
        <w:t>x</w:t>
      </w:r>
      <w:r w:rsidR="005B7DD4" w:rsidRPr="002E73F3">
        <w:rPr>
          <w:rFonts w:ascii="Times New Roman" w:hAnsi="Times New Roman" w:cs="Times New Roman"/>
          <w:sz w:val="24"/>
          <w:szCs w:val="24"/>
          <w:vertAlign w:val="subscript"/>
          <w:lang w:val="en-GB"/>
        </w:rPr>
        <w:t>5</w:t>
      </w:r>
      <w:r w:rsidR="005B7DD4" w:rsidRPr="002E73F3">
        <w:rPr>
          <w:rFonts w:ascii="Times New Roman" w:hAnsi="Times New Roman" w:cs="Times New Roman"/>
          <w:sz w:val="24"/>
          <w:szCs w:val="24"/>
          <w:lang w:val="en-GB"/>
        </w:rPr>
        <w:t xml:space="preserve"> + e.  D) Carnitine palmitoyltransferase 2</w:t>
      </w:r>
      <w:r w:rsidR="005B7DD4" w:rsidRPr="002E73F3">
        <w:rPr>
          <w:rFonts w:ascii="Times New Roman" w:hAnsi="Times New Roman" w:cs="Times New Roman"/>
          <w:bCs/>
          <w:sz w:val="24"/>
          <w:szCs w:val="24"/>
          <w:lang w:val="en-GB"/>
        </w:rPr>
        <w:t xml:space="preserve"> (</w:t>
      </w:r>
      <w:r w:rsidR="005B7DD4" w:rsidRPr="002E73F3">
        <w:rPr>
          <w:rFonts w:ascii="Times New Roman" w:hAnsi="Times New Roman" w:cs="Times New Roman"/>
          <w:sz w:val="24"/>
          <w:szCs w:val="24"/>
          <w:lang w:val="en-GB"/>
        </w:rPr>
        <w:t>CPT2); Y= 0.633 + 0.009 x</w:t>
      </w:r>
      <w:r w:rsidR="005B7DD4" w:rsidRPr="002E73F3">
        <w:rPr>
          <w:rFonts w:ascii="Times New Roman" w:hAnsi="Times New Roman" w:cs="Times New Roman"/>
          <w:sz w:val="24"/>
          <w:szCs w:val="24"/>
          <w:vertAlign w:val="subscript"/>
          <w:lang w:val="en-GB"/>
        </w:rPr>
        <w:t xml:space="preserve">1 </w:t>
      </w:r>
      <w:r w:rsidR="005B7DD4" w:rsidRPr="002E73F3">
        <w:rPr>
          <w:rFonts w:ascii="Times New Roman" w:hAnsi="Times New Roman" w:cs="Times New Roman"/>
          <w:sz w:val="24"/>
          <w:szCs w:val="24"/>
          <w:lang w:val="en-GB"/>
        </w:rPr>
        <w:t>+ 0.010x</w:t>
      </w:r>
      <w:r w:rsidR="005B7DD4" w:rsidRPr="002E73F3">
        <w:rPr>
          <w:rFonts w:ascii="Times New Roman" w:hAnsi="Times New Roman" w:cs="Times New Roman"/>
          <w:sz w:val="24"/>
          <w:szCs w:val="24"/>
          <w:vertAlign w:val="subscript"/>
          <w:lang w:val="en-GB"/>
        </w:rPr>
        <w:t>2</w:t>
      </w:r>
      <w:r w:rsidR="005B7DD4" w:rsidRPr="002E73F3">
        <w:rPr>
          <w:rFonts w:ascii="Times New Roman" w:hAnsi="Times New Roman" w:cs="Times New Roman"/>
          <w:sz w:val="24"/>
          <w:szCs w:val="24"/>
          <w:lang w:val="en-GB"/>
        </w:rPr>
        <w:t>-0.007x</w:t>
      </w:r>
      <w:r w:rsidR="005B7DD4" w:rsidRPr="002E73F3">
        <w:rPr>
          <w:rFonts w:ascii="Times New Roman" w:hAnsi="Times New Roman" w:cs="Times New Roman"/>
          <w:sz w:val="24"/>
          <w:szCs w:val="24"/>
          <w:vertAlign w:val="subscript"/>
          <w:lang w:val="en-GB"/>
        </w:rPr>
        <w:t>3</w:t>
      </w:r>
      <w:r w:rsidR="005B7DD4" w:rsidRPr="002E73F3">
        <w:rPr>
          <w:rFonts w:ascii="Times New Roman" w:hAnsi="Times New Roman" w:cs="Times New Roman"/>
          <w:sz w:val="24"/>
          <w:szCs w:val="24"/>
          <w:lang w:val="en-GB"/>
        </w:rPr>
        <w:t xml:space="preserve"> + 0.008x</w:t>
      </w:r>
      <w:r w:rsidR="005B7DD4" w:rsidRPr="002E73F3">
        <w:rPr>
          <w:rFonts w:ascii="Times New Roman" w:hAnsi="Times New Roman" w:cs="Times New Roman"/>
          <w:sz w:val="24"/>
          <w:szCs w:val="24"/>
          <w:vertAlign w:val="subscript"/>
          <w:lang w:val="en-GB"/>
        </w:rPr>
        <w:t>4</w:t>
      </w:r>
      <w:r w:rsidR="005B7DD4" w:rsidRPr="002E73F3">
        <w:rPr>
          <w:rFonts w:ascii="Times New Roman" w:hAnsi="Times New Roman" w:cs="Times New Roman"/>
          <w:sz w:val="24"/>
          <w:szCs w:val="24"/>
          <w:lang w:val="en-GB"/>
        </w:rPr>
        <w:t xml:space="preserve"> + 0.044x</w:t>
      </w:r>
      <w:r w:rsidR="005B7DD4" w:rsidRPr="002E73F3">
        <w:rPr>
          <w:rFonts w:ascii="Times New Roman" w:hAnsi="Times New Roman" w:cs="Times New Roman"/>
          <w:sz w:val="24"/>
          <w:szCs w:val="24"/>
          <w:vertAlign w:val="subscript"/>
          <w:lang w:val="en-GB"/>
        </w:rPr>
        <w:t xml:space="preserve">5 </w:t>
      </w:r>
      <w:r w:rsidR="005B7DD4" w:rsidRPr="002E73F3">
        <w:rPr>
          <w:rFonts w:ascii="Times New Roman" w:hAnsi="Times New Roman" w:cs="Times New Roman"/>
          <w:sz w:val="24"/>
          <w:szCs w:val="24"/>
          <w:lang w:val="en-GB"/>
        </w:rPr>
        <w:t>- 0.010x</w:t>
      </w:r>
      <w:r w:rsidR="005B7DD4" w:rsidRPr="002E73F3">
        <w:rPr>
          <w:rFonts w:ascii="Times New Roman" w:hAnsi="Times New Roman" w:cs="Times New Roman"/>
          <w:sz w:val="24"/>
          <w:szCs w:val="24"/>
          <w:vertAlign w:val="subscript"/>
          <w:lang w:val="en-GB"/>
        </w:rPr>
        <w:t>1</w:t>
      </w:r>
      <w:r w:rsidR="005B7DD4" w:rsidRPr="002E73F3">
        <w:rPr>
          <w:rFonts w:ascii="Times New Roman" w:hAnsi="Times New Roman" w:cs="Times New Roman"/>
          <w:sz w:val="24"/>
          <w:szCs w:val="24"/>
          <w:lang w:val="en-GB"/>
        </w:rPr>
        <w:t>x</w:t>
      </w:r>
      <w:r w:rsidR="005B7DD4" w:rsidRPr="002E73F3">
        <w:rPr>
          <w:rFonts w:ascii="Times New Roman" w:hAnsi="Times New Roman" w:cs="Times New Roman"/>
          <w:sz w:val="24"/>
          <w:szCs w:val="24"/>
          <w:vertAlign w:val="subscript"/>
          <w:lang w:val="en-GB"/>
        </w:rPr>
        <w:t>2</w:t>
      </w:r>
      <w:r w:rsidR="005B7DD4" w:rsidRPr="002E73F3">
        <w:rPr>
          <w:rFonts w:ascii="Times New Roman" w:hAnsi="Times New Roman" w:cs="Times New Roman"/>
          <w:sz w:val="24"/>
          <w:szCs w:val="24"/>
          <w:lang w:val="en-GB"/>
        </w:rPr>
        <w:t xml:space="preserve"> + 0.011x</w:t>
      </w:r>
      <w:r w:rsidR="005B7DD4" w:rsidRPr="002E73F3">
        <w:rPr>
          <w:rFonts w:ascii="Times New Roman" w:hAnsi="Times New Roman" w:cs="Times New Roman"/>
          <w:sz w:val="24"/>
          <w:szCs w:val="24"/>
          <w:vertAlign w:val="subscript"/>
          <w:lang w:val="en-GB"/>
        </w:rPr>
        <w:t>1</w:t>
      </w:r>
      <w:r w:rsidR="005B7DD4" w:rsidRPr="002E73F3">
        <w:rPr>
          <w:rFonts w:ascii="Times New Roman" w:hAnsi="Times New Roman" w:cs="Times New Roman"/>
          <w:sz w:val="24"/>
          <w:szCs w:val="24"/>
          <w:lang w:val="en-GB"/>
        </w:rPr>
        <w:t>x</w:t>
      </w:r>
      <w:r w:rsidR="005B7DD4" w:rsidRPr="002E73F3">
        <w:rPr>
          <w:rFonts w:ascii="Times New Roman" w:hAnsi="Times New Roman" w:cs="Times New Roman"/>
          <w:sz w:val="24"/>
          <w:szCs w:val="24"/>
          <w:vertAlign w:val="subscript"/>
          <w:lang w:val="en-GB"/>
        </w:rPr>
        <w:t xml:space="preserve">3 </w:t>
      </w:r>
      <w:r w:rsidR="005B7DD4" w:rsidRPr="002E73F3">
        <w:rPr>
          <w:rFonts w:ascii="Times New Roman" w:hAnsi="Times New Roman" w:cs="Times New Roman"/>
          <w:sz w:val="24"/>
          <w:szCs w:val="24"/>
          <w:lang w:val="en-GB"/>
        </w:rPr>
        <w:t>+ 0.017x</w:t>
      </w:r>
      <w:r w:rsidR="005B7DD4" w:rsidRPr="002E73F3">
        <w:rPr>
          <w:rFonts w:ascii="Times New Roman" w:hAnsi="Times New Roman" w:cs="Times New Roman"/>
          <w:sz w:val="24"/>
          <w:szCs w:val="24"/>
          <w:vertAlign w:val="subscript"/>
          <w:lang w:val="en-GB"/>
        </w:rPr>
        <w:t>1</w:t>
      </w:r>
      <w:r w:rsidR="005B7DD4" w:rsidRPr="002E73F3">
        <w:rPr>
          <w:rFonts w:ascii="Times New Roman" w:hAnsi="Times New Roman" w:cs="Times New Roman"/>
          <w:sz w:val="24"/>
          <w:szCs w:val="24"/>
          <w:lang w:val="en-GB"/>
        </w:rPr>
        <w:t>x</w:t>
      </w:r>
      <w:r w:rsidR="005B7DD4" w:rsidRPr="002E73F3">
        <w:rPr>
          <w:rFonts w:ascii="Times New Roman" w:hAnsi="Times New Roman" w:cs="Times New Roman"/>
          <w:sz w:val="24"/>
          <w:szCs w:val="24"/>
          <w:vertAlign w:val="subscript"/>
          <w:lang w:val="en-GB"/>
        </w:rPr>
        <w:t xml:space="preserve">4 </w:t>
      </w:r>
      <w:r w:rsidR="005B7DD4" w:rsidRPr="002E73F3">
        <w:rPr>
          <w:rFonts w:ascii="Times New Roman" w:hAnsi="Times New Roman" w:cs="Times New Roman"/>
          <w:sz w:val="24"/>
          <w:szCs w:val="24"/>
          <w:lang w:val="en-GB"/>
        </w:rPr>
        <w:t>+ 0.009x</w:t>
      </w:r>
      <w:r w:rsidR="005B7DD4" w:rsidRPr="002E73F3">
        <w:rPr>
          <w:rFonts w:ascii="Times New Roman" w:hAnsi="Times New Roman" w:cs="Times New Roman"/>
          <w:sz w:val="24"/>
          <w:szCs w:val="24"/>
          <w:vertAlign w:val="subscript"/>
          <w:lang w:val="en-GB"/>
        </w:rPr>
        <w:t>2</w:t>
      </w:r>
      <w:r w:rsidR="005B7DD4" w:rsidRPr="002E73F3">
        <w:rPr>
          <w:rFonts w:ascii="Times New Roman" w:hAnsi="Times New Roman" w:cs="Times New Roman"/>
          <w:sz w:val="24"/>
          <w:szCs w:val="24"/>
          <w:lang w:val="en-GB"/>
        </w:rPr>
        <w:t>x</w:t>
      </w:r>
      <w:r w:rsidR="005B7DD4" w:rsidRPr="002E73F3">
        <w:rPr>
          <w:rFonts w:ascii="Times New Roman" w:hAnsi="Times New Roman" w:cs="Times New Roman"/>
          <w:sz w:val="24"/>
          <w:szCs w:val="24"/>
          <w:vertAlign w:val="subscript"/>
          <w:lang w:val="en-GB"/>
        </w:rPr>
        <w:t xml:space="preserve">3 </w:t>
      </w:r>
      <w:r w:rsidR="005B7DD4" w:rsidRPr="002E73F3">
        <w:rPr>
          <w:rFonts w:ascii="Times New Roman" w:hAnsi="Times New Roman" w:cs="Times New Roman"/>
          <w:sz w:val="24"/>
          <w:szCs w:val="24"/>
          <w:lang w:val="en-GB"/>
        </w:rPr>
        <w:t>+ 0.014x</w:t>
      </w:r>
      <w:r w:rsidR="005B7DD4" w:rsidRPr="002E73F3">
        <w:rPr>
          <w:rFonts w:ascii="Times New Roman" w:hAnsi="Times New Roman" w:cs="Times New Roman"/>
          <w:sz w:val="24"/>
          <w:szCs w:val="24"/>
          <w:vertAlign w:val="subscript"/>
          <w:lang w:val="en-GB"/>
        </w:rPr>
        <w:t>2</w:t>
      </w:r>
      <w:r w:rsidR="005B7DD4" w:rsidRPr="002E73F3">
        <w:rPr>
          <w:rFonts w:ascii="Times New Roman" w:hAnsi="Times New Roman" w:cs="Times New Roman"/>
          <w:sz w:val="24"/>
          <w:szCs w:val="24"/>
          <w:lang w:val="en-GB"/>
        </w:rPr>
        <w:t>x</w:t>
      </w:r>
      <w:r w:rsidR="005B7DD4" w:rsidRPr="002E73F3">
        <w:rPr>
          <w:rFonts w:ascii="Times New Roman" w:hAnsi="Times New Roman" w:cs="Times New Roman"/>
          <w:sz w:val="24"/>
          <w:szCs w:val="24"/>
          <w:vertAlign w:val="subscript"/>
          <w:lang w:val="en-GB"/>
        </w:rPr>
        <w:t>4</w:t>
      </w:r>
      <w:r w:rsidR="005B7DD4" w:rsidRPr="002E73F3">
        <w:rPr>
          <w:rFonts w:ascii="Times New Roman" w:hAnsi="Times New Roman" w:cs="Times New Roman"/>
          <w:sz w:val="24"/>
          <w:szCs w:val="24"/>
          <w:lang w:val="en-GB"/>
        </w:rPr>
        <w:t xml:space="preserve"> + 0.026x</w:t>
      </w:r>
      <w:r w:rsidR="005B7DD4" w:rsidRPr="002E73F3">
        <w:rPr>
          <w:rFonts w:ascii="Times New Roman" w:hAnsi="Times New Roman" w:cs="Times New Roman"/>
          <w:sz w:val="24"/>
          <w:szCs w:val="24"/>
          <w:vertAlign w:val="subscript"/>
          <w:lang w:val="en-GB"/>
        </w:rPr>
        <w:t>2</w:t>
      </w:r>
      <w:r w:rsidR="005B7DD4" w:rsidRPr="002E73F3">
        <w:rPr>
          <w:rFonts w:ascii="Times New Roman" w:hAnsi="Times New Roman" w:cs="Times New Roman"/>
          <w:sz w:val="24"/>
          <w:szCs w:val="24"/>
          <w:lang w:val="en-GB"/>
        </w:rPr>
        <w:t>x</w:t>
      </w:r>
      <w:r w:rsidR="005B7DD4" w:rsidRPr="002E73F3">
        <w:rPr>
          <w:rFonts w:ascii="Times New Roman" w:hAnsi="Times New Roman" w:cs="Times New Roman"/>
          <w:sz w:val="24"/>
          <w:szCs w:val="24"/>
          <w:vertAlign w:val="subscript"/>
          <w:lang w:val="en-GB"/>
        </w:rPr>
        <w:t>5</w:t>
      </w:r>
      <w:r w:rsidR="00823B8E" w:rsidRPr="002E73F3">
        <w:rPr>
          <w:rFonts w:ascii="Times New Roman" w:hAnsi="Times New Roman" w:cs="Times New Roman"/>
          <w:sz w:val="24"/>
          <w:szCs w:val="24"/>
          <w:lang w:val="en-GB"/>
        </w:rPr>
        <w:t xml:space="preserve"> + e</w:t>
      </w:r>
      <w:r w:rsidR="005B7DD4" w:rsidRPr="002E73F3">
        <w:rPr>
          <w:rFonts w:ascii="Times New Roman" w:hAnsi="Times New Roman" w:cs="Times New Roman"/>
          <w:sz w:val="24"/>
          <w:szCs w:val="24"/>
          <w:lang w:val="en-GB"/>
        </w:rPr>
        <w:t>. E) Peroxisomal acyl-coenzyme A oxidase 1 (ACOX1); Y= 0.644 - 0.016x</w:t>
      </w:r>
      <w:r w:rsidR="005B7DD4" w:rsidRPr="002E73F3">
        <w:rPr>
          <w:rFonts w:ascii="Times New Roman" w:hAnsi="Times New Roman" w:cs="Times New Roman"/>
          <w:sz w:val="24"/>
          <w:szCs w:val="24"/>
          <w:vertAlign w:val="subscript"/>
          <w:lang w:val="en-GB"/>
        </w:rPr>
        <w:t xml:space="preserve">1 </w:t>
      </w:r>
      <w:r w:rsidR="005B7DD4" w:rsidRPr="002E73F3">
        <w:rPr>
          <w:rFonts w:ascii="Times New Roman" w:hAnsi="Times New Roman" w:cs="Times New Roman"/>
          <w:sz w:val="24"/>
          <w:szCs w:val="24"/>
          <w:lang w:val="en-GB"/>
        </w:rPr>
        <w:t>- 0.023x</w:t>
      </w:r>
      <w:r w:rsidR="005B7DD4" w:rsidRPr="002E73F3">
        <w:rPr>
          <w:rFonts w:ascii="Times New Roman" w:hAnsi="Times New Roman" w:cs="Times New Roman"/>
          <w:sz w:val="24"/>
          <w:szCs w:val="24"/>
          <w:vertAlign w:val="subscript"/>
          <w:lang w:val="en-GB"/>
        </w:rPr>
        <w:t xml:space="preserve">2 </w:t>
      </w:r>
      <w:r w:rsidR="005B7DD4" w:rsidRPr="002E73F3">
        <w:rPr>
          <w:rFonts w:ascii="Times New Roman" w:hAnsi="Times New Roman" w:cs="Times New Roman"/>
          <w:sz w:val="24"/>
          <w:szCs w:val="24"/>
          <w:lang w:val="en-GB"/>
        </w:rPr>
        <w:t>- 0.0043x</w:t>
      </w:r>
      <w:r w:rsidR="005B7DD4" w:rsidRPr="002E73F3">
        <w:rPr>
          <w:rFonts w:ascii="Times New Roman" w:hAnsi="Times New Roman" w:cs="Times New Roman"/>
          <w:sz w:val="24"/>
          <w:szCs w:val="24"/>
          <w:vertAlign w:val="subscript"/>
          <w:lang w:val="en-GB"/>
        </w:rPr>
        <w:t xml:space="preserve">3 </w:t>
      </w:r>
      <w:r w:rsidR="005B7DD4" w:rsidRPr="002E73F3">
        <w:rPr>
          <w:rFonts w:ascii="Times New Roman" w:hAnsi="Times New Roman" w:cs="Times New Roman"/>
          <w:sz w:val="24"/>
          <w:szCs w:val="24"/>
          <w:lang w:val="en-GB"/>
        </w:rPr>
        <w:t>- 0.017x</w:t>
      </w:r>
      <w:r w:rsidR="005B7DD4" w:rsidRPr="002E73F3">
        <w:rPr>
          <w:rFonts w:ascii="Times New Roman" w:hAnsi="Times New Roman" w:cs="Times New Roman"/>
          <w:sz w:val="24"/>
          <w:szCs w:val="24"/>
          <w:vertAlign w:val="subscript"/>
          <w:lang w:val="en-GB"/>
        </w:rPr>
        <w:t xml:space="preserve">4 </w:t>
      </w:r>
      <w:r w:rsidR="005B7DD4" w:rsidRPr="002E73F3">
        <w:rPr>
          <w:rFonts w:ascii="Times New Roman" w:hAnsi="Times New Roman" w:cs="Times New Roman"/>
          <w:sz w:val="24"/>
          <w:szCs w:val="24"/>
          <w:lang w:val="en-GB"/>
        </w:rPr>
        <w:t>+ 0.013x</w:t>
      </w:r>
      <w:r w:rsidR="005B7DD4" w:rsidRPr="002E73F3">
        <w:rPr>
          <w:rFonts w:ascii="Times New Roman" w:hAnsi="Times New Roman" w:cs="Times New Roman"/>
          <w:sz w:val="24"/>
          <w:szCs w:val="24"/>
          <w:vertAlign w:val="subscript"/>
          <w:lang w:val="en-GB"/>
        </w:rPr>
        <w:t xml:space="preserve">5 </w:t>
      </w:r>
      <w:r w:rsidR="005B7DD4" w:rsidRPr="002E73F3">
        <w:rPr>
          <w:rFonts w:ascii="Times New Roman" w:hAnsi="Times New Roman" w:cs="Times New Roman"/>
          <w:sz w:val="24"/>
          <w:szCs w:val="24"/>
          <w:lang w:val="en-GB"/>
        </w:rPr>
        <w:t>+ 0.019x</w:t>
      </w:r>
      <w:r w:rsidR="005B7DD4" w:rsidRPr="002E73F3">
        <w:rPr>
          <w:rFonts w:ascii="Times New Roman" w:hAnsi="Times New Roman" w:cs="Times New Roman"/>
          <w:sz w:val="24"/>
          <w:szCs w:val="24"/>
          <w:vertAlign w:val="subscript"/>
          <w:lang w:val="en-GB"/>
        </w:rPr>
        <w:t>1</w:t>
      </w:r>
      <w:r w:rsidR="005B7DD4" w:rsidRPr="002E73F3">
        <w:rPr>
          <w:rFonts w:ascii="Times New Roman" w:hAnsi="Times New Roman" w:cs="Times New Roman"/>
          <w:sz w:val="24"/>
          <w:szCs w:val="24"/>
          <w:lang w:val="en-GB"/>
        </w:rPr>
        <w:t>x</w:t>
      </w:r>
      <w:r w:rsidR="005B7DD4" w:rsidRPr="002E73F3">
        <w:rPr>
          <w:rFonts w:ascii="Times New Roman" w:hAnsi="Times New Roman" w:cs="Times New Roman"/>
          <w:sz w:val="24"/>
          <w:szCs w:val="24"/>
          <w:vertAlign w:val="subscript"/>
          <w:lang w:val="en-GB"/>
        </w:rPr>
        <w:t xml:space="preserve">2 </w:t>
      </w:r>
      <w:r w:rsidR="005B7DD4" w:rsidRPr="002E73F3">
        <w:rPr>
          <w:rFonts w:ascii="Times New Roman" w:hAnsi="Times New Roman" w:cs="Times New Roman"/>
          <w:sz w:val="24"/>
          <w:szCs w:val="24"/>
          <w:lang w:val="en-GB"/>
        </w:rPr>
        <w:t>+ 0.009x</w:t>
      </w:r>
      <w:r w:rsidR="005B7DD4" w:rsidRPr="002E73F3">
        <w:rPr>
          <w:rFonts w:ascii="Times New Roman" w:hAnsi="Times New Roman" w:cs="Times New Roman"/>
          <w:sz w:val="24"/>
          <w:szCs w:val="24"/>
          <w:vertAlign w:val="subscript"/>
          <w:lang w:val="en-GB"/>
        </w:rPr>
        <w:t>2</w:t>
      </w:r>
      <w:r w:rsidR="005B7DD4" w:rsidRPr="002E73F3">
        <w:rPr>
          <w:rFonts w:ascii="Times New Roman" w:hAnsi="Times New Roman" w:cs="Times New Roman"/>
          <w:sz w:val="24"/>
          <w:szCs w:val="24"/>
          <w:lang w:val="en-GB"/>
        </w:rPr>
        <w:t>x</w:t>
      </w:r>
      <w:r w:rsidR="005B7DD4" w:rsidRPr="002E73F3">
        <w:rPr>
          <w:rFonts w:ascii="Times New Roman" w:hAnsi="Times New Roman" w:cs="Times New Roman"/>
          <w:sz w:val="24"/>
          <w:szCs w:val="24"/>
          <w:vertAlign w:val="subscript"/>
          <w:lang w:val="en-GB"/>
        </w:rPr>
        <w:t xml:space="preserve">3 </w:t>
      </w:r>
      <w:r w:rsidR="005B7DD4" w:rsidRPr="002E73F3">
        <w:rPr>
          <w:rFonts w:ascii="Times New Roman" w:hAnsi="Times New Roman" w:cs="Times New Roman"/>
          <w:sz w:val="24"/>
          <w:szCs w:val="24"/>
          <w:lang w:val="en-GB"/>
        </w:rPr>
        <w:t>-0.007x</w:t>
      </w:r>
      <w:r w:rsidR="005B7DD4" w:rsidRPr="002E73F3">
        <w:rPr>
          <w:rFonts w:ascii="Times New Roman" w:hAnsi="Times New Roman" w:cs="Times New Roman"/>
          <w:sz w:val="24"/>
          <w:szCs w:val="24"/>
          <w:vertAlign w:val="subscript"/>
          <w:lang w:val="en-GB"/>
        </w:rPr>
        <w:t>2</w:t>
      </w:r>
      <w:r w:rsidR="005B7DD4" w:rsidRPr="002E73F3">
        <w:rPr>
          <w:rFonts w:ascii="Times New Roman" w:hAnsi="Times New Roman" w:cs="Times New Roman"/>
          <w:sz w:val="24"/>
          <w:szCs w:val="24"/>
          <w:lang w:val="en-GB"/>
        </w:rPr>
        <w:t>x</w:t>
      </w:r>
      <w:r w:rsidR="005B7DD4" w:rsidRPr="002E73F3">
        <w:rPr>
          <w:rFonts w:ascii="Times New Roman" w:hAnsi="Times New Roman" w:cs="Times New Roman"/>
          <w:sz w:val="24"/>
          <w:szCs w:val="24"/>
          <w:vertAlign w:val="subscript"/>
          <w:lang w:val="en-GB"/>
        </w:rPr>
        <w:t xml:space="preserve">4 </w:t>
      </w:r>
      <w:r w:rsidR="005B7DD4" w:rsidRPr="002E73F3">
        <w:rPr>
          <w:rFonts w:ascii="Times New Roman" w:hAnsi="Times New Roman" w:cs="Times New Roman"/>
          <w:sz w:val="24"/>
          <w:szCs w:val="24"/>
          <w:lang w:val="en-GB"/>
        </w:rPr>
        <w:t>- 0.006x</w:t>
      </w:r>
      <w:r w:rsidR="005B7DD4" w:rsidRPr="002E73F3">
        <w:rPr>
          <w:rFonts w:ascii="Times New Roman" w:hAnsi="Times New Roman" w:cs="Times New Roman"/>
          <w:sz w:val="24"/>
          <w:szCs w:val="24"/>
          <w:vertAlign w:val="subscript"/>
          <w:lang w:val="en-GB"/>
        </w:rPr>
        <w:t>3</w:t>
      </w:r>
      <w:r w:rsidR="005B7DD4" w:rsidRPr="002E73F3">
        <w:rPr>
          <w:rFonts w:ascii="Times New Roman" w:hAnsi="Times New Roman" w:cs="Times New Roman"/>
          <w:sz w:val="24"/>
          <w:szCs w:val="24"/>
          <w:lang w:val="en-GB"/>
        </w:rPr>
        <w:t>x</w:t>
      </w:r>
      <w:r w:rsidR="005B7DD4" w:rsidRPr="002E73F3">
        <w:rPr>
          <w:rFonts w:ascii="Times New Roman" w:hAnsi="Times New Roman" w:cs="Times New Roman"/>
          <w:sz w:val="24"/>
          <w:szCs w:val="24"/>
          <w:vertAlign w:val="subscript"/>
          <w:lang w:val="en-GB"/>
        </w:rPr>
        <w:t xml:space="preserve">4 </w:t>
      </w:r>
      <w:r w:rsidR="005B7DD4" w:rsidRPr="002E73F3">
        <w:rPr>
          <w:rFonts w:ascii="Times New Roman" w:hAnsi="Times New Roman" w:cs="Times New Roman"/>
          <w:sz w:val="24"/>
          <w:szCs w:val="24"/>
          <w:lang w:val="en-GB"/>
        </w:rPr>
        <w:t>+ 0.021x</w:t>
      </w:r>
      <w:r w:rsidR="005B7DD4" w:rsidRPr="002E73F3">
        <w:rPr>
          <w:rFonts w:ascii="Times New Roman" w:hAnsi="Times New Roman" w:cs="Times New Roman"/>
          <w:sz w:val="24"/>
          <w:szCs w:val="24"/>
          <w:vertAlign w:val="subscript"/>
          <w:lang w:val="en-GB"/>
        </w:rPr>
        <w:t>4</w:t>
      </w:r>
      <w:r w:rsidR="005B7DD4" w:rsidRPr="002E73F3">
        <w:rPr>
          <w:rFonts w:ascii="Times New Roman" w:hAnsi="Times New Roman" w:cs="Times New Roman"/>
          <w:sz w:val="24"/>
          <w:szCs w:val="24"/>
          <w:lang w:val="en-GB"/>
        </w:rPr>
        <w:t>x</w:t>
      </w:r>
      <w:r w:rsidR="005B7DD4" w:rsidRPr="002E73F3">
        <w:rPr>
          <w:rFonts w:ascii="Times New Roman" w:hAnsi="Times New Roman" w:cs="Times New Roman"/>
          <w:sz w:val="24"/>
          <w:szCs w:val="24"/>
          <w:vertAlign w:val="subscript"/>
          <w:lang w:val="en-GB"/>
        </w:rPr>
        <w:t>5</w:t>
      </w:r>
      <w:r w:rsidR="005B7DD4" w:rsidRPr="002E73F3">
        <w:rPr>
          <w:rFonts w:ascii="Times New Roman" w:hAnsi="Times New Roman" w:cs="Times New Roman"/>
          <w:sz w:val="24"/>
          <w:szCs w:val="24"/>
          <w:lang w:val="en-GB"/>
        </w:rPr>
        <w:t xml:space="preserve"> +e. F) Fatty acid-binding protein 4 (FABP4); Y= 0.653 + 0.022x</w:t>
      </w:r>
      <w:r w:rsidR="005B7DD4" w:rsidRPr="002E73F3">
        <w:rPr>
          <w:rFonts w:ascii="Times New Roman" w:hAnsi="Times New Roman" w:cs="Times New Roman"/>
          <w:sz w:val="24"/>
          <w:szCs w:val="24"/>
          <w:vertAlign w:val="subscript"/>
          <w:lang w:val="en-GB"/>
        </w:rPr>
        <w:t xml:space="preserve">1 </w:t>
      </w:r>
      <w:r w:rsidR="005B7DD4" w:rsidRPr="002E73F3">
        <w:rPr>
          <w:rFonts w:ascii="Times New Roman" w:hAnsi="Times New Roman" w:cs="Times New Roman"/>
          <w:sz w:val="24"/>
          <w:szCs w:val="24"/>
          <w:lang w:val="en-GB"/>
        </w:rPr>
        <w:t>+ 0.004x</w:t>
      </w:r>
      <w:r w:rsidR="005B7DD4" w:rsidRPr="002E73F3">
        <w:rPr>
          <w:rFonts w:ascii="Times New Roman" w:hAnsi="Times New Roman" w:cs="Times New Roman"/>
          <w:sz w:val="24"/>
          <w:szCs w:val="24"/>
          <w:vertAlign w:val="subscript"/>
          <w:lang w:val="en-GB"/>
        </w:rPr>
        <w:t xml:space="preserve">2 </w:t>
      </w:r>
      <w:r w:rsidR="005B7DD4" w:rsidRPr="002E73F3">
        <w:rPr>
          <w:rFonts w:ascii="Times New Roman" w:hAnsi="Times New Roman" w:cs="Times New Roman"/>
          <w:sz w:val="24"/>
          <w:szCs w:val="24"/>
          <w:lang w:val="en-GB"/>
        </w:rPr>
        <w:t>- 0.010x</w:t>
      </w:r>
      <w:r w:rsidR="005B7DD4" w:rsidRPr="002E73F3">
        <w:rPr>
          <w:rFonts w:ascii="Times New Roman" w:hAnsi="Times New Roman" w:cs="Times New Roman"/>
          <w:sz w:val="24"/>
          <w:szCs w:val="24"/>
          <w:vertAlign w:val="subscript"/>
          <w:lang w:val="en-GB"/>
        </w:rPr>
        <w:t xml:space="preserve">3 </w:t>
      </w:r>
      <w:r w:rsidR="005B7DD4" w:rsidRPr="002E73F3">
        <w:rPr>
          <w:rFonts w:ascii="Times New Roman" w:hAnsi="Times New Roman" w:cs="Times New Roman"/>
          <w:sz w:val="24"/>
          <w:szCs w:val="24"/>
          <w:lang w:val="en-GB"/>
        </w:rPr>
        <w:t>- 0.014x</w:t>
      </w:r>
      <w:r w:rsidR="005B7DD4" w:rsidRPr="002E73F3">
        <w:rPr>
          <w:rFonts w:ascii="Times New Roman" w:hAnsi="Times New Roman" w:cs="Times New Roman"/>
          <w:sz w:val="24"/>
          <w:szCs w:val="24"/>
          <w:vertAlign w:val="subscript"/>
          <w:lang w:val="en-GB"/>
        </w:rPr>
        <w:t xml:space="preserve">4 </w:t>
      </w:r>
      <w:r w:rsidR="005B7DD4" w:rsidRPr="002E73F3">
        <w:rPr>
          <w:rFonts w:ascii="Times New Roman" w:hAnsi="Times New Roman" w:cs="Times New Roman"/>
          <w:sz w:val="24"/>
          <w:szCs w:val="24"/>
          <w:lang w:val="en-GB"/>
        </w:rPr>
        <w:t>+ 0.078x</w:t>
      </w:r>
      <w:r w:rsidR="005B7DD4" w:rsidRPr="002E73F3">
        <w:rPr>
          <w:rFonts w:ascii="Times New Roman" w:hAnsi="Times New Roman" w:cs="Times New Roman"/>
          <w:sz w:val="24"/>
          <w:szCs w:val="24"/>
          <w:vertAlign w:val="subscript"/>
          <w:lang w:val="en-GB"/>
        </w:rPr>
        <w:t xml:space="preserve">5 </w:t>
      </w:r>
      <w:r w:rsidR="005B7DD4" w:rsidRPr="002E73F3">
        <w:rPr>
          <w:rFonts w:ascii="Times New Roman" w:hAnsi="Times New Roman" w:cs="Times New Roman"/>
          <w:sz w:val="24"/>
          <w:szCs w:val="24"/>
          <w:lang w:val="en-GB"/>
        </w:rPr>
        <w:t>- 0.017x</w:t>
      </w:r>
      <w:r w:rsidR="005B7DD4" w:rsidRPr="002E73F3">
        <w:rPr>
          <w:rFonts w:ascii="Times New Roman" w:hAnsi="Times New Roman" w:cs="Times New Roman"/>
          <w:sz w:val="24"/>
          <w:szCs w:val="24"/>
          <w:vertAlign w:val="subscript"/>
          <w:lang w:val="en-GB"/>
        </w:rPr>
        <w:t>1</w:t>
      </w:r>
      <w:r w:rsidR="005B7DD4" w:rsidRPr="002E73F3">
        <w:rPr>
          <w:rFonts w:ascii="Times New Roman" w:hAnsi="Times New Roman" w:cs="Times New Roman"/>
          <w:sz w:val="24"/>
          <w:szCs w:val="24"/>
          <w:lang w:val="en-GB"/>
        </w:rPr>
        <w:t>x</w:t>
      </w:r>
      <w:r w:rsidR="005B7DD4" w:rsidRPr="002E73F3">
        <w:rPr>
          <w:rFonts w:ascii="Times New Roman" w:hAnsi="Times New Roman" w:cs="Times New Roman"/>
          <w:sz w:val="24"/>
          <w:szCs w:val="24"/>
          <w:vertAlign w:val="subscript"/>
          <w:lang w:val="en-GB"/>
        </w:rPr>
        <w:t>5</w:t>
      </w:r>
      <w:r w:rsidR="005B7DD4" w:rsidRPr="002E73F3">
        <w:rPr>
          <w:rFonts w:ascii="Times New Roman" w:hAnsi="Times New Roman" w:cs="Times New Roman"/>
          <w:sz w:val="24"/>
          <w:szCs w:val="24"/>
          <w:lang w:val="en-GB"/>
        </w:rPr>
        <w:t xml:space="preserve"> + 0.019x</w:t>
      </w:r>
      <w:r w:rsidR="005B7DD4" w:rsidRPr="002E73F3">
        <w:rPr>
          <w:rFonts w:ascii="Times New Roman" w:hAnsi="Times New Roman" w:cs="Times New Roman"/>
          <w:sz w:val="24"/>
          <w:szCs w:val="24"/>
          <w:vertAlign w:val="subscript"/>
          <w:lang w:val="en-GB"/>
        </w:rPr>
        <w:t>2</w:t>
      </w:r>
      <w:r w:rsidR="005B7DD4" w:rsidRPr="002E73F3">
        <w:rPr>
          <w:rFonts w:ascii="Times New Roman" w:hAnsi="Times New Roman" w:cs="Times New Roman"/>
          <w:sz w:val="24"/>
          <w:szCs w:val="24"/>
          <w:lang w:val="en-GB"/>
        </w:rPr>
        <w:t>x</w:t>
      </w:r>
      <w:r w:rsidR="005B7DD4" w:rsidRPr="002E73F3">
        <w:rPr>
          <w:rFonts w:ascii="Times New Roman" w:hAnsi="Times New Roman" w:cs="Times New Roman"/>
          <w:sz w:val="24"/>
          <w:szCs w:val="24"/>
          <w:vertAlign w:val="subscript"/>
          <w:lang w:val="en-GB"/>
        </w:rPr>
        <w:t>3</w:t>
      </w:r>
      <w:r w:rsidR="005B7DD4" w:rsidRPr="002E73F3">
        <w:rPr>
          <w:rFonts w:ascii="Times New Roman" w:hAnsi="Times New Roman" w:cs="Times New Roman"/>
          <w:sz w:val="24"/>
          <w:szCs w:val="24"/>
          <w:lang w:val="en-GB"/>
        </w:rPr>
        <w:t xml:space="preserve"> + 0.022x</w:t>
      </w:r>
      <w:r w:rsidR="005B7DD4" w:rsidRPr="002E73F3">
        <w:rPr>
          <w:rFonts w:ascii="Times New Roman" w:hAnsi="Times New Roman" w:cs="Times New Roman"/>
          <w:sz w:val="24"/>
          <w:szCs w:val="24"/>
          <w:vertAlign w:val="subscript"/>
          <w:lang w:val="en-GB"/>
        </w:rPr>
        <w:t>2</w:t>
      </w:r>
      <w:r w:rsidR="005B7DD4" w:rsidRPr="002E73F3">
        <w:rPr>
          <w:rFonts w:ascii="Times New Roman" w:hAnsi="Times New Roman" w:cs="Times New Roman"/>
          <w:sz w:val="24"/>
          <w:szCs w:val="24"/>
          <w:lang w:val="en-GB"/>
        </w:rPr>
        <w:t>x</w:t>
      </w:r>
      <w:r w:rsidR="005B7DD4" w:rsidRPr="002E73F3">
        <w:rPr>
          <w:rFonts w:ascii="Times New Roman" w:hAnsi="Times New Roman" w:cs="Times New Roman"/>
          <w:sz w:val="24"/>
          <w:szCs w:val="24"/>
          <w:vertAlign w:val="subscript"/>
          <w:lang w:val="en-GB"/>
        </w:rPr>
        <w:t>4</w:t>
      </w:r>
      <w:r w:rsidR="005B7DD4" w:rsidRPr="002E73F3">
        <w:rPr>
          <w:rFonts w:ascii="Times New Roman" w:hAnsi="Times New Roman" w:cs="Times New Roman"/>
          <w:sz w:val="24"/>
          <w:szCs w:val="24"/>
          <w:lang w:val="en-GB"/>
        </w:rPr>
        <w:t xml:space="preserve"> + 0.013x</w:t>
      </w:r>
      <w:r w:rsidR="005B7DD4" w:rsidRPr="002E73F3">
        <w:rPr>
          <w:rFonts w:ascii="Times New Roman" w:hAnsi="Times New Roman" w:cs="Times New Roman"/>
          <w:sz w:val="24"/>
          <w:szCs w:val="24"/>
          <w:vertAlign w:val="subscript"/>
          <w:lang w:val="en-GB"/>
        </w:rPr>
        <w:t>3</w:t>
      </w:r>
      <w:r w:rsidR="005B7DD4" w:rsidRPr="002E73F3">
        <w:rPr>
          <w:rFonts w:ascii="Times New Roman" w:hAnsi="Times New Roman" w:cs="Times New Roman"/>
          <w:sz w:val="24"/>
          <w:szCs w:val="24"/>
          <w:lang w:val="en-GB"/>
        </w:rPr>
        <w:t>x</w:t>
      </w:r>
      <w:r w:rsidR="005B7DD4" w:rsidRPr="002E73F3">
        <w:rPr>
          <w:rFonts w:ascii="Times New Roman" w:hAnsi="Times New Roman" w:cs="Times New Roman"/>
          <w:sz w:val="24"/>
          <w:szCs w:val="24"/>
          <w:vertAlign w:val="subscript"/>
          <w:lang w:val="en-GB"/>
        </w:rPr>
        <w:t>4</w:t>
      </w:r>
      <w:r w:rsidR="005B7DD4" w:rsidRPr="002E73F3">
        <w:rPr>
          <w:rFonts w:ascii="Times New Roman" w:hAnsi="Times New Roman" w:cs="Times New Roman"/>
          <w:sz w:val="24"/>
          <w:szCs w:val="24"/>
          <w:lang w:val="en-GB"/>
        </w:rPr>
        <w:t xml:space="preserve"> - 0.025x</w:t>
      </w:r>
      <w:r w:rsidR="005B7DD4" w:rsidRPr="002E73F3">
        <w:rPr>
          <w:rFonts w:ascii="Times New Roman" w:hAnsi="Times New Roman" w:cs="Times New Roman"/>
          <w:sz w:val="24"/>
          <w:szCs w:val="24"/>
          <w:vertAlign w:val="subscript"/>
          <w:lang w:val="en-GB"/>
        </w:rPr>
        <w:t>3</w:t>
      </w:r>
      <w:r w:rsidR="005B7DD4" w:rsidRPr="002E73F3">
        <w:rPr>
          <w:rFonts w:ascii="Times New Roman" w:hAnsi="Times New Roman" w:cs="Times New Roman"/>
          <w:sz w:val="24"/>
          <w:szCs w:val="24"/>
          <w:lang w:val="en-GB"/>
        </w:rPr>
        <w:t>x</w:t>
      </w:r>
      <w:r w:rsidR="005B7DD4" w:rsidRPr="002E73F3">
        <w:rPr>
          <w:rFonts w:ascii="Times New Roman" w:hAnsi="Times New Roman" w:cs="Times New Roman"/>
          <w:sz w:val="24"/>
          <w:szCs w:val="24"/>
          <w:vertAlign w:val="subscript"/>
          <w:lang w:val="en-GB"/>
        </w:rPr>
        <w:t>5</w:t>
      </w:r>
      <w:r w:rsidR="005B7DD4" w:rsidRPr="002E73F3">
        <w:rPr>
          <w:rFonts w:ascii="Times New Roman" w:hAnsi="Times New Roman" w:cs="Times New Roman"/>
          <w:sz w:val="24"/>
          <w:szCs w:val="24"/>
          <w:lang w:val="en-GB"/>
        </w:rPr>
        <w:t xml:space="preserve"> + e. G) Vitellogenin (VTG); Y= 0.341 - 0.107x</w:t>
      </w:r>
      <w:r w:rsidR="005B7DD4" w:rsidRPr="002E73F3">
        <w:rPr>
          <w:rFonts w:ascii="Times New Roman" w:hAnsi="Times New Roman" w:cs="Times New Roman"/>
          <w:sz w:val="24"/>
          <w:szCs w:val="24"/>
          <w:vertAlign w:val="subscript"/>
          <w:lang w:val="en-GB"/>
        </w:rPr>
        <w:t>1</w:t>
      </w:r>
      <w:r w:rsidR="005B7DD4" w:rsidRPr="002E73F3">
        <w:rPr>
          <w:rFonts w:ascii="Times New Roman" w:hAnsi="Times New Roman" w:cs="Times New Roman"/>
          <w:sz w:val="24"/>
          <w:szCs w:val="24"/>
          <w:lang w:val="en-GB"/>
        </w:rPr>
        <w:t xml:space="preserve"> + 0.003x</w:t>
      </w:r>
      <w:r w:rsidR="005B7DD4" w:rsidRPr="002E73F3">
        <w:rPr>
          <w:rFonts w:ascii="Times New Roman" w:hAnsi="Times New Roman" w:cs="Times New Roman"/>
          <w:sz w:val="24"/>
          <w:szCs w:val="24"/>
          <w:vertAlign w:val="subscript"/>
          <w:lang w:val="en-GB"/>
        </w:rPr>
        <w:t xml:space="preserve">2 </w:t>
      </w:r>
      <w:r w:rsidR="005B7DD4" w:rsidRPr="002E73F3">
        <w:rPr>
          <w:rFonts w:ascii="Times New Roman" w:hAnsi="Times New Roman" w:cs="Times New Roman"/>
          <w:sz w:val="24"/>
          <w:szCs w:val="24"/>
          <w:lang w:val="en-GB"/>
        </w:rPr>
        <w:t>- 0.024x</w:t>
      </w:r>
      <w:r w:rsidR="005B7DD4" w:rsidRPr="002E73F3">
        <w:rPr>
          <w:rFonts w:ascii="Times New Roman" w:hAnsi="Times New Roman" w:cs="Times New Roman"/>
          <w:sz w:val="24"/>
          <w:szCs w:val="24"/>
          <w:vertAlign w:val="subscript"/>
          <w:lang w:val="en-GB"/>
        </w:rPr>
        <w:t>3</w:t>
      </w:r>
      <w:r w:rsidR="005B7DD4" w:rsidRPr="002E73F3">
        <w:rPr>
          <w:rFonts w:ascii="Times New Roman" w:hAnsi="Times New Roman" w:cs="Times New Roman"/>
          <w:sz w:val="24"/>
          <w:szCs w:val="24"/>
          <w:lang w:val="en-GB"/>
        </w:rPr>
        <w:t xml:space="preserve"> + 0.034x</w:t>
      </w:r>
      <w:r w:rsidR="005B7DD4" w:rsidRPr="002E73F3">
        <w:rPr>
          <w:rFonts w:ascii="Times New Roman" w:hAnsi="Times New Roman" w:cs="Times New Roman"/>
          <w:sz w:val="24"/>
          <w:szCs w:val="24"/>
          <w:vertAlign w:val="subscript"/>
          <w:lang w:val="en-GB"/>
        </w:rPr>
        <w:t xml:space="preserve">4 </w:t>
      </w:r>
      <w:r w:rsidR="005B7DD4" w:rsidRPr="002E73F3">
        <w:rPr>
          <w:rFonts w:ascii="Times New Roman" w:hAnsi="Times New Roman" w:cs="Times New Roman"/>
          <w:sz w:val="24"/>
          <w:szCs w:val="24"/>
          <w:lang w:val="en-GB"/>
        </w:rPr>
        <w:t>+ 0.260x</w:t>
      </w:r>
      <w:r w:rsidR="005B7DD4" w:rsidRPr="002E73F3">
        <w:rPr>
          <w:rFonts w:ascii="Times New Roman" w:hAnsi="Times New Roman" w:cs="Times New Roman"/>
          <w:sz w:val="24"/>
          <w:szCs w:val="24"/>
          <w:vertAlign w:val="subscript"/>
          <w:lang w:val="en-GB"/>
        </w:rPr>
        <w:t>5</w:t>
      </w:r>
      <w:r w:rsidR="005B7DD4" w:rsidRPr="002E73F3">
        <w:rPr>
          <w:rFonts w:ascii="Times New Roman" w:hAnsi="Times New Roman" w:cs="Times New Roman"/>
          <w:sz w:val="24"/>
          <w:szCs w:val="24"/>
          <w:lang w:val="en-GB"/>
        </w:rPr>
        <w:t xml:space="preserve"> - 0.057x1x</w:t>
      </w:r>
      <w:r w:rsidR="005B7DD4" w:rsidRPr="002E73F3">
        <w:rPr>
          <w:rFonts w:ascii="Times New Roman" w:hAnsi="Times New Roman" w:cs="Times New Roman"/>
          <w:sz w:val="24"/>
          <w:szCs w:val="24"/>
          <w:vertAlign w:val="subscript"/>
          <w:lang w:val="en-GB"/>
        </w:rPr>
        <w:t xml:space="preserve">2 </w:t>
      </w:r>
      <w:r w:rsidR="005B7DD4" w:rsidRPr="002E73F3">
        <w:rPr>
          <w:rFonts w:ascii="Times New Roman" w:hAnsi="Times New Roman" w:cs="Times New Roman"/>
          <w:sz w:val="24"/>
          <w:szCs w:val="24"/>
          <w:lang w:val="en-GB"/>
        </w:rPr>
        <w:t>- 0.094x</w:t>
      </w:r>
      <w:r w:rsidR="005B7DD4" w:rsidRPr="002E73F3">
        <w:rPr>
          <w:rFonts w:ascii="Times New Roman" w:hAnsi="Times New Roman" w:cs="Times New Roman"/>
          <w:sz w:val="24"/>
          <w:szCs w:val="24"/>
          <w:vertAlign w:val="subscript"/>
          <w:lang w:val="en-GB"/>
        </w:rPr>
        <w:t>1</w:t>
      </w:r>
      <w:r w:rsidR="005B7DD4" w:rsidRPr="002E73F3">
        <w:rPr>
          <w:rFonts w:ascii="Times New Roman" w:hAnsi="Times New Roman" w:cs="Times New Roman"/>
          <w:sz w:val="24"/>
          <w:szCs w:val="24"/>
          <w:lang w:val="en-GB"/>
        </w:rPr>
        <w:t>x</w:t>
      </w:r>
      <w:r w:rsidR="005B7DD4" w:rsidRPr="002E73F3">
        <w:rPr>
          <w:rFonts w:ascii="Times New Roman" w:hAnsi="Times New Roman" w:cs="Times New Roman"/>
          <w:sz w:val="24"/>
          <w:szCs w:val="24"/>
          <w:vertAlign w:val="subscript"/>
          <w:lang w:val="en-GB"/>
        </w:rPr>
        <w:t xml:space="preserve">5 </w:t>
      </w:r>
      <w:r w:rsidR="005B7DD4" w:rsidRPr="002E73F3">
        <w:rPr>
          <w:rFonts w:ascii="Times New Roman" w:hAnsi="Times New Roman" w:cs="Times New Roman"/>
          <w:sz w:val="24"/>
          <w:szCs w:val="24"/>
          <w:lang w:val="en-GB"/>
        </w:rPr>
        <w:t>-0.065x</w:t>
      </w:r>
      <w:r w:rsidR="005B7DD4" w:rsidRPr="002E73F3">
        <w:rPr>
          <w:rFonts w:ascii="Times New Roman" w:hAnsi="Times New Roman" w:cs="Times New Roman"/>
          <w:sz w:val="24"/>
          <w:szCs w:val="24"/>
          <w:vertAlign w:val="subscript"/>
          <w:lang w:val="en-GB"/>
        </w:rPr>
        <w:t>3</w:t>
      </w:r>
      <w:r w:rsidR="005B7DD4" w:rsidRPr="002E73F3">
        <w:rPr>
          <w:rFonts w:ascii="Times New Roman" w:hAnsi="Times New Roman" w:cs="Times New Roman"/>
          <w:sz w:val="24"/>
          <w:szCs w:val="24"/>
          <w:lang w:val="en-GB"/>
        </w:rPr>
        <w:t>x</w:t>
      </w:r>
      <w:r w:rsidR="005B7DD4" w:rsidRPr="002E73F3">
        <w:rPr>
          <w:rFonts w:ascii="Times New Roman" w:hAnsi="Times New Roman" w:cs="Times New Roman"/>
          <w:sz w:val="24"/>
          <w:szCs w:val="24"/>
          <w:vertAlign w:val="subscript"/>
          <w:lang w:val="en-GB"/>
        </w:rPr>
        <w:t xml:space="preserve">4 </w:t>
      </w:r>
      <w:r w:rsidR="005B7DD4" w:rsidRPr="002E73F3">
        <w:rPr>
          <w:rFonts w:ascii="Times New Roman" w:hAnsi="Times New Roman" w:cs="Times New Roman"/>
          <w:sz w:val="24"/>
          <w:szCs w:val="24"/>
          <w:lang w:val="en-GB"/>
        </w:rPr>
        <w:t>+ 0.031x</w:t>
      </w:r>
      <w:r w:rsidR="005B7DD4" w:rsidRPr="002E73F3">
        <w:rPr>
          <w:rFonts w:ascii="Times New Roman" w:hAnsi="Times New Roman" w:cs="Times New Roman"/>
          <w:sz w:val="24"/>
          <w:szCs w:val="24"/>
          <w:vertAlign w:val="subscript"/>
          <w:lang w:val="en-GB"/>
        </w:rPr>
        <w:t>4</w:t>
      </w:r>
      <w:r w:rsidR="005B7DD4" w:rsidRPr="002E73F3">
        <w:rPr>
          <w:rFonts w:ascii="Times New Roman" w:hAnsi="Times New Roman" w:cs="Times New Roman"/>
          <w:sz w:val="24"/>
          <w:szCs w:val="24"/>
          <w:lang w:val="en-GB"/>
        </w:rPr>
        <w:t>x</w:t>
      </w:r>
      <w:r w:rsidR="005B7DD4" w:rsidRPr="002E73F3">
        <w:rPr>
          <w:rFonts w:ascii="Times New Roman" w:hAnsi="Times New Roman" w:cs="Times New Roman"/>
          <w:sz w:val="24"/>
          <w:szCs w:val="24"/>
          <w:vertAlign w:val="subscript"/>
          <w:lang w:val="en-GB"/>
        </w:rPr>
        <w:t>5</w:t>
      </w:r>
      <w:r w:rsidR="005B7DD4" w:rsidRPr="002E73F3">
        <w:rPr>
          <w:rFonts w:ascii="Times New Roman" w:hAnsi="Times New Roman" w:cs="Times New Roman"/>
          <w:sz w:val="24"/>
          <w:szCs w:val="24"/>
          <w:lang w:val="en-GB"/>
        </w:rPr>
        <w:t xml:space="preserve"> + e.</w:t>
      </w:r>
    </w:p>
    <w:p w14:paraId="6215D339" w14:textId="77777777" w:rsidR="005B7DD4" w:rsidRPr="00D31D46" w:rsidRDefault="005B7DD4" w:rsidP="00D31D46">
      <w:pPr>
        <w:spacing w:after="0" w:line="360" w:lineRule="auto"/>
        <w:rPr>
          <w:rFonts w:ascii="Arial" w:hAnsi="Arial" w:cs="Arial"/>
          <w:sz w:val="24"/>
          <w:szCs w:val="24"/>
          <w:lang w:val="en-GB"/>
        </w:rPr>
      </w:pPr>
    </w:p>
    <w:p w14:paraId="222074AC" w14:textId="15C756DD" w:rsidR="00296309" w:rsidRPr="00D31D46" w:rsidRDefault="00296309" w:rsidP="00E8770C">
      <w:pPr>
        <w:spacing w:after="0" w:line="360" w:lineRule="auto"/>
        <w:jc w:val="both"/>
        <w:rPr>
          <w:rFonts w:ascii="Times New Roman" w:hAnsi="Times New Roman" w:cs="Times New Roman"/>
          <w:i/>
          <w:sz w:val="24"/>
          <w:szCs w:val="24"/>
          <w:lang w:val="en-GB"/>
        </w:rPr>
      </w:pPr>
      <w:r w:rsidRPr="00D31D46">
        <w:rPr>
          <w:rFonts w:ascii="Times New Roman" w:hAnsi="Times New Roman" w:cs="Times New Roman"/>
          <w:i/>
          <w:sz w:val="24"/>
          <w:szCs w:val="24"/>
          <w:lang w:val="en-GB"/>
        </w:rPr>
        <w:t>A2.1. Table of putatively annotated mass features significantly different between hepatocytes treated with control DMSO and those treated with either a contaminant mixture (CM), arachidonic acid (ARA) or a combination treatment of ARA and the CM (C-ARA)</w:t>
      </w:r>
      <w:r w:rsidR="00D31D46" w:rsidRPr="00D31D46">
        <w:rPr>
          <w:rFonts w:ascii="Times New Roman" w:hAnsi="Times New Roman" w:cs="Times New Roman"/>
          <w:i/>
          <w:sz w:val="24"/>
          <w:szCs w:val="24"/>
          <w:lang w:val="en-GB"/>
        </w:rPr>
        <w:t xml:space="preserve"> (Table A2.1)</w:t>
      </w:r>
      <w:r w:rsidRPr="00D31D46">
        <w:rPr>
          <w:rFonts w:ascii="Times New Roman" w:hAnsi="Times New Roman" w:cs="Times New Roman"/>
          <w:i/>
          <w:sz w:val="24"/>
          <w:szCs w:val="24"/>
          <w:lang w:val="en-GB"/>
        </w:rPr>
        <w:t xml:space="preserve"> and control, CM, EPA or </w:t>
      </w:r>
      <w:r w:rsidR="00D31D46" w:rsidRPr="00D31D46">
        <w:rPr>
          <w:rFonts w:ascii="Times New Roman" w:hAnsi="Times New Roman" w:cs="Times New Roman"/>
          <w:i/>
          <w:sz w:val="24"/>
          <w:szCs w:val="24"/>
          <w:lang w:val="en-GB"/>
        </w:rPr>
        <w:t>C-EPA (Table</w:t>
      </w:r>
      <w:r w:rsidR="00E8770C">
        <w:rPr>
          <w:rFonts w:ascii="Times New Roman" w:hAnsi="Times New Roman" w:cs="Times New Roman"/>
          <w:i/>
          <w:sz w:val="24"/>
          <w:szCs w:val="24"/>
          <w:lang w:val="en-GB"/>
        </w:rPr>
        <w:t xml:space="preserve"> </w:t>
      </w:r>
      <w:r w:rsidR="00D31D46" w:rsidRPr="00D31D46">
        <w:rPr>
          <w:rFonts w:ascii="Times New Roman" w:hAnsi="Times New Roman" w:cs="Times New Roman"/>
          <w:i/>
          <w:sz w:val="24"/>
          <w:szCs w:val="24"/>
          <w:lang w:val="en-GB"/>
        </w:rPr>
        <w:t>A2.2).</w:t>
      </w:r>
    </w:p>
    <w:p w14:paraId="30295857" w14:textId="77777777" w:rsidR="00BC4DD1" w:rsidRPr="00823B8E" w:rsidRDefault="00BC4DD1" w:rsidP="00C54C0F">
      <w:pPr>
        <w:spacing w:after="0" w:line="360" w:lineRule="auto"/>
        <w:rPr>
          <w:rFonts w:ascii="Arial" w:hAnsi="Arial" w:cs="Arial"/>
          <w:sz w:val="20"/>
          <w:szCs w:val="20"/>
          <w:lang w:val="en-GB"/>
        </w:rPr>
      </w:pPr>
    </w:p>
    <w:p w14:paraId="3D2ED3E1" w14:textId="77777777" w:rsidR="00BC4DD1" w:rsidRPr="00823B8E" w:rsidRDefault="00BC4DD1" w:rsidP="00F45FFF">
      <w:pPr>
        <w:spacing w:after="0" w:line="240" w:lineRule="auto"/>
        <w:rPr>
          <w:rFonts w:ascii="Arial" w:hAnsi="Arial" w:cs="Arial"/>
          <w:sz w:val="20"/>
          <w:szCs w:val="20"/>
          <w:lang w:val="en-GB"/>
        </w:rPr>
      </w:pPr>
    </w:p>
    <w:p w14:paraId="73851FA8" w14:textId="444DFE91" w:rsidR="00F45FFF" w:rsidRPr="001A1044" w:rsidRDefault="00475105" w:rsidP="0064403D">
      <w:pPr>
        <w:spacing w:after="0" w:line="360" w:lineRule="auto"/>
        <w:jc w:val="both"/>
        <w:rPr>
          <w:rFonts w:ascii="Times New Roman" w:hAnsi="Times New Roman" w:cs="Times New Roman"/>
          <w:sz w:val="20"/>
          <w:szCs w:val="20"/>
          <w:lang w:val="en-GB"/>
        </w:rPr>
      </w:pPr>
      <w:r w:rsidRPr="001A1044">
        <w:rPr>
          <w:rFonts w:ascii="Times New Roman" w:hAnsi="Times New Roman" w:cs="Times New Roman"/>
          <w:sz w:val="20"/>
          <w:szCs w:val="20"/>
          <w:lang w:val="en-GB"/>
        </w:rPr>
        <w:t>Table A</w:t>
      </w:r>
      <w:r w:rsidR="00296309">
        <w:rPr>
          <w:rFonts w:ascii="Times New Roman" w:hAnsi="Times New Roman" w:cs="Times New Roman"/>
          <w:sz w:val="20"/>
          <w:szCs w:val="20"/>
          <w:lang w:val="en-GB"/>
        </w:rPr>
        <w:t>2.1</w:t>
      </w:r>
      <w:r w:rsidR="00F45FFF" w:rsidRPr="001A1044">
        <w:rPr>
          <w:rFonts w:ascii="Times New Roman" w:hAnsi="Times New Roman" w:cs="Times New Roman"/>
          <w:sz w:val="20"/>
          <w:szCs w:val="20"/>
          <w:lang w:val="en-GB"/>
        </w:rPr>
        <w:t>: Table of putatively annotated mass features significantly different between hepatocytes treated with control DMSO and t</w:t>
      </w:r>
      <w:r w:rsidR="001A1044">
        <w:rPr>
          <w:rFonts w:ascii="Times New Roman" w:hAnsi="Times New Roman" w:cs="Times New Roman"/>
          <w:sz w:val="20"/>
          <w:szCs w:val="20"/>
          <w:lang w:val="en-GB"/>
        </w:rPr>
        <w:t xml:space="preserve">hose treated with either a </w:t>
      </w:r>
      <w:r w:rsidR="00F45FFF" w:rsidRPr="001A1044">
        <w:rPr>
          <w:rFonts w:ascii="Times New Roman" w:hAnsi="Times New Roman" w:cs="Times New Roman"/>
          <w:sz w:val="20"/>
          <w:szCs w:val="20"/>
          <w:lang w:val="en-GB"/>
        </w:rPr>
        <w:t>contaminant mixture</w:t>
      </w:r>
      <w:r w:rsidR="001A1044">
        <w:rPr>
          <w:rFonts w:ascii="Times New Roman" w:hAnsi="Times New Roman" w:cs="Times New Roman"/>
          <w:sz w:val="20"/>
          <w:szCs w:val="20"/>
          <w:lang w:val="en-GB"/>
        </w:rPr>
        <w:t xml:space="preserve"> (CM)</w:t>
      </w:r>
      <w:r w:rsidR="00F45FFF" w:rsidRPr="001A1044">
        <w:rPr>
          <w:rFonts w:ascii="Times New Roman" w:hAnsi="Times New Roman" w:cs="Times New Roman"/>
          <w:sz w:val="20"/>
          <w:szCs w:val="20"/>
          <w:lang w:val="en-GB"/>
        </w:rPr>
        <w:t>, arachidonic acid</w:t>
      </w:r>
      <w:r w:rsidR="001A1044">
        <w:rPr>
          <w:rFonts w:ascii="Times New Roman" w:hAnsi="Times New Roman" w:cs="Times New Roman"/>
          <w:sz w:val="20"/>
          <w:szCs w:val="20"/>
          <w:lang w:val="en-GB"/>
        </w:rPr>
        <w:t xml:space="preserve"> (ARA)</w:t>
      </w:r>
      <w:r w:rsidR="00F45FFF" w:rsidRPr="001A1044">
        <w:rPr>
          <w:rFonts w:ascii="Times New Roman" w:hAnsi="Times New Roman" w:cs="Times New Roman"/>
          <w:sz w:val="20"/>
          <w:szCs w:val="20"/>
          <w:lang w:val="en-GB"/>
        </w:rPr>
        <w:t xml:space="preserve"> or a combination treatment of </w:t>
      </w:r>
      <w:r w:rsidR="001A1044">
        <w:rPr>
          <w:rFonts w:ascii="Times New Roman" w:hAnsi="Times New Roman" w:cs="Times New Roman"/>
          <w:sz w:val="20"/>
          <w:szCs w:val="20"/>
          <w:lang w:val="en-GB"/>
        </w:rPr>
        <w:t>ARA and the CM (C-ARA)</w:t>
      </w:r>
      <w:r w:rsidR="00F45FFF" w:rsidRPr="001A1044">
        <w:rPr>
          <w:rFonts w:ascii="Times New Roman" w:hAnsi="Times New Roman" w:cs="Times New Roman"/>
          <w:sz w:val="20"/>
          <w:szCs w:val="20"/>
          <w:lang w:val="en-GB"/>
        </w:rPr>
        <w:t xml:space="preserve">.  Fold changes in bold indicate results that were significantly different with respect to the control.  Mass features are represented more than once if they were significantly different with respect to the control for more than one class.  Analysis was conducted using Kruskal Wallis analysis of variance (level of significance set at q&lt;0.1) followed by Games Howell post hoc testing (level </w:t>
      </w:r>
      <w:r w:rsidR="00F45FFF" w:rsidRPr="001A1044">
        <w:rPr>
          <w:rFonts w:ascii="Times New Roman" w:hAnsi="Times New Roman" w:cs="Times New Roman"/>
          <w:sz w:val="20"/>
          <w:szCs w:val="20"/>
          <w:lang w:val="en-GB"/>
        </w:rPr>
        <w:lastRenderedPageBreak/>
        <w:t>of significance defined as p&lt;0.05).  For any individual mass feature, there may be a difference in the number of samples for which that feature is detectable, hence affecting the degrees of freedom of the statistical test and thus the power.</w:t>
      </w:r>
    </w:p>
    <w:p w14:paraId="551C5256" w14:textId="77777777" w:rsidR="00F45FFF" w:rsidRDefault="00F45FFF" w:rsidP="00F45FFF">
      <w:pPr>
        <w:spacing w:after="0" w:line="240" w:lineRule="auto"/>
        <w:rPr>
          <w:rFonts w:ascii="Arial" w:hAnsi="Arial" w:cs="Arial"/>
          <w:sz w:val="20"/>
          <w:szCs w:val="20"/>
          <w:lang w:val="en-GB"/>
        </w:rPr>
      </w:pPr>
    </w:p>
    <w:tbl>
      <w:tblPr>
        <w:tblStyle w:val="Lysskyggelegging1"/>
        <w:tblW w:w="5000" w:type="pct"/>
        <w:tblLayout w:type="fixed"/>
        <w:tblLook w:val="06A0" w:firstRow="1" w:lastRow="0" w:firstColumn="1" w:lastColumn="0" w:noHBand="1" w:noVBand="1"/>
      </w:tblPr>
      <w:tblGrid>
        <w:gridCol w:w="980"/>
        <w:gridCol w:w="973"/>
        <w:gridCol w:w="1204"/>
        <w:gridCol w:w="810"/>
        <w:gridCol w:w="1267"/>
        <w:gridCol w:w="3203"/>
        <w:gridCol w:w="851"/>
      </w:tblGrid>
      <w:tr w:rsidR="00D2023E" w:rsidRPr="00EF4FEA" w14:paraId="609F408D" w14:textId="77777777" w:rsidTr="009534F9">
        <w:trPr>
          <w:cnfStyle w:val="100000000000" w:firstRow="1" w:lastRow="0" w:firstColumn="0" w:lastColumn="0" w:oddVBand="0" w:evenVBand="0" w:oddHBand="0"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5000" w:type="pct"/>
            <w:gridSpan w:val="7"/>
            <w:tcBorders>
              <w:bottom w:val="nil"/>
            </w:tcBorders>
            <w:noWrap/>
            <w:hideMark/>
          </w:tcPr>
          <w:p w14:paraId="5D3B88EF" w14:textId="50012D1D" w:rsidR="00765FD3" w:rsidRPr="00951DF4" w:rsidRDefault="00765FD3" w:rsidP="00951DF4">
            <w:pPr>
              <w:spacing w:after="0" w:line="240" w:lineRule="auto"/>
              <w:jc w:val="center"/>
              <w:rPr>
                <w:rFonts w:ascii="Calibri" w:eastAsia="Times New Roman" w:hAnsi="Calibri" w:cs="Times New Roman"/>
                <w:color w:val="auto"/>
                <w:sz w:val="16"/>
                <w:szCs w:val="16"/>
                <w:lang w:val="en-US"/>
              </w:rPr>
            </w:pPr>
            <w:r w:rsidRPr="00951DF4">
              <w:rPr>
                <w:rFonts w:ascii="Calibri" w:eastAsia="Times New Roman" w:hAnsi="Calibri" w:cs="Times New Roman"/>
                <w:color w:val="auto"/>
                <w:sz w:val="16"/>
                <w:szCs w:val="16"/>
                <w:lang w:val="en-US"/>
              </w:rPr>
              <w:t>Mean fold change</w:t>
            </w:r>
          </w:p>
          <w:p w14:paraId="3881A4E2" w14:textId="459E1940" w:rsidR="00765FD3" w:rsidRPr="00951DF4" w:rsidRDefault="00765FD3" w:rsidP="00951DF4">
            <w:pPr>
              <w:spacing w:after="0" w:line="240" w:lineRule="auto"/>
              <w:jc w:val="center"/>
              <w:rPr>
                <w:rFonts w:ascii="Calibri" w:eastAsia="Times New Roman" w:hAnsi="Calibri" w:cs="Times New Roman"/>
                <w:b w:val="0"/>
                <w:sz w:val="16"/>
                <w:szCs w:val="16"/>
                <w:lang w:val="en-US"/>
              </w:rPr>
            </w:pPr>
            <w:r w:rsidRPr="00951DF4">
              <w:rPr>
                <w:rFonts w:ascii="Calibri" w:eastAsia="Times New Roman" w:hAnsi="Calibri" w:cs="Times New Roman"/>
                <w:color w:val="auto"/>
                <w:sz w:val="16"/>
                <w:szCs w:val="16"/>
                <w:lang w:val="en-US"/>
              </w:rPr>
              <w:t>(compared to the control)</w:t>
            </w:r>
          </w:p>
        </w:tc>
      </w:tr>
      <w:tr w:rsidR="00D2023E" w:rsidRPr="00951DF4" w14:paraId="38ED6DB9" w14:textId="77777777" w:rsidTr="009534F9">
        <w:trPr>
          <w:trHeight w:val="735"/>
        </w:trPr>
        <w:tc>
          <w:tcPr>
            <w:cnfStyle w:val="001000000000" w:firstRow="0" w:lastRow="0" w:firstColumn="1" w:lastColumn="0" w:oddVBand="0" w:evenVBand="0" w:oddHBand="0" w:evenHBand="0" w:firstRowFirstColumn="0" w:firstRowLastColumn="0" w:lastRowFirstColumn="0" w:lastRowLastColumn="0"/>
            <w:tcW w:w="528" w:type="pct"/>
            <w:tcBorders>
              <w:top w:val="nil"/>
              <w:bottom w:val="single" w:sz="4" w:space="0" w:color="000000" w:themeColor="text1"/>
            </w:tcBorders>
            <w:hideMark/>
          </w:tcPr>
          <w:p w14:paraId="587C41E1" w14:textId="77777777" w:rsidR="00F45FFF" w:rsidRPr="00951DF4" w:rsidRDefault="00F45FFF" w:rsidP="00951DF4">
            <w:pPr>
              <w:spacing w:after="0" w:line="240" w:lineRule="auto"/>
              <w:rPr>
                <w:rFonts w:ascii="Calibri" w:eastAsia="Times New Roman" w:hAnsi="Calibri" w:cs="Times New Roman"/>
                <w:sz w:val="16"/>
                <w:szCs w:val="16"/>
              </w:rPr>
            </w:pPr>
            <w:r w:rsidRPr="00951DF4">
              <w:rPr>
                <w:rFonts w:ascii="Calibri" w:eastAsia="Times New Roman" w:hAnsi="Calibri" w:cs="Times New Roman"/>
                <w:sz w:val="16"/>
                <w:szCs w:val="16"/>
              </w:rPr>
              <w:t>m/z</w:t>
            </w:r>
          </w:p>
        </w:tc>
        <w:tc>
          <w:tcPr>
            <w:tcW w:w="524" w:type="pct"/>
            <w:tcBorders>
              <w:top w:val="nil"/>
              <w:bottom w:val="single" w:sz="4" w:space="0" w:color="000000" w:themeColor="text1"/>
            </w:tcBorders>
            <w:hideMark/>
          </w:tcPr>
          <w:p w14:paraId="31F83AB8" w14:textId="6A3D47B6" w:rsidR="00F45FFF" w:rsidRPr="00951DF4" w:rsidRDefault="00765FD3" w:rsidP="00951D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sz w:val="16"/>
                <w:szCs w:val="16"/>
              </w:rPr>
            </w:pPr>
            <w:r w:rsidRPr="00951DF4">
              <w:rPr>
                <w:rFonts w:ascii="Calibri" w:eastAsia="Times New Roman" w:hAnsi="Calibri" w:cs="Times New Roman"/>
                <w:b/>
                <w:sz w:val="16"/>
                <w:szCs w:val="16"/>
              </w:rPr>
              <w:t>ARA</w:t>
            </w:r>
          </w:p>
        </w:tc>
        <w:tc>
          <w:tcPr>
            <w:tcW w:w="648" w:type="pct"/>
            <w:tcBorders>
              <w:top w:val="nil"/>
              <w:bottom w:val="single" w:sz="4" w:space="0" w:color="000000" w:themeColor="text1"/>
            </w:tcBorders>
            <w:hideMark/>
          </w:tcPr>
          <w:p w14:paraId="1AF1607D" w14:textId="61EC74FB" w:rsidR="00F45FFF" w:rsidRPr="00951DF4" w:rsidRDefault="00765FD3" w:rsidP="00951D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sz w:val="16"/>
                <w:szCs w:val="16"/>
              </w:rPr>
            </w:pPr>
            <w:r w:rsidRPr="00951DF4">
              <w:rPr>
                <w:rFonts w:ascii="Calibri" w:eastAsia="Times New Roman" w:hAnsi="Calibri" w:cs="Times New Roman"/>
                <w:b/>
                <w:sz w:val="16"/>
                <w:szCs w:val="16"/>
              </w:rPr>
              <w:t>CM</w:t>
            </w:r>
          </w:p>
        </w:tc>
        <w:tc>
          <w:tcPr>
            <w:tcW w:w="436" w:type="pct"/>
            <w:tcBorders>
              <w:top w:val="nil"/>
              <w:bottom w:val="single" w:sz="4" w:space="0" w:color="000000" w:themeColor="text1"/>
            </w:tcBorders>
            <w:hideMark/>
          </w:tcPr>
          <w:p w14:paraId="390F655D" w14:textId="4771C535" w:rsidR="00F45FFF" w:rsidRPr="00951DF4" w:rsidRDefault="00765FD3" w:rsidP="00951D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sz w:val="16"/>
                <w:szCs w:val="16"/>
              </w:rPr>
            </w:pPr>
            <w:r w:rsidRPr="00951DF4">
              <w:rPr>
                <w:rFonts w:ascii="Calibri" w:eastAsia="Times New Roman" w:hAnsi="Calibri" w:cs="Times New Roman"/>
                <w:b/>
                <w:sz w:val="16"/>
                <w:szCs w:val="16"/>
              </w:rPr>
              <w:t>C-ARA</w:t>
            </w:r>
          </w:p>
        </w:tc>
        <w:tc>
          <w:tcPr>
            <w:tcW w:w="682" w:type="pct"/>
            <w:tcBorders>
              <w:top w:val="nil"/>
              <w:bottom w:val="single" w:sz="4" w:space="0" w:color="000000" w:themeColor="text1"/>
            </w:tcBorders>
            <w:hideMark/>
          </w:tcPr>
          <w:p w14:paraId="1EB08557" w14:textId="77777777" w:rsidR="00F45FFF" w:rsidRPr="00951DF4" w:rsidRDefault="00F45FFF" w:rsidP="00951D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sz w:val="16"/>
                <w:szCs w:val="16"/>
              </w:rPr>
            </w:pPr>
            <w:r w:rsidRPr="00951DF4">
              <w:rPr>
                <w:rFonts w:ascii="Calibri" w:eastAsia="Times New Roman" w:hAnsi="Calibri" w:cs="Times New Roman"/>
                <w:b/>
                <w:sz w:val="16"/>
                <w:szCs w:val="16"/>
              </w:rPr>
              <w:t>Empirical formula</w:t>
            </w:r>
          </w:p>
        </w:tc>
        <w:tc>
          <w:tcPr>
            <w:tcW w:w="1724" w:type="pct"/>
            <w:tcBorders>
              <w:top w:val="nil"/>
              <w:bottom w:val="single" w:sz="4" w:space="0" w:color="000000" w:themeColor="text1"/>
            </w:tcBorders>
            <w:hideMark/>
          </w:tcPr>
          <w:p w14:paraId="74F82B4D" w14:textId="77777777" w:rsidR="00F45FFF" w:rsidRPr="00951DF4" w:rsidRDefault="00F45FFF" w:rsidP="00951D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sz w:val="16"/>
                <w:szCs w:val="16"/>
              </w:rPr>
            </w:pPr>
            <w:r w:rsidRPr="00951DF4">
              <w:rPr>
                <w:rFonts w:ascii="Calibri" w:eastAsia="Times New Roman" w:hAnsi="Calibri" w:cs="Times New Roman"/>
                <w:b/>
                <w:sz w:val="16"/>
                <w:szCs w:val="16"/>
              </w:rPr>
              <w:t>Putative annotation</w:t>
            </w:r>
          </w:p>
        </w:tc>
        <w:tc>
          <w:tcPr>
            <w:tcW w:w="458" w:type="pct"/>
            <w:tcBorders>
              <w:top w:val="nil"/>
              <w:bottom w:val="single" w:sz="4" w:space="0" w:color="000000" w:themeColor="text1"/>
            </w:tcBorders>
            <w:hideMark/>
          </w:tcPr>
          <w:p w14:paraId="6FA21ADC" w14:textId="77777777" w:rsidR="00F45FFF" w:rsidRPr="00951DF4" w:rsidRDefault="00F45FFF" w:rsidP="00951D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sz w:val="16"/>
                <w:szCs w:val="16"/>
              </w:rPr>
            </w:pPr>
            <w:r w:rsidRPr="00951DF4">
              <w:rPr>
                <w:rFonts w:ascii="Calibri" w:eastAsia="Times New Roman" w:hAnsi="Calibri" w:cs="Times New Roman"/>
                <w:b/>
                <w:sz w:val="16"/>
                <w:szCs w:val="16"/>
              </w:rPr>
              <w:t>Adduct form</w:t>
            </w:r>
          </w:p>
        </w:tc>
      </w:tr>
      <w:tr w:rsidR="00D2023E" w:rsidRPr="00951DF4" w14:paraId="2E8045C5" w14:textId="77777777" w:rsidTr="009534F9">
        <w:trPr>
          <w:trHeight w:val="300"/>
        </w:trPr>
        <w:tc>
          <w:tcPr>
            <w:cnfStyle w:val="001000000000" w:firstRow="0" w:lastRow="0" w:firstColumn="1" w:lastColumn="0" w:oddVBand="0" w:evenVBand="0" w:oddHBand="0" w:evenHBand="0" w:firstRowFirstColumn="0" w:firstRowLastColumn="0" w:lastRowFirstColumn="0" w:lastRowLastColumn="0"/>
            <w:tcW w:w="528" w:type="pct"/>
            <w:tcBorders>
              <w:top w:val="single" w:sz="4" w:space="0" w:color="000000" w:themeColor="text1"/>
            </w:tcBorders>
            <w:noWrap/>
            <w:hideMark/>
          </w:tcPr>
          <w:p w14:paraId="0797192B" w14:textId="77777777" w:rsidR="00F45FFF" w:rsidRPr="00951DF4" w:rsidRDefault="00F45FFF" w:rsidP="00951DF4">
            <w:pPr>
              <w:spacing w:after="0" w:line="240" w:lineRule="auto"/>
              <w:rPr>
                <w:rFonts w:ascii="Calibri" w:eastAsia="Times New Roman" w:hAnsi="Calibri" w:cs="Times New Roman"/>
                <w:sz w:val="16"/>
                <w:szCs w:val="16"/>
              </w:rPr>
            </w:pPr>
          </w:p>
        </w:tc>
        <w:tc>
          <w:tcPr>
            <w:tcW w:w="524" w:type="pct"/>
            <w:tcBorders>
              <w:top w:val="single" w:sz="4" w:space="0" w:color="000000" w:themeColor="text1"/>
            </w:tcBorders>
            <w:noWrap/>
            <w:hideMark/>
          </w:tcPr>
          <w:p w14:paraId="4AAD3A9F" w14:textId="77777777" w:rsidR="00F45FFF" w:rsidRPr="00951DF4" w:rsidRDefault="00F45FFF" w:rsidP="00951D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p>
        </w:tc>
        <w:tc>
          <w:tcPr>
            <w:tcW w:w="648" w:type="pct"/>
            <w:tcBorders>
              <w:top w:val="single" w:sz="4" w:space="0" w:color="000000" w:themeColor="text1"/>
            </w:tcBorders>
            <w:noWrap/>
            <w:hideMark/>
          </w:tcPr>
          <w:p w14:paraId="72AEC1D9" w14:textId="77777777" w:rsidR="00F45FFF" w:rsidRPr="00951DF4" w:rsidRDefault="00F45FFF" w:rsidP="00951D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p>
        </w:tc>
        <w:tc>
          <w:tcPr>
            <w:tcW w:w="436" w:type="pct"/>
            <w:tcBorders>
              <w:top w:val="single" w:sz="4" w:space="0" w:color="000000" w:themeColor="text1"/>
            </w:tcBorders>
            <w:noWrap/>
            <w:hideMark/>
          </w:tcPr>
          <w:p w14:paraId="354F84BD" w14:textId="77777777" w:rsidR="00F45FFF" w:rsidRPr="00951DF4" w:rsidRDefault="00F45FFF" w:rsidP="00951D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p>
        </w:tc>
        <w:tc>
          <w:tcPr>
            <w:tcW w:w="682" w:type="pct"/>
            <w:tcBorders>
              <w:top w:val="single" w:sz="4" w:space="0" w:color="000000" w:themeColor="text1"/>
            </w:tcBorders>
            <w:hideMark/>
          </w:tcPr>
          <w:p w14:paraId="46A41782" w14:textId="77777777" w:rsidR="00F45FFF" w:rsidRPr="00951DF4" w:rsidRDefault="00F45FFF" w:rsidP="00951D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p>
        </w:tc>
        <w:tc>
          <w:tcPr>
            <w:tcW w:w="1724" w:type="pct"/>
            <w:tcBorders>
              <w:top w:val="single" w:sz="4" w:space="0" w:color="000000" w:themeColor="text1"/>
            </w:tcBorders>
            <w:hideMark/>
          </w:tcPr>
          <w:p w14:paraId="2026AFB1" w14:textId="77777777" w:rsidR="00F45FFF" w:rsidRPr="00951DF4" w:rsidRDefault="00F45FFF" w:rsidP="00951D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p>
        </w:tc>
        <w:tc>
          <w:tcPr>
            <w:tcW w:w="458" w:type="pct"/>
            <w:tcBorders>
              <w:top w:val="single" w:sz="4" w:space="0" w:color="000000" w:themeColor="text1"/>
            </w:tcBorders>
            <w:hideMark/>
          </w:tcPr>
          <w:p w14:paraId="072EEE7F" w14:textId="77777777" w:rsidR="00F45FFF" w:rsidRPr="00951DF4" w:rsidRDefault="00F45FFF" w:rsidP="00951D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p>
        </w:tc>
      </w:tr>
      <w:tr w:rsidR="00D2023E" w:rsidRPr="00951DF4" w14:paraId="3959BF26" w14:textId="77777777" w:rsidTr="009534F9">
        <w:trPr>
          <w:trHeight w:val="900"/>
        </w:trPr>
        <w:tc>
          <w:tcPr>
            <w:cnfStyle w:val="001000000000" w:firstRow="0" w:lastRow="0" w:firstColumn="1" w:lastColumn="0" w:oddVBand="0" w:evenVBand="0" w:oddHBand="0" w:evenHBand="0" w:firstRowFirstColumn="0" w:firstRowLastColumn="0" w:lastRowFirstColumn="0" w:lastRowLastColumn="0"/>
            <w:tcW w:w="528" w:type="pct"/>
            <w:noWrap/>
            <w:hideMark/>
          </w:tcPr>
          <w:p w14:paraId="0A0162EC" w14:textId="77777777" w:rsidR="00F45FFF" w:rsidRPr="00951DF4" w:rsidRDefault="00F45FFF" w:rsidP="00951DF4">
            <w:pPr>
              <w:spacing w:after="0" w:line="240" w:lineRule="auto"/>
              <w:jc w:val="right"/>
              <w:rPr>
                <w:rFonts w:ascii="Calibri" w:eastAsia="Times New Roman" w:hAnsi="Calibri" w:cs="Times New Roman"/>
                <w:sz w:val="16"/>
                <w:szCs w:val="16"/>
              </w:rPr>
            </w:pPr>
            <w:r w:rsidRPr="00951DF4">
              <w:rPr>
                <w:rFonts w:ascii="Calibri" w:eastAsia="Times New Roman" w:hAnsi="Calibri" w:cs="Times New Roman"/>
                <w:sz w:val="16"/>
                <w:szCs w:val="16"/>
              </w:rPr>
              <w:t>419.3531</w:t>
            </w:r>
          </w:p>
        </w:tc>
        <w:tc>
          <w:tcPr>
            <w:tcW w:w="524" w:type="pct"/>
            <w:noWrap/>
            <w:hideMark/>
          </w:tcPr>
          <w:p w14:paraId="723CAEBB" w14:textId="77777777" w:rsidR="00F45FFF" w:rsidRPr="00951DF4" w:rsidRDefault="00F45FFF" w:rsidP="00951DF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1.53</w:t>
            </w:r>
          </w:p>
        </w:tc>
        <w:tc>
          <w:tcPr>
            <w:tcW w:w="648" w:type="pct"/>
            <w:noWrap/>
            <w:hideMark/>
          </w:tcPr>
          <w:p w14:paraId="1D082237" w14:textId="77777777" w:rsidR="00F45FFF" w:rsidRPr="00951DF4" w:rsidRDefault="00F45FFF" w:rsidP="00951DF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16"/>
                <w:szCs w:val="16"/>
              </w:rPr>
            </w:pPr>
            <w:r w:rsidRPr="00951DF4">
              <w:rPr>
                <w:rFonts w:ascii="Calibri" w:eastAsia="Times New Roman" w:hAnsi="Calibri" w:cs="Times New Roman"/>
                <w:b/>
                <w:bCs/>
                <w:sz w:val="16"/>
                <w:szCs w:val="16"/>
              </w:rPr>
              <w:t>4.43</w:t>
            </w:r>
          </w:p>
        </w:tc>
        <w:tc>
          <w:tcPr>
            <w:tcW w:w="436" w:type="pct"/>
            <w:noWrap/>
            <w:hideMark/>
          </w:tcPr>
          <w:p w14:paraId="5C154935" w14:textId="77777777" w:rsidR="00F45FFF" w:rsidRPr="00951DF4" w:rsidRDefault="00F45FFF" w:rsidP="00951DF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3.98</w:t>
            </w:r>
          </w:p>
        </w:tc>
        <w:tc>
          <w:tcPr>
            <w:tcW w:w="682" w:type="pct"/>
            <w:hideMark/>
          </w:tcPr>
          <w:p w14:paraId="37A65D0E" w14:textId="77777777" w:rsidR="00F45FFF" w:rsidRPr="00951DF4" w:rsidRDefault="00F45FFF" w:rsidP="00951D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C27H48O3/ C25H44O</w:t>
            </w:r>
          </w:p>
        </w:tc>
        <w:tc>
          <w:tcPr>
            <w:tcW w:w="1724" w:type="pct"/>
            <w:hideMark/>
          </w:tcPr>
          <w:p w14:paraId="044CC405" w14:textId="77777777" w:rsidR="00F45FFF" w:rsidRPr="00951DF4" w:rsidRDefault="00F45FFF" w:rsidP="00951D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val="en-US"/>
              </w:rPr>
            </w:pPr>
            <w:r w:rsidRPr="00951DF4">
              <w:rPr>
                <w:rFonts w:ascii="Calibri" w:eastAsia="Times New Roman" w:hAnsi="Calibri" w:cs="Times New Roman"/>
                <w:sz w:val="16"/>
                <w:szCs w:val="16"/>
                <w:lang w:val="en-US"/>
              </w:rPr>
              <w:t>Trihydroxycholestane, Cholestanetriol, 16-Deoxymyxinol, C25:3 6,7-Epoxy highly branched isoprenoid</w:t>
            </w:r>
          </w:p>
        </w:tc>
        <w:tc>
          <w:tcPr>
            <w:tcW w:w="458" w:type="pct"/>
            <w:hideMark/>
          </w:tcPr>
          <w:p w14:paraId="1008B6CE" w14:textId="77777777" w:rsidR="00F45FFF" w:rsidRPr="00951DF4" w:rsidRDefault="00F45FFF" w:rsidP="00951D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[M-H]-/[M+Hac-H]-</w:t>
            </w:r>
          </w:p>
        </w:tc>
      </w:tr>
      <w:tr w:rsidR="00D2023E" w:rsidRPr="00951DF4" w14:paraId="0D247152" w14:textId="77777777" w:rsidTr="009534F9">
        <w:trPr>
          <w:trHeight w:val="300"/>
        </w:trPr>
        <w:tc>
          <w:tcPr>
            <w:cnfStyle w:val="001000000000" w:firstRow="0" w:lastRow="0" w:firstColumn="1" w:lastColumn="0" w:oddVBand="0" w:evenVBand="0" w:oddHBand="0" w:evenHBand="0" w:firstRowFirstColumn="0" w:firstRowLastColumn="0" w:lastRowFirstColumn="0" w:lastRowLastColumn="0"/>
            <w:tcW w:w="528" w:type="pct"/>
            <w:noWrap/>
            <w:hideMark/>
          </w:tcPr>
          <w:p w14:paraId="4306E521" w14:textId="77777777" w:rsidR="00F45FFF" w:rsidRPr="00951DF4" w:rsidRDefault="00F45FFF" w:rsidP="00951DF4">
            <w:pPr>
              <w:spacing w:after="0" w:line="240" w:lineRule="auto"/>
              <w:jc w:val="right"/>
              <w:rPr>
                <w:rFonts w:ascii="Calibri" w:eastAsia="Times New Roman" w:hAnsi="Calibri" w:cs="Times New Roman"/>
                <w:sz w:val="16"/>
                <w:szCs w:val="16"/>
              </w:rPr>
            </w:pPr>
            <w:r w:rsidRPr="00951DF4">
              <w:rPr>
                <w:rFonts w:ascii="Calibri" w:eastAsia="Times New Roman" w:hAnsi="Calibri" w:cs="Times New Roman"/>
                <w:sz w:val="16"/>
                <w:szCs w:val="16"/>
              </w:rPr>
              <w:t>461.3636</w:t>
            </w:r>
          </w:p>
        </w:tc>
        <w:tc>
          <w:tcPr>
            <w:tcW w:w="524" w:type="pct"/>
            <w:noWrap/>
            <w:hideMark/>
          </w:tcPr>
          <w:p w14:paraId="7A90F209" w14:textId="77777777" w:rsidR="00F45FFF" w:rsidRPr="00951DF4" w:rsidRDefault="00F45FFF" w:rsidP="00951DF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1.26</w:t>
            </w:r>
          </w:p>
        </w:tc>
        <w:tc>
          <w:tcPr>
            <w:tcW w:w="648" w:type="pct"/>
            <w:noWrap/>
            <w:hideMark/>
          </w:tcPr>
          <w:p w14:paraId="25A23550" w14:textId="77777777" w:rsidR="00F45FFF" w:rsidRPr="00951DF4" w:rsidRDefault="00F45FFF" w:rsidP="00951DF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16"/>
                <w:szCs w:val="16"/>
              </w:rPr>
            </w:pPr>
            <w:r w:rsidRPr="00951DF4">
              <w:rPr>
                <w:rFonts w:ascii="Calibri" w:eastAsia="Times New Roman" w:hAnsi="Calibri" w:cs="Times New Roman"/>
                <w:b/>
                <w:bCs/>
                <w:sz w:val="16"/>
                <w:szCs w:val="16"/>
              </w:rPr>
              <w:t>10.11</w:t>
            </w:r>
          </w:p>
        </w:tc>
        <w:tc>
          <w:tcPr>
            <w:tcW w:w="436" w:type="pct"/>
            <w:noWrap/>
            <w:hideMark/>
          </w:tcPr>
          <w:p w14:paraId="5AE40338" w14:textId="77777777" w:rsidR="00F45FFF" w:rsidRPr="00951DF4" w:rsidRDefault="00F45FFF" w:rsidP="00951DF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8.95</w:t>
            </w:r>
          </w:p>
        </w:tc>
        <w:tc>
          <w:tcPr>
            <w:tcW w:w="682" w:type="pct"/>
            <w:hideMark/>
          </w:tcPr>
          <w:p w14:paraId="785C6E48" w14:textId="77777777" w:rsidR="00F45FFF" w:rsidRPr="00951DF4" w:rsidRDefault="00F45FFF" w:rsidP="00951D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C29H50O4</w:t>
            </w:r>
          </w:p>
        </w:tc>
        <w:tc>
          <w:tcPr>
            <w:tcW w:w="1724" w:type="pct"/>
            <w:hideMark/>
          </w:tcPr>
          <w:p w14:paraId="0CFFB26D" w14:textId="77777777" w:rsidR="00F45FFF" w:rsidRPr="00951DF4" w:rsidRDefault="00F45FFF" w:rsidP="00951D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(Hydroxypropyl)dihydroxynorvitamin D3</w:t>
            </w:r>
          </w:p>
        </w:tc>
        <w:tc>
          <w:tcPr>
            <w:tcW w:w="458" w:type="pct"/>
            <w:hideMark/>
          </w:tcPr>
          <w:p w14:paraId="486CB339" w14:textId="77777777" w:rsidR="00F45FFF" w:rsidRPr="00951DF4" w:rsidRDefault="00F45FFF" w:rsidP="00951D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[M-H]-</w:t>
            </w:r>
          </w:p>
        </w:tc>
      </w:tr>
      <w:tr w:rsidR="00D2023E" w:rsidRPr="00951DF4" w14:paraId="184DA5E8" w14:textId="77777777" w:rsidTr="009534F9">
        <w:trPr>
          <w:trHeight w:val="300"/>
        </w:trPr>
        <w:tc>
          <w:tcPr>
            <w:cnfStyle w:val="001000000000" w:firstRow="0" w:lastRow="0" w:firstColumn="1" w:lastColumn="0" w:oddVBand="0" w:evenVBand="0" w:oddHBand="0" w:evenHBand="0" w:firstRowFirstColumn="0" w:firstRowLastColumn="0" w:lastRowFirstColumn="0" w:lastRowLastColumn="0"/>
            <w:tcW w:w="528" w:type="pct"/>
            <w:noWrap/>
            <w:hideMark/>
          </w:tcPr>
          <w:p w14:paraId="4A1C0193" w14:textId="77777777" w:rsidR="00F45FFF" w:rsidRPr="00951DF4" w:rsidRDefault="00F45FFF" w:rsidP="00951DF4">
            <w:pPr>
              <w:spacing w:after="0" w:line="240" w:lineRule="auto"/>
              <w:jc w:val="right"/>
              <w:rPr>
                <w:rFonts w:ascii="Calibri" w:eastAsia="Times New Roman" w:hAnsi="Calibri" w:cs="Times New Roman"/>
                <w:sz w:val="16"/>
                <w:szCs w:val="16"/>
              </w:rPr>
            </w:pPr>
            <w:r w:rsidRPr="00951DF4">
              <w:rPr>
                <w:rFonts w:ascii="Calibri" w:eastAsia="Times New Roman" w:hAnsi="Calibri" w:cs="Times New Roman"/>
                <w:sz w:val="16"/>
                <w:szCs w:val="16"/>
              </w:rPr>
              <w:t>462.3671</w:t>
            </w:r>
          </w:p>
        </w:tc>
        <w:tc>
          <w:tcPr>
            <w:tcW w:w="524" w:type="pct"/>
            <w:noWrap/>
            <w:hideMark/>
          </w:tcPr>
          <w:p w14:paraId="2F753361" w14:textId="77777777" w:rsidR="00F45FFF" w:rsidRPr="00951DF4" w:rsidRDefault="00F45FFF" w:rsidP="00951DF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1.29</w:t>
            </w:r>
          </w:p>
        </w:tc>
        <w:tc>
          <w:tcPr>
            <w:tcW w:w="648" w:type="pct"/>
            <w:noWrap/>
            <w:hideMark/>
          </w:tcPr>
          <w:p w14:paraId="3E40D4F3" w14:textId="77777777" w:rsidR="00F45FFF" w:rsidRPr="00951DF4" w:rsidRDefault="00F45FFF" w:rsidP="00951DF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16"/>
                <w:szCs w:val="16"/>
              </w:rPr>
            </w:pPr>
            <w:r w:rsidRPr="00951DF4">
              <w:rPr>
                <w:rFonts w:ascii="Calibri" w:eastAsia="Times New Roman" w:hAnsi="Calibri" w:cs="Times New Roman"/>
                <w:b/>
                <w:bCs/>
                <w:sz w:val="16"/>
                <w:szCs w:val="16"/>
              </w:rPr>
              <w:t>10.12</w:t>
            </w:r>
          </w:p>
        </w:tc>
        <w:tc>
          <w:tcPr>
            <w:tcW w:w="436" w:type="pct"/>
            <w:noWrap/>
            <w:hideMark/>
          </w:tcPr>
          <w:p w14:paraId="58363768" w14:textId="77777777" w:rsidR="00F45FFF" w:rsidRPr="00951DF4" w:rsidRDefault="00F45FFF" w:rsidP="00951DF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8.86</w:t>
            </w:r>
          </w:p>
        </w:tc>
        <w:tc>
          <w:tcPr>
            <w:tcW w:w="682" w:type="pct"/>
            <w:hideMark/>
          </w:tcPr>
          <w:p w14:paraId="32F87569" w14:textId="77777777" w:rsidR="00F45FFF" w:rsidRPr="00951DF4" w:rsidRDefault="00F45FFF" w:rsidP="00951D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C29H50O4</w:t>
            </w:r>
          </w:p>
        </w:tc>
        <w:tc>
          <w:tcPr>
            <w:tcW w:w="1724" w:type="pct"/>
            <w:hideMark/>
          </w:tcPr>
          <w:p w14:paraId="00BD14D1" w14:textId="77777777" w:rsidR="00F45FFF" w:rsidRPr="00951DF4" w:rsidRDefault="00F45FFF" w:rsidP="00951D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(Hydroxypropyl)dihydroxynorvitamin D3</w:t>
            </w:r>
          </w:p>
        </w:tc>
        <w:tc>
          <w:tcPr>
            <w:tcW w:w="458" w:type="pct"/>
            <w:hideMark/>
          </w:tcPr>
          <w:p w14:paraId="70D436F7" w14:textId="77777777" w:rsidR="00F45FFF" w:rsidRPr="00951DF4" w:rsidRDefault="00F45FFF" w:rsidP="00951D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[M-H]- C13</w:t>
            </w:r>
          </w:p>
        </w:tc>
      </w:tr>
      <w:tr w:rsidR="00D2023E" w:rsidRPr="00951DF4" w14:paraId="273FDD2D" w14:textId="77777777" w:rsidTr="009534F9">
        <w:trPr>
          <w:trHeight w:val="1500"/>
        </w:trPr>
        <w:tc>
          <w:tcPr>
            <w:cnfStyle w:val="001000000000" w:firstRow="0" w:lastRow="0" w:firstColumn="1" w:lastColumn="0" w:oddVBand="0" w:evenVBand="0" w:oddHBand="0" w:evenHBand="0" w:firstRowFirstColumn="0" w:firstRowLastColumn="0" w:lastRowFirstColumn="0" w:lastRowLastColumn="0"/>
            <w:tcW w:w="528" w:type="pct"/>
            <w:noWrap/>
            <w:hideMark/>
          </w:tcPr>
          <w:p w14:paraId="75E2842E" w14:textId="77777777" w:rsidR="00F45FFF" w:rsidRPr="00951DF4" w:rsidRDefault="00F45FFF" w:rsidP="00951DF4">
            <w:pPr>
              <w:spacing w:after="0" w:line="240" w:lineRule="auto"/>
              <w:jc w:val="right"/>
              <w:rPr>
                <w:rFonts w:ascii="Calibri" w:eastAsia="Times New Roman" w:hAnsi="Calibri" w:cs="Times New Roman"/>
                <w:sz w:val="16"/>
                <w:szCs w:val="16"/>
              </w:rPr>
            </w:pPr>
            <w:r w:rsidRPr="00951DF4">
              <w:rPr>
                <w:rFonts w:ascii="Calibri" w:eastAsia="Times New Roman" w:hAnsi="Calibri" w:cs="Times New Roman"/>
                <w:sz w:val="16"/>
                <w:szCs w:val="16"/>
              </w:rPr>
              <w:t>463.3706</w:t>
            </w:r>
          </w:p>
        </w:tc>
        <w:tc>
          <w:tcPr>
            <w:tcW w:w="524" w:type="pct"/>
            <w:noWrap/>
            <w:hideMark/>
          </w:tcPr>
          <w:p w14:paraId="0DF5BCD2" w14:textId="77777777" w:rsidR="00F45FFF" w:rsidRPr="00951DF4" w:rsidRDefault="00F45FFF" w:rsidP="00951DF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1.27</w:t>
            </w:r>
          </w:p>
        </w:tc>
        <w:tc>
          <w:tcPr>
            <w:tcW w:w="648" w:type="pct"/>
            <w:noWrap/>
            <w:hideMark/>
          </w:tcPr>
          <w:p w14:paraId="27596B2E" w14:textId="77777777" w:rsidR="00F45FFF" w:rsidRPr="00951DF4" w:rsidRDefault="00F45FFF" w:rsidP="00951DF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16"/>
                <w:szCs w:val="16"/>
              </w:rPr>
            </w:pPr>
            <w:r w:rsidRPr="00951DF4">
              <w:rPr>
                <w:rFonts w:ascii="Calibri" w:eastAsia="Times New Roman" w:hAnsi="Calibri" w:cs="Times New Roman"/>
                <w:b/>
                <w:bCs/>
                <w:sz w:val="16"/>
                <w:szCs w:val="16"/>
              </w:rPr>
              <w:t>8.98</w:t>
            </w:r>
          </w:p>
        </w:tc>
        <w:tc>
          <w:tcPr>
            <w:tcW w:w="436" w:type="pct"/>
            <w:noWrap/>
            <w:hideMark/>
          </w:tcPr>
          <w:p w14:paraId="2C71819A" w14:textId="77777777" w:rsidR="00F45FFF" w:rsidRPr="00951DF4" w:rsidRDefault="00F45FFF" w:rsidP="00951DF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8.20</w:t>
            </w:r>
          </w:p>
        </w:tc>
        <w:tc>
          <w:tcPr>
            <w:tcW w:w="682" w:type="pct"/>
            <w:hideMark/>
          </w:tcPr>
          <w:p w14:paraId="1985CC23" w14:textId="77777777" w:rsidR="00F45FFF" w:rsidRPr="00951DF4" w:rsidRDefault="00F45FFF" w:rsidP="00951D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C30H52O</w:t>
            </w:r>
          </w:p>
        </w:tc>
        <w:tc>
          <w:tcPr>
            <w:tcW w:w="1724" w:type="pct"/>
            <w:hideMark/>
          </w:tcPr>
          <w:p w14:paraId="3CF5105D" w14:textId="77777777" w:rsidR="00F45FFF" w:rsidRPr="00951DF4" w:rsidRDefault="00F45FFF" w:rsidP="00951D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 xml:space="preserve">Dihydrolanosterol, Diplopterol, Tetrahymanol, epi-Friedelanol, Isopropyl-cholesterol, ethyl-methyl-cholesterol, norgorgostanol, Dinosterol, Peridinosterol, cycloartanol </w:t>
            </w:r>
          </w:p>
        </w:tc>
        <w:tc>
          <w:tcPr>
            <w:tcW w:w="458" w:type="pct"/>
            <w:hideMark/>
          </w:tcPr>
          <w:p w14:paraId="20819BB9" w14:textId="77777777" w:rsidR="00F45FFF" w:rsidRPr="00951DF4" w:rsidRDefault="00F45FFF" w:rsidP="00951D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[M+Cl]-</w:t>
            </w:r>
          </w:p>
        </w:tc>
      </w:tr>
      <w:tr w:rsidR="00D2023E" w:rsidRPr="00951DF4" w14:paraId="5E87B51C" w14:textId="77777777" w:rsidTr="009534F9">
        <w:trPr>
          <w:trHeight w:val="300"/>
        </w:trPr>
        <w:tc>
          <w:tcPr>
            <w:cnfStyle w:val="001000000000" w:firstRow="0" w:lastRow="0" w:firstColumn="1" w:lastColumn="0" w:oddVBand="0" w:evenVBand="0" w:oddHBand="0" w:evenHBand="0" w:firstRowFirstColumn="0" w:firstRowLastColumn="0" w:lastRowFirstColumn="0" w:lastRowLastColumn="0"/>
            <w:tcW w:w="528" w:type="pct"/>
            <w:noWrap/>
            <w:hideMark/>
          </w:tcPr>
          <w:p w14:paraId="5814E070" w14:textId="77777777" w:rsidR="00F45FFF" w:rsidRPr="00951DF4" w:rsidRDefault="00F45FFF" w:rsidP="00951DF4">
            <w:pPr>
              <w:spacing w:after="0" w:line="240" w:lineRule="auto"/>
              <w:jc w:val="right"/>
              <w:rPr>
                <w:rFonts w:ascii="Calibri" w:eastAsia="Times New Roman" w:hAnsi="Calibri" w:cs="Times New Roman"/>
                <w:sz w:val="16"/>
                <w:szCs w:val="16"/>
              </w:rPr>
            </w:pPr>
            <w:r w:rsidRPr="00951DF4">
              <w:rPr>
                <w:rFonts w:ascii="Calibri" w:eastAsia="Times New Roman" w:hAnsi="Calibri" w:cs="Times New Roman"/>
                <w:sz w:val="16"/>
                <w:szCs w:val="16"/>
              </w:rPr>
              <w:t>508.3727</w:t>
            </w:r>
          </w:p>
        </w:tc>
        <w:tc>
          <w:tcPr>
            <w:tcW w:w="524" w:type="pct"/>
            <w:noWrap/>
            <w:hideMark/>
          </w:tcPr>
          <w:p w14:paraId="33F30167" w14:textId="77777777" w:rsidR="00F45FFF" w:rsidRPr="00951DF4" w:rsidRDefault="00F45FFF" w:rsidP="00951DF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1.15</w:t>
            </w:r>
          </w:p>
        </w:tc>
        <w:tc>
          <w:tcPr>
            <w:tcW w:w="648" w:type="pct"/>
            <w:noWrap/>
            <w:hideMark/>
          </w:tcPr>
          <w:p w14:paraId="0C89A8A8" w14:textId="77777777" w:rsidR="00F45FFF" w:rsidRPr="00951DF4" w:rsidRDefault="00F45FFF" w:rsidP="00951DF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16"/>
                <w:szCs w:val="16"/>
              </w:rPr>
            </w:pPr>
            <w:r w:rsidRPr="00951DF4">
              <w:rPr>
                <w:rFonts w:ascii="Calibri" w:eastAsia="Times New Roman" w:hAnsi="Calibri" w:cs="Times New Roman"/>
                <w:b/>
                <w:bCs/>
                <w:sz w:val="16"/>
                <w:szCs w:val="16"/>
              </w:rPr>
              <w:t>6.90</w:t>
            </w:r>
          </w:p>
        </w:tc>
        <w:tc>
          <w:tcPr>
            <w:tcW w:w="436" w:type="pct"/>
            <w:noWrap/>
            <w:hideMark/>
          </w:tcPr>
          <w:p w14:paraId="1817FF83" w14:textId="77777777" w:rsidR="00F45FFF" w:rsidRPr="00951DF4" w:rsidRDefault="00F45FFF" w:rsidP="00951DF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8.80</w:t>
            </w:r>
          </w:p>
        </w:tc>
        <w:tc>
          <w:tcPr>
            <w:tcW w:w="682" w:type="pct"/>
            <w:hideMark/>
          </w:tcPr>
          <w:p w14:paraId="6BB20D31" w14:textId="77777777" w:rsidR="00F45FFF" w:rsidRPr="00951DF4" w:rsidRDefault="00F45FFF" w:rsidP="00951D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&gt;10</w:t>
            </w:r>
          </w:p>
        </w:tc>
        <w:tc>
          <w:tcPr>
            <w:tcW w:w="1724" w:type="pct"/>
            <w:hideMark/>
          </w:tcPr>
          <w:p w14:paraId="28B11161" w14:textId="77777777" w:rsidR="00F45FFF" w:rsidRPr="00951DF4" w:rsidRDefault="00F45FFF" w:rsidP="00951D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No named identities</w:t>
            </w:r>
          </w:p>
        </w:tc>
        <w:tc>
          <w:tcPr>
            <w:tcW w:w="458" w:type="pct"/>
            <w:hideMark/>
          </w:tcPr>
          <w:p w14:paraId="2BF48464" w14:textId="77777777" w:rsidR="00F45FFF" w:rsidRPr="00951DF4" w:rsidRDefault="00F45FFF" w:rsidP="00951D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p>
        </w:tc>
      </w:tr>
      <w:tr w:rsidR="00D2023E" w:rsidRPr="00951DF4" w14:paraId="3AA3AB85" w14:textId="77777777" w:rsidTr="009534F9">
        <w:trPr>
          <w:trHeight w:val="300"/>
        </w:trPr>
        <w:tc>
          <w:tcPr>
            <w:cnfStyle w:val="001000000000" w:firstRow="0" w:lastRow="0" w:firstColumn="1" w:lastColumn="0" w:oddVBand="0" w:evenVBand="0" w:oddHBand="0" w:evenHBand="0" w:firstRowFirstColumn="0" w:firstRowLastColumn="0" w:lastRowFirstColumn="0" w:lastRowLastColumn="0"/>
            <w:tcW w:w="528" w:type="pct"/>
            <w:noWrap/>
            <w:hideMark/>
          </w:tcPr>
          <w:p w14:paraId="173BE9A3" w14:textId="77777777" w:rsidR="00F45FFF" w:rsidRPr="00951DF4" w:rsidRDefault="00F45FFF" w:rsidP="00951DF4">
            <w:pPr>
              <w:spacing w:after="0" w:line="240" w:lineRule="auto"/>
              <w:jc w:val="right"/>
              <w:rPr>
                <w:rFonts w:ascii="Calibri" w:eastAsia="Times New Roman" w:hAnsi="Calibri" w:cs="Times New Roman"/>
                <w:sz w:val="16"/>
                <w:szCs w:val="16"/>
              </w:rPr>
            </w:pPr>
            <w:r w:rsidRPr="00951DF4">
              <w:rPr>
                <w:rFonts w:ascii="Calibri" w:eastAsia="Times New Roman" w:hAnsi="Calibri" w:cs="Times New Roman"/>
                <w:sz w:val="16"/>
                <w:szCs w:val="16"/>
              </w:rPr>
              <w:t>521.3846</w:t>
            </w:r>
          </w:p>
        </w:tc>
        <w:tc>
          <w:tcPr>
            <w:tcW w:w="524" w:type="pct"/>
            <w:noWrap/>
            <w:hideMark/>
          </w:tcPr>
          <w:p w14:paraId="707ECC5B" w14:textId="77777777" w:rsidR="00F45FFF" w:rsidRPr="00951DF4" w:rsidRDefault="00F45FFF" w:rsidP="00951DF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1.08</w:t>
            </w:r>
          </w:p>
        </w:tc>
        <w:tc>
          <w:tcPr>
            <w:tcW w:w="648" w:type="pct"/>
            <w:noWrap/>
            <w:hideMark/>
          </w:tcPr>
          <w:p w14:paraId="4B72BD76" w14:textId="77777777" w:rsidR="00F45FFF" w:rsidRPr="00951DF4" w:rsidRDefault="00F45FFF" w:rsidP="00951DF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16"/>
                <w:szCs w:val="16"/>
              </w:rPr>
            </w:pPr>
            <w:r w:rsidRPr="00951DF4">
              <w:rPr>
                <w:rFonts w:ascii="Calibri" w:eastAsia="Times New Roman" w:hAnsi="Calibri" w:cs="Times New Roman"/>
                <w:b/>
                <w:bCs/>
                <w:sz w:val="16"/>
                <w:szCs w:val="16"/>
              </w:rPr>
              <w:t>15.26</w:t>
            </w:r>
          </w:p>
        </w:tc>
        <w:tc>
          <w:tcPr>
            <w:tcW w:w="436" w:type="pct"/>
            <w:noWrap/>
            <w:hideMark/>
          </w:tcPr>
          <w:p w14:paraId="0BDB4232" w14:textId="77777777" w:rsidR="00F45FFF" w:rsidRPr="00951DF4" w:rsidRDefault="00F45FFF" w:rsidP="00951DF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12.35</w:t>
            </w:r>
          </w:p>
        </w:tc>
        <w:tc>
          <w:tcPr>
            <w:tcW w:w="682" w:type="pct"/>
            <w:hideMark/>
          </w:tcPr>
          <w:p w14:paraId="758721F9" w14:textId="77777777" w:rsidR="00F45FFF" w:rsidRPr="00951DF4" w:rsidRDefault="00F45FFF" w:rsidP="00951D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C29H50O4</w:t>
            </w:r>
          </w:p>
        </w:tc>
        <w:tc>
          <w:tcPr>
            <w:tcW w:w="1724" w:type="pct"/>
            <w:hideMark/>
          </w:tcPr>
          <w:p w14:paraId="5C2F34EE" w14:textId="77777777" w:rsidR="00F45FFF" w:rsidRPr="00951DF4" w:rsidRDefault="00F45FFF" w:rsidP="00951D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(Hydroxypropyl)dihydroxy norvitamin D3</w:t>
            </w:r>
          </w:p>
        </w:tc>
        <w:tc>
          <w:tcPr>
            <w:tcW w:w="458" w:type="pct"/>
            <w:hideMark/>
          </w:tcPr>
          <w:p w14:paraId="1A0E88D2" w14:textId="77777777" w:rsidR="00F45FFF" w:rsidRPr="00951DF4" w:rsidRDefault="00F45FFF" w:rsidP="00951D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[M+Hac-H]-</w:t>
            </w:r>
          </w:p>
        </w:tc>
      </w:tr>
      <w:tr w:rsidR="00D2023E" w:rsidRPr="00951DF4" w14:paraId="19C4A09B" w14:textId="77777777" w:rsidTr="009534F9">
        <w:trPr>
          <w:trHeight w:val="300"/>
        </w:trPr>
        <w:tc>
          <w:tcPr>
            <w:cnfStyle w:val="001000000000" w:firstRow="0" w:lastRow="0" w:firstColumn="1" w:lastColumn="0" w:oddVBand="0" w:evenVBand="0" w:oddHBand="0" w:evenHBand="0" w:firstRowFirstColumn="0" w:firstRowLastColumn="0" w:lastRowFirstColumn="0" w:lastRowLastColumn="0"/>
            <w:tcW w:w="528" w:type="pct"/>
            <w:noWrap/>
            <w:hideMark/>
          </w:tcPr>
          <w:p w14:paraId="33F7CEE1" w14:textId="77777777" w:rsidR="00F45FFF" w:rsidRPr="00951DF4" w:rsidRDefault="00F45FFF" w:rsidP="00951DF4">
            <w:pPr>
              <w:spacing w:after="0" w:line="240" w:lineRule="auto"/>
              <w:jc w:val="right"/>
              <w:rPr>
                <w:rFonts w:ascii="Calibri" w:eastAsia="Times New Roman" w:hAnsi="Calibri" w:cs="Times New Roman"/>
                <w:sz w:val="16"/>
                <w:szCs w:val="16"/>
              </w:rPr>
            </w:pPr>
            <w:r w:rsidRPr="00951DF4">
              <w:rPr>
                <w:rFonts w:ascii="Calibri" w:eastAsia="Times New Roman" w:hAnsi="Calibri" w:cs="Times New Roman"/>
                <w:sz w:val="16"/>
                <w:szCs w:val="16"/>
              </w:rPr>
              <w:t>522.3882</w:t>
            </w:r>
          </w:p>
        </w:tc>
        <w:tc>
          <w:tcPr>
            <w:tcW w:w="524" w:type="pct"/>
            <w:noWrap/>
            <w:hideMark/>
          </w:tcPr>
          <w:p w14:paraId="44C8651B" w14:textId="77777777" w:rsidR="00F45FFF" w:rsidRPr="00951DF4" w:rsidRDefault="00F45FFF" w:rsidP="00951DF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1.04</w:t>
            </w:r>
          </w:p>
        </w:tc>
        <w:tc>
          <w:tcPr>
            <w:tcW w:w="648" w:type="pct"/>
            <w:noWrap/>
            <w:hideMark/>
          </w:tcPr>
          <w:p w14:paraId="56DB8EB4" w14:textId="77777777" w:rsidR="00F45FFF" w:rsidRPr="00951DF4" w:rsidRDefault="00F45FFF" w:rsidP="00951DF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16"/>
                <w:szCs w:val="16"/>
              </w:rPr>
            </w:pPr>
            <w:r w:rsidRPr="00951DF4">
              <w:rPr>
                <w:rFonts w:ascii="Calibri" w:eastAsia="Times New Roman" w:hAnsi="Calibri" w:cs="Times New Roman"/>
                <w:b/>
                <w:bCs/>
                <w:sz w:val="16"/>
                <w:szCs w:val="16"/>
              </w:rPr>
              <w:t>15.39</w:t>
            </w:r>
          </w:p>
        </w:tc>
        <w:tc>
          <w:tcPr>
            <w:tcW w:w="436" w:type="pct"/>
            <w:noWrap/>
            <w:hideMark/>
          </w:tcPr>
          <w:p w14:paraId="3FFE7DAF" w14:textId="77777777" w:rsidR="00F45FFF" w:rsidRPr="00951DF4" w:rsidRDefault="00F45FFF" w:rsidP="00951DF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12.40</w:t>
            </w:r>
          </w:p>
        </w:tc>
        <w:tc>
          <w:tcPr>
            <w:tcW w:w="682" w:type="pct"/>
            <w:hideMark/>
          </w:tcPr>
          <w:p w14:paraId="21288ACD" w14:textId="77777777" w:rsidR="00F45FFF" w:rsidRPr="00951DF4" w:rsidRDefault="00F45FFF" w:rsidP="00951D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C29H50O4</w:t>
            </w:r>
          </w:p>
        </w:tc>
        <w:tc>
          <w:tcPr>
            <w:tcW w:w="1724" w:type="pct"/>
            <w:hideMark/>
          </w:tcPr>
          <w:p w14:paraId="2B61A75A" w14:textId="77777777" w:rsidR="00F45FFF" w:rsidRPr="00951DF4" w:rsidRDefault="00F45FFF" w:rsidP="00951D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(Hydroxypropyl)dihydroxy norvitamin D3</w:t>
            </w:r>
          </w:p>
        </w:tc>
        <w:tc>
          <w:tcPr>
            <w:tcW w:w="458" w:type="pct"/>
            <w:hideMark/>
          </w:tcPr>
          <w:p w14:paraId="5C5DE91B" w14:textId="77777777" w:rsidR="00F45FFF" w:rsidRPr="00951DF4" w:rsidRDefault="00F45FFF" w:rsidP="00951D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[M+Hac-H]- C13</w:t>
            </w:r>
          </w:p>
        </w:tc>
      </w:tr>
      <w:tr w:rsidR="00D2023E" w:rsidRPr="00951DF4" w14:paraId="27AB0997" w14:textId="77777777" w:rsidTr="009534F9">
        <w:trPr>
          <w:trHeight w:val="300"/>
        </w:trPr>
        <w:tc>
          <w:tcPr>
            <w:cnfStyle w:val="001000000000" w:firstRow="0" w:lastRow="0" w:firstColumn="1" w:lastColumn="0" w:oddVBand="0" w:evenVBand="0" w:oddHBand="0" w:evenHBand="0" w:firstRowFirstColumn="0" w:firstRowLastColumn="0" w:lastRowFirstColumn="0" w:lastRowLastColumn="0"/>
            <w:tcW w:w="528" w:type="pct"/>
            <w:noWrap/>
            <w:hideMark/>
          </w:tcPr>
          <w:p w14:paraId="27520E16" w14:textId="77777777" w:rsidR="00F45FFF" w:rsidRPr="00951DF4" w:rsidRDefault="00F45FFF" w:rsidP="00951DF4">
            <w:pPr>
              <w:spacing w:after="0" w:line="240" w:lineRule="auto"/>
              <w:jc w:val="right"/>
              <w:rPr>
                <w:rFonts w:ascii="Calibri" w:eastAsia="Times New Roman" w:hAnsi="Calibri" w:cs="Times New Roman"/>
                <w:sz w:val="16"/>
                <w:szCs w:val="16"/>
              </w:rPr>
            </w:pPr>
            <w:r w:rsidRPr="00951DF4">
              <w:rPr>
                <w:rFonts w:ascii="Calibri" w:eastAsia="Times New Roman" w:hAnsi="Calibri" w:cs="Times New Roman"/>
                <w:sz w:val="16"/>
                <w:szCs w:val="16"/>
              </w:rPr>
              <w:t>614.5883</w:t>
            </w:r>
          </w:p>
        </w:tc>
        <w:tc>
          <w:tcPr>
            <w:tcW w:w="524" w:type="pct"/>
            <w:noWrap/>
            <w:hideMark/>
          </w:tcPr>
          <w:p w14:paraId="11F3292D" w14:textId="77777777" w:rsidR="00F45FFF" w:rsidRPr="00951DF4" w:rsidRDefault="00F45FFF" w:rsidP="00951DF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0.88</w:t>
            </w:r>
          </w:p>
        </w:tc>
        <w:tc>
          <w:tcPr>
            <w:tcW w:w="648" w:type="pct"/>
            <w:noWrap/>
            <w:hideMark/>
          </w:tcPr>
          <w:p w14:paraId="387F6C41" w14:textId="77777777" w:rsidR="00F45FFF" w:rsidRPr="00951DF4" w:rsidRDefault="00F45FFF" w:rsidP="00951DF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16"/>
                <w:szCs w:val="16"/>
              </w:rPr>
            </w:pPr>
            <w:r w:rsidRPr="00951DF4">
              <w:rPr>
                <w:rFonts w:ascii="Calibri" w:eastAsia="Times New Roman" w:hAnsi="Calibri" w:cs="Times New Roman"/>
                <w:b/>
                <w:bCs/>
                <w:sz w:val="16"/>
                <w:szCs w:val="16"/>
              </w:rPr>
              <w:t>0.53</w:t>
            </w:r>
          </w:p>
        </w:tc>
        <w:tc>
          <w:tcPr>
            <w:tcW w:w="436" w:type="pct"/>
            <w:noWrap/>
            <w:hideMark/>
          </w:tcPr>
          <w:p w14:paraId="0B68C957" w14:textId="77777777" w:rsidR="00F45FFF" w:rsidRPr="00951DF4" w:rsidRDefault="00F45FFF" w:rsidP="00951DF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0.65</w:t>
            </w:r>
          </w:p>
        </w:tc>
        <w:tc>
          <w:tcPr>
            <w:tcW w:w="682" w:type="pct"/>
            <w:hideMark/>
          </w:tcPr>
          <w:p w14:paraId="4E00CC45" w14:textId="77777777" w:rsidR="00F45FFF" w:rsidRPr="00951DF4" w:rsidRDefault="00F45FFF" w:rsidP="00951D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p>
        </w:tc>
        <w:tc>
          <w:tcPr>
            <w:tcW w:w="1724" w:type="pct"/>
            <w:hideMark/>
          </w:tcPr>
          <w:p w14:paraId="0FA95FB7" w14:textId="77777777" w:rsidR="00F45FFF" w:rsidRPr="00951DF4" w:rsidRDefault="00F45FFF" w:rsidP="00951D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No named identities</w:t>
            </w:r>
          </w:p>
        </w:tc>
        <w:tc>
          <w:tcPr>
            <w:tcW w:w="458" w:type="pct"/>
            <w:hideMark/>
          </w:tcPr>
          <w:p w14:paraId="6FC9B17D" w14:textId="77777777" w:rsidR="00F45FFF" w:rsidRPr="00951DF4" w:rsidRDefault="00F45FFF" w:rsidP="00951D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p>
        </w:tc>
      </w:tr>
      <w:tr w:rsidR="00D2023E" w:rsidRPr="00951DF4" w14:paraId="6E2C5288" w14:textId="77777777" w:rsidTr="009534F9">
        <w:trPr>
          <w:trHeight w:val="300"/>
        </w:trPr>
        <w:tc>
          <w:tcPr>
            <w:cnfStyle w:val="001000000000" w:firstRow="0" w:lastRow="0" w:firstColumn="1" w:lastColumn="0" w:oddVBand="0" w:evenVBand="0" w:oddHBand="0" w:evenHBand="0" w:firstRowFirstColumn="0" w:firstRowLastColumn="0" w:lastRowFirstColumn="0" w:lastRowLastColumn="0"/>
            <w:tcW w:w="528" w:type="pct"/>
            <w:noWrap/>
            <w:hideMark/>
          </w:tcPr>
          <w:p w14:paraId="679B9F06" w14:textId="77777777" w:rsidR="00F45FFF" w:rsidRPr="00951DF4" w:rsidRDefault="00F45FFF" w:rsidP="00951DF4">
            <w:pPr>
              <w:spacing w:after="0" w:line="240" w:lineRule="auto"/>
              <w:jc w:val="right"/>
              <w:rPr>
                <w:rFonts w:ascii="Calibri" w:eastAsia="Times New Roman" w:hAnsi="Calibri" w:cs="Times New Roman"/>
                <w:sz w:val="16"/>
                <w:szCs w:val="16"/>
              </w:rPr>
            </w:pPr>
            <w:r w:rsidRPr="00951DF4">
              <w:rPr>
                <w:rFonts w:ascii="Calibri" w:eastAsia="Times New Roman" w:hAnsi="Calibri" w:cs="Times New Roman"/>
                <w:sz w:val="16"/>
                <w:szCs w:val="16"/>
              </w:rPr>
              <w:t>693.6605</w:t>
            </w:r>
          </w:p>
        </w:tc>
        <w:tc>
          <w:tcPr>
            <w:tcW w:w="524" w:type="pct"/>
            <w:noWrap/>
            <w:hideMark/>
          </w:tcPr>
          <w:p w14:paraId="583099B9" w14:textId="77777777" w:rsidR="00F45FFF" w:rsidRPr="00951DF4" w:rsidRDefault="00F45FFF" w:rsidP="00951DF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0.90</w:t>
            </w:r>
          </w:p>
        </w:tc>
        <w:tc>
          <w:tcPr>
            <w:tcW w:w="648" w:type="pct"/>
            <w:noWrap/>
            <w:hideMark/>
          </w:tcPr>
          <w:p w14:paraId="5B86214D" w14:textId="77777777" w:rsidR="00F45FFF" w:rsidRPr="00951DF4" w:rsidRDefault="00F45FFF" w:rsidP="00951DF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16"/>
                <w:szCs w:val="16"/>
              </w:rPr>
            </w:pPr>
            <w:r w:rsidRPr="00951DF4">
              <w:rPr>
                <w:rFonts w:ascii="Calibri" w:eastAsia="Times New Roman" w:hAnsi="Calibri" w:cs="Times New Roman"/>
                <w:b/>
                <w:bCs/>
                <w:sz w:val="16"/>
                <w:szCs w:val="16"/>
              </w:rPr>
              <w:t>4.27</w:t>
            </w:r>
          </w:p>
        </w:tc>
        <w:tc>
          <w:tcPr>
            <w:tcW w:w="436" w:type="pct"/>
            <w:noWrap/>
            <w:hideMark/>
          </w:tcPr>
          <w:p w14:paraId="43B871AC" w14:textId="77777777" w:rsidR="00F45FFF" w:rsidRPr="00951DF4" w:rsidRDefault="00F45FFF" w:rsidP="00951DF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3.78</w:t>
            </w:r>
          </w:p>
        </w:tc>
        <w:tc>
          <w:tcPr>
            <w:tcW w:w="682" w:type="pct"/>
            <w:hideMark/>
          </w:tcPr>
          <w:p w14:paraId="15EDA024" w14:textId="77777777" w:rsidR="00F45FFF" w:rsidRPr="00951DF4" w:rsidRDefault="00F45FFF" w:rsidP="00951D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&gt;10</w:t>
            </w:r>
          </w:p>
        </w:tc>
        <w:tc>
          <w:tcPr>
            <w:tcW w:w="1724" w:type="pct"/>
            <w:hideMark/>
          </w:tcPr>
          <w:p w14:paraId="58253196" w14:textId="77777777" w:rsidR="00F45FFF" w:rsidRPr="00951DF4" w:rsidRDefault="00F45FFF" w:rsidP="00951D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No named identities</w:t>
            </w:r>
          </w:p>
        </w:tc>
        <w:tc>
          <w:tcPr>
            <w:tcW w:w="458" w:type="pct"/>
            <w:hideMark/>
          </w:tcPr>
          <w:p w14:paraId="25EC1D49" w14:textId="77777777" w:rsidR="00F45FFF" w:rsidRPr="00951DF4" w:rsidRDefault="00F45FFF" w:rsidP="00951D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p>
        </w:tc>
      </w:tr>
      <w:tr w:rsidR="00D2023E" w:rsidRPr="00951DF4" w14:paraId="2FA001DE" w14:textId="77777777" w:rsidTr="009534F9">
        <w:trPr>
          <w:trHeight w:val="300"/>
        </w:trPr>
        <w:tc>
          <w:tcPr>
            <w:cnfStyle w:val="001000000000" w:firstRow="0" w:lastRow="0" w:firstColumn="1" w:lastColumn="0" w:oddVBand="0" w:evenVBand="0" w:oddHBand="0" w:evenHBand="0" w:firstRowFirstColumn="0" w:firstRowLastColumn="0" w:lastRowFirstColumn="0" w:lastRowLastColumn="0"/>
            <w:tcW w:w="528" w:type="pct"/>
            <w:noWrap/>
            <w:hideMark/>
          </w:tcPr>
          <w:p w14:paraId="35672384" w14:textId="77777777" w:rsidR="00F45FFF" w:rsidRPr="00951DF4" w:rsidRDefault="00F45FFF" w:rsidP="00951DF4">
            <w:pPr>
              <w:spacing w:after="0" w:line="240" w:lineRule="auto"/>
              <w:jc w:val="right"/>
              <w:rPr>
                <w:rFonts w:ascii="Calibri" w:eastAsia="Times New Roman" w:hAnsi="Calibri" w:cs="Times New Roman"/>
                <w:sz w:val="16"/>
                <w:szCs w:val="16"/>
              </w:rPr>
            </w:pPr>
            <w:r w:rsidRPr="00951DF4">
              <w:rPr>
                <w:rFonts w:ascii="Calibri" w:eastAsia="Times New Roman" w:hAnsi="Calibri" w:cs="Times New Roman"/>
                <w:sz w:val="16"/>
                <w:szCs w:val="16"/>
              </w:rPr>
              <w:t>774.5088</w:t>
            </w:r>
          </w:p>
        </w:tc>
        <w:tc>
          <w:tcPr>
            <w:tcW w:w="524" w:type="pct"/>
            <w:noWrap/>
            <w:hideMark/>
          </w:tcPr>
          <w:p w14:paraId="50CA5F63" w14:textId="77777777" w:rsidR="00F45FFF" w:rsidRPr="00951DF4" w:rsidRDefault="00F45FFF" w:rsidP="00951DF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1.14</w:t>
            </w:r>
          </w:p>
        </w:tc>
        <w:tc>
          <w:tcPr>
            <w:tcW w:w="648" w:type="pct"/>
            <w:noWrap/>
            <w:hideMark/>
          </w:tcPr>
          <w:p w14:paraId="7EBA2A09" w14:textId="77777777" w:rsidR="00F45FFF" w:rsidRPr="00951DF4" w:rsidRDefault="00F45FFF" w:rsidP="00951DF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16"/>
                <w:szCs w:val="16"/>
              </w:rPr>
            </w:pPr>
            <w:r w:rsidRPr="00951DF4">
              <w:rPr>
                <w:rFonts w:ascii="Calibri" w:eastAsia="Times New Roman" w:hAnsi="Calibri" w:cs="Times New Roman"/>
                <w:b/>
                <w:bCs/>
                <w:sz w:val="16"/>
                <w:szCs w:val="16"/>
              </w:rPr>
              <w:t>0.78</w:t>
            </w:r>
          </w:p>
        </w:tc>
        <w:tc>
          <w:tcPr>
            <w:tcW w:w="436" w:type="pct"/>
            <w:noWrap/>
            <w:hideMark/>
          </w:tcPr>
          <w:p w14:paraId="46EB89A4" w14:textId="77777777" w:rsidR="00F45FFF" w:rsidRPr="00951DF4" w:rsidRDefault="00F45FFF" w:rsidP="00951DF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0.97</w:t>
            </w:r>
          </w:p>
        </w:tc>
        <w:tc>
          <w:tcPr>
            <w:tcW w:w="682" w:type="pct"/>
            <w:hideMark/>
          </w:tcPr>
          <w:p w14:paraId="550C217B" w14:textId="77777777" w:rsidR="00F45FFF" w:rsidRPr="00951DF4" w:rsidRDefault="00F45FFF" w:rsidP="00951D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C44H74NO8P</w:t>
            </w:r>
          </w:p>
        </w:tc>
        <w:tc>
          <w:tcPr>
            <w:tcW w:w="1724" w:type="pct"/>
            <w:hideMark/>
          </w:tcPr>
          <w:p w14:paraId="4D6D61C5" w14:textId="77777777" w:rsidR="00F45FFF" w:rsidRPr="00951DF4" w:rsidRDefault="00F45FFF" w:rsidP="00951D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PC(36:7), PE(39:7)</w:t>
            </w:r>
          </w:p>
        </w:tc>
        <w:tc>
          <w:tcPr>
            <w:tcW w:w="458" w:type="pct"/>
            <w:hideMark/>
          </w:tcPr>
          <w:p w14:paraId="784CA698" w14:textId="77777777" w:rsidR="00F45FFF" w:rsidRPr="00951DF4" w:rsidRDefault="00F45FFF" w:rsidP="00951D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[M-H]-</w:t>
            </w:r>
          </w:p>
        </w:tc>
      </w:tr>
      <w:tr w:rsidR="00D2023E" w:rsidRPr="00951DF4" w14:paraId="39C06DF6" w14:textId="77777777" w:rsidTr="009534F9">
        <w:trPr>
          <w:trHeight w:val="2160"/>
        </w:trPr>
        <w:tc>
          <w:tcPr>
            <w:cnfStyle w:val="001000000000" w:firstRow="0" w:lastRow="0" w:firstColumn="1" w:lastColumn="0" w:oddVBand="0" w:evenVBand="0" w:oddHBand="0" w:evenHBand="0" w:firstRowFirstColumn="0" w:firstRowLastColumn="0" w:lastRowFirstColumn="0" w:lastRowLastColumn="0"/>
            <w:tcW w:w="528" w:type="pct"/>
            <w:noWrap/>
            <w:hideMark/>
          </w:tcPr>
          <w:p w14:paraId="287463D0" w14:textId="77777777" w:rsidR="00F45FFF" w:rsidRPr="00951DF4" w:rsidRDefault="00F45FFF" w:rsidP="00951DF4">
            <w:pPr>
              <w:spacing w:after="0" w:line="240" w:lineRule="auto"/>
              <w:jc w:val="right"/>
              <w:rPr>
                <w:rFonts w:ascii="Calibri" w:eastAsia="Times New Roman" w:hAnsi="Calibri" w:cs="Times New Roman"/>
                <w:sz w:val="16"/>
                <w:szCs w:val="16"/>
              </w:rPr>
            </w:pPr>
            <w:r w:rsidRPr="00951DF4">
              <w:rPr>
                <w:rFonts w:ascii="Calibri" w:eastAsia="Times New Roman" w:hAnsi="Calibri" w:cs="Times New Roman"/>
                <w:sz w:val="16"/>
                <w:szCs w:val="16"/>
              </w:rPr>
              <w:t>493.3535</w:t>
            </w:r>
          </w:p>
        </w:tc>
        <w:tc>
          <w:tcPr>
            <w:tcW w:w="524" w:type="pct"/>
            <w:noWrap/>
            <w:hideMark/>
          </w:tcPr>
          <w:p w14:paraId="1425E4F4" w14:textId="77777777" w:rsidR="00F45FFF" w:rsidRPr="00951DF4" w:rsidRDefault="00F45FFF" w:rsidP="00951DF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16"/>
                <w:szCs w:val="16"/>
              </w:rPr>
            </w:pPr>
            <w:r w:rsidRPr="00951DF4">
              <w:rPr>
                <w:rFonts w:ascii="Calibri" w:eastAsia="Times New Roman" w:hAnsi="Calibri" w:cs="Times New Roman"/>
                <w:b/>
                <w:bCs/>
                <w:sz w:val="16"/>
                <w:szCs w:val="16"/>
              </w:rPr>
              <w:t>22.64</w:t>
            </w:r>
          </w:p>
        </w:tc>
        <w:tc>
          <w:tcPr>
            <w:tcW w:w="648" w:type="pct"/>
            <w:noWrap/>
            <w:hideMark/>
          </w:tcPr>
          <w:p w14:paraId="0CCD1592" w14:textId="77777777" w:rsidR="00F45FFF" w:rsidRPr="00951DF4" w:rsidRDefault="00F45FFF" w:rsidP="00951DF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3.60</w:t>
            </w:r>
          </w:p>
        </w:tc>
        <w:tc>
          <w:tcPr>
            <w:tcW w:w="436" w:type="pct"/>
            <w:noWrap/>
            <w:hideMark/>
          </w:tcPr>
          <w:p w14:paraId="32C14CF8" w14:textId="77777777" w:rsidR="00F45FFF" w:rsidRPr="00951DF4" w:rsidRDefault="00F45FFF" w:rsidP="00951DF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16"/>
                <w:szCs w:val="16"/>
              </w:rPr>
            </w:pPr>
            <w:r w:rsidRPr="00951DF4">
              <w:rPr>
                <w:rFonts w:ascii="Calibri" w:eastAsia="Times New Roman" w:hAnsi="Calibri" w:cs="Times New Roman"/>
                <w:b/>
                <w:bCs/>
                <w:sz w:val="16"/>
                <w:szCs w:val="16"/>
              </w:rPr>
              <w:t>20.47</w:t>
            </w:r>
          </w:p>
        </w:tc>
        <w:tc>
          <w:tcPr>
            <w:tcW w:w="682" w:type="pct"/>
            <w:hideMark/>
          </w:tcPr>
          <w:p w14:paraId="3CB29226" w14:textId="77777777" w:rsidR="00F45FFF" w:rsidRPr="00951DF4" w:rsidRDefault="00F45FFF" w:rsidP="00951D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C27H46O4</w:t>
            </w:r>
          </w:p>
        </w:tc>
        <w:tc>
          <w:tcPr>
            <w:tcW w:w="1724" w:type="pct"/>
            <w:hideMark/>
          </w:tcPr>
          <w:p w14:paraId="299D7D4B" w14:textId="77777777" w:rsidR="00F45FFF" w:rsidRPr="00951DF4" w:rsidRDefault="00F45FFF" w:rsidP="00951D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trihydroxy-dihydrovitamin D3, trihydroxycholestanal,dihydroxycholestanoic acid, dihydroxyhydroxymethylnorepivitamin D3, dihydroxyhydroxymethylnorvitamin D3, Dihydroxycoprostanic acid, trihydroxycholestanone, trihydroxycholesterol</w:t>
            </w:r>
          </w:p>
        </w:tc>
        <w:tc>
          <w:tcPr>
            <w:tcW w:w="458" w:type="pct"/>
            <w:hideMark/>
          </w:tcPr>
          <w:p w14:paraId="19DC76A6" w14:textId="77777777" w:rsidR="00F45FFF" w:rsidRPr="00951DF4" w:rsidRDefault="00F45FFF" w:rsidP="00951D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[M+Hac-H]-</w:t>
            </w:r>
          </w:p>
        </w:tc>
      </w:tr>
      <w:tr w:rsidR="00D2023E" w:rsidRPr="00951DF4" w14:paraId="0C194B85" w14:textId="77777777" w:rsidTr="009534F9">
        <w:trPr>
          <w:trHeight w:val="2145"/>
        </w:trPr>
        <w:tc>
          <w:tcPr>
            <w:cnfStyle w:val="001000000000" w:firstRow="0" w:lastRow="0" w:firstColumn="1" w:lastColumn="0" w:oddVBand="0" w:evenVBand="0" w:oddHBand="0" w:evenHBand="0" w:firstRowFirstColumn="0" w:firstRowLastColumn="0" w:lastRowFirstColumn="0" w:lastRowLastColumn="0"/>
            <w:tcW w:w="528" w:type="pct"/>
            <w:noWrap/>
            <w:hideMark/>
          </w:tcPr>
          <w:p w14:paraId="26473DED" w14:textId="77777777" w:rsidR="00F45FFF" w:rsidRPr="00951DF4" w:rsidRDefault="00F45FFF" w:rsidP="00951DF4">
            <w:pPr>
              <w:spacing w:after="0" w:line="240" w:lineRule="auto"/>
              <w:jc w:val="right"/>
              <w:rPr>
                <w:rFonts w:ascii="Calibri" w:eastAsia="Times New Roman" w:hAnsi="Calibri" w:cs="Times New Roman"/>
                <w:sz w:val="16"/>
                <w:szCs w:val="16"/>
              </w:rPr>
            </w:pPr>
            <w:r w:rsidRPr="00951DF4">
              <w:rPr>
                <w:rFonts w:ascii="Calibri" w:eastAsia="Times New Roman" w:hAnsi="Calibri" w:cs="Times New Roman"/>
                <w:sz w:val="16"/>
                <w:szCs w:val="16"/>
              </w:rPr>
              <w:t>494.3568</w:t>
            </w:r>
          </w:p>
        </w:tc>
        <w:tc>
          <w:tcPr>
            <w:tcW w:w="524" w:type="pct"/>
            <w:noWrap/>
            <w:hideMark/>
          </w:tcPr>
          <w:p w14:paraId="161F727C" w14:textId="77777777" w:rsidR="00F45FFF" w:rsidRPr="00951DF4" w:rsidRDefault="00F45FFF" w:rsidP="00951DF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16"/>
                <w:szCs w:val="16"/>
              </w:rPr>
            </w:pPr>
            <w:r w:rsidRPr="00951DF4">
              <w:rPr>
                <w:rFonts w:ascii="Calibri" w:eastAsia="Times New Roman" w:hAnsi="Calibri" w:cs="Times New Roman"/>
                <w:b/>
                <w:bCs/>
                <w:sz w:val="16"/>
                <w:szCs w:val="16"/>
              </w:rPr>
              <w:t>23.60</w:t>
            </w:r>
          </w:p>
        </w:tc>
        <w:tc>
          <w:tcPr>
            <w:tcW w:w="648" w:type="pct"/>
            <w:noWrap/>
            <w:hideMark/>
          </w:tcPr>
          <w:p w14:paraId="4F77BA2A" w14:textId="77777777" w:rsidR="00F45FFF" w:rsidRPr="00951DF4" w:rsidRDefault="00F45FFF" w:rsidP="00951DF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3.62</w:t>
            </w:r>
          </w:p>
        </w:tc>
        <w:tc>
          <w:tcPr>
            <w:tcW w:w="436" w:type="pct"/>
            <w:noWrap/>
            <w:hideMark/>
          </w:tcPr>
          <w:p w14:paraId="3F2DC329" w14:textId="77777777" w:rsidR="00F45FFF" w:rsidRPr="00951DF4" w:rsidRDefault="00F45FFF" w:rsidP="00951DF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16"/>
                <w:szCs w:val="16"/>
              </w:rPr>
            </w:pPr>
            <w:r w:rsidRPr="00951DF4">
              <w:rPr>
                <w:rFonts w:ascii="Calibri" w:eastAsia="Times New Roman" w:hAnsi="Calibri" w:cs="Times New Roman"/>
                <w:b/>
                <w:bCs/>
                <w:sz w:val="16"/>
                <w:szCs w:val="16"/>
              </w:rPr>
              <w:t>21.65</w:t>
            </w:r>
          </w:p>
        </w:tc>
        <w:tc>
          <w:tcPr>
            <w:tcW w:w="682" w:type="pct"/>
            <w:hideMark/>
          </w:tcPr>
          <w:p w14:paraId="59A4D6EE" w14:textId="77777777" w:rsidR="00F45FFF" w:rsidRPr="00951DF4" w:rsidRDefault="00F45FFF" w:rsidP="00951D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C27H46O4</w:t>
            </w:r>
          </w:p>
        </w:tc>
        <w:tc>
          <w:tcPr>
            <w:tcW w:w="1724" w:type="pct"/>
            <w:hideMark/>
          </w:tcPr>
          <w:p w14:paraId="23D65CE7" w14:textId="77777777" w:rsidR="00F45FFF" w:rsidRPr="00951DF4" w:rsidRDefault="00F45FFF" w:rsidP="00951D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trihydroxy-dihydrovitamin D3, trihydroxycholestanal,dihydroxycholestanoic acid, dihydroxyhydroxymethylnorepivitamin D3, dihydroxyhydroxymethylnorvitamin D3, Dihydroxycoprostanic acid, trihydroxycholestanone, trihydroxycholesterol</w:t>
            </w:r>
          </w:p>
        </w:tc>
        <w:tc>
          <w:tcPr>
            <w:tcW w:w="458" w:type="pct"/>
            <w:hideMark/>
          </w:tcPr>
          <w:p w14:paraId="71B6C7BB" w14:textId="77777777" w:rsidR="00F45FFF" w:rsidRPr="00951DF4" w:rsidRDefault="00F45FFF" w:rsidP="00951D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[M+Hac-H]- (C13)</w:t>
            </w:r>
          </w:p>
        </w:tc>
      </w:tr>
      <w:tr w:rsidR="00D2023E" w:rsidRPr="00951DF4" w14:paraId="3C03B7D7" w14:textId="77777777" w:rsidTr="009534F9">
        <w:trPr>
          <w:trHeight w:val="300"/>
        </w:trPr>
        <w:tc>
          <w:tcPr>
            <w:cnfStyle w:val="001000000000" w:firstRow="0" w:lastRow="0" w:firstColumn="1" w:lastColumn="0" w:oddVBand="0" w:evenVBand="0" w:oddHBand="0" w:evenHBand="0" w:firstRowFirstColumn="0" w:firstRowLastColumn="0" w:lastRowFirstColumn="0" w:lastRowLastColumn="0"/>
            <w:tcW w:w="528" w:type="pct"/>
            <w:noWrap/>
            <w:hideMark/>
          </w:tcPr>
          <w:p w14:paraId="4172E716" w14:textId="77777777" w:rsidR="00F45FFF" w:rsidRPr="00951DF4" w:rsidRDefault="00F45FFF" w:rsidP="00951DF4">
            <w:pPr>
              <w:spacing w:after="0" w:line="240" w:lineRule="auto"/>
              <w:jc w:val="right"/>
              <w:rPr>
                <w:rFonts w:ascii="Calibri" w:eastAsia="Times New Roman" w:hAnsi="Calibri" w:cs="Times New Roman"/>
                <w:sz w:val="16"/>
                <w:szCs w:val="16"/>
              </w:rPr>
            </w:pPr>
            <w:r w:rsidRPr="00951DF4">
              <w:rPr>
                <w:rFonts w:ascii="Calibri" w:eastAsia="Times New Roman" w:hAnsi="Calibri" w:cs="Times New Roman"/>
                <w:sz w:val="16"/>
                <w:szCs w:val="16"/>
              </w:rPr>
              <w:t>554.3466</w:t>
            </w:r>
          </w:p>
        </w:tc>
        <w:tc>
          <w:tcPr>
            <w:tcW w:w="524" w:type="pct"/>
            <w:noWrap/>
            <w:hideMark/>
          </w:tcPr>
          <w:p w14:paraId="7018128D" w14:textId="77777777" w:rsidR="00F45FFF" w:rsidRPr="00951DF4" w:rsidRDefault="00F45FFF" w:rsidP="00951DF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0.74</w:t>
            </w:r>
          </w:p>
        </w:tc>
        <w:tc>
          <w:tcPr>
            <w:tcW w:w="648" w:type="pct"/>
            <w:noWrap/>
            <w:hideMark/>
          </w:tcPr>
          <w:p w14:paraId="668CAA13" w14:textId="77777777" w:rsidR="00F45FFF" w:rsidRPr="00951DF4" w:rsidRDefault="00F45FFF" w:rsidP="00951DF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0.69</w:t>
            </w:r>
          </w:p>
        </w:tc>
        <w:tc>
          <w:tcPr>
            <w:tcW w:w="436" w:type="pct"/>
            <w:noWrap/>
            <w:hideMark/>
          </w:tcPr>
          <w:p w14:paraId="3D6588AC" w14:textId="77777777" w:rsidR="00F45FFF" w:rsidRPr="00951DF4" w:rsidRDefault="00F45FFF" w:rsidP="00951DF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16"/>
                <w:szCs w:val="16"/>
              </w:rPr>
            </w:pPr>
            <w:r w:rsidRPr="00951DF4">
              <w:rPr>
                <w:rFonts w:ascii="Calibri" w:eastAsia="Times New Roman" w:hAnsi="Calibri" w:cs="Times New Roman"/>
                <w:b/>
                <w:bCs/>
                <w:sz w:val="16"/>
                <w:szCs w:val="16"/>
              </w:rPr>
              <w:t>0.41</w:t>
            </w:r>
          </w:p>
        </w:tc>
        <w:tc>
          <w:tcPr>
            <w:tcW w:w="682" w:type="pct"/>
            <w:hideMark/>
          </w:tcPr>
          <w:p w14:paraId="7B390C4B" w14:textId="77777777" w:rsidR="00F45FFF" w:rsidRPr="00951DF4" w:rsidRDefault="00F45FFF" w:rsidP="00951D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C24H50NO7P</w:t>
            </w:r>
          </w:p>
        </w:tc>
        <w:tc>
          <w:tcPr>
            <w:tcW w:w="1724" w:type="pct"/>
            <w:hideMark/>
          </w:tcPr>
          <w:p w14:paraId="569982F8" w14:textId="77777777" w:rsidR="00F45FFF" w:rsidRPr="00951DF4" w:rsidRDefault="00F45FFF" w:rsidP="00951D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PE(19:0),LysoPC(16:0), PC(16:0), PC(O-16:0)</w:t>
            </w:r>
          </w:p>
        </w:tc>
        <w:tc>
          <w:tcPr>
            <w:tcW w:w="458" w:type="pct"/>
            <w:hideMark/>
          </w:tcPr>
          <w:p w14:paraId="5A424952" w14:textId="77777777" w:rsidR="00F45FFF" w:rsidRPr="00951DF4" w:rsidRDefault="00F45FFF" w:rsidP="00951D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[M+Hac-H]-</w:t>
            </w:r>
          </w:p>
        </w:tc>
      </w:tr>
      <w:tr w:rsidR="00D2023E" w:rsidRPr="00951DF4" w14:paraId="3342E2A4" w14:textId="77777777" w:rsidTr="009534F9">
        <w:trPr>
          <w:trHeight w:val="300"/>
        </w:trPr>
        <w:tc>
          <w:tcPr>
            <w:cnfStyle w:val="001000000000" w:firstRow="0" w:lastRow="0" w:firstColumn="1" w:lastColumn="0" w:oddVBand="0" w:evenVBand="0" w:oddHBand="0" w:evenHBand="0" w:firstRowFirstColumn="0" w:firstRowLastColumn="0" w:lastRowFirstColumn="0" w:lastRowLastColumn="0"/>
            <w:tcW w:w="528" w:type="pct"/>
            <w:noWrap/>
            <w:hideMark/>
          </w:tcPr>
          <w:p w14:paraId="75B07FE7" w14:textId="77777777" w:rsidR="00F45FFF" w:rsidRPr="00951DF4" w:rsidRDefault="00F45FFF" w:rsidP="00951DF4">
            <w:pPr>
              <w:spacing w:after="0" w:line="240" w:lineRule="auto"/>
              <w:jc w:val="right"/>
              <w:rPr>
                <w:rFonts w:ascii="Calibri" w:eastAsia="Times New Roman" w:hAnsi="Calibri" w:cs="Times New Roman"/>
                <w:sz w:val="16"/>
                <w:szCs w:val="16"/>
              </w:rPr>
            </w:pPr>
            <w:r w:rsidRPr="00951DF4">
              <w:rPr>
                <w:rFonts w:ascii="Calibri" w:eastAsia="Times New Roman" w:hAnsi="Calibri" w:cs="Times New Roman"/>
                <w:sz w:val="16"/>
                <w:szCs w:val="16"/>
              </w:rPr>
              <w:t>693.6605</w:t>
            </w:r>
          </w:p>
        </w:tc>
        <w:tc>
          <w:tcPr>
            <w:tcW w:w="524" w:type="pct"/>
            <w:noWrap/>
            <w:hideMark/>
          </w:tcPr>
          <w:p w14:paraId="0F27C818" w14:textId="77777777" w:rsidR="00F45FFF" w:rsidRPr="00951DF4" w:rsidRDefault="00F45FFF" w:rsidP="00951DF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0.90</w:t>
            </w:r>
          </w:p>
        </w:tc>
        <w:tc>
          <w:tcPr>
            <w:tcW w:w="648" w:type="pct"/>
            <w:noWrap/>
            <w:hideMark/>
          </w:tcPr>
          <w:p w14:paraId="0433E7E9" w14:textId="77777777" w:rsidR="00F45FFF" w:rsidRPr="00951DF4" w:rsidRDefault="00F45FFF" w:rsidP="00951DF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4.27</w:t>
            </w:r>
          </w:p>
        </w:tc>
        <w:tc>
          <w:tcPr>
            <w:tcW w:w="436" w:type="pct"/>
            <w:noWrap/>
            <w:hideMark/>
          </w:tcPr>
          <w:p w14:paraId="5654890B" w14:textId="77777777" w:rsidR="00F45FFF" w:rsidRPr="00951DF4" w:rsidRDefault="00F45FFF" w:rsidP="00951DF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16"/>
                <w:szCs w:val="16"/>
              </w:rPr>
            </w:pPr>
            <w:r w:rsidRPr="00951DF4">
              <w:rPr>
                <w:rFonts w:ascii="Calibri" w:eastAsia="Times New Roman" w:hAnsi="Calibri" w:cs="Times New Roman"/>
                <w:b/>
                <w:bCs/>
                <w:sz w:val="16"/>
                <w:szCs w:val="16"/>
              </w:rPr>
              <w:t>3.78</w:t>
            </w:r>
          </w:p>
        </w:tc>
        <w:tc>
          <w:tcPr>
            <w:tcW w:w="682" w:type="pct"/>
            <w:hideMark/>
          </w:tcPr>
          <w:p w14:paraId="041A5C11" w14:textId="77777777" w:rsidR="00F45FFF" w:rsidRPr="00951DF4" w:rsidRDefault="00F45FFF" w:rsidP="00951D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&gt;10</w:t>
            </w:r>
          </w:p>
        </w:tc>
        <w:tc>
          <w:tcPr>
            <w:tcW w:w="1724" w:type="pct"/>
            <w:hideMark/>
          </w:tcPr>
          <w:p w14:paraId="024AAF54" w14:textId="77777777" w:rsidR="00F45FFF" w:rsidRPr="00951DF4" w:rsidRDefault="00F45FFF" w:rsidP="00951D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No named identities</w:t>
            </w:r>
          </w:p>
        </w:tc>
        <w:tc>
          <w:tcPr>
            <w:tcW w:w="458" w:type="pct"/>
            <w:hideMark/>
          </w:tcPr>
          <w:p w14:paraId="0634D102" w14:textId="77777777" w:rsidR="00F45FFF" w:rsidRPr="00951DF4" w:rsidRDefault="00F45FFF" w:rsidP="00951D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p>
        </w:tc>
      </w:tr>
      <w:tr w:rsidR="00D2023E" w:rsidRPr="00951DF4" w14:paraId="5EE54E85" w14:textId="77777777" w:rsidTr="009534F9">
        <w:trPr>
          <w:trHeight w:val="300"/>
        </w:trPr>
        <w:tc>
          <w:tcPr>
            <w:cnfStyle w:val="001000000000" w:firstRow="0" w:lastRow="0" w:firstColumn="1" w:lastColumn="0" w:oddVBand="0" w:evenVBand="0" w:oddHBand="0" w:evenHBand="0" w:firstRowFirstColumn="0" w:firstRowLastColumn="0" w:lastRowFirstColumn="0" w:lastRowLastColumn="0"/>
            <w:tcW w:w="528" w:type="pct"/>
            <w:noWrap/>
            <w:hideMark/>
          </w:tcPr>
          <w:p w14:paraId="27FD7ECB" w14:textId="77777777" w:rsidR="00F45FFF" w:rsidRPr="00951DF4" w:rsidRDefault="00F45FFF" w:rsidP="00951DF4">
            <w:pPr>
              <w:spacing w:after="0" w:line="240" w:lineRule="auto"/>
              <w:jc w:val="right"/>
              <w:rPr>
                <w:rFonts w:ascii="Calibri" w:eastAsia="Times New Roman" w:hAnsi="Calibri" w:cs="Times New Roman"/>
                <w:bCs w:val="0"/>
                <w:sz w:val="16"/>
                <w:szCs w:val="16"/>
              </w:rPr>
            </w:pPr>
            <w:r w:rsidRPr="00951DF4">
              <w:rPr>
                <w:rFonts w:ascii="Calibri" w:eastAsia="Times New Roman" w:hAnsi="Calibri" w:cs="Times New Roman"/>
                <w:bCs w:val="0"/>
                <w:sz w:val="16"/>
                <w:szCs w:val="16"/>
              </w:rPr>
              <w:t>752.525</w:t>
            </w:r>
          </w:p>
        </w:tc>
        <w:tc>
          <w:tcPr>
            <w:tcW w:w="524" w:type="pct"/>
            <w:noWrap/>
            <w:hideMark/>
          </w:tcPr>
          <w:p w14:paraId="42F5F871" w14:textId="77777777" w:rsidR="00F45FFF" w:rsidRPr="00951DF4" w:rsidRDefault="00F45FFF" w:rsidP="00951DF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16"/>
                <w:szCs w:val="16"/>
              </w:rPr>
            </w:pPr>
            <w:r w:rsidRPr="00951DF4">
              <w:rPr>
                <w:rFonts w:ascii="Calibri" w:eastAsia="Times New Roman" w:hAnsi="Calibri" w:cs="Times New Roman"/>
                <w:b/>
                <w:bCs/>
                <w:sz w:val="16"/>
                <w:szCs w:val="16"/>
              </w:rPr>
              <w:t>2.58</w:t>
            </w:r>
          </w:p>
        </w:tc>
        <w:tc>
          <w:tcPr>
            <w:tcW w:w="648" w:type="pct"/>
            <w:noWrap/>
            <w:hideMark/>
          </w:tcPr>
          <w:p w14:paraId="7148DC34" w14:textId="77777777" w:rsidR="00F45FFF" w:rsidRPr="00951DF4" w:rsidRDefault="00F45FFF" w:rsidP="00951DF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1.18</w:t>
            </w:r>
          </w:p>
        </w:tc>
        <w:tc>
          <w:tcPr>
            <w:tcW w:w="436" w:type="pct"/>
            <w:noWrap/>
            <w:hideMark/>
          </w:tcPr>
          <w:p w14:paraId="1334B4A0" w14:textId="77777777" w:rsidR="00F45FFF" w:rsidRPr="00951DF4" w:rsidRDefault="00F45FFF" w:rsidP="00951DF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16"/>
                <w:szCs w:val="16"/>
              </w:rPr>
            </w:pPr>
            <w:r w:rsidRPr="00951DF4">
              <w:rPr>
                <w:rFonts w:ascii="Calibri" w:eastAsia="Times New Roman" w:hAnsi="Calibri" w:cs="Times New Roman"/>
                <w:b/>
                <w:bCs/>
                <w:sz w:val="16"/>
                <w:szCs w:val="16"/>
              </w:rPr>
              <w:t>2.30</w:t>
            </w:r>
          </w:p>
        </w:tc>
        <w:tc>
          <w:tcPr>
            <w:tcW w:w="682" w:type="pct"/>
            <w:hideMark/>
          </w:tcPr>
          <w:p w14:paraId="680209CE" w14:textId="77777777" w:rsidR="00F45FFF" w:rsidRPr="00951DF4" w:rsidRDefault="00F45FFF" w:rsidP="00951D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C42H76NO8P</w:t>
            </w:r>
          </w:p>
        </w:tc>
        <w:tc>
          <w:tcPr>
            <w:tcW w:w="1724" w:type="pct"/>
            <w:hideMark/>
          </w:tcPr>
          <w:p w14:paraId="313F2011" w14:textId="77777777" w:rsidR="00F45FFF" w:rsidRPr="00951DF4" w:rsidRDefault="00F45FFF" w:rsidP="00951D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PC(34:4), PE(37:4)</w:t>
            </w:r>
          </w:p>
        </w:tc>
        <w:tc>
          <w:tcPr>
            <w:tcW w:w="458" w:type="pct"/>
            <w:hideMark/>
          </w:tcPr>
          <w:p w14:paraId="5DBE0C28" w14:textId="77777777" w:rsidR="00F45FFF" w:rsidRPr="00951DF4" w:rsidRDefault="00F45FFF" w:rsidP="00951D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[M-H]-</w:t>
            </w:r>
          </w:p>
        </w:tc>
      </w:tr>
      <w:tr w:rsidR="00D2023E" w:rsidRPr="00951DF4" w14:paraId="5B566D5F" w14:textId="77777777" w:rsidTr="009534F9">
        <w:trPr>
          <w:trHeight w:val="600"/>
        </w:trPr>
        <w:tc>
          <w:tcPr>
            <w:cnfStyle w:val="001000000000" w:firstRow="0" w:lastRow="0" w:firstColumn="1" w:lastColumn="0" w:oddVBand="0" w:evenVBand="0" w:oddHBand="0" w:evenHBand="0" w:firstRowFirstColumn="0" w:firstRowLastColumn="0" w:lastRowFirstColumn="0" w:lastRowLastColumn="0"/>
            <w:tcW w:w="528" w:type="pct"/>
            <w:noWrap/>
            <w:hideMark/>
          </w:tcPr>
          <w:p w14:paraId="1E02250D" w14:textId="77777777" w:rsidR="00F45FFF" w:rsidRPr="00951DF4" w:rsidRDefault="00F45FFF" w:rsidP="00951DF4">
            <w:pPr>
              <w:spacing w:after="0" w:line="240" w:lineRule="auto"/>
              <w:jc w:val="right"/>
              <w:rPr>
                <w:rFonts w:ascii="Calibri" w:eastAsia="Times New Roman" w:hAnsi="Calibri" w:cs="Times New Roman"/>
                <w:bCs w:val="0"/>
                <w:sz w:val="16"/>
                <w:szCs w:val="16"/>
              </w:rPr>
            </w:pPr>
            <w:r w:rsidRPr="00951DF4">
              <w:rPr>
                <w:rFonts w:ascii="Calibri" w:eastAsia="Times New Roman" w:hAnsi="Calibri" w:cs="Times New Roman"/>
                <w:bCs w:val="0"/>
                <w:sz w:val="16"/>
                <w:szCs w:val="16"/>
              </w:rPr>
              <w:t>782.4993</w:t>
            </w:r>
          </w:p>
        </w:tc>
        <w:tc>
          <w:tcPr>
            <w:tcW w:w="524" w:type="pct"/>
            <w:noWrap/>
            <w:hideMark/>
          </w:tcPr>
          <w:p w14:paraId="53542A4E" w14:textId="77777777" w:rsidR="00F45FFF" w:rsidRPr="00951DF4" w:rsidRDefault="00F45FFF" w:rsidP="00951DF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16"/>
                <w:szCs w:val="16"/>
              </w:rPr>
            </w:pPr>
            <w:r w:rsidRPr="00951DF4">
              <w:rPr>
                <w:rFonts w:ascii="Calibri" w:eastAsia="Times New Roman" w:hAnsi="Calibri" w:cs="Times New Roman"/>
                <w:b/>
                <w:bCs/>
                <w:sz w:val="16"/>
                <w:szCs w:val="16"/>
              </w:rPr>
              <w:t>5.17</w:t>
            </w:r>
          </w:p>
        </w:tc>
        <w:tc>
          <w:tcPr>
            <w:tcW w:w="648" w:type="pct"/>
            <w:noWrap/>
            <w:hideMark/>
          </w:tcPr>
          <w:p w14:paraId="5EE7D038" w14:textId="77777777" w:rsidR="00F45FFF" w:rsidRPr="00951DF4" w:rsidRDefault="00F45FFF" w:rsidP="00951DF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0.85</w:t>
            </w:r>
          </w:p>
        </w:tc>
        <w:tc>
          <w:tcPr>
            <w:tcW w:w="436" w:type="pct"/>
            <w:noWrap/>
            <w:hideMark/>
          </w:tcPr>
          <w:p w14:paraId="7E2BE508" w14:textId="77777777" w:rsidR="00F45FFF" w:rsidRPr="00951DF4" w:rsidRDefault="00F45FFF" w:rsidP="00951DF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16"/>
                <w:szCs w:val="16"/>
              </w:rPr>
            </w:pPr>
            <w:r w:rsidRPr="00951DF4">
              <w:rPr>
                <w:rFonts w:ascii="Calibri" w:eastAsia="Times New Roman" w:hAnsi="Calibri" w:cs="Times New Roman"/>
                <w:b/>
                <w:bCs/>
                <w:sz w:val="16"/>
                <w:szCs w:val="16"/>
              </w:rPr>
              <w:t>3.67</w:t>
            </w:r>
          </w:p>
        </w:tc>
        <w:tc>
          <w:tcPr>
            <w:tcW w:w="682" w:type="pct"/>
            <w:hideMark/>
          </w:tcPr>
          <w:p w14:paraId="74FE6B4C" w14:textId="77777777" w:rsidR="00F45FFF" w:rsidRPr="00951DF4" w:rsidRDefault="00F45FFF" w:rsidP="00951D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C40H70NO8P/ C42H74NO10P</w:t>
            </w:r>
          </w:p>
        </w:tc>
        <w:tc>
          <w:tcPr>
            <w:tcW w:w="1724" w:type="pct"/>
            <w:hideMark/>
          </w:tcPr>
          <w:p w14:paraId="5F674B80" w14:textId="77777777" w:rsidR="00F45FFF" w:rsidRPr="00951DF4" w:rsidRDefault="00F45FFF" w:rsidP="00951D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PC(32:5), PE(35:5), PS(36:4)</w:t>
            </w:r>
          </w:p>
        </w:tc>
        <w:tc>
          <w:tcPr>
            <w:tcW w:w="458" w:type="pct"/>
            <w:hideMark/>
          </w:tcPr>
          <w:p w14:paraId="18C8684F" w14:textId="77777777" w:rsidR="00F45FFF" w:rsidRPr="00951DF4" w:rsidRDefault="00F45FFF" w:rsidP="00951D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[M+Hac-H]-/[M-H]-</w:t>
            </w:r>
          </w:p>
        </w:tc>
      </w:tr>
      <w:tr w:rsidR="00D2023E" w:rsidRPr="00951DF4" w14:paraId="45094356" w14:textId="77777777" w:rsidTr="009534F9">
        <w:trPr>
          <w:trHeight w:val="300"/>
        </w:trPr>
        <w:tc>
          <w:tcPr>
            <w:cnfStyle w:val="001000000000" w:firstRow="0" w:lastRow="0" w:firstColumn="1" w:lastColumn="0" w:oddVBand="0" w:evenVBand="0" w:oddHBand="0" w:evenHBand="0" w:firstRowFirstColumn="0" w:firstRowLastColumn="0" w:lastRowFirstColumn="0" w:lastRowLastColumn="0"/>
            <w:tcW w:w="528" w:type="pct"/>
            <w:noWrap/>
            <w:hideMark/>
          </w:tcPr>
          <w:p w14:paraId="1DAECB14" w14:textId="77777777" w:rsidR="00F45FFF" w:rsidRPr="00951DF4" w:rsidRDefault="00F45FFF" w:rsidP="00951DF4">
            <w:pPr>
              <w:spacing w:after="0" w:line="240" w:lineRule="auto"/>
              <w:jc w:val="right"/>
              <w:rPr>
                <w:rFonts w:ascii="Calibri" w:eastAsia="Times New Roman" w:hAnsi="Calibri" w:cs="Times New Roman"/>
                <w:bCs w:val="0"/>
                <w:sz w:val="16"/>
                <w:szCs w:val="16"/>
              </w:rPr>
            </w:pPr>
            <w:r w:rsidRPr="00951DF4">
              <w:rPr>
                <w:rFonts w:ascii="Calibri" w:eastAsia="Times New Roman" w:hAnsi="Calibri" w:cs="Times New Roman"/>
                <w:bCs w:val="0"/>
                <w:sz w:val="16"/>
                <w:szCs w:val="16"/>
              </w:rPr>
              <w:lastRenderedPageBreak/>
              <w:t>810.5082</w:t>
            </w:r>
          </w:p>
        </w:tc>
        <w:tc>
          <w:tcPr>
            <w:tcW w:w="524" w:type="pct"/>
            <w:noWrap/>
            <w:hideMark/>
          </w:tcPr>
          <w:p w14:paraId="55B17184" w14:textId="77777777" w:rsidR="00F45FFF" w:rsidRPr="00951DF4" w:rsidRDefault="00F45FFF" w:rsidP="00951DF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16"/>
                <w:szCs w:val="16"/>
              </w:rPr>
            </w:pPr>
            <w:r w:rsidRPr="00951DF4">
              <w:rPr>
                <w:rFonts w:ascii="Calibri" w:eastAsia="Times New Roman" w:hAnsi="Calibri" w:cs="Times New Roman"/>
                <w:b/>
                <w:bCs/>
                <w:sz w:val="16"/>
                <w:szCs w:val="16"/>
              </w:rPr>
              <w:t>2.60</w:t>
            </w:r>
          </w:p>
        </w:tc>
        <w:tc>
          <w:tcPr>
            <w:tcW w:w="648" w:type="pct"/>
            <w:noWrap/>
            <w:hideMark/>
          </w:tcPr>
          <w:p w14:paraId="135CB816" w14:textId="77777777" w:rsidR="00F45FFF" w:rsidRPr="00951DF4" w:rsidRDefault="00F45FFF" w:rsidP="00951DF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1.01</w:t>
            </w:r>
          </w:p>
        </w:tc>
        <w:tc>
          <w:tcPr>
            <w:tcW w:w="436" w:type="pct"/>
            <w:noWrap/>
            <w:hideMark/>
          </w:tcPr>
          <w:p w14:paraId="670EE361" w14:textId="77777777" w:rsidR="00F45FFF" w:rsidRPr="00951DF4" w:rsidRDefault="00F45FFF" w:rsidP="00951DF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16"/>
                <w:szCs w:val="16"/>
              </w:rPr>
            </w:pPr>
            <w:r w:rsidRPr="00951DF4">
              <w:rPr>
                <w:rFonts w:ascii="Calibri" w:eastAsia="Times New Roman" w:hAnsi="Calibri" w:cs="Times New Roman"/>
                <w:b/>
                <w:bCs/>
                <w:sz w:val="16"/>
                <w:szCs w:val="16"/>
              </w:rPr>
              <w:t>2.43</w:t>
            </w:r>
          </w:p>
        </w:tc>
        <w:tc>
          <w:tcPr>
            <w:tcW w:w="682" w:type="pct"/>
            <w:hideMark/>
          </w:tcPr>
          <w:p w14:paraId="4135F3B4" w14:textId="77777777" w:rsidR="00F45FFF" w:rsidRPr="00951DF4" w:rsidRDefault="00F45FFF" w:rsidP="00951D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C47H74NO8P</w:t>
            </w:r>
          </w:p>
        </w:tc>
        <w:tc>
          <w:tcPr>
            <w:tcW w:w="1724" w:type="pct"/>
            <w:hideMark/>
          </w:tcPr>
          <w:p w14:paraId="4DD316B5" w14:textId="77777777" w:rsidR="00F45FFF" w:rsidRPr="00951DF4" w:rsidRDefault="00F45FFF" w:rsidP="00951D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PE(42:10)</w:t>
            </w:r>
          </w:p>
        </w:tc>
        <w:tc>
          <w:tcPr>
            <w:tcW w:w="458" w:type="pct"/>
            <w:hideMark/>
          </w:tcPr>
          <w:p w14:paraId="361B012F" w14:textId="77777777" w:rsidR="00F45FFF" w:rsidRPr="00951DF4" w:rsidRDefault="00F45FFF" w:rsidP="00951D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[M-H]-</w:t>
            </w:r>
          </w:p>
        </w:tc>
      </w:tr>
      <w:tr w:rsidR="00D2023E" w:rsidRPr="00951DF4" w14:paraId="3E525727" w14:textId="77777777" w:rsidTr="009534F9">
        <w:trPr>
          <w:trHeight w:val="600"/>
        </w:trPr>
        <w:tc>
          <w:tcPr>
            <w:cnfStyle w:val="001000000000" w:firstRow="0" w:lastRow="0" w:firstColumn="1" w:lastColumn="0" w:oddVBand="0" w:evenVBand="0" w:oddHBand="0" w:evenHBand="0" w:firstRowFirstColumn="0" w:firstRowLastColumn="0" w:lastRowFirstColumn="0" w:lastRowLastColumn="0"/>
            <w:tcW w:w="528" w:type="pct"/>
            <w:noWrap/>
            <w:hideMark/>
          </w:tcPr>
          <w:p w14:paraId="0F691D3A" w14:textId="77777777" w:rsidR="00F45FFF" w:rsidRPr="00951DF4" w:rsidRDefault="00F45FFF" w:rsidP="00951DF4">
            <w:pPr>
              <w:spacing w:after="0" w:line="240" w:lineRule="auto"/>
              <w:jc w:val="right"/>
              <w:rPr>
                <w:rFonts w:ascii="Calibri" w:eastAsia="Times New Roman" w:hAnsi="Calibri" w:cs="Times New Roman"/>
                <w:bCs w:val="0"/>
                <w:sz w:val="16"/>
                <w:szCs w:val="16"/>
              </w:rPr>
            </w:pPr>
            <w:r w:rsidRPr="00951DF4">
              <w:rPr>
                <w:rFonts w:ascii="Calibri" w:eastAsia="Times New Roman" w:hAnsi="Calibri" w:cs="Times New Roman"/>
                <w:bCs w:val="0"/>
                <w:sz w:val="16"/>
                <w:szCs w:val="16"/>
              </w:rPr>
              <w:t>811.5114</w:t>
            </w:r>
          </w:p>
        </w:tc>
        <w:tc>
          <w:tcPr>
            <w:tcW w:w="524" w:type="pct"/>
            <w:noWrap/>
            <w:hideMark/>
          </w:tcPr>
          <w:p w14:paraId="4E92EB86" w14:textId="77777777" w:rsidR="00F45FFF" w:rsidRPr="00951DF4" w:rsidRDefault="00F45FFF" w:rsidP="00951DF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16"/>
                <w:szCs w:val="16"/>
              </w:rPr>
            </w:pPr>
            <w:r w:rsidRPr="00951DF4">
              <w:rPr>
                <w:rFonts w:ascii="Calibri" w:eastAsia="Times New Roman" w:hAnsi="Calibri" w:cs="Times New Roman"/>
                <w:b/>
                <w:bCs/>
                <w:sz w:val="16"/>
                <w:szCs w:val="16"/>
              </w:rPr>
              <w:t>2.54</w:t>
            </w:r>
          </w:p>
        </w:tc>
        <w:tc>
          <w:tcPr>
            <w:tcW w:w="648" w:type="pct"/>
            <w:noWrap/>
            <w:hideMark/>
          </w:tcPr>
          <w:p w14:paraId="75624905" w14:textId="77777777" w:rsidR="00F45FFF" w:rsidRPr="00951DF4" w:rsidRDefault="00F45FFF" w:rsidP="00951DF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1.07</w:t>
            </w:r>
          </w:p>
        </w:tc>
        <w:tc>
          <w:tcPr>
            <w:tcW w:w="436" w:type="pct"/>
            <w:noWrap/>
            <w:hideMark/>
          </w:tcPr>
          <w:p w14:paraId="569840BF" w14:textId="77777777" w:rsidR="00F45FFF" w:rsidRPr="00951DF4" w:rsidRDefault="00F45FFF" w:rsidP="00951DF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16"/>
                <w:szCs w:val="16"/>
              </w:rPr>
            </w:pPr>
            <w:r w:rsidRPr="00951DF4">
              <w:rPr>
                <w:rFonts w:ascii="Calibri" w:eastAsia="Times New Roman" w:hAnsi="Calibri" w:cs="Times New Roman"/>
                <w:b/>
                <w:bCs/>
                <w:sz w:val="16"/>
                <w:szCs w:val="16"/>
              </w:rPr>
              <w:t>2.37</w:t>
            </w:r>
          </w:p>
        </w:tc>
        <w:tc>
          <w:tcPr>
            <w:tcW w:w="682" w:type="pct"/>
            <w:hideMark/>
          </w:tcPr>
          <w:p w14:paraId="29F8CA03" w14:textId="77777777" w:rsidR="00F45FFF" w:rsidRPr="00951DF4" w:rsidRDefault="00F45FFF" w:rsidP="00951D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C42H76NO8P/ C44H80NO10P</w:t>
            </w:r>
          </w:p>
        </w:tc>
        <w:tc>
          <w:tcPr>
            <w:tcW w:w="1724" w:type="pct"/>
            <w:hideMark/>
          </w:tcPr>
          <w:p w14:paraId="486A9AC6" w14:textId="77777777" w:rsidR="00F45FFF" w:rsidRPr="00951DF4" w:rsidRDefault="00F45FFF" w:rsidP="00951D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PC(34:4), PE(37:4), PS(38:3)</w:t>
            </w:r>
          </w:p>
        </w:tc>
        <w:tc>
          <w:tcPr>
            <w:tcW w:w="458" w:type="pct"/>
            <w:hideMark/>
          </w:tcPr>
          <w:p w14:paraId="3CC074EC" w14:textId="77777777" w:rsidR="00F45FFF" w:rsidRPr="00951DF4" w:rsidRDefault="00F45FFF" w:rsidP="00951D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[M+Hac-H]-,[M-H]-</w:t>
            </w:r>
          </w:p>
        </w:tc>
      </w:tr>
      <w:tr w:rsidR="00D2023E" w:rsidRPr="00951DF4" w14:paraId="52D001E5" w14:textId="77777777" w:rsidTr="009534F9">
        <w:trPr>
          <w:trHeight w:val="300"/>
        </w:trPr>
        <w:tc>
          <w:tcPr>
            <w:cnfStyle w:val="001000000000" w:firstRow="0" w:lastRow="0" w:firstColumn="1" w:lastColumn="0" w:oddVBand="0" w:evenVBand="0" w:oddHBand="0" w:evenHBand="0" w:firstRowFirstColumn="0" w:firstRowLastColumn="0" w:lastRowFirstColumn="0" w:lastRowLastColumn="0"/>
            <w:tcW w:w="528" w:type="pct"/>
            <w:noWrap/>
            <w:hideMark/>
          </w:tcPr>
          <w:p w14:paraId="77E64FB4" w14:textId="77777777" w:rsidR="00F45FFF" w:rsidRPr="00951DF4" w:rsidRDefault="00F45FFF" w:rsidP="00951DF4">
            <w:pPr>
              <w:spacing w:after="0" w:line="240" w:lineRule="auto"/>
              <w:jc w:val="right"/>
              <w:rPr>
                <w:rFonts w:ascii="Calibri" w:eastAsia="Times New Roman" w:hAnsi="Calibri" w:cs="Times New Roman"/>
                <w:sz w:val="16"/>
                <w:szCs w:val="16"/>
              </w:rPr>
            </w:pPr>
            <w:r w:rsidRPr="00951DF4">
              <w:rPr>
                <w:rFonts w:ascii="Calibri" w:eastAsia="Times New Roman" w:hAnsi="Calibri" w:cs="Times New Roman"/>
                <w:sz w:val="16"/>
                <w:szCs w:val="16"/>
              </w:rPr>
              <w:t>812.5241</w:t>
            </w:r>
          </w:p>
        </w:tc>
        <w:tc>
          <w:tcPr>
            <w:tcW w:w="524" w:type="pct"/>
            <w:noWrap/>
            <w:hideMark/>
          </w:tcPr>
          <w:p w14:paraId="598C92BE" w14:textId="77777777" w:rsidR="00F45FFF" w:rsidRPr="00951DF4" w:rsidRDefault="00F45FFF" w:rsidP="00951DF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1.66</w:t>
            </w:r>
          </w:p>
        </w:tc>
        <w:tc>
          <w:tcPr>
            <w:tcW w:w="648" w:type="pct"/>
            <w:noWrap/>
            <w:hideMark/>
          </w:tcPr>
          <w:p w14:paraId="00E661A9" w14:textId="77777777" w:rsidR="00F45FFF" w:rsidRPr="00951DF4" w:rsidRDefault="00F45FFF" w:rsidP="00951DF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1.02</w:t>
            </w:r>
          </w:p>
        </w:tc>
        <w:tc>
          <w:tcPr>
            <w:tcW w:w="436" w:type="pct"/>
            <w:noWrap/>
            <w:hideMark/>
          </w:tcPr>
          <w:p w14:paraId="213D53AF" w14:textId="77777777" w:rsidR="00F45FFF" w:rsidRPr="00951DF4" w:rsidRDefault="00F45FFF" w:rsidP="00951DF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16"/>
                <w:szCs w:val="16"/>
              </w:rPr>
            </w:pPr>
            <w:r w:rsidRPr="00951DF4">
              <w:rPr>
                <w:rFonts w:ascii="Calibri" w:eastAsia="Times New Roman" w:hAnsi="Calibri" w:cs="Times New Roman"/>
                <w:b/>
                <w:bCs/>
                <w:sz w:val="16"/>
                <w:szCs w:val="16"/>
              </w:rPr>
              <w:t>1.52</w:t>
            </w:r>
          </w:p>
        </w:tc>
        <w:tc>
          <w:tcPr>
            <w:tcW w:w="682" w:type="pct"/>
            <w:hideMark/>
          </w:tcPr>
          <w:p w14:paraId="48C01866" w14:textId="77777777" w:rsidR="00F45FFF" w:rsidRPr="00951DF4" w:rsidRDefault="00F45FFF" w:rsidP="00951D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C47H76NO8P</w:t>
            </w:r>
          </w:p>
        </w:tc>
        <w:tc>
          <w:tcPr>
            <w:tcW w:w="1724" w:type="pct"/>
            <w:hideMark/>
          </w:tcPr>
          <w:p w14:paraId="0C74CC66" w14:textId="77777777" w:rsidR="00F45FFF" w:rsidRPr="00951DF4" w:rsidRDefault="00F45FFF" w:rsidP="00951D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PE(42:9)</w:t>
            </w:r>
          </w:p>
        </w:tc>
        <w:tc>
          <w:tcPr>
            <w:tcW w:w="458" w:type="pct"/>
            <w:hideMark/>
          </w:tcPr>
          <w:p w14:paraId="77D21DD9" w14:textId="77777777" w:rsidR="00F45FFF" w:rsidRPr="00951DF4" w:rsidRDefault="00F45FFF" w:rsidP="00951D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[M-H]-</w:t>
            </w:r>
          </w:p>
        </w:tc>
      </w:tr>
      <w:tr w:rsidR="00D2023E" w:rsidRPr="00951DF4" w14:paraId="672271C2" w14:textId="77777777" w:rsidTr="009534F9">
        <w:trPr>
          <w:trHeight w:val="300"/>
        </w:trPr>
        <w:tc>
          <w:tcPr>
            <w:cnfStyle w:val="001000000000" w:firstRow="0" w:lastRow="0" w:firstColumn="1" w:lastColumn="0" w:oddVBand="0" w:evenVBand="0" w:oddHBand="0" w:evenHBand="0" w:firstRowFirstColumn="0" w:firstRowLastColumn="0" w:lastRowFirstColumn="0" w:lastRowLastColumn="0"/>
            <w:tcW w:w="528" w:type="pct"/>
            <w:noWrap/>
            <w:hideMark/>
          </w:tcPr>
          <w:p w14:paraId="10E595F8" w14:textId="77777777" w:rsidR="00F45FFF" w:rsidRPr="00951DF4" w:rsidRDefault="00F45FFF" w:rsidP="00951DF4">
            <w:pPr>
              <w:spacing w:after="0" w:line="240" w:lineRule="auto"/>
              <w:jc w:val="right"/>
              <w:rPr>
                <w:rFonts w:ascii="Calibri" w:eastAsia="Times New Roman" w:hAnsi="Calibri" w:cs="Times New Roman"/>
                <w:sz w:val="16"/>
                <w:szCs w:val="16"/>
              </w:rPr>
            </w:pPr>
            <w:r w:rsidRPr="00951DF4">
              <w:rPr>
                <w:rFonts w:ascii="Calibri" w:eastAsia="Times New Roman" w:hAnsi="Calibri" w:cs="Times New Roman"/>
                <w:sz w:val="16"/>
                <w:szCs w:val="16"/>
              </w:rPr>
              <w:t>813.527</w:t>
            </w:r>
          </w:p>
        </w:tc>
        <w:tc>
          <w:tcPr>
            <w:tcW w:w="524" w:type="pct"/>
            <w:noWrap/>
            <w:hideMark/>
          </w:tcPr>
          <w:p w14:paraId="52B71486" w14:textId="77777777" w:rsidR="00F45FFF" w:rsidRPr="00951DF4" w:rsidRDefault="00F45FFF" w:rsidP="00951DF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1.68</w:t>
            </w:r>
          </w:p>
        </w:tc>
        <w:tc>
          <w:tcPr>
            <w:tcW w:w="648" w:type="pct"/>
            <w:noWrap/>
            <w:hideMark/>
          </w:tcPr>
          <w:p w14:paraId="549B32D1" w14:textId="77777777" w:rsidR="00F45FFF" w:rsidRPr="00951DF4" w:rsidRDefault="00F45FFF" w:rsidP="00951DF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0.99</w:t>
            </w:r>
          </w:p>
        </w:tc>
        <w:tc>
          <w:tcPr>
            <w:tcW w:w="436" w:type="pct"/>
            <w:noWrap/>
            <w:hideMark/>
          </w:tcPr>
          <w:p w14:paraId="60F96978" w14:textId="77777777" w:rsidR="00F45FFF" w:rsidRPr="00951DF4" w:rsidRDefault="00F45FFF" w:rsidP="00951DF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16"/>
                <w:szCs w:val="16"/>
              </w:rPr>
            </w:pPr>
            <w:r w:rsidRPr="00951DF4">
              <w:rPr>
                <w:rFonts w:ascii="Calibri" w:eastAsia="Times New Roman" w:hAnsi="Calibri" w:cs="Times New Roman"/>
                <w:b/>
                <w:bCs/>
                <w:sz w:val="16"/>
                <w:szCs w:val="16"/>
              </w:rPr>
              <w:t>1.52</w:t>
            </w:r>
          </w:p>
        </w:tc>
        <w:tc>
          <w:tcPr>
            <w:tcW w:w="682" w:type="pct"/>
            <w:hideMark/>
          </w:tcPr>
          <w:p w14:paraId="5B500FDC" w14:textId="77777777" w:rsidR="00F45FFF" w:rsidRPr="00951DF4" w:rsidRDefault="00F45FFF" w:rsidP="00951D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&gt;10</w:t>
            </w:r>
          </w:p>
        </w:tc>
        <w:tc>
          <w:tcPr>
            <w:tcW w:w="1724" w:type="pct"/>
            <w:hideMark/>
          </w:tcPr>
          <w:p w14:paraId="297D6103" w14:textId="77777777" w:rsidR="00F45FFF" w:rsidRPr="00951DF4" w:rsidRDefault="00F45FFF" w:rsidP="00951D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No named identities</w:t>
            </w:r>
          </w:p>
        </w:tc>
        <w:tc>
          <w:tcPr>
            <w:tcW w:w="458" w:type="pct"/>
            <w:hideMark/>
          </w:tcPr>
          <w:p w14:paraId="49FF6DC1" w14:textId="77777777" w:rsidR="00F45FFF" w:rsidRPr="00951DF4" w:rsidRDefault="00F45FFF" w:rsidP="00951D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p>
        </w:tc>
      </w:tr>
      <w:tr w:rsidR="00D2023E" w:rsidRPr="00951DF4" w14:paraId="43508280" w14:textId="77777777" w:rsidTr="009534F9">
        <w:trPr>
          <w:trHeight w:val="300"/>
        </w:trPr>
        <w:tc>
          <w:tcPr>
            <w:cnfStyle w:val="001000000000" w:firstRow="0" w:lastRow="0" w:firstColumn="1" w:lastColumn="0" w:oddVBand="0" w:evenVBand="0" w:oddHBand="0" w:evenHBand="0" w:firstRowFirstColumn="0" w:firstRowLastColumn="0" w:lastRowFirstColumn="0" w:lastRowLastColumn="0"/>
            <w:tcW w:w="528" w:type="pct"/>
            <w:noWrap/>
            <w:hideMark/>
          </w:tcPr>
          <w:p w14:paraId="2F7307DA" w14:textId="77777777" w:rsidR="00F45FFF" w:rsidRPr="00951DF4" w:rsidRDefault="00F45FFF" w:rsidP="00951DF4">
            <w:pPr>
              <w:spacing w:after="0" w:line="240" w:lineRule="auto"/>
              <w:jc w:val="right"/>
              <w:rPr>
                <w:rFonts w:ascii="Calibri" w:eastAsia="Times New Roman" w:hAnsi="Calibri" w:cs="Times New Roman"/>
                <w:sz w:val="16"/>
                <w:szCs w:val="16"/>
              </w:rPr>
            </w:pPr>
            <w:r w:rsidRPr="00951DF4">
              <w:rPr>
                <w:rFonts w:ascii="Calibri" w:eastAsia="Times New Roman" w:hAnsi="Calibri" w:cs="Times New Roman"/>
                <w:sz w:val="16"/>
                <w:szCs w:val="16"/>
              </w:rPr>
              <w:t>905.52</w:t>
            </w:r>
          </w:p>
        </w:tc>
        <w:tc>
          <w:tcPr>
            <w:tcW w:w="524" w:type="pct"/>
            <w:noWrap/>
            <w:hideMark/>
          </w:tcPr>
          <w:p w14:paraId="6B011102" w14:textId="77777777" w:rsidR="00F45FFF" w:rsidRPr="00951DF4" w:rsidRDefault="00F45FFF" w:rsidP="00951DF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2.19</w:t>
            </w:r>
          </w:p>
        </w:tc>
        <w:tc>
          <w:tcPr>
            <w:tcW w:w="648" w:type="pct"/>
            <w:noWrap/>
            <w:hideMark/>
          </w:tcPr>
          <w:p w14:paraId="22F65943" w14:textId="77777777" w:rsidR="00F45FFF" w:rsidRPr="00951DF4" w:rsidRDefault="00F45FFF" w:rsidP="00951DF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0.91</w:t>
            </w:r>
          </w:p>
        </w:tc>
        <w:tc>
          <w:tcPr>
            <w:tcW w:w="436" w:type="pct"/>
            <w:noWrap/>
            <w:hideMark/>
          </w:tcPr>
          <w:p w14:paraId="5FCB2998" w14:textId="77777777" w:rsidR="00F45FFF" w:rsidRPr="00951DF4" w:rsidRDefault="00F45FFF" w:rsidP="00951DF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16"/>
                <w:szCs w:val="16"/>
              </w:rPr>
            </w:pPr>
            <w:r w:rsidRPr="00951DF4">
              <w:rPr>
                <w:rFonts w:ascii="Calibri" w:eastAsia="Times New Roman" w:hAnsi="Calibri" w:cs="Times New Roman"/>
                <w:b/>
                <w:bCs/>
                <w:sz w:val="16"/>
                <w:szCs w:val="16"/>
              </w:rPr>
              <w:t>1.93</w:t>
            </w:r>
          </w:p>
        </w:tc>
        <w:tc>
          <w:tcPr>
            <w:tcW w:w="682" w:type="pct"/>
            <w:hideMark/>
          </w:tcPr>
          <w:p w14:paraId="10078649" w14:textId="77777777" w:rsidR="00F45FFF" w:rsidRPr="00951DF4" w:rsidRDefault="00F45FFF" w:rsidP="00951D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&gt;10</w:t>
            </w:r>
          </w:p>
        </w:tc>
        <w:tc>
          <w:tcPr>
            <w:tcW w:w="1724" w:type="pct"/>
            <w:hideMark/>
          </w:tcPr>
          <w:p w14:paraId="0BB75EBD" w14:textId="77777777" w:rsidR="00F45FFF" w:rsidRPr="00951DF4" w:rsidRDefault="00F45FFF" w:rsidP="00951D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No named identities</w:t>
            </w:r>
          </w:p>
        </w:tc>
        <w:tc>
          <w:tcPr>
            <w:tcW w:w="458" w:type="pct"/>
            <w:hideMark/>
          </w:tcPr>
          <w:p w14:paraId="14BA1F53" w14:textId="77777777" w:rsidR="00F45FFF" w:rsidRPr="00951DF4" w:rsidRDefault="00F45FFF" w:rsidP="00951D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p>
        </w:tc>
      </w:tr>
      <w:tr w:rsidR="00D2023E" w:rsidRPr="00951DF4" w14:paraId="3F680F3B" w14:textId="77777777" w:rsidTr="009534F9">
        <w:trPr>
          <w:trHeight w:val="1200"/>
        </w:trPr>
        <w:tc>
          <w:tcPr>
            <w:cnfStyle w:val="001000000000" w:firstRow="0" w:lastRow="0" w:firstColumn="1" w:lastColumn="0" w:oddVBand="0" w:evenVBand="0" w:oddHBand="0" w:evenHBand="0" w:firstRowFirstColumn="0" w:firstRowLastColumn="0" w:lastRowFirstColumn="0" w:lastRowLastColumn="0"/>
            <w:tcW w:w="528" w:type="pct"/>
            <w:noWrap/>
            <w:hideMark/>
          </w:tcPr>
          <w:p w14:paraId="02AB500E" w14:textId="77777777" w:rsidR="00F45FFF" w:rsidRPr="00951DF4" w:rsidRDefault="00F45FFF" w:rsidP="00951DF4">
            <w:pPr>
              <w:spacing w:after="0" w:line="240" w:lineRule="auto"/>
              <w:jc w:val="right"/>
              <w:rPr>
                <w:rFonts w:ascii="Calibri" w:eastAsia="Times New Roman" w:hAnsi="Calibri" w:cs="Times New Roman"/>
                <w:sz w:val="16"/>
                <w:szCs w:val="16"/>
              </w:rPr>
            </w:pPr>
            <w:r w:rsidRPr="00951DF4">
              <w:rPr>
                <w:rFonts w:ascii="Calibri" w:eastAsia="Times New Roman" w:hAnsi="Calibri" w:cs="Times New Roman"/>
                <w:sz w:val="16"/>
                <w:szCs w:val="16"/>
              </w:rPr>
              <w:t>387.3269</w:t>
            </w:r>
          </w:p>
        </w:tc>
        <w:tc>
          <w:tcPr>
            <w:tcW w:w="524" w:type="pct"/>
            <w:noWrap/>
            <w:hideMark/>
          </w:tcPr>
          <w:p w14:paraId="012ADD9D" w14:textId="77777777" w:rsidR="00F45FFF" w:rsidRPr="00951DF4" w:rsidRDefault="00F45FFF" w:rsidP="00951DF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16"/>
                <w:szCs w:val="16"/>
              </w:rPr>
            </w:pPr>
            <w:r w:rsidRPr="00951DF4">
              <w:rPr>
                <w:rFonts w:ascii="Calibri" w:eastAsia="Times New Roman" w:hAnsi="Calibri" w:cs="Times New Roman"/>
                <w:b/>
                <w:bCs/>
                <w:sz w:val="16"/>
                <w:szCs w:val="16"/>
              </w:rPr>
              <w:t>2.24</w:t>
            </w:r>
          </w:p>
        </w:tc>
        <w:tc>
          <w:tcPr>
            <w:tcW w:w="648" w:type="pct"/>
            <w:noWrap/>
            <w:hideMark/>
          </w:tcPr>
          <w:p w14:paraId="6484902D" w14:textId="77777777" w:rsidR="00F45FFF" w:rsidRPr="00951DF4" w:rsidRDefault="00F45FFF" w:rsidP="00951DF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1.10</w:t>
            </w:r>
          </w:p>
        </w:tc>
        <w:tc>
          <w:tcPr>
            <w:tcW w:w="436" w:type="pct"/>
            <w:noWrap/>
            <w:hideMark/>
          </w:tcPr>
          <w:p w14:paraId="4C9BEB67" w14:textId="77777777" w:rsidR="00F45FFF" w:rsidRPr="00951DF4" w:rsidRDefault="00F45FFF" w:rsidP="00951DF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2.54</w:t>
            </w:r>
          </w:p>
        </w:tc>
        <w:tc>
          <w:tcPr>
            <w:tcW w:w="682" w:type="pct"/>
            <w:hideMark/>
          </w:tcPr>
          <w:p w14:paraId="14A2AC15" w14:textId="77777777" w:rsidR="00F45FFF" w:rsidRPr="00951DF4" w:rsidRDefault="00F45FFF" w:rsidP="00951D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C26H44O2</w:t>
            </w:r>
          </w:p>
        </w:tc>
        <w:tc>
          <w:tcPr>
            <w:tcW w:w="1724" w:type="pct"/>
            <w:hideMark/>
          </w:tcPr>
          <w:p w14:paraId="3FB0570E" w14:textId="77777777" w:rsidR="00F45FFF" w:rsidRPr="00951DF4" w:rsidRDefault="00F45FFF" w:rsidP="00951D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dihydroxy-deoxynorvitamin D3 / 1alpha,25-dihydroxy-3-deoxy-19-norcholecalciferol, dihydroxydeoxynorcholecalciferol, dihydroxy-norepicholecalciferol, FA26:4</w:t>
            </w:r>
          </w:p>
        </w:tc>
        <w:tc>
          <w:tcPr>
            <w:tcW w:w="458" w:type="pct"/>
            <w:hideMark/>
          </w:tcPr>
          <w:p w14:paraId="6B087B1E" w14:textId="77777777" w:rsidR="00F45FFF" w:rsidRPr="00951DF4" w:rsidRDefault="00F45FFF" w:rsidP="00951D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[M-H]-</w:t>
            </w:r>
          </w:p>
        </w:tc>
      </w:tr>
      <w:tr w:rsidR="00D2023E" w:rsidRPr="00951DF4" w14:paraId="7EAE625C" w14:textId="77777777" w:rsidTr="009534F9">
        <w:trPr>
          <w:trHeight w:val="2175"/>
        </w:trPr>
        <w:tc>
          <w:tcPr>
            <w:cnfStyle w:val="001000000000" w:firstRow="0" w:lastRow="0" w:firstColumn="1" w:lastColumn="0" w:oddVBand="0" w:evenVBand="0" w:oddHBand="0" w:evenHBand="0" w:firstRowFirstColumn="0" w:firstRowLastColumn="0" w:lastRowFirstColumn="0" w:lastRowLastColumn="0"/>
            <w:tcW w:w="528" w:type="pct"/>
            <w:noWrap/>
            <w:hideMark/>
          </w:tcPr>
          <w:p w14:paraId="161D227A" w14:textId="77777777" w:rsidR="00F45FFF" w:rsidRPr="00951DF4" w:rsidRDefault="00F45FFF" w:rsidP="00951DF4">
            <w:pPr>
              <w:spacing w:after="0" w:line="240" w:lineRule="auto"/>
              <w:jc w:val="right"/>
              <w:rPr>
                <w:rFonts w:ascii="Calibri" w:eastAsia="Times New Roman" w:hAnsi="Calibri" w:cs="Times New Roman"/>
                <w:bCs w:val="0"/>
                <w:sz w:val="16"/>
                <w:szCs w:val="16"/>
              </w:rPr>
            </w:pPr>
            <w:r w:rsidRPr="00951DF4">
              <w:rPr>
                <w:rFonts w:ascii="Calibri" w:eastAsia="Times New Roman" w:hAnsi="Calibri" w:cs="Times New Roman"/>
                <w:bCs w:val="0"/>
                <w:sz w:val="16"/>
                <w:szCs w:val="16"/>
              </w:rPr>
              <w:t>493.3535</w:t>
            </w:r>
          </w:p>
        </w:tc>
        <w:tc>
          <w:tcPr>
            <w:tcW w:w="524" w:type="pct"/>
            <w:noWrap/>
            <w:hideMark/>
          </w:tcPr>
          <w:p w14:paraId="76C06634" w14:textId="77777777" w:rsidR="00F45FFF" w:rsidRPr="00951DF4" w:rsidRDefault="00F45FFF" w:rsidP="00951DF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16"/>
                <w:szCs w:val="16"/>
              </w:rPr>
            </w:pPr>
            <w:r w:rsidRPr="00951DF4">
              <w:rPr>
                <w:rFonts w:ascii="Calibri" w:eastAsia="Times New Roman" w:hAnsi="Calibri" w:cs="Times New Roman"/>
                <w:b/>
                <w:bCs/>
                <w:sz w:val="16"/>
                <w:szCs w:val="16"/>
              </w:rPr>
              <w:t>22.64</w:t>
            </w:r>
          </w:p>
        </w:tc>
        <w:tc>
          <w:tcPr>
            <w:tcW w:w="648" w:type="pct"/>
            <w:noWrap/>
            <w:hideMark/>
          </w:tcPr>
          <w:p w14:paraId="4E1DC875" w14:textId="77777777" w:rsidR="00F45FFF" w:rsidRPr="00951DF4" w:rsidRDefault="00F45FFF" w:rsidP="00951DF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3.60</w:t>
            </w:r>
          </w:p>
        </w:tc>
        <w:tc>
          <w:tcPr>
            <w:tcW w:w="436" w:type="pct"/>
            <w:noWrap/>
            <w:hideMark/>
          </w:tcPr>
          <w:p w14:paraId="67A01C2C" w14:textId="77777777" w:rsidR="00F45FFF" w:rsidRPr="00951DF4" w:rsidRDefault="00F45FFF" w:rsidP="00951DF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16"/>
                <w:szCs w:val="16"/>
              </w:rPr>
            </w:pPr>
            <w:r w:rsidRPr="00951DF4">
              <w:rPr>
                <w:rFonts w:ascii="Calibri" w:eastAsia="Times New Roman" w:hAnsi="Calibri" w:cs="Times New Roman"/>
                <w:b/>
                <w:bCs/>
                <w:sz w:val="16"/>
                <w:szCs w:val="16"/>
              </w:rPr>
              <w:t>20.47</w:t>
            </w:r>
          </w:p>
        </w:tc>
        <w:tc>
          <w:tcPr>
            <w:tcW w:w="682" w:type="pct"/>
            <w:hideMark/>
          </w:tcPr>
          <w:p w14:paraId="0465C4DD" w14:textId="77777777" w:rsidR="00F45FFF" w:rsidRPr="00951DF4" w:rsidRDefault="00F45FFF" w:rsidP="00951D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C27H46O4</w:t>
            </w:r>
          </w:p>
        </w:tc>
        <w:tc>
          <w:tcPr>
            <w:tcW w:w="1724" w:type="pct"/>
            <w:hideMark/>
          </w:tcPr>
          <w:p w14:paraId="4F3E15F2" w14:textId="77777777" w:rsidR="00F45FFF" w:rsidRPr="00951DF4" w:rsidRDefault="00F45FFF" w:rsidP="00951D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trihydroxy-dihydrovitamin D3, trihydroxycholestanal,dihydroxycholestanoic acid, dihydroxyhydroxymethylnorepivitamin D3, dihydroxyhydroxymethylnorvitamin D3, Dihydroxycoprostanic acid, trihydroxycholestanone, trihydroxycholesterol</w:t>
            </w:r>
          </w:p>
        </w:tc>
        <w:tc>
          <w:tcPr>
            <w:tcW w:w="458" w:type="pct"/>
            <w:hideMark/>
          </w:tcPr>
          <w:p w14:paraId="1BDCBF94" w14:textId="77777777" w:rsidR="00F45FFF" w:rsidRPr="00951DF4" w:rsidRDefault="00F45FFF" w:rsidP="00951D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[M+Hac-H]-</w:t>
            </w:r>
          </w:p>
        </w:tc>
      </w:tr>
      <w:tr w:rsidR="00D2023E" w:rsidRPr="00951DF4" w14:paraId="138EE02B" w14:textId="77777777" w:rsidTr="009534F9">
        <w:trPr>
          <w:trHeight w:val="2400"/>
        </w:trPr>
        <w:tc>
          <w:tcPr>
            <w:cnfStyle w:val="001000000000" w:firstRow="0" w:lastRow="0" w:firstColumn="1" w:lastColumn="0" w:oddVBand="0" w:evenVBand="0" w:oddHBand="0" w:evenHBand="0" w:firstRowFirstColumn="0" w:firstRowLastColumn="0" w:lastRowFirstColumn="0" w:lastRowLastColumn="0"/>
            <w:tcW w:w="528" w:type="pct"/>
            <w:noWrap/>
            <w:hideMark/>
          </w:tcPr>
          <w:p w14:paraId="03005C36" w14:textId="77777777" w:rsidR="00F45FFF" w:rsidRPr="00951DF4" w:rsidRDefault="00F45FFF" w:rsidP="00951DF4">
            <w:pPr>
              <w:spacing w:after="0" w:line="240" w:lineRule="auto"/>
              <w:jc w:val="right"/>
              <w:rPr>
                <w:rFonts w:ascii="Calibri" w:eastAsia="Times New Roman" w:hAnsi="Calibri" w:cs="Times New Roman"/>
                <w:bCs w:val="0"/>
                <w:sz w:val="16"/>
                <w:szCs w:val="16"/>
              </w:rPr>
            </w:pPr>
            <w:r w:rsidRPr="00951DF4">
              <w:rPr>
                <w:rFonts w:ascii="Calibri" w:eastAsia="Times New Roman" w:hAnsi="Calibri" w:cs="Times New Roman"/>
                <w:bCs w:val="0"/>
                <w:sz w:val="16"/>
                <w:szCs w:val="16"/>
              </w:rPr>
              <w:t>494.3568</w:t>
            </w:r>
          </w:p>
        </w:tc>
        <w:tc>
          <w:tcPr>
            <w:tcW w:w="524" w:type="pct"/>
            <w:noWrap/>
            <w:hideMark/>
          </w:tcPr>
          <w:p w14:paraId="3FDE2F9A" w14:textId="77777777" w:rsidR="00F45FFF" w:rsidRPr="00951DF4" w:rsidRDefault="00F45FFF" w:rsidP="00951DF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16"/>
                <w:szCs w:val="16"/>
              </w:rPr>
            </w:pPr>
            <w:r w:rsidRPr="00951DF4">
              <w:rPr>
                <w:rFonts w:ascii="Calibri" w:eastAsia="Times New Roman" w:hAnsi="Calibri" w:cs="Times New Roman"/>
                <w:b/>
                <w:bCs/>
                <w:sz w:val="16"/>
                <w:szCs w:val="16"/>
              </w:rPr>
              <w:t>23.60</w:t>
            </w:r>
          </w:p>
        </w:tc>
        <w:tc>
          <w:tcPr>
            <w:tcW w:w="648" w:type="pct"/>
            <w:noWrap/>
            <w:hideMark/>
          </w:tcPr>
          <w:p w14:paraId="49D4F253" w14:textId="77777777" w:rsidR="00F45FFF" w:rsidRPr="00951DF4" w:rsidRDefault="00F45FFF" w:rsidP="00951DF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3.62</w:t>
            </w:r>
          </w:p>
        </w:tc>
        <w:tc>
          <w:tcPr>
            <w:tcW w:w="436" w:type="pct"/>
            <w:noWrap/>
            <w:hideMark/>
          </w:tcPr>
          <w:p w14:paraId="096140A8" w14:textId="77777777" w:rsidR="00F45FFF" w:rsidRPr="00951DF4" w:rsidRDefault="00F45FFF" w:rsidP="00951DF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16"/>
                <w:szCs w:val="16"/>
              </w:rPr>
            </w:pPr>
            <w:r w:rsidRPr="00951DF4">
              <w:rPr>
                <w:rFonts w:ascii="Calibri" w:eastAsia="Times New Roman" w:hAnsi="Calibri" w:cs="Times New Roman"/>
                <w:b/>
                <w:bCs/>
                <w:sz w:val="16"/>
                <w:szCs w:val="16"/>
              </w:rPr>
              <w:t>21.65</w:t>
            </w:r>
          </w:p>
        </w:tc>
        <w:tc>
          <w:tcPr>
            <w:tcW w:w="682" w:type="pct"/>
            <w:hideMark/>
          </w:tcPr>
          <w:p w14:paraId="72FA3316" w14:textId="77777777" w:rsidR="00F45FFF" w:rsidRPr="00951DF4" w:rsidRDefault="00F45FFF" w:rsidP="00951D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C27H46O4</w:t>
            </w:r>
          </w:p>
        </w:tc>
        <w:tc>
          <w:tcPr>
            <w:tcW w:w="1724" w:type="pct"/>
            <w:hideMark/>
          </w:tcPr>
          <w:p w14:paraId="0386CCD4" w14:textId="77777777" w:rsidR="00F45FFF" w:rsidRPr="00951DF4" w:rsidRDefault="00F45FFF" w:rsidP="00951D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trihydroxy-dihydrovitamin D3, trihydroxycholestanal,dihydroxycholestanoic acid, dihydroxyhydroxymethylnorepivitamin D3, dihydroxyhydroxymethylnorvitamin D3, Dihydroxycoprostanic acid, trihydroxycholestanone, trihydroxycholesterol</w:t>
            </w:r>
          </w:p>
        </w:tc>
        <w:tc>
          <w:tcPr>
            <w:tcW w:w="458" w:type="pct"/>
            <w:hideMark/>
          </w:tcPr>
          <w:p w14:paraId="656CA1FA" w14:textId="77777777" w:rsidR="00F45FFF" w:rsidRPr="00951DF4" w:rsidRDefault="00F45FFF" w:rsidP="00951D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[M+Hac-H]- C13</w:t>
            </w:r>
          </w:p>
        </w:tc>
      </w:tr>
      <w:tr w:rsidR="00D2023E" w:rsidRPr="00EF4FEA" w14:paraId="30C36BC6" w14:textId="77777777" w:rsidTr="009534F9">
        <w:trPr>
          <w:trHeight w:val="1200"/>
        </w:trPr>
        <w:tc>
          <w:tcPr>
            <w:cnfStyle w:val="001000000000" w:firstRow="0" w:lastRow="0" w:firstColumn="1" w:lastColumn="0" w:oddVBand="0" w:evenVBand="0" w:oddHBand="0" w:evenHBand="0" w:firstRowFirstColumn="0" w:firstRowLastColumn="0" w:lastRowFirstColumn="0" w:lastRowLastColumn="0"/>
            <w:tcW w:w="528" w:type="pct"/>
            <w:noWrap/>
            <w:hideMark/>
          </w:tcPr>
          <w:p w14:paraId="6B3A9E1F" w14:textId="77777777" w:rsidR="00F45FFF" w:rsidRPr="00951DF4" w:rsidRDefault="00F45FFF" w:rsidP="00951DF4">
            <w:pPr>
              <w:spacing w:after="0" w:line="240" w:lineRule="auto"/>
              <w:jc w:val="right"/>
              <w:rPr>
                <w:rFonts w:ascii="Calibri" w:eastAsia="Times New Roman" w:hAnsi="Calibri" w:cs="Times New Roman"/>
                <w:sz w:val="16"/>
                <w:szCs w:val="16"/>
              </w:rPr>
            </w:pPr>
            <w:r w:rsidRPr="00951DF4">
              <w:rPr>
                <w:rFonts w:ascii="Calibri" w:eastAsia="Times New Roman" w:hAnsi="Calibri" w:cs="Times New Roman"/>
                <w:sz w:val="16"/>
                <w:szCs w:val="16"/>
              </w:rPr>
              <w:t>531.2731</w:t>
            </w:r>
          </w:p>
        </w:tc>
        <w:tc>
          <w:tcPr>
            <w:tcW w:w="524" w:type="pct"/>
            <w:noWrap/>
            <w:hideMark/>
          </w:tcPr>
          <w:p w14:paraId="42D0F68F" w14:textId="77777777" w:rsidR="00F45FFF" w:rsidRPr="00951DF4" w:rsidRDefault="00F45FFF" w:rsidP="00951DF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16"/>
                <w:szCs w:val="16"/>
              </w:rPr>
            </w:pPr>
            <w:r w:rsidRPr="00951DF4">
              <w:rPr>
                <w:rFonts w:ascii="Calibri" w:eastAsia="Times New Roman" w:hAnsi="Calibri" w:cs="Times New Roman"/>
                <w:b/>
                <w:bCs/>
                <w:sz w:val="16"/>
                <w:szCs w:val="16"/>
              </w:rPr>
              <w:t>4.37</w:t>
            </w:r>
          </w:p>
        </w:tc>
        <w:tc>
          <w:tcPr>
            <w:tcW w:w="648" w:type="pct"/>
            <w:noWrap/>
            <w:hideMark/>
          </w:tcPr>
          <w:p w14:paraId="658FA9FB" w14:textId="77777777" w:rsidR="00F45FFF" w:rsidRPr="00951DF4" w:rsidRDefault="00F45FFF" w:rsidP="00951DF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1.07</w:t>
            </w:r>
          </w:p>
        </w:tc>
        <w:tc>
          <w:tcPr>
            <w:tcW w:w="436" w:type="pct"/>
            <w:noWrap/>
            <w:hideMark/>
          </w:tcPr>
          <w:p w14:paraId="537900D0" w14:textId="77777777" w:rsidR="00F45FFF" w:rsidRPr="00951DF4" w:rsidRDefault="00F45FFF" w:rsidP="00951DF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3.47</w:t>
            </w:r>
          </w:p>
        </w:tc>
        <w:tc>
          <w:tcPr>
            <w:tcW w:w="682" w:type="pct"/>
            <w:hideMark/>
          </w:tcPr>
          <w:p w14:paraId="6421045A" w14:textId="77777777" w:rsidR="00F45FFF" w:rsidRPr="00951DF4" w:rsidRDefault="00F45FFF" w:rsidP="00951D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C24H41O7P/ C26H45O9P/ C27H44O8/ C28H46O7</w:t>
            </w:r>
          </w:p>
        </w:tc>
        <w:tc>
          <w:tcPr>
            <w:tcW w:w="1724" w:type="pct"/>
            <w:hideMark/>
          </w:tcPr>
          <w:p w14:paraId="61B0D3E6" w14:textId="77777777" w:rsidR="00F45FFF" w:rsidRPr="00951DF4" w:rsidRDefault="00F45FFF" w:rsidP="00951D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 xml:space="preserve">PA(21:4), PG(20:4), dihydroxyecdysone, Polypodine B, Pregnanediol-3-glucuronide, Makisterone B, </w:t>
            </w:r>
          </w:p>
        </w:tc>
        <w:tc>
          <w:tcPr>
            <w:tcW w:w="458" w:type="pct"/>
            <w:hideMark/>
          </w:tcPr>
          <w:p w14:paraId="57BE0B46" w14:textId="77777777" w:rsidR="00F45FFF" w:rsidRPr="00951DF4" w:rsidRDefault="00F45FFF" w:rsidP="00951D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val="en-US"/>
              </w:rPr>
            </w:pPr>
            <w:r w:rsidRPr="00951DF4">
              <w:rPr>
                <w:rFonts w:ascii="Calibri" w:eastAsia="Times New Roman" w:hAnsi="Calibri" w:cs="Times New Roman"/>
                <w:sz w:val="16"/>
                <w:szCs w:val="16"/>
                <w:lang w:val="en-US"/>
              </w:rPr>
              <w:t>[M+Hac-H]-/[M-H]-/[M+Cl]-/[M+K-2H]-</w:t>
            </w:r>
          </w:p>
        </w:tc>
      </w:tr>
      <w:tr w:rsidR="00D2023E" w:rsidRPr="00951DF4" w14:paraId="19697E47" w14:textId="77777777" w:rsidTr="009534F9">
        <w:trPr>
          <w:trHeight w:val="300"/>
        </w:trPr>
        <w:tc>
          <w:tcPr>
            <w:cnfStyle w:val="001000000000" w:firstRow="0" w:lastRow="0" w:firstColumn="1" w:lastColumn="0" w:oddVBand="0" w:evenVBand="0" w:oddHBand="0" w:evenHBand="0" w:firstRowFirstColumn="0" w:firstRowLastColumn="0" w:lastRowFirstColumn="0" w:lastRowLastColumn="0"/>
            <w:tcW w:w="528" w:type="pct"/>
            <w:noWrap/>
            <w:hideMark/>
          </w:tcPr>
          <w:p w14:paraId="540A619F" w14:textId="77777777" w:rsidR="00F45FFF" w:rsidRPr="00951DF4" w:rsidRDefault="00F45FFF" w:rsidP="00951DF4">
            <w:pPr>
              <w:spacing w:after="0" w:line="240" w:lineRule="auto"/>
              <w:jc w:val="right"/>
              <w:rPr>
                <w:rFonts w:ascii="Calibri" w:eastAsia="Times New Roman" w:hAnsi="Calibri" w:cs="Times New Roman"/>
                <w:sz w:val="16"/>
                <w:szCs w:val="16"/>
              </w:rPr>
            </w:pPr>
            <w:r w:rsidRPr="00951DF4">
              <w:rPr>
                <w:rFonts w:ascii="Calibri" w:eastAsia="Times New Roman" w:hAnsi="Calibri" w:cs="Times New Roman"/>
                <w:sz w:val="16"/>
                <w:szCs w:val="16"/>
              </w:rPr>
              <w:t>559.3044</w:t>
            </w:r>
          </w:p>
        </w:tc>
        <w:tc>
          <w:tcPr>
            <w:tcW w:w="524" w:type="pct"/>
            <w:noWrap/>
            <w:hideMark/>
          </w:tcPr>
          <w:p w14:paraId="2D4FF0AC" w14:textId="77777777" w:rsidR="00F45FFF" w:rsidRPr="00951DF4" w:rsidRDefault="00F45FFF" w:rsidP="00951DF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16"/>
                <w:szCs w:val="16"/>
              </w:rPr>
            </w:pPr>
            <w:r w:rsidRPr="00951DF4">
              <w:rPr>
                <w:rFonts w:ascii="Calibri" w:eastAsia="Times New Roman" w:hAnsi="Calibri" w:cs="Times New Roman"/>
                <w:b/>
                <w:bCs/>
                <w:sz w:val="16"/>
                <w:szCs w:val="16"/>
              </w:rPr>
              <w:t>13.42</w:t>
            </w:r>
          </w:p>
        </w:tc>
        <w:tc>
          <w:tcPr>
            <w:tcW w:w="648" w:type="pct"/>
            <w:noWrap/>
            <w:hideMark/>
          </w:tcPr>
          <w:p w14:paraId="6ED0BD24" w14:textId="77777777" w:rsidR="00F45FFF" w:rsidRPr="00951DF4" w:rsidRDefault="00F45FFF" w:rsidP="00951DF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0.53</w:t>
            </w:r>
          </w:p>
        </w:tc>
        <w:tc>
          <w:tcPr>
            <w:tcW w:w="436" w:type="pct"/>
            <w:noWrap/>
            <w:hideMark/>
          </w:tcPr>
          <w:p w14:paraId="58F4F2EE" w14:textId="77777777" w:rsidR="00F45FFF" w:rsidRPr="00951DF4" w:rsidRDefault="00F45FFF" w:rsidP="00951DF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7.40</w:t>
            </w:r>
          </w:p>
        </w:tc>
        <w:tc>
          <w:tcPr>
            <w:tcW w:w="682" w:type="pct"/>
            <w:hideMark/>
          </w:tcPr>
          <w:p w14:paraId="4818812F" w14:textId="77777777" w:rsidR="00F45FFF" w:rsidRPr="00951DF4" w:rsidRDefault="00F45FFF" w:rsidP="00951D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C28H49O9P</w:t>
            </w:r>
          </w:p>
        </w:tc>
        <w:tc>
          <w:tcPr>
            <w:tcW w:w="1724" w:type="pct"/>
            <w:hideMark/>
          </w:tcPr>
          <w:p w14:paraId="6F20B10D" w14:textId="77777777" w:rsidR="00F45FFF" w:rsidRPr="00951DF4" w:rsidRDefault="00F45FFF" w:rsidP="00951D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PG(22:4)</w:t>
            </w:r>
          </w:p>
        </w:tc>
        <w:tc>
          <w:tcPr>
            <w:tcW w:w="458" w:type="pct"/>
            <w:hideMark/>
          </w:tcPr>
          <w:p w14:paraId="54353CC7" w14:textId="77777777" w:rsidR="00F45FFF" w:rsidRPr="00951DF4" w:rsidRDefault="00F45FFF" w:rsidP="00951D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[M-H]</w:t>
            </w:r>
            <w:r w:rsidRPr="00951DF4">
              <w:rPr>
                <w:rFonts w:ascii="Calibri" w:eastAsia="Times New Roman" w:hAnsi="Calibri" w:cs="Times New Roman"/>
                <w:sz w:val="16"/>
                <w:szCs w:val="16"/>
              </w:rPr>
              <w:softHyphen/>
              <w:t>-</w:t>
            </w:r>
          </w:p>
        </w:tc>
      </w:tr>
      <w:tr w:rsidR="00D2023E" w:rsidRPr="00951DF4" w14:paraId="5EB5E022" w14:textId="77777777" w:rsidTr="009534F9">
        <w:trPr>
          <w:trHeight w:val="300"/>
        </w:trPr>
        <w:tc>
          <w:tcPr>
            <w:cnfStyle w:val="001000000000" w:firstRow="0" w:lastRow="0" w:firstColumn="1" w:lastColumn="0" w:oddVBand="0" w:evenVBand="0" w:oddHBand="0" w:evenHBand="0" w:firstRowFirstColumn="0" w:firstRowLastColumn="0" w:lastRowFirstColumn="0" w:lastRowLastColumn="0"/>
            <w:tcW w:w="528" w:type="pct"/>
            <w:noWrap/>
            <w:hideMark/>
          </w:tcPr>
          <w:p w14:paraId="7F1E376A" w14:textId="77777777" w:rsidR="00F45FFF" w:rsidRPr="00951DF4" w:rsidRDefault="00F45FFF" w:rsidP="00951DF4">
            <w:pPr>
              <w:spacing w:after="0" w:line="240" w:lineRule="auto"/>
              <w:jc w:val="right"/>
              <w:rPr>
                <w:rFonts w:ascii="Calibri" w:eastAsia="Times New Roman" w:hAnsi="Calibri" w:cs="Times New Roman"/>
                <w:sz w:val="16"/>
                <w:szCs w:val="16"/>
              </w:rPr>
            </w:pPr>
            <w:r w:rsidRPr="00951DF4">
              <w:rPr>
                <w:rFonts w:ascii="Calibri" w:eastAsia="Times New Roman" w:hAnsi="Calibri" w:cs="Times New Roman"/>
                <w:sz w:val="16"/>
                <w:szCs w:val="16"/>
              </w:rPr>
              <w:t>560.3077</w:t>
            </w:r>
          </w:p>
        </w:tc>
        <w:tc>
          <w:tcPr>
            <w:tcW w:w="524" w:type="pct"/>
            <w:noWrap/>
            <w:hideMark/>
          </w:tcPr>
          <w:p w14:paraId="4540E49B" w14:textId="77777777" w:rsidR="00F45FFF" w:rsidRPr="00951DF4" w:rsidRDefault="00F45FFF" w:rsidP="00951DF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16"/>
                <w:szCs w:val="16"/>
              </w:rPr>
            </w:pPr>
            <w:r w:rsidRPr="00951DF4">
              <w:rPr>
                <w:rFonts w:ascii="Calibri" w:eastAsia="Times New Roman" w:hAnsi="Calibri" w:cs="Times New Roman"/>
                <w:b/>
                <w:bCs/>
                <w:sz w:val="16"/>
                <w:szCs w:val="16"/>
              </w:rPr>
              <w:t>13.44</w:t>
            </w:r>
          </w:p>
        </w:tc>
        <w:tc>
          <w:tcPr>
            <w:tcW w:w="648" w:type="pct"/>
            <w:noWrap/>
            <w:hideMark/>
          </w:tcPr>
          <w:p w14:paraId="658ED4F7" w14:textId="77777777" w:rsidR="00F45FFF" w:rsidRPr="00951DF4" w:rsidRDefault="00F45FFF" w:rsidP="00951DF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0.62</w:t>
            </w:r>
          </w:p>
        </w:tc>
        <w:tc>
          <w:tcPr>
            <w:tcW w:w="436" w:type="pct"/>
            <w:noWrap/>
            <w:hideMark/>
          </w:tcPr>
          <w:p w14:paraId="338CEC96" w14:textId="77777777" w:rsidR="00F45FFF" w:rsidRPr="00951DF4" w:rsidRDefault="00F45FFF" w:rsidP="00951DF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7.68</w:t>
            </w:r>
          </w:p>
        </w:tc>
        <w:tc>
          <w:tcPr>
            <w:tcW w:w="682" w:type="pct"/>
            <w:hideMark/>
          </w:tcPr>
          <w:p w14:paraId="405CFCB3" w14:textId="77777777" w:rsidR="00F45FFF" w:rsidRPr="00951DF4" w:rsidRDefault="00F45FFF" w:rsidP="00951D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C28H49O9P</w:t>
            </w:r>
          </w:p>
        </w:tc>
        <w:tc>
          <w:tcPr>
            <w:tcW w:w="1724" w:type="pct"/>
            <w:hideMark/>
          </w:tcPr>
          <w:p w14:paraId="4A57406F" w14:textId="77777777" w:rsidR="00F45FFF" w:rsidRPr="00951DF4" w:rsidRDefault="00F45FFF" w:rsidP="00951D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PG(22:4)</w:t>
            </w:r>
          </w:p>
        </w:tc>
        <w:tc>
          <w:tcPr>
            <w:tcW w:w="458" w:type="pct"/>
            <w:hideMark/>
          </w:tcPr>
          <w:p w14:paraId="104FC143" w14:textId="77777777" w:rsidR="00F45FFF" w:rsidRPr="00951DF4" w:rsidRDefault="00F45FFF" w:rsidP="00951D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[M-H]-</w:t>
            </w:r>
          </w:p>
        </w:tc>
      </w:tr>
      <w:tr w:rsidR="00D2023E" w:rsidRPr="00951DF4" w14:paraId="055B9BAB" w14:textId="77777777" w:rsidTr="009534F9">
        <w:trPr>
          <w:trHeight w:val="300"/>
        </w:trPr>
        <w:tc>
          <w:tcPr>
            <w:cnfStyle w:val="001000000000" w:firstRow="0" w:lastRow="0" w:firstColumn="1" w:lastColumn="0" w:oddVBand="0" w:evenVBand="0" w:oddHBand="0" w:evenHBand="0" w:firstRowFirstColumn="0" w:firstRowLastColumn="0" w:lastRowFirstColumn="0" w:lastRowLastColumn="0"/>
            <w:tcW w:w="528" w:type="pct"/>
            <w:noWrap/>
            <w:hideMark/>
          </w:tcPr>
          <w:p w14:paraId="02646C6B" w14:textId="77777777" w:rsidR="00F45FFF" w:rsidRPr="00951DF4" w:rsidRDefault="00F45FFF" w:rsidP="00951DF4">
            <w:pPr>
              <w:spacing w:after="0" w:line="240" w:lineRule="auto"/>
              <w:jc w:val="right"/>
              <w:rPr>
                <w:rFonts w:ascii="Calibri" w:eastAsia="Times New Roman" w:hAnsi="Calibri" w:cs="Times New Roman"/>
                <w:sz w:val="16"/>
                <w:szCs w:val="16"/>
              </w:rPr>
            </w:pPr>
            <w:r w:rsidRPr="00951DF4">
              <w:rPr>
                <w:rFonts w:ascii="Calibri" w:eastAsia="Times New Roman" w:hAnsi="Calibri" w:cs="Times New Roman"/>
                <w:sz w:val="16"/>
                <w:szCs w:val="16"/>
              </w:rPr>
              <w:t>738.509</w:t>
            </w:r>
          </w:p>
        </w:tc>
        <w:tc>
          <w:tcPr>
            <w:tcW w:w="524" w:type="pct"/>
            <w:noWrap/>
            <w:hideMark/>
          </w:tcPr>
          <w:p w14:paraId="61A00635" w14:textId="77777777" w:rsidR="00F45FFF" w:rsidRPr="00951DF4" w:rsidRDefault="00F45FFF" w:rsidP="00951DF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16"/>
                <w:szCs w:val="16"/>
              </w:rPr>
            </w:pPr>
            <w:r w:rsidRPr="00951DF4">
              <w:rPr>
                <w:rFonts w:ascii="Calibri" w:eastAsia="Times New Roman" w:hAnsi="Calibri" w:cs="Times New Roman"/>
                <w:b/>
                <w:bCs/>
                <w:sz w:val="16"/>
                <w:szCs w:val="16"/>
              </w:rPr>
              <w:t>3.90</w:t>
            </w:r>
          </w:p>
        </w:tc>
        <w:tc>
          <w:tcPr>
            <w:tcW w:w="648" w:type="pct"/>
            <w:noWrap/>
            <w:hideMark/>
          </w:tcPr>
          <w:p w14:paraId="531B0815" w14:textId="77777777" w:rsidR="00F45FFF" w:rsidRPr="00951DF4" w:rsidRDefault="00F45FFF" w:rsidP="00951DF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1.02</w:t>
            </w:r>
          </w:p>
        </w:tc>
        <w:tc>
          <w:tcPr>
            <w:tcW w:w="436" w:type="pct"/>
            <w:noWrap/>
            <w:hideMark/>
          </w:tcPr>
          <w:p w14:paraId="4F11DC87" w14:textId="77777777" w:rsidR="00F45FFF" w:rsidRPr="00951DF4" w:rsidRDefault="00F45FFF" w:rsidP="00951DF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3.03</w:t>
            </w:r>
          </w:p>
        </w:tc>
        <w:tc>
          <w:tcPr>
            <w:tcW w:w="682" w:type="pct"/>
            <w:hideMark/>
          </w:tcPr>
          <w:p w14:paraId="7B460B25" w14:textId="77777777" w:rsidR="00F45FFF" w:rsidRPr="00951DF4" w:rsidRDefault="00F45FFF" w:rsidP="00951D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C41H74NO8P</w:t>
            </w:r>
          </w:p>
        </w:tc>
        <w:tc>
          <w:tcPr>
            <w:tcW w:w="1724" w:type="pct"/>
            <w:hideMark/>
          </w:tcPr>
          <w:p w14:paraId="49267E0E" w14:textId="77777777" w:rsidR="00F45FFF" w:rsidRPr="00951DF4" w:rsidRDefault="00F45FFF" w:rsidP="00951D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val="en-US"/>
              </w:rPr>
            </w:pPr>
            <w:r w:rsidRPr="00951DF4">
              <w:rPr>
                <w:rFonts w:ascii="Calibri" w:eastAsia="Times New Roman" w:hAnsi="Calibri" w:cs="Times New Roman"/>
                <w:sz w:val="16"/>
                <w:szCs w:val="16"/>
                <w:lang w:val="en-US"/>
              </w:rPr>
              <w:t>PC(23:4), PE(36:4),PE(P-36:4)(OH[S])</w:t>
            </w:r>
          </w:p>
        </w:tc>
        <w:tc>
          <w:tcPr>
            <w:tcW w:w="458" w:type="pct"/>
            <w:hideMark/>
          </w:tcPr>
          <w:p w14:paraId="64BEC36A" w14:textId="77777777" w:rsidR="00F45FFF" w:rsidRPr="00951DF4" w:rsidRDefault="00F45FFF" w:rsidP="00951D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[M-H]-</w:t>
            </w:r>
          </w:p>
        </w:tc>
      </w:tr>
      <w:tr w:rsidR="00D2023E" w:rsidRPr="00951DF4" w14:paraId="222E2B08" w14:textId="77777777" w:rsidTr="009534F9">
        <w:trPr>
          <w:trHeight w:val="300"/>
        </w:trPr>
        <w:tc>
          <w:tcPr>
            <w:cnfStyle w:val="001000000000" w:firstRow="0" w:lastRow="0" w:firstColumn="1" w:lastColumn="0" w:oddVBand="0" w:evenVBand="0" w:oddHBand="0" w:evenHBand="0" w:firstRowFirstColumn="0" w:firstRowLastColumn="0" w:lastRowFirstColumn="0" w:lastRowLastColumn="0"/>
            <w:tcW w:w="528" w:type="pct"/>
            <w:noWrap/>
            <w:hideMark/>
          </w:tcPr>
          <w:p w14:paraId="266FA0A7" w14:textId="77777777" w:rsidR="00F45FFF" w:rsidRPr="00951DF4" w:rsidRDefault="00F45FFF" w:rsidP="00951DF4">
            <w:pPr>
              <w:spacing w:after="0" w:line="240" w:lineRule="auto"/>
              <w:jc w:val="right"/>
              <w:rPr>
                <w:rFonts w:ascii="Calibri" w:eastAsia="Times New Roman" w:hAnsi="Calibri" w:cs="Times New Roman"/>
                <w:sz w:val="16"/>
                <w:szCs w:val="16"/>
              </w:rPr>
            </w:pPr>
            <w:r w:rsidRPr="00951DF4">
              <w:rPr>
                <w:rFonts w:ascii="Calibri" w:eastAsia="Times New Roman" w:hAnsi="Calibri" w:cs="Times New Roman"/>
                <w:sz w:val="16"/>
                <w:szCs w:val="16"/>
              </w:rPr>
              <w:t>739.5123</w:t>
            </w:r>
          </w:p>
        </w:tc>
        <w:tc>
          <w:tcPr>
            <w:tcW w:w="524" w:type="pct"/>
            <w:noWrap/>
            <w:hideMark/>
          </w:tcPr>
          <w:p w14:paraId="2372DC9E" w14:textId="77777777" w:rsidR="00F45FFF" w:rsidRPr="00951DF4" w:rsidRDefault="00F45FFF" w:rsidP="00951DF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16"/>
                <w:szCs w:val="16"/>
              </w:rPr>
            </w:pPr>
            <w:r w:rsidRPr="00951DF4">
              <w:rPr>
                <w:rFonts w:ascii="Calibri" w:eastAsia="Times New Roman" w:hAnsi="Calibri" w:cs="Times New Roman"/>
                <w:b/>
                <w:bCs/>
                <w:sz w:val="16"/>
                <w:szCs w:val="16"/>
              </w:rPr>
              <w:t>3.74</w:t>
            </w:r>
          </w:p>
        </w:tc>
        <w:tc>
          <w:tcPr>
            <w:tcW w:w="648" w:type="pct"/>
            <w:noWrap/>
            <w:hideMark/>
          </w:tcPr>
          <w:p w14:paraId="08866AD9" w14:textId="77777777" w:rsidR="00F45FFF" w:rsidRPr="00951DF4" w:rsidRDefault="00F45FFF" w:rsidP="00951DF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0.99</w:t>
            </w:r>
          </w:p>
        </w:tc>
        <w:tc>
          <w:tcPr>
            <w:tcW w:w="436" w:type="pct"/>
            <w:noWrap/>
            <w:hideMark/>
          </w:tcPr>
          <w:p w14:paraId="27BDCB51" w14:textId="77777777" w:rsidR="00F45FFF" w:rsidRPr="00951DF4" w:rsidRDefault="00F45FFF" w:rsidP="00951DF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2.89</w:t>
            </w:r>
          </w:p>
        </w:tc>
        <w:tc>
          <w:tcPr>
            <w:tcW w:w="682" w:type="pct"/>
            <w:hideMark/>
          </w:tcPr>
          <w:p w14:paraId="372DBD04" w14:textId="77777777" w:rsidR="00F45FFF" w:rsidRPr="00951DF4" w:rsidRDefault="00F45FFF" w:rsidP="00951D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C41H74NO8P</w:t>
            </w:r>
          </w:p>
        </w:tc>
        <w:tc>
          <w:tcPr>
            <w:tcW w:w="1724" w:type="pct"/>
            <w:hideMark/>
          </w:tcPr>
          <w:p w14:paraId="70B90D14" w14:textId="77777777" w:rsidR="00F45FFF" w:rsidRPr="00951DF4" w:rsidRDefault="00F45FFF" w:rsidP="00951D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val="en-US"/>
              </w:rPr>
            </w:pPr>
            <w:r w:rsidRPr="00951DF4">
              <w:rPr>
                <w:rFonts w:ascii="Calibri" w:eastAsia="Times New Roman" w:hAnsi="Calibri" w:cs="Times New Roman"/>
                <w:sz w:val="16"/>
                <w:szCs w:val="16"/>
                <w:lang w:val="en-US"/>
              </w:rPr>
              <w:t>PC(23:4), PE(36:4),PE(P-36:4)(OH[S])</w:t>
            </w:r>
          </w:p>
        </w:tc>
        <w:tc>
          <w:tcPr>
            <w:tcW w:w="458" w:type="pct"/>
            <w:hideMark/>
          </w:tcPr>
          <w:p w14:paraId="0637B52D" w14:textId="77777777" w:rsidR="00F45FFF" w:rsidRPr="00951DF4" w:rsidRDefault="00F45FFF" w:rsidP="00951D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[M-H]-</w:t>
            </w:r>
          </w:p>
        </w:tc>
      </w:tr>
      <w:tr w:rsidR="00D2023E" w:rsidRPr="00951DF4" w14:paraId="17253BEF" w14:textId="77777777" w:rsidTr="009534F9">
        <w:trPr>
          <w:trHeight w:val="300"/>
        </w:trPr>
        <w:tc>
          <w:tcPr>
            <w:cnfStyle w:val="001000000000" w:firstRow="0" w:lastRow="0" w:firstColumn="1" w:lastColumn="0" w:oddVBand="0" w:evenVBand="0" w:oddHBand="0" w:evenHBand="0" w:firstRowFirstColumn="0" w:firstRowLastColumn="0" w:lastRowFirstColumn="0" w:lastRowLastColumn="0"/>
            <w:tcW w:w="528" w:type="pct"/>
            <w:noWrap/>
            <w:hideMark/>
          </w:tcPr>
          <w:p w14:paraId="6035A7C6" w14:textId="77777777" w:rsidR="00F45FFF" w:rsidRPr="00951DF4" w:rsidRDefault="00F45FFF" w:rsidP="00951DF4">
            <w:pPr>
              <w:spacing w:after="0" w:line="240" w:lineRule="auto"/>
              <w:jc w:val="right"/>
              <w:rPr>
                <w:rFonts w:ascii="Calibri" w:eastAsia="Times New Roman" w:hAnsi="Calibri" w:cs="Times New Roman"/>
                <w:bCs w:val="0"/>
                <w:sz w:val="16"/>
                <w:szCs w:val="16"/>
              </w:rPr>
            </w:pPr>
            <w:r w:rsidRPr="00951DF4">
              <w:rPr>
                <w:rFonts w:ascii="Calibri" w:eastAsia="Times New Roman" w:hAnsi="Calibri" w:cs="Times New Roman"/>
                <w:bCs w:val="0"/>
                <w:sz w:val="16"/>
                <w:szCs w:val="16"/>
              </w:rPr>
              <w:t>752.525</w:t>
            </w:r>
          </w:p>
        </w:tc>
        <w:tc>
          <w:tcPr>
            <w:tcW w:w="524" w:type="pct"/>
            <w:noWrap/>
            <w:hideMark/>
          </w:tcPr>
          <w:p w14:paraId="057236EB" w14:textId="77777777" w:rsidR="00F45FFF" w:rsidRPr="00951DF4" w:rsidRDefault="00F45FFF" w:rsidP="00951DF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16"/>
                <w:szCs w:val="16"/>
              </w:rPr>
            </w:pPr>
            <w:r w:rsidRPr="00951DF4">
              <w:rPr>
                <w:rFonts w:ascii="Calibri" w:eastAsia="Times New Roman" w:hAnsi="Calibri" w:cs="Times New Roman"/>
                <w:b/>
                <w:bCs/>
                <w:sz w:val="16"/>
                <w:szCs w:val="16"/>
              </w:rPr>
              <w:t>2.58</w:t>
            </w:r>
          </w:p>
        </w:tc>
        <w:tc>
          <w:tcPr>
            <w:tcW w:w="648" w:type="pct"/>
            <w:noWrap/>
            <w:hideMark/>
          </w:tcPr>
          <w:p w14:paraId="09B17CA3" w14:textId="77777777" w:rsidR="00F45FFF" w:rsidRPr="00951DF4" w:rsidRDefault="00F45FFF" w:rsidP="00951DF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1.18</w:t>
            </w:r>
          </w:p>
        </w:tc>
        <w:tc>
          <w:tcPr>
            <w:tcW w:w="436" w:type="pct"/>
            <w:noWrap/>
            <w:hideMark/>
          </w:tcPr>
          <w:p w14:paraId="79073395" w14:textId="77777777" w:rsidR="00F45FFF" w:rsidRPr="00951DF4" w:rsidRDefault="00F45FFF" w:rsidP="00951DF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16"/>
                <w:szCs w:val="16"/>
              </w:rPr>
            </w:pPr>
            <w:r w:rsidRPr="00951DF4">
              <w:rPr>
                <w:rFonts w:ascii="Calibri" w:eastAsia="Times New Roman" w:hAnsi="Calibri" w:cs="Times New Roman"/>
                <w:b/>
                <w:bCs/>
                <w:sz w:val="16"/>
                <w:szCs w:val="16"/>
              </w:rPr>
              <w:t>2.30</w:t>
            </w:r>
          </w:p>
        </w:tc>
        <w:tc>
          <w:tcPr>
            <w:tcW w:w="682" w:type="pct"/>
            <w:hideMark/>
          </w:tcPr>
          <w:p w14:paraId="2452C814" w14:textId="77777777" w:rsidR="00F45FFF" w:rsidRPr="00951DF4" w:rsidRDefault="00F45FFF" w:rsidP="00951D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C42H76NO8P</w:t>
            </w:r>
          </w:p>
        </w:tc>
        <w:tc>
          <w:tcPr>
            <w:tcW w:w="1724" w:type="pct"/>
            <w:hideMark/>
          </w:tcPr>
          <w:p w14:paraId="16D25EF1" w14:textId="77777777" w:rsidR="00F45FFF" w:rsidRPr="00951DF4" w:rsidRDefault="00F45FFF" w:rsidP="00951D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PC(34:4), PE(37:4)</w:t>
            </w:r>
          </w:p>
        </w:tc>
        <w:tc>
          <w:tcPr>
            <w:tcW w:w="458" w:type="pct"/>
            <w:hideMark/>
          </w:tcPr>
          <w:p w14:paraId="1F90F575" w14:textId="77777777" w:rsidR="00F45FFF" w:rsidRPr="00951DF4" w:rsidRDefault="00F45FFF" w:rsidP="00951D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[M-H]-</w:t>
            </w:r>
          </w:p>
        </w:tc>
      </w:tr>
      <w:tr w:rsidR="00D2023E" w:rsidRPr="00951DF4" w14:paraId="2B18551D" w14:textId="77777777" w:rsidTr="009534F9">
        <w:trPr>
          <w:trHeight w:val="600"/>
        </w:trPr>
        <w:tc>
          <w:tcPr>
            <w:cnfStyle w:val="001000000000" w:firstRow="0" w:lastRow="0" w:firstColumn="1" w:lastColumn="0" w:oddVBand="0" w:evenVBand="0" w:oddHBand="0" w:evenHBand="0" w:firstRowFirstColumn="0" w:firstRowLastColumn="0" w:lastRowFirstColumn="0" w:lastRowLastColumn="0"/>
            <w:tcW w:w="528" w:type="pct"/>
            <w:noWrap/>
            <w:hideMark/>
          </w:tcPr>
          <w:p w14:paraId="0A78FCAB" w14:textId="77777777" w:rsidR="00F45FFF" w:rsidRPr="00951DF4" w:rsidRDefault="00F45FFF" w:rsidP="00951DF4">
            <w:pPr>
              <w:spacing w:after="0" w:line="240" w:lineRule="auto"/>
              <w:jc w:val="right"/>
              <w:rPr>
                <w:rFonts w:ascii="Calibri" w:eastAsia="Times New Roman" w:hAnsi="Calibri" w:cs="Times New Roman"/>
                <w:bCs w:val="0"/>
                <w:sz w:val="16"/>
                <w:szCs w:val="16"/>
              </w:rPr>
            </w:pPr>
            <w:r w:rsidRPr="00951DF4">
              <w:rPr>
                <w:rFonts w:ascii="Calibri" w:eastAsia="Times New Roman" w:hAnsi="Calibri" w:cs="Times New Roman"/>
                <w:bCs w:val="0"/>
                <w:sz w:val="16"/>
                <w:szCs w:val="16"/>
              </w:rPr>
              <w:t>782.4993</w:t>
            </w:r>
          </w:p>
        </w:tc>
        <w:tc>
          <w:tcPr>
            <w:tcW w:w="524" w:type="pct"/>
            <w:noWrap/>
            <w:hideMark/>
          </w:tcPr>
          <w:p w14:paraId="5E81F27A" w14:textId="77777777" w:rsidR="00F45FFF" w:rsidRPr="00951DF4" w:rsidRDefault="00F45FFF" w:rsidP="00951DF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16"/>
                <w:szCs w:val="16"/>
              </w:rPr>
            </w:pPr>
            <w:r w:rsidRPr="00951DF4">
              <w:rPr>
                <w:rFonts w:ascii="Calibri" w:eastAsia="Times New Roman" w:hAnsi="Calibri" w:cs="Times New Roman"/>
                <w:b/>
                <w:bCs/>
                <w:sz w:val="16"/>
                <w:szCs w:val="16"/>
              </w:rPr>
              <w:t>5.17</w:t>
            </w:r>
          </w:p>
        </w:tc>
        <w:tc>
          <w:tcPr>
            <w:tcW w:w="648" w:type="pct"/>
            <w:noWrap/>
            <w:hideMark/>
          </w:tcPr>
          <w:p w14:paraId="3A4021AA" w14:textId="77777777" w:rsidR="00F45FFF" w:rsidRPr="00951DF4" w:rsidRDefault="00F45FFF" w:rsidP="00951DF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0.85</w:t>
            </w:r>
          </w:p>
        </w:tc>
        <w:tc>
          <w:tcPr>
            <w:tcW w:w="436" w:type="pct"/>
            <w:noWrap/>
            <w:hideMark/>
          </w:tcPr>
          <w:p w14:paraId="49584D73" w14:textId="77777777" w:rsidR="00F45FFF" w:rsidRPr="00951DF4" w:rsidRDefault="00F45FFF" w:rsidP="00951DF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16"/>
                <w:szCs w:val="16"/>
              </w:rPr>
            </w:pPr>
            <w:r w:rsidRPr="00951DF4">
              <w:rPr>
                <w:rFonts w:ascii="Calibri" w:eastAsia="Times New Roman" w:hAnsi="Calibri" w:cs="Times New Roman"/>
                <w:b/>
                <w:bCs/>
                <w:sz w:val="16"/>
                <w:szCs w:val="16"/>
              </w:rPr>
              <w:t>3.67</w:t>
            </w:r>
          </w:p>
        </w:tc>
        <w:tc>
          <w:tcPr>
            <w:tcW w:w="682" w:type="pct"/>
            <w:hideMark/>
          </w:tcPr>
          <w:p w14:paraId="5BA014AF" w14:textId="77777777" w:rsidR="00F45FFF" w:rsidRPr="00951DF4" w:rsidRDefault="00F45FFF" w:rsidP="00951D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C40H70NO8P/ C42H74NO10P</w:t>
            </w:r>
          </w:p>
        </w:tc>
        <w:tc>
          <w:tcPr>
            <w:tcW w:w="1724" w:type="pct"/>
            <w:hideMark/>
          </w:tcPr>
          <w:p w14:paraId="27466A99" w14:textId="77777777" w:rsidR="00F45FFF" w:rsidRPr="00951DF4" w:rsidRDefault="00F45FFF" w:rsidP="00951D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PC(32:5), PE(35:5), PS(36:4)</w:t>
            </w:r>
          </w:p>
        </w:tc>
        <w:tc>
          <w:tcPr>
            <w:tcW w:w="458" w:type="pct"/>
            <w:hideMark/>
          </w:tcPr>
          <w:p w14:paraId="53742E12" w14:textId="77777777" w:rsidR="00F45FFF" w:rsidRPr="00951DF4" w:rsidRDefault="00F45FFF" w:rsidP="00951D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[M+Hac-H]-/[M-H]-</w:t>
            </w:r>
          </w:p>
        </w:tc>
      </w:tr>
      <w:tr w:rsidR="00D2023E" w:rsidRPr="00951DF4" w14:paraId="1DBFC4E3" w14:textId="77777777" w:rsidTr="009534F9">
        <w:trPr>
          <w:trHeight w:val="300"/>
        </w:trPr>
        <w:tc>
          <w:tcPr>
            <w:cnfStyle w:val="001000000000" w:firstRow="0" w:lastRow="0" w:firstColumn="1" w:lastColumn="0" w:oddVBand="0" w:evenVBand="0" w:oddHBand="0" w:evenHBand="0" w:firstRowFirstColumn="0" w:firstRowLastColumn="0" w:lastRowFirstColumn="0" w:lastRowLastColumn="0"/>
            <w:tcW w:w="528" w:type="pct"/>
            <w:noWrap/>
            <w:hideMark/>
          </w:tcPr>
          <w:p w14:paraId="5F85F494" w14:textId="77777777" w:rsidR="00F45FFF" w:rsidRPr="00951DF4" w:rsidRDefault="00F45FFF" w:rsidP="00951DF4">
            <w:pPr>
              <w:spacing w:after="0" w:line="240" w:lineRule="auto"/>
              <w:jc w:val="right"/>
              <w:rPr>
                <w:rFonts w:ascii="Calibri" w:eastAsia="Times New Roman" w:hAnsi="Calibri" w:cs="Times New Roman"/>
                <w:bCs w:val="0"/>
                <w:sz w:val="16"/>
                <w:szCs w:val="16"/>
              </w:rPr>
            </w:pPr>
            <w:r w:rsidRPr="00951DF4">
              <w:rPr>
                <w:rFonts w:ascii="Calibri" w:eastAsia="Times New Roman" w:hAnsi="Calibri" w:cs="Times New Roman"/>
                <w:bCs w:val="0"/>
                <w:sz w:val="16"/>
                <w:szCs w:val="16"/>
              </w:rPr>
              <w:t>810.5082</w:t>
            </w:r>
          </w:p>
        </w:tc>
        <w:tc>
          <w:tcPr>
            <w:tcW w:w="524" w:type="pct"/>
            <w:noWrap/>
            <w:hideMark/>
          </w:tcPr>
          <w:p w14:paraId="3104B0B3" w14:textId="77777777" w:rsidR="00F45FFF" w:rsidRPr="00951DF4" w:rsidRDefault="00F45FFF" w:rsidP="00951DF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16"/>
                <w:szCs w:val="16"/>
              </w:rPr>
            </w:pPr>
            <w:r w:rsidRPr="00951DF4">
              <w:rPr>
                <w:rFonts w:ascii="Calibri" w:eastAsia="Times New Roman" w:hAnsi="Calibri" w:cs="Times New Roman"/>
                <w:b/>
                <w:bCs/>
                <w:sz w:val="16"/>
                <w:szCs w:val="16"/>
              </w:rPr>
              <w:t>2.60</w:t>
            </w:r>
          </w:p>
        </w:tc>
        <w:tc>
          <w:tcPr>
            <w:tcW w:w="648" w:type="pct"/>
            <w:noWrap/>
            <w:hideMark/>
          </w:tcPr>
          <w:p w14:paraId="1BFBA230" w14:textId="77777777" w:rsidR="00F45FFF" w:rsidRPr="00951DF4" w:rsidRDefault="00F45FFF" w:rsidP="00951DF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1.01</w:t>
            </w:r>
          </w:p>
        </w:tc>
        <w:tc>
          <w:tcPr>
            <w:tcW w:w="436" w:type="pct"/>
            <w:noWrap/>
            <w:hideMark/>
          </w:tcPr>
          <w:p w14:paraId="1F89D924" w14:textId="77777777" w:rsidR="00F45FFF" w:rsidRPr="00951DF4" w:rsidRDefault="00F45FFF" w:rsidP="00951DF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16"/>
                <w:szCs w:val="16"/>
              </w:rPr>
            </w:pPr>
            <w:r w:rsidRPr="00951DF4">
              <w:rPr>
                <w:rFonts w:ascii="Calibri" w:eastAsia="Times New Roman" w:hAnsi="Calibri" w:cs="Times New Roman"/>
                <w:b/>
                <w:bCs/>
                <w:sz w:val="16"/>
                <w:szCs w:val="16"/>
              </w:rPr>
              <w:t>2.43</w:t>
            </w:r>
          </w:p>
        </w:tc>
        <w:tc>
          <w:tcPr>
            <w:tcW w:w="682" w:type="pct"/>
            <w:hideMark/>
          </w:tcPr>
          <w:p w14:paraId="065BFB6B" w14:textId="77777777" w:rsidR="00F45FFF" w:rsidRPr="00951DF4" w:rsidRDefault="00F45FFF" w:rsidP="00951D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C47H74NO8P</w:t>
            </w:r>
          </w:p>
        </w:tc>
        <w:tc>
          <w:tcPr>
            <w:tcW w:w="1724" w:type="pct"/>
            <w:hideMark/>
          </w:tcPr>
          <w:p w14:paraId="11C8FA56" w14:textId="77777777" w:rsidR="00F45FFF" w:rsidRPr="00951DF4" w:rsidRDefault="00F45FFF" w:rsidP="00951D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PE(42:10)</w:t>
            </w:r>
          </w:p>
        </w:tc>
        <w:tc>
          <w:tcPr>
            <w:tcW w:w="458" w:type="pct"/>
            <w:hideMark/>
          </w:tcPr>
          <w:p w14:paraId="66386D23" w14:textId="77777777" w:rsidR="00F45FFF" w:rsidRPr="00951DF4" w:rsidRDefault="00F45FFF" w:rsidP="00951D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[M-H]-</w:t>
            </w:r>
          </w:p>
        </w:tc>
      </w:tr>
      <w:tr w:rsidR="00D2023E" w:rsidRPr="00EF4FEA" w14:paraId="772E4C6C" w14:textId="77777777" w:rsidTr="009534F9">
        <w:trPr>
          <w:trHeight w:val="900"/>
        </w:trPr>
        <w:tc>
          <w:tcPr>
            <w:cnfStyle w:val="001000000000" w:firstRow="0" w:lastRow="0" w:firstColumn="1" w:lastColumn="0" w:oddVBand="0" w:evenVBand="0" w:oddHBand="0" w:evenHBand="0" w:firstRowFirstColumn="0" w:firstRowLastColumn="0" w:lastRowFirstColumn="0" w:lastRowLastColumn="0"/>
            <w:tcW w:w="528" w:type="pct"/>
            <w:noWrap/>
            <w:hideMark/>
          </w:tcPr>
          <w:p w14:paraId="60F104E4" w14:textId="77777777" w:rsidR="00F45FFF" w:rsidRPr="00951DF4" w:rsidRDefault="00F45FFF" w:rsidP="00951DF4">
            <w:pPr>
              <w:spacing w:after="0" w:line="240" w:lineRule="auto"/>
              <w:jc w:val="right"/>
              <w:rPr>
                <w:rFonts w:ascii="Calibri" w:eastAsia="Times New Roman" w:hAnsi="Calibri" w:cs="Times New Roman"/>
                <w:sz w:val="16"/>
                <w:szCs w:val="16"/>
              </w:rPr>
            </w:pPr>
            <w:r w:rsidRPr="00951DF4">
              <w:rPr>
                <w:rFonts w:ascii="Calibri" w:eastAsia="Times New Roman" w:hAnsi="Calibri" w:cs="Times New Roman"/>
                <w:sz w:val="16"/>
                <w:szCs w:val="16"/>
              </w:rPr>
              <w:t>810.5293</w:t>
            </w:r>
          </w:p>
        </w:tc>
        <w:tc>
          <w:tcPr>
            <w:tcW w:w="524" w:type="pct"/>
            <w:noWrap/>
            <w:hideMark/>
          </w:tcPr>
          <w:p w14:paraId="19558329" w14:textId="77777777" w:rsidR="00F45FFF" w:rsidRPr="00951DF4" w:rsidRDefault="00F45FFF" w:rsidP="00951DF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16"/>
                <w:szCs w:val="16"/>
              </w:rPr>
            </w:pPr>
            <w:r w:rsidRPr="00951DF4">
              <w:rPr>
                <w:rFonts w:ascii="Calibri" w:eastAsia="Times New Roman" w:hAnsi="Calibri" w:cs="Times New Roman"/>
                <w:b/>
                <w:bCs/>
                <w:sz w:val="16"/>
                <w:szCs w:val="16"/>
              </w:rPr>
              <w:t>1.94</w:t>
            </w:r>
          </w:p>
        </w:tc>
        <w:tc>
          <w:tcPr>
            <w:tcW w:w="648" w:type="pct"/>
            <w:noWrap/>
            <w:hideMark/>
          </w:tcPr>
          <w:p w14:paraId="009577B1" w14:textId="77777777" w:rsidR="00F45FFF" w:rsidRPr="00951DF4" w:rsidRDefault="00F45FFF" w:rsidP="00951DF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1.36</w:t>
            </w:r>
          </w:p>
        </w:tc>
        <w:tc>
          <w:tcPr>
            <w:tcW w:w="436" w:type="pct"/>
            <w:noWrap/>
            <w:hideMark/>
          </w:tcPr>
          <w:p w14:paraId="011D72D5" w14:textId="77777777" w:rsidR="00F45FFF" w:rsidRPr="00951DF4" w:rsidRDefault="00F45FFF" w:rsidP="00951DF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1.76</w:t>
            </w:r>
          </w:p>
        </w:tc>
        <w:tc>
          <w:tcPr>
            <w:tcW w:w="682" w:type="pct"/>
            <w:hideMark/>
          </w:tcPr>
          <w:p w14:paraId="61CB0B54" w14:textId="77777777" w:rsidR="00F45FFF" w:rsidRPr="00951DF4" w:rsidRDefault="00F45FFF" w:rsidP="00951D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C42H74NO8P/ C44H78NO10P/ C46H79NO8</w:t>
            </w:r>
          </w:p>
        </w:tc>
        <w:tc>
          <w:tcPr>
            <w:tcW w:w="1724" w:type="pct"/>
            <w:hideMark/>
          </w:tcPr>
          <w:p w14:paraId="457E7276" w14:textId="77777777" w:rsidR="00F45FFF" w:rsidRPr="00951DF4" w:rsidRDefault="00F45FFF" w:rsidP="00951D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PC(34:5), PE(37:5), PS(38:4), DGCC(36:5)</w:t>
            </w:r>
          </w:p>
        </w:tc>
        <w:tc>
          <w:tcPr>
            <w:tcW w:w="458" w:type="pct"/>
            <w:hideMark/>
          </w:tcPr>
          <w:p w14:paraId="1EF9FB66" w14:textId="77777777" w:rsidR="00F45FFF" w:rsidRPr="00951DF4" w:rsidRDefault="00F45FFF" w:rsidP="00951D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lang w:val="en-US"/>
              </w:rPr>
            </w:pPr>
            <w:r w:rsidRPr="00951DF4">
              <w:rPr>
                <w:rFonts w:ascii="Calibri" w:eastAsia="Times New Roman" w:hAnsi="Calibri" w:cs="Times New Roman"/>
                <w:sz w:val="16"/>
                <w:szCs w:val="16"/>
                <w:lang w:val="en-US"/>
              </w:rPr>
              <w:t>[M+Hac-H]-,[M-H]-, [M+K-2H]-</w:t>
            </w:r>
          </w:p>
        </w:tc>
      </w:tr>
      <w:tr w:rsidR="00D2023E" w:rsidRPr="00951DF4" w14:paraId="3379B65C" w14:textId="77777777" w:rsidTr="009534F9">
        <w:trPr>
          <w:trHeight w:val="600"/>
        </w:trPr>
        <w:tc>
          <w:tcPr>
            <w:cnfStyle w:val="001000000000" w:firstRow="0" w:lastRow="0" w:firstColumn="1" w:lastColumn="0" w:oddVBand="0" w:evenVBand="0" w:oddHBand="0" w:evenHBand="0" w:firstRowFirstColumn="0" w:firstRowLastColumn="0" w:lastRowFirstColumn="0" w:lastRowLastColumn="0"/>
            <w:tcW w:w="528" w:type="pct"/>
            <w:noWrap/>
            <w:hideMark/>
          </w:tcPr>
          <w:p w14:paraId="4636B94E" w14:textId="77777777" w:rsidR="00F45FFF" w:rsidRPr="00951DF4" w:rsidRDefault="00F45FFF" w:rsidP="00951DF4">
            <w:pPr>
              <w:spacing w:after="0" w:line="240" w:lineRule="auto"/>
              <w:jc w:val="right"/>
              <w:rPr>
                <w:rFonts w:ascii="Calibri" w:eastAsia="Times New Roman" w:hAnsi="Calibri" w:cs="Times New Roman"/>
                <w:bCs w:val="0"/>
                <w:sz w:val="16"/>
                <w:szCs w:val="16"/>
              </w:rPr>
            </w:pPr>
            <w:r w:rsidRPr="00951DF4">
              <w:rPr>
                <w:rFonts w:ascii="Calibri" w:eastAsia="Times New Roman" w:hAnsi="Calibri" w:cs="Times New Roman"/>
                <w:bCs w:val="0"/>
                <w:sz w:val="16"/>
                <w:szCs w:val="16"/>
              </w:rPr>
              <w:t>811.5114</w:t>
            </w:r>
          </w:p>
        </w:tc>
        <w:tc>
          <w:tcPr>
            <w:tcW w:w="524" w:type="pct"/>
            <w:noWrap/>
            <w:hideMark/>
          </w:tcPr>
          <w:p w14:paraId="3C6FB8BB" w14:textId="77777777" w:rsidR="00F45FFF" w:rsidRPr="00951DF4" w:rsidRDefault="00F45FFF" w:rsidP="00951DF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16"/>
                <w:szCs w:val="16"/>
              </w:rPr>
            </w:pPr>
            <w:r w:rsidRPr="00951DF4">
              <w:rPr>
                <w:rFonts w:ascii="Calibri" w:eastAsia="Times New Roman" w:hAnsi="Calibri" w:cs="Times New Roman"/>
                <w:b/>
                <w:bCs/>
                <w:sz w:val="16"/>
                <w:szCs w:val="16"/>
              </w:rPr>
              <w:t>2.54</w:t>
            </w:r>
          </w:p>
        </w:tc>
        <w:tc>
          <w:tcPr>
            <w:tcW w:w="648" w:type="pct"/>
            <w:noWrap/>
            <w:hideMark/>
          </w:tcPr>
          <w:p w14:paraId="250EBE25" w14:textId="77777777" w:rsidR="00F45FFF" w:rsidRPr="00951DF4" w:rsidRDefault="00F45FFF" w:rsidP="00951DF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1.07</w:t>
            </w:r>
          </w:p>
        </w:tc>
        <w:tc>
          <w:tcPr>
            <w:tcW w:w="436" w:type="pct"/>
            <w:noWrap/>
            <w:hideMark/>
          </w:tcPr>
          <w:p w14:paraId="41A14D9C" w14:textId="77777777" w:rsidR="00F45FFF" w:rsidRPr="00951DF4" w:rsidRDefault="00F45FFF" w:rsidP="00951DF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16"/>
                <w:szCs w:val="16"/>
              </w:rPr>
            </w:pPr>
            <w:r w:rsidRPr="00951DF4">
              <w:rPr>
                <w:rFonts w:ascii="Calibri" w:eastAsia="Times New Roman" w:hAnsi="Calibri" w:cs="Times New Roman"/>
                <w:b/>
                <w:bCs/>
                <w:sz w:val="16"/>
                <w:szCs w:val="16"/>
              </w:rPr>
              <w:t>2.37</w:t>
            </w:r>
          </w:p>
        </w:tc>
        <w:tc>
          <w:tcPr>
            <w:tcW w:w="682" w:type="pct"/>
            <w:hideMark/>
          </w:tcPr>
          <w:p w14:paraId="642B2E0A" w14:textId="77777777" w:rsidR="00F45FFF" w:rsidRPr="00951DF4" w:rsidRDefault="00F45FFF" w:rsidP="00951D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C42H76NO8P/ C44H80NO10P</w:t>
            </w:r>
          </w:p>
        </w:tc>
        <w:tc>
          <w:tcPr>
            <w:tcW w:w="1724" w:type="pct"/>
            <w:hideMark/>
          </w:tcPr>
          <w:p w14:paraId="679223B3" w14:textId="77777777" w:rsidR="00F45FFF" w:rsidRPr="00951DF4" w:rsidRDefault="00F45FFF" w:rsidP="00951D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PC(34:4), PE(37:4), PS(38:3)</w:t>
            </w:r>
          </w:p>
        </w:tc>
        <w:tc>
          <w:tcPr>
            <w:tcW w:w="458" w:type="pct"/>
            <w:hideMark/>
          </w:tcPr>
          <w:p w14:paraId="6C7083B5" w14:textId="77777777" w:rsidR="00F45FFF" w:rsidRPr="00951DF4" w:rsidRDefault="00F45FFF" w:rsidP="00951D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[M+Hac-H]-,[M-H]-</w:t>
            </w:r>
          </w:p>
        </w:tc>
      </w:tr>
      <w:tr w:rsidR="00D2023E" w:rsidRPr="00951DF4" w14:paraId="54EBE26A" w14:textId="77777777" w:rsidTr="009534F9">
        <w:trPr>
          <w:trHeight w:val="300"/>
        </w:trPr>
        <w:tc>
          <w:tcPr>
            <w:cnfStyle w:val="001000000000" w:firstRow="0" w:lastRow="0" w:firstColumn="1" w:lastColumn="0" w:oddVBand="0" w:evenVBand="0" w:oddHBand="0" w:evenHBand="0" w:firstRowFirstColumn="0" w:firstRowLastColumn="0" w:lastRowFirstColumn="0" w:lastRowLastColumn="0"/>
            <w:tcW w:w="528" w:type="pct"/>
            <w:noWrap/>
            <w:hideMark/>
          </w:tcPr>
          <w:p w14:paraId="5F55A7C9" w14:textId="77777777" w:rsidR="00F45FFF" w:rsidRPr="00951DF4" w:rsidRDefault="00F45FFF" w:rsidP="00951DF4">
            <w:pPr>
              <w:spacing w:after="0" w:line="240" w:lineRule="auto"/>
              <w:jc w:val="right"/>
              <w:rPr>
                <w:rFonts w:ascii="Calibri" w:eastAsia="Times New Roman" w:hAnsi="Calibri" w:cs="Times New Roman"/>
                <w:sz w:val="16"/>
                <w:szCs w:val="16"/>
              </w:rPr>
            </w:pPr>
            <w:r w:rsidRPr="00951DF4">
              <w:rPr>
                <w:rFonts w:ascii="Calibri" w:eastAsia="Times New Roman" w:hAnsi="Calibri" w:cs="Times New Roman"/>
                <w:sz w:val="16"/>
                <w:szCs w:val="16"/>
              </w:rPr>
              <w:t>811.5325</w:t>
            </w:r>
          </w:p>
        </w:tc>
        <w:tc>
          <w:tcPr>
            <w:tcW w:w="524" w:type="pct"/>
            <w:noWrap/>
            <w:hideMark/>
          </w:tcPr>
          <w:p w14:paraId="7412A4FB" w14:textId="77777777" w:rsidR="00F45FFF" w:rsidRPr="00951DF4" w:rsidRDefault="00F45FFF" w:rsidP="00951DF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16"/>
                <w:szCs w:val="16"/>
              </w:rPr>
            </w:pPr>
            <w:r w:rsidRPr="00951DF4">
              <w:rPr>
                <w:rFonts w:ascii="Calibri" w:eastAsia="Times New Roman" w:hAnsi="Calibri" w:cs="Times New Roman"/>
                <w:b/>
                <w:bCs/>
                <w:sz w:val="16"/>
                <w:szCs w:val="16"/>
              </w:rPr>
              <w:t>1.99</w:t>
            </w:r>
          </w:p>
        </w:tc>
        <w:tc>
          <w:tcPr>
            <w:tcW w:w="648" w:type="pct"/>
            <w:noWrap/>
            <w:hideMark/>
          </w:tcPr>
          <w:p w14:paraId="0A501EA8" w14:textId="77777777" w:rsidR="00F45FFF" w:rsidRPr="00951DF4" w:rsidRDefault="00F45FFF" w:rsidP="00951DF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1.33</w:t>
            </w:r>
          </w:p>
        </w:tc>
        <w:tc>
          <w:tcPr>
            <w:tcW w:w="436" w:type="pct"/>
            <w:noWrap/>
            <w:hideMark/>
          </w:tcPr>
          <w:p w14:paraId="3EB4D50B" w14:textId="77777777" w:rsidR="00F45FFF" w:rsidRPr="00951DF4" w:rsidRDefault="00F45FFF" w:rsidP="00951DF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1.79</w:t>
            </w:r>
          </w:p>
        </w:tc>
        <w:tc>
          <w:tcPr>
            <w:tcW w:w="682" w:type="pct"/>
            <w:hideMark/>
          </w:tcPr>
          <w:p w14:paraId="3A5DE1CF" w14:textId="77777777" w:rsidR="00F45FFF" w:rsidRPr="00951DF4" w:rsidRDefault="00F45FFF" w:rsidP="00951D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&gt;10</w:t>
            </w:r>
          </w:p>
        </w:tc>
        <w:tc>
          <w:tcPr>
            <w:tcW w:w="1724" w:type="pct"/>
            <w:hideMark/>
          </w:tcPr>
          <w:p w14:paraId="3EACA1BC" w14:textId="77777777" w:rsidR="00F45FFF" w:rsidRPr="00951DF4" w:rsidRDefault="00F45FFF" w:rsidP="00951D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No named identities</w:t>
            </w:r>
          </w:p>
        </w:tc>
        <w:tc>
          <w:tcPr>
            <w:tcW w:w="458" w:type="pct"/>
            <w:hideMark/>
          </w:tcPr>
          <w:p w14:paraId="7FC57379" w14:textId="77777777" w:rsidR="00F45FFF" w:rsidRPr="00951DF4" w:rsidRDefault="00F45FFF" w:rsidP="00951D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p>
        </w:tc>
      </w:tr>
      <w:tr w:rsidR="00D2023E" w:rsidRPr="00951DF4" w14:paraId="23CAE268" w14:textId="77777777" w:rsidTr="009534F9">
        <w:trPr>
          <w:trHeight w:val="300"/>
        </w:trPr>
        <w:tc>
          <w:tcPr>
            <w:cnfStyle w:val="001000000000" w:firstRow="0" w:lastRow="0" w:firstColumn="1" w:lastColumn="0" w:oddVBand="0" w:evenVBand="0" w:oddHBand="0" w:evenHBand="0" w:firstRowFirstColumn="0" w:firstRowLastColumn="0" w:lastRowFirstColumn="0" w:lastRowLastColumn="0"/>
            <w:tcW w:w="528" w:type="pct"/>
            <w:noWrap/>
            <w:hideMark/>
          </w:tcPr>
          <w:p w14:paraId="7859E747" w14:textId="77777777" w:rsidR="00F45FFF" w:rsidRPr="00951DF4" w:rsidRDefault="00F45FFF" w:rsidP="00951DF4">
            <w:pPr>
              <w:spacing w:after="0" w:line="240" w:lineRule="auto"/>
              <w:jc w:val="right"/>
              <w:rPr>
                <w:rFonts w:ascii="Calibri" w:eastAsia="Times New Roman" w:hAnsi="Calibri" w:cs="Times New Roman"/>
                <w:sz w:val="16"/>
                <w:szCs w:val="16"/>
              </w:rPr>
            </w:pPr>
            <w:r w:rsidRPr="00951DF4">
              <w:rPr>
                <w:rFonts w:ascii="Calibri" w:eastAsia="Times New Roman" w:hAnsi="Calibri" w:cs="Times New Roman"/>
                <w:sz w:val="16"/>
                <w:szCs w:val="16"/>
              </w:rPr>
              <w:t>812.5455</w:t>
            </w:r>
          </w:p>
        </w:tc>
        <w:tc>
          <w:tcPr>
            <w:tcW w:w="524" w:type="pct"/>
            <w:noWrap/>
            <w:hideMark/>
          </w:tcPr>
          <w:p w14:paraId="2C0A88C7" w14:textId="77777777" w:rsidR="00F45FFF" w:rsidRPr="00951DF4" w:rsidRDefault="00F45FFF" w:rsidP="00951DF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16"/>
                <w:szCs w:val="16"/>
              </w:rPr>
            </w:pPr>
            <w:r w:rsidRPr="00951DF4">
              <w:rPr>
                <w:rFonts w:ascii="Calibri" w:eastAsia="Times New Roman" w:hAnsi="Calibri" w:cs="Times New Roman"/>
                <w:b/>
                <w:bCs/>
                <w:sz w:val="16"/>
                <w:szCs w:val="16"/>
              </w:rPr>
              <w:t>2.05</w:t>
            </w:r>
          </w:p>
        </w:tc>
        <w:tc>
          <w:tcPr>
            <w:tcW w:w="648" w:type="pct"/>
            <w:noWrap/>
            <w:hideMark/>
          </w:tcPr>
          <w:p w14:paraId="2B2E090B" w14:textId="77777777" w:rsidR="00F45FFF" w:rsidRPr="00951DF4" w:rsidRDefault="00F45FFF" w:rsidP="00951DF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1.61</w:t>
            </w:r>
          </w:p>
        </w:tc>
        <w:tc>
          <w:tcPr>
            <w:tcW w:w="436" w:type="pct"/>
            <w:noWrap/>
            <w:hideMark/>
          </w:tcPr>
          <w:p w14:paraId="201DC12A" w14:textId="77777777" w:rsidR="00F45FFF" w:rsidRPr="00951DF4" w:rsidRDefault="00F45FFF" w:rsidP="00951DF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2.33</w:t>
            </w:r>
          </w:p>
        </w:tc>
        <w:tc>
          <w:tcPr>
            <w:tcW w:w="682" w:type="pct"/>
            <w:hideMark/>
          </w:tcPr>
          <w:p w14:paraId="30883DC1" w14:textId="77777777" w:rsidR="00F45FFF" w:rsidRPr="00951DF4" w:rsidRDefault="00F45FFF" w:rsidP="00951D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&gt;10</w:t>
            </w:r>
          </w:p>
        </w:tc>
        <w:tc>
          <w:tcPr>
            <w:tcW w:w="1724" w:type="pct"/>
            <w:hideMark/>
          </w:tcPr>
          <w:p w14:paraId="75B5D240" w14:textId="77777777" w:rsidR="00F45FFF" w:rsidRPr="00951DF4" w:rsidRDefault="00F45FFF" w:rsidP="00951D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No named identities</w:t>
            </w:r>
          </w:p>
        </w:tc>
        <w:tc>
          <w:tcPr>
            <w:tcW w:w="458" w:type="pct"/>
            <w:hideMark/>
          </w:tcPr>
          <w:p w14:paraId="5B4FE9D8" w14:textId="77777777" w:rsidR="00F45FFF" w:rsidRPr="00951DF4" w:rsidRDefault="00F45FFF" w:rsidP="00951D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p>
        </w:tc>
      </w:tr>
      <w:tr w:rsidR="00D2023E" w:rsidRPr="00951DF4" w14:paraId="42360BAF" w14:textId="77777777" w:rsidTr="009534F9">
        <w:trPr>
          <w:trHeight w:val="300"/>
        </w:trPr>
        <w:tc>
          <w:tcPr>
            <w:cnfStyle w:val="001000000000" w:firstRow="0" w:lastRow="0" w:firstColumn="1" w:lastColumn="0" w:oddVBand="0" w:evenVBand="0" w:oddHBand="0" w:evenHBand="0" w:firstRowFirstColumn="0" w:firstRowLastColumn="0" w:lastRowFirstColumn="0" w:lastRowLastColumn="0"/>
            <w:tcW w:w="528" w:type="pct"/>
            <w:noWrap/>
            <w:hideMark/>
          </w:tcPr>
          <w:p w14:paraId="395C6894" w14:textId="77777777" w:rsidR="00F45FFF" w:rsidRPr="00951DF4" w:rsidRDefault="00F45FFF" w:rsidP="00951DF4">
            <w:pPr>
              <w:spacing w:after="0" w:line="240" w:lineRule="auto"/>
              <w:jc w:val="right"/>
              <w:rPr>
                <w:rFonts w:ascii="Calibri" w:eastAsia="Times New Roman" w:hAnsi="Calibri" w:cs="Times New Roman"/>
                <w:sz w:val="16"/>
                <w:szCs w:val="16"/>
              </w:rPr>
            </w:pPr>
            <w:r w:rsidRPr="00951DF4">
              <w:rPr>
                <w:rFonts w:ascii="Calibri" w:eastAsia="Times New Roman" w:hAnsi="Calibri" w:cs="Times New Roman"/>
                <w:sz w:val="16"/>
                <w:szCs w:val="16"/>
              </w:rPr>
              <w:t>813.548</w:t>
            </w:r>
          </w:p>
        </w:tc>
        <w:tc>
          <w:tcPr>
            <w:tcW w:w="524" w:type="pct"/>
            <w:noWrap/>
            <w:hideMark/>
          </w:tcPr>
          <w:p w14:paraId="2924C378" w14:textId="77777777" w:rsidR="00F45FFF" w:rsidRPr="00951DF4" w:rsidRDefault="00F45FFF" w:rsidP="00951DF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16"/>
                <w:szCs w:val="16"/>
              </w:rPr>
            </w:pPr>
            <w:r w:rsidRPr="00951DF4">
              <w:rPr>
                <w:rFonts w:ascii="Calibri" w:eastAsia="Times New Roman" w:hAnsi="Calibri" w:cs="Times New Roman"/>
                <w:b/>
                <w:bCs/>
                <w:sz w:val="16"/>
                <w:szCs w:val="16"/>
              </w:rPr>
              <w:t>2.03</w:t>
            </w:r>
          </w:p>
        </w:tc>
        <w:tc>
          <w:tcPr>
            <w:tcW w:w="648" w:type="pct"/>
            <w:noWrap/>
            <w:hideMark/>
          </w:tcPr>
          <w:p w14:paraId="026B93EF" w14:textId="77777777" w:rsidR="00F45FFF" w:rsidRPr="00951DF4" w:rsidRDefault="00F45FFF" w:rsidP="00951DF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1.57</w:t>
            </w:r>
          </w:p>
        </w:tc>
        <w:tc>
          <w:tcPr>
            <w:tcW w:w="436" w:type="pct"/>
            <w:noWrap/>
            <w:hideMark/>
          </w:tcPr>
          <w:p w14:paraId="7416FA48" w14:textId="77777777" w:rsidR="00F45FFF" w:rsidRPr="00951DF4" w:rsidRDefault="00F45FFF" w:rsidP="00951DF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2.35</w:t>
            </w:r>
          </w:p>
        </w:tc>
        <w:tc>
          <w:tcPr>
            <w:tcW w:w="682" w:type="pct"/>
            <w:hideMark/>
          </w:tcPr>
          <w:p w14:paraId="308CA0C8" w14:textId="77777777" w:rsidR="00F45FFF" w:rsidRPr="00951DF4" w:rsidRDefault="00F45FFF" w:rsidP="00951D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&gt;10</w:t>
            </w:r>
          </w:p>
        </w:tc>
        <w:tc>
          <w:tcPr>
            <w:tcW w:w="1724" w:type="pct"/>
            <w:hideMark/>
          </w:tcPr>
          <w:p w14:paraId="1E00F68B" w14:textId="77777777" w:rsidR="00F45FFF" w:rsidRPr="00951DF4" w:rsidRDefault="00F45FFF" w:rsidP="00951D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No named identities</w:t>
            </w:r>
          </w:p>
        </w:tc>
        <w:tc>
          <w:tcPr>
            <w:tcW w:w="458" w:type="pct"/>
            <w:hideMark/>
          </w:tcPr>
          <w:p w14:paraId="25FEFCD4" w14:textId="77777777" w:rsidR="00F45FFF" w:rsidRPr="00951DF4" w:rsidRDefault="00F45FFF" w:rsidP="00951D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p>
        </w:tc>
      </w:tr>
      <w:tr w:rsidR="00D2023E" w:rsidRPr="00951DF4" w14:paraId="1A721443" w14:textId="77777777" w:rsidTr="009534F9">
        <w:trPr>
          <w:trHeight w:val="300"/>
        </w:trPr>
        <w:tc>
          <w:tcPr>
            <w:cnfStyle w:val="001000000000" w:firstRow="0" w:lastRow="0" w:firstColumn="1" w:lastColumn="0" w:oddVBand="0" w:evenVBand="0" w:oddHBand="0" w:evenHBand="0" w:firstRowFirstColumn="0" w:firstRowLastColumn="0" w:lastRowFirstColumn="0" w:lastRowLastColumn="0"/>
            <w:tcW w:w="528" w:type="pct"/>
            <w:noWrap/>
            <w:hideMark/>
          </w:tcPr>
          <w:p w14:paraId="2E6B1B08" w14:textId="77777777" w:rsidR="00F45FFF" w:rsidRPr="00951DF4" w:rsidRDefault="00F45FFF" w:rsidP="00951DF4">
            <w:pPr>
              <w:spacing w:after="0" w:line="240" w:lineRule="auto"/>
              <w:jc w:val="right"/>
              <w:rPr>
                <w:rFonts w:ascii="Calibri" w:eastAsia="Times New Roman" w:hAnsi="Calibri" w:cs="Times New Roman"/>
                <w:sz w:val="16"/>
                <w:szCs w:val="16"/>
              </w:rPr>
            </w:pPr>
            <w:r w:rsidRPr="00951DF4">
              <w:rPr>
                <w:rFonts w:ascii="Calibri" w:eastAsia="Times New Roman" w:hAnsi="Calibri" w:cs="Times New Roman"/>
                <w:sz w:val="16"/>
                <w:szCs w:val="16"/>
              </w:rPr>
              <w:t>841.5802</w:t>
            </w:r>
          </w:p>
        </w:tc>
        <w:tc>
          <w:tcPr>
            <w:tcW w:w="524" w:type="pct"/>
            <w:noWrap/>
            <w:hideMark/>
          </w:tcPr>
          <w:p w14:paraId="5DF8CF4E" w14:textId="77777777" w:rsidR="00F45FFF" w:rsidRPr="00951DF4" w:rsidRDefault="00F45FFF" w:rsidP="00951DF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16"/>
                <w:szCs w:val="16"/>
              </w:rPr>
            </w:pPr>
            <w:r w:rsidRPr="00951DF4">
              <w:rPr>
                <w:rFonts w:ascii="Calibri" w:eastAsia="Times New Roman" w:hAnsi="Calibri" w:cs="Times New Roman"/>
                <w:b/>
                <w:bCs/>
                <w:sz w:val="16"/>
                <w:szCs w:val="16"/>
              </w:rPr>
              <w:t>3.51</w:t>
            </w:r>
          </w:p>
        </w:tc>
        <w:tc>
          <w:tcPr>
            <w:tcW w:w="648" w:type="pct"/>
            <w:noWrap/>
            <w:hideMark/>
          </w:tcPr>
          <w:p w14:paraId="2D35D587" w14:textId="77777777" w:rsidR="00F45FFF" w:rsidRPr="00951DF4" w:rsidRDefault="00F45FFF" w:rsidP="00951DF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1.71</w:t>
            </w:r>
          </w:p>
        </w:tc>
        <w:tc>
          <w:tcPr>
            <w:tcW w:w="436" w:type="pct"/>
            <w:noWrap/>
            <w:hideMark/>
          </w:tcPr>
          <w:p w14:paraId="054D6EFE" w14:textId="77777777" w:rsidR="00F45FFF" w:rsidRPr="00951DF4" w:rsidRDefault="00F45FFF" w:rsidP="00951DF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3.87</w:t>
            </w:r>
          </w:p>
        </w:tc>
        <w:tc>
          <w:tcPr>
            <w:tcW w:w="682" w:type="pct"/>
            <w:hideMark/>
          </w:tcPr>
          <w:p w14:paraId="06A7BCAD" w14:textId="77777777" w:rsidR="00F45FFF" w:rsidRPr="00951DF4" w:rsidRDefault="00F45FFF" w:rsidP="00951D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&gt;10</w:t>
            </w:r>
          </w:p>
        </w:tc>
        <w:tc>
          <w:tcPr>
            <w:tcW w:w="1724" w:type="pct"/>
            <w:hideMark/>
          </w:tcPr>
          <w:p w14:paraId="6BFDE760" w14:textId="77777777" w:rsidR="00F45FFF" w:rsidRPr="00951DF4" w:rsidRDefault="00F45FFF" w:rsidP="00951D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No named identities</w:t>
            </w:r>
          </w:p>
        </w:tc>
        <w:tc>
          <w:tcPr>
            <w:tcW w:w="458" w:type="pct"/>
            <w:hideMark/>
          </w:tcPr>
          <w:p w14:paraId="06A2465D" w14:textId="77777777" w:rsidR="00F45FFF" w:rsidRPr="00951DF4" w:rsidRDefault="00F45FFF" w:rsidP="00951D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p>
        </w:tc>
      </w:tr>
      <w:tr w:rsidR="00D2023E" w:rsidRPr="00951DF4" w14:paraId="3A270F7A" w14:textId="77777777" w:rsidTr="009534F9">
        <w:trPr>
          <w:trHeight w:val="300"/>
        </w:trPr>
        <w:tc>
          <w:tcPr>
            <w:cnfStyle w:val="001000000000" w:firstRow="0" w:lastRow="0" w:firstColumn="1" w:lastColumn="0" w:oddVBand="0" w:evenVBand="0" w:oddHBand="0" w:evenHBand="0" w:firstRowFirstColumn="0" w:firstRowLastColumn="0" w:lastRowFirstColumn="0" w:lastRowLastColumn="0"/>
            <w:tcW w:w="528" w:type="pct"/>
            <w:noWrap/>
            <w:hideMark/>
          </w:tcPr>
          <w:p w14:paraId="258003D7" w14:textId="77777777" w:rsidR="00F45FFF" w:rsidRPr="00951DF4" w:rsidRDefault="00F45FFF" w:rsidP="00951DF4">
            <w:pPr>
              <w:spacing w:after="0" w:line="240" w:lineRule="auto"/>
              <w:jc w:val="right"/>
              <w:rPr>
                <w:rFonts w:ascii="Calibri" w:eastAsia="Times New Roman" w:hAnsi="Calibri" w:cs="Times New Roman"/>
                <w:sz w:val="16"/>
                <w:szCs w:val="16"/>
              </w:rPr>
            </w:pPr>
            <w:r w:rsidRPr="00951DF4">
              <w:rPr>
                <w:rFonts w:ascii="Calibri" w:eastAsia="Times New Roman" w:hAnsi="Calibri" w:cs="Times New Roman"/>
                <w:sz w:val="16"/>
                <w:szCs w:val="16"/>
              </w:rPr>
              <w:lastRenderedPageBreak/>
              <w:t>885.582</w:t>
            </w:r>
          </w:p>
        </w:tc>
        <w:tc>
          <w:tcPr>
            <w:tcW w:w="524" w:type="pct"/>
            <w:noWrap/>
            <w:hideMark/>
          </w:tcPr>
          <w:p w14:paraId="3B201D1B" w14:textId="77777777" w:rsidR="00F45FFF" w:rsidRPr="00951DF4" w:rsidRDefault="00F45FFF" w:rsidP="00951DF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16"/>
                <w:szCs w:val="16"/>
              </w:rPr>
            </w:pPr>
            <w:r w:rsidRPr="00951DF4">
              <w:rPr>
                <w:rFonts w:ascii="Calibri" w:eastAsia="Times New Roman" w:hAnsi="Calibri" w:cs="Times New Roman"/>
                <w:b/>
                <w:bCs/>
                <w:sz w:val="16"/>
                <w:szCs w:val="16"/>
              </w:rPr>
              <w:t>1.39</w:t>
            </w:r>
          </w:p>
        </w:tc>
        <w:tc>
          <w:tcPr>
            <w:tcW w:w="648" w:type="pct"/>
            <w:noWrap/>
            <w:hideMark/>
          </w:tcPr>
          <w:p w14:paraId="5A097205" w14:textId="77777777" w:rsidR="00F45FFF" w:rsidRPr="00951DF4" w:rsidRDefault="00F45FFF" w:rsidP="00951DF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0.98</w:t>
            </w:r>
          </w:p>
        </w:tc>
        <w:tc>
          <w:tcPr>
            <w:tcW w:w="436" w:type="pct"/>
            <w:noWrap/>
            <w:hideMark/>
          </w:tcPr>
          <w:p w14:paraId="37680228" w14:textId="77777777" w:rsidR="00F45FFF" w:rsidRPr="00951DF4" w:rsidRDefault="00F45FFF" w:rsidP="00951DF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1.25</w:t>
            </w:r>
          </w:p>
        </w:tc>
        <w:tc>
          <w:tcPr>
            <w:tcW w:w="682" w:type="pct"/>
            <w:hideMark/>
          </w:tcPr>
          <w:p w14:paraId="2C27984B" w14:textId="77777777" w:rsidR="00F45FFF" w:rsidRPr="00951DF4" w:rsidRDefault="00F45FFF" w:rsidP="00951D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&gt;10</w:t>
            </w:r>
          </w:p>
        </w:tc>
        <w:tc>
          <w:tcPr>
            <w:tcW w:w="1724" w:type="pct"/>
            <w:hideMark/>
          </w:tcPr>
          <w:p w14:paraId="060A2DF8" w14:textId="77777777" w:rsidR="00F45FFF" w:rsidRPr="00951DF4" w:rsidRDefault="00F45FFF" w:rsidP="00951D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No named identities</w:t>
            </w:r>
          </w:p>
        </w:tc>
        <w:tc>
          <w:tcPr>
            <w:tcW w:w="458" w:type="pct"/>
            <w:hideMark/>
          </w:tcPr>
          <w:p w14:paraId="4F9249D3" w14:textId="77777777" w:rsidR="00F45FFF" w:rsidRPr="00951DF4" w:rsidRDefault="00F45FFF" w:rsidP="00951D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p>
        </w:tc>
      </w:tr>
      <w:tr w:rsidR="00D2023E" w:rsidRPr="00951DF4" w14:paraId="205AD005" w14:textId="77777777" w:rsidTr="009534F9">
        <w:trPr>
          <w:trHeight w:val="300"/>
        </w:trPr>
        <w:tc>
          <w:tcPr>
            <w:cnfStyle w:val="001000000000" w:firstRow="0" w:lastRow="0" w:firstColumn="1" w:lastColumn="0" w:oddVBand="0" w:evenVBand="0" w:oddHBand="0" w:evenHBand="0" w:firstRowFirstColumn="0" w:firstRowLastColumn="0" w:lastRowFirstColumn="0" w:lastRowLastColumn="0"/>
            <w:tcW w:w="528" w:type="pct"/>
            <w:noWrap/>
            <w:hideMark/>
          </w:tcPr>
          <w:p w14:paraId="07897D69" w14:textId="77777777" w:rsidR="00F45FFF" w:rsidRPr="00951DF4" w:rsidRDefault="00F45FFF" w:rsidP="00951DF4">
            <w:pPr>
              <w:spacing w:after="0" w:line="240" w:lineRule="auto"/>
              <w:jc w:val="right"/>
              <w:rPr>
                <w:rFonts w:ascii="Calibri" w:eastAsia="Times New Roman" w:hAnsi="Calibri" w:cs="Times New Roman"/>
                <w:sz w:val="16"/>
                <w:szCs w:val="16"/>
              </w:rPr>
            </w:pPr>
            <w:r w:rsidRPr="00951DF4">
              <w:rPr>
                <w:rFonts w:ascii="Calibri" w:eastAsia="Times New Roman" w:hAnsi="Calibri" w:cs="Times New Roman"/>
                <w:sz w:val="16"/>
                <w:szCs w:val="16"/>
              </w:rPr>
              <w:t>885.6013</w:t>
            </w:r>
          </w:p>
        </w:tc>
        <w:tc>
          <w:tcPr>
            <w:tcW w:w="524" w:type="pct"/>
            <w:noWrap/>
            <w:hideMark/>
          </w:tcPr>
          <w:p w14:paraId="409CE090" w14:textId="77777777" w:rsidR="00F45FFF" w:rsidRPr="00951DF4" w:rsidRDefault="00F45FFF" w:rsidP="00951DF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16"/>
                <w:szCs w:val="16"/>
              </w:rPr>
            </w:pPr>
            <w:r w:rsidRPr="00951DF4">
              <w:rPr>
                <w:rFonts w:ascii="Calibri" w:eastAsia="Times New Roman" w:hAnsi="Calibri" w:cs="Times New Roman"/>
                <w:b/>
                <w:bCs/>
                <w:sz w:val="16"/>
                <w:szCs w:val="16"/>
              </w:rPr>
              <w:t>1.38</w:t>
            </w:r>
          </w:p>
        </w:tc>
        <w:tc>
          <w:tcPr>
            <w:tcW w:w="648" w:type="pct"/>
            <w:noWrap/>
            <w:hideMark/>
          </w:tcPr>
          <w:p w14:paraId="5D5FCFB9" w14:textId="77777777" w:rsidR="00F45FFF" w:rsidRPr="00951DF4" w:rsidRDefault="00F45FFF" w:rsidP="00951DF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0.97</w:t>
            </w:r>
          </w:p>
        </w:tc>
        <w:tc>
          <w:tcPr>
            <w:tcW w:w="436" w:type="pct"/>
            <w:noWrap/>
            <w:hideMark/>
          </w:tcPr>
          <w:p w14:paraId="3FB0DD20" w14:textId="77777777" w:rsidR="00F45FFF" w:rsidRPr="00951DF4" w:rsidRDefault="00F45FFF" w:rsidP="00951DF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1.24</w:t>
            </w:r>
          </w:p>
        </w:tc>
        <w:tc>
          <w:tcPr>
            <w:tcW w:w="682" w:type="pct"/>
            <w:hideMark/>
          </w:tcPr>
          <w:p w14:paraId="7F1FE432" w14:textId="77777777" w:rsidR="00F45FFF" w:rsidRPr="00951DF4" w:rsidRDefault="00F45FFF" w:rsidP="00951D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&gt;10</w:t>
            </w:r>
          </w:p>
        </w:tc>
        <w:tc>
          <w:tcPr>
            <w:tcW w:w="1724" w:type="pct"/>
            <w:hideMark/>
          </w:tcPr>
          <w:p w14:paraId="05824EA0" w14:textId="77777777" w:rsidR="00F45FFF" w:rsidRPr="00951DF4" w:rsidRDefault="00F45FFF" w:rsidP="00951D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No named identities</w:t>
            </w:r>
          </w:p>
        </w:tc>
        <w:tc>
          <w:tcPr>
            <w:tcW w:w="458" w:type="pct"/>
            <w:hideMark/>
          </w:tcPr>
          <w:p w14:paraId="730EF85C" w14:textId="77777777" w:rsidR="00F45FFF" w:rsidRPr="00951DF4" w:rsidRDefault="00F45FFF" w:rsidP="00951D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p>
        </w:tc>
      </w:tr>
      <w:tr w:rsidR="00D2023E" w:rsidRPr="00951DF4" w14:paraId="68EAB78F" w14:textId="77777777" w:rsidTr="009534F9">
        <w:trPr>
          <w:trHeight w:val="300"/>
        </w:trPr>
        <w:tc>
          <w:tcPr>
            <w:cnfStyle w:val="001000000000" w:firstRow="0" w:lastRow="0" w:firstColumn="1" w:lastColumn="0" w:oddVBand="0" w:evenVBand="0" w:oddHBand="0" w:evenHBand="0" w:firstRowFirstColumn="0" w:firstRowLastColumn="0" w:lastRowFirstColumn="0" w:lastRowLastColumn="0"/>
            <w:tcW w:w="528" w:type="pct"/>
            <w:noWrap/>
            <w:hideMark/>
          </w:tcPr>
          <w:p w14:paraId="56EB0730" w14:textId="77777777" w:rsidR="00F45FFF" w:rsidRPr="00951DF4" w:rsidRDefault="00F45FFF" w:rsidP="00951DF4">
            <w:pPr>
              <w:spacing w:after="0" w:line="240" w:lineRule="auto"/>
              <w:jc w:val="right"/>
              <w:rPr>
                <w:rFonts w:ascii="Calibri" w:eastAsia="Times New Roman" w:hAnsi="Calibri" w:cs="Times New Roman"/>
                <w:sz w:val="16"/>
                <w:szCs w:val="16"/>
              </w:rPr>
            </w:pPr>
            <w:r w:rsidRPr="00951DF4">
              <w:rPr>
                <w:rFonts w:ascii="Calibri" w:eastAsia="Times New Roman" w:hAnsi="Calibri" w:cs="Times New Roman"/>
                <w:sz w:val="16"/>
                <w:szCs w:val="16"/>
              </w:rPr>
              <w:t>886.5113</w:t>
            </w:r>
          </w:p>
        </w:tc>
        <w:tc>
          <w:tcPr>
            <w:tcW w:w="524" w:type="pct"/>
            <w:noWrap/>
            <w:hideMark/>
          </w:tcPr>
          <w:p w14:paraId="117F9F32" w14:textId="77777777" w:rsidR="00F45FFF" w:rsidRPr="00951DF4" w:rsidRDefault="00F45FFF" w:rsidP="00951DF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16"/>
                <w:szCs w:val="16"/>
              </w:rPr>
            </w:pPr>
            <w:r w:rsidRPr="00951DF4">
              <w:rPr>
                <w:rFonts w:ascii="Calibri" w:eastAsia="Times New Roman" w:hAnsi="Calibri" w:cs="Times New Roman"/>
                <w:b/>
                <w:bCs/>
                <w:sz w:val="16"/>
                <w:szCs w:val="16"/>
              </w:rPr>
              <w:t>1.32</w:t>
            </w:r>
          </w:p>
        </w:tc>
        <w:tc>
          <w:tcPr>
            <w:tcW w:w="648" w:type="pct"/>
            <w:noWrap/>
            <w:hideMark/>
          </w:tcPr>
          <w:p w14:paraId="680B0413" w14:textId="77777777" w:rsidR="00F45FFF" w:rsidRPr="00951DF4" w:rsidRDefault="00F45FFF" w:rsidP="00951DF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0.93</w:t>
            </w:r>
          </w:p>
        </w:tc>
        <w:tc>
          <w:tcPr>
            <w:tcW w:w="436" w:type="pct"/>
            <w:noWrap/>
            <w:hideMark/>
          </w:tcPr>
          <w:p w14:paraId="09A82E9D" w14:textId="77777777" w:rsidR="00F45FFF" w:rsidRPr="00951DF4" w:rsidRDefault="00F45FFF" w:rsidP="00951DF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1.25</w:t>
            </w:r>
          </w:p>
        </w:tc>
        <w:tc>
          <w:tcPr>
            <w:tcW w:w="682" w:type="pct"/>
            <w:hideMark/>
          </w:tcPr>
          <w:p w14:paraId="1410EB1E" w14:textId="77777777" w:rsidR="00F45FFF" w:rsidRPr="00951DF4" w:rsidRDefault="00F45FFF" w:rsidP="00951D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&gt;10</w:t>
            </w:r>
          </w:p>
        </w:tc>
        <w:tc>
          <w:tcPr>
            <w:tcW w:w="1724" w:type="pct"/>
            <w:hideMark/>
          </w:tcPr>
          <w:p w14:paraId="6818AC92" w14:textId="77777777" w:rsidR="00F45FFF" w:rsidRPr="00951DF4" w:rsidRDefault="00F45FFF" w:rsidP="00951D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No named identities</w:t>
            </w:r>
          </w:p>
        </w:tc>
        <w:tc>
          <w:tcPr>
            <w:tcW w:w="458" w:type="pct"/>
            <w:hideMark/>
          </w:tcPr>
          <w:p w14:paraId="15A1529B" w14:textId="77777777" w:rsidR="00F45FFF" w:rsidRPr="00951DF4" w:rsidRDefault="00F45FFF" w:rsidP="00951D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p>
        </w:tc>
      </w:tr>
      <w:tr w:rsidR="00D2023E" w:rsidRPr="00951DF4" w14:paraId="678A002E" w14:textId="77777777" w:rsidTr="009534F9">
        <w:trPr>
          <w:trHeight w:val="300"/>
        </w:trPr>
        <w:tc>
          <w:tcPr>
            <w:cnfStyle w:val="001000000000" w:firstRow="0" w:lastRow="0" w:firstColumn="1" w:lastColumn="0" w:oddVBand="0" w:evenVBand="0" w:oddHBand="0" w:evenHBand="0" w:firstRowFirstColumn="0" w:firstRowLastColumn="0" w:lastRowFirstColumn="0" w:lastRowLastColumn="0"/>
            <w:tcW w:w="528" w:type="pct"/>
            <w:noWrap/>
            <w:hideMark/>
          </w:tcPr>
          <w:p w14:paraId="0F90CC15" w14:textId="77777777" w:rsidR="00F45FFF" w:rsidRPr="00951DF4" w:rsidRDefault="00F45FFF" w:rsidP="00951DF4">
            <w:pPr>
              <w:spacing w:after="0" w:line="240" w:lineRule="auto"/>
              <w:jc w:val="right"/>
              <w:rPr>
                <w:rFonts w:ascii="Calibri" w:eastAsia="Times New Roman" w:hAnsi="Calibri" w:cs="Times New Roman"/>
                <w:sz w:val="16"/>
                <w:szCs w:val="16"/>
              </w:rPr>
            </w:pPr>
            <w:r w:rsidRPr="00951DF4">
              <w:rPr>
                <w:rFonts w:ascii="Calibri" w:eastAsia="Times New Roman" w:hAnsi="Calibri" w:cs="Times New Roman"/>
                <w:sz w:val="16"/>
                <w:szCs w:val="16"/>
              </w:rPr>
              <w:t>886.606</w:t>
            </w:r>
          </w:p>
        </w:tc>
        <w:tc>
          <w:tcPr>
            <w:tcW w:w="524" w:type="pct"/>
            <w:noWrap/>
            <w:hideMark/>
          </w:tcPr>
          <w:p w14:paraId="40F20105" w14:textId="77777777" w:rsidR="00F45FFF" w:rsidRPr="00951DF4" w:rsidRDefault="00F45FFF" w:rsidP="00951DF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sz w:val="16"/>
                <w:szCs w:val="16"/>
              </w:rPr>
            </w:pPr>
            <w:r w:rsidRPr="00951DF4">
              <w:rPr>
                <w:rFonts w:ascii="Calibri" w:eastAsia="Times New Roman" w:hAnsi="Calibri" w:cs="Times New Roman"/>
                <w:b/>
                <w:bCs/>
                <w:sz w:val="16"/>
                <w:szCs w:val="16"/>
              </w:rPr>
              <w:t>1.34</w:t>
            </w:r>
          </w:p>
        </w:tc>
        <w:tc>
          <w:tcPr>
            <w:tcW w:w="648" w:type="pct"/>
            <w:noWrap/>
            <w:hideMark/>
          </w:tcPr>
          <w:p w14:paraId="1F1DE9EC" w14:textId="77777777" w:rsidR="00F45FFF" w:rsidRPr="00951DF4" w:rsidRDefault="00F45FFF" w:rsidP="00951DF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0.93</w:t>
            </w:r>
          </w:p>
        </w:tc>
        <w:tc>
          <w:tcPr>
            <w:tcW w:w="436" w:type="pct"/>
            <w:noWrap/>
            <w:hideMark/>
          </w:tcPr>
          <w:p w14:paraId="59A3B2B0" w14:textId="77777777" w:rsidR="00F45FFF" w:rsidRPr="00951DF4" w:rsidRDefault="00F45FFF" w:rsidP="00951DF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1.12</w:t>
            </w:r>
          </w:p>
        </w:tc>
        <w:tc>
          <w:tcPr>
            <w:tcW w:w="682" w:type="pct"/>
            <w:hideMark/>
          </w:tcPr>
          <w:p w14:paraId="780AED5D" w14:textId="77777777" w:rsidR="00F45FFF" w:rsidRPr="00951DF4" w:rsidRDefault="00F45FFF" w:rsidP="00951D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&gt;10</w:t>
            </w:r>
          </w:p>
        </w:tc>
        <w:tc>
          <w:tcPr>
            <w:tcW w:w="1724" w:type="pct"/>
            <w:hideMark/>
          </w:tcPr>
          <w:p w14:paraId="56410A69" w14:textId="77777777" w:rsidR="00F45FFF" w:rsidRPr="00951DF4" w:rsidRDefault="00F45FFF" w:rsidP="00951D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951DF4">
              <w:rPr>
                <w:rFonts w:ascii="Calibri" w:eastAsia="Times New Roman" w:hAnsi="Calibri" w:cs="Times New Roman"/>
                <w:sz w:val="16"/>
                <w:szCs w:val="16"/>
              </w:rPr>
              <w:t>No named identities</w:t>
            </w:r>
          </w:p>
        </w:tc>
        <w:tc>
          <w:tcPr>
            <w:tcW w:w="458" w:type="pct"/>
            <w:hideMark/>
          </w:tcPr>
          <w:p w14:paraId="18394147" w14:textId="77777777" w:rsidR="00F45FFF" w:rsidRPr="00951DF4" w:rsidRDefault="00F45FFF" w:rsidP="00951DF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p>
        </w:tc>
      </w:tr>
    </w:tbl>
    <w:p w14:paraId="7ABE91F4" w14:textId="77777777" w:rsidR="00F45FFF" w:rsidRDefault="00F45FFF" w:rsidP="00F45FFF">
      <w:pPr>
        <w:spacing w:after="0" w:line="240" w:lineRule="auto"/>
        <w:rPr>
          <w:rFonts w:ascii="Arial" w:hAnsi="Arial" w:cs="Arial"/>
          <w:sz w:val="20"/>
          <w:szCs w:val="20"/>
          <w:lang w:val="en-GB"/>
        </w:rPr>
      </w:pPr>
    </w:p>
    <w:p w14:paraId="48323283" w14:textId="77777777" w:rsidR="00F45FFF" w:rsidRDefault="00F45FFF" w:rsidP="00F45FFF">
      <w:pPr>
        <w:spacing w:after="0" w:line="240" w:lineRule="auto"/>
        <w:rPr>
          <w:rFonts w:ascii="Arial" w:hAnsi="Arial" w:cs="Arial"/>
          <w:sz w:val="20"/>
          <w:szCs w:val="20"/>
          <w:lang w:val="en-GB"/>
        </w:rPr>
      </w:pPr>
    </w:p>
    <w:p w14:paraId="48C8ABA6" w14:textId="77777777" w:rsidR="00F45FFF" w:rsidRDefault="00F45FFF" w:rsidP="00F45FFF">
      <w:pPr>
        <w:spacing w:after="0" w:line="240" w:lineRule="auto"/>
        <w:rPr>
          <w:rFonts w:ascii="Arial" w:hAnsi="Arial" w:cs="Arial"/>
          <w:sz w:val="20"/>
          <w:szCs w:val="20"/>
          <w:lang w:val="en-GB"/>
        </w:rPr>
      </w:pPr>
    </w:p>
    <w:p w14:paraId="556DD3E6" w14:textId="77777777" w:rsidR="00F45FFF" w:rsidRDefault="00F45FFF" w:rsidP="00F45FFF">
      <w:pPr>
        <w:spacing w:after="0" w:line="240" w:lineRule="auto"/>
        <w:rPr>
          <w:rFonts w:ascii="Arial" w:hAnsi="Arial" w:cs="Arial"/>
          <w:sz w:val="20"/>
          <w:szCs w:val="20"/>
          <w:lang w:val="en-GB"/>
        </w:rPr>
      </w:pPr>
    </w:p>
    <w:p w14:paraId="3DFB46B3" w14:textId="4391B7F4" w:rsidR="00F45FFF" w:rsidRPr="00A63059" w:rsidRDefault="00475105" w:rsidP="0064403D">
      <w:pPr>
        <w:spacing w:after="0" w:line="360" w:lineRule="auto"/>
        <w:jc w:val="both"/>
        <w:rPr>
          <w:rFonts w:ascii="Times New Roman" w:hAnsi="Times New Roman" w:cs="Times New Roman"/>
          <w:sz w:val="20"/>
          <w:szCs w:val="20"/>
          <w:lang w:val="en-GB"/>
        </w:rPr>
      </w:pPr>
      <w:r w:rsidRPr="006759A6">
        <w:rPr>
          <w:rFonts w:ascii="Times New Roman" w:hAnsi="Times New Roman" w:cs="Times New Roman"/>
          <w:sz w:val="20"/>
          <w:szCs w:val="20"/>
          <w:lang w:val="en-GB"/>
        </w:rPr>
        <w:t>Table A</w:t>
      </w:r>
      <w:r w:rsidR="00AE453E" w:rsidRPr="006759A6">
        <w:rPr>
          <w:rFonts w:ascii="Times New Roman" w:hAnsi="Times New Roman" w:cs="Times New Roman"/>
          <w:sz w:val="20"/>
          <w:szCs w:val="20"/>
          <w:lang w:val="en-GB"/>
        </w:rPr>
        <w:t>2</w:t>
      </w:r>
      <w:r w:rsidR="00D31D46">
        <w:rPr>
          <w:rFonts w:ascii="Times New Roman" w:hAnsi="Times New Roman" w:cs="Times New Roman"/>
          <w:sz w:val="20"/>
          <w:szCs w:val="20"/>
          <w:lang w:val="en-GB"/>
        </w:rPr>
        <w:t>.2</w:t>
      </w:r>
      <w:r w:rsidR="00F45FFF" w:rsidRPr="006759A6">
        <w:rPr>
          <w:rFonts w:ascii="Times New Roman" w:hAnsi="Times New Roman" w:cs="Times New Roman"/>
          <w:sz w:val="20"/>
          <w:szCs w:val="20"/>
          <w:lang w:val="en-GB"/>
        </w:rPr>
        <w:t>: Table of putatively annotated mass features significantly different between hepatocytes treated with control DMSO and t</w:t>
      </w:r>
      <w:r w:rsidR="006759A6" w:rsidRPr="006759A6">
        <w:rPr>
          <w:rFonts w:ascii="Times New Roman" w:hAnsi="Times New Roman" w:cs="Times New Roman"/>
          <w:sz w:val="20"/>
          <w:szCs w:val="20"/>
          <w:lang w:val="en-GB"/>
        </w:rPr>
        <w:t xml:space="preserve">hose treated with either a </w:t>
      </w:r>
      <w:r w:rsidR="00F45FFF" w:rsidRPr="006759A6">
        <w:rPr>
          <w:rFonts w:ascii="Times New Roman" w:hAnsi="Times New Roman" w:cs="Times New Roman"/>
          <w:sz w:val="20"/>
          <w:szCs w:val="20"/>
          <w:lang w:val="en-GB"/>
        </w:rPr>
        <w:t>contaminant mixture</w:t>
      </w:r>
      <w:r w:rsidR="006759A6" w:rsidRPr="006759A6">
        <w:rPr>
          <w:rFonts w:ascii="Times New Roman" w:hAnsi="Times New Roman" w:cs="Times New Roman"/>
          <w:sz w:val="20"/>
          <w:szCs w:val="20"/>
          <w:lang w:val="en-GB"/>
        </w:rPr>
        <w:t xml:space="preserve"> (CM)</w:t>
      </w:r>
      <w:r w:rsidR="00F45FFF" w:rsidRPr="006759A6">
        <w:rPr>
          <w:rFonts w:ascii="Times New Roman" w:hAnsi="Times New Roman" w:cs="Times New Roman"/>
          <w:sz w:val="20"/>
          <w:szCs w:val="20"/>
          <w:lang w:val="en-GB"/>
        </w:rPr>
        <w:t>, eicosapentanoic acid</w:t>
      </w:r>
      <w:r w:rsidR="00765FD3" w:rsidRPr="006759A6">
        <w:rPr>
          <w:rFonts w:ascii="Times New Roman" w:hAnsi="Times New Roman" w:cs="Times New Roman"/>
          <w:sz w:val="20"/>
          <w:szCs w:val="20"/>
          <w:lang w:val="en-GB"/>
        </w:rPr>
        <w:t xml:space="preserve"> (EPA)</w:t>
      </w:r>
      <w:r w:rsidR="00F45FFF" w:rsidRPr="006759A6">
        <w:rPr>
          <w:rFonts w:ascii="Times New Roman" w:hAnsi="Times New Roman" w:cs="Times New Roman"/>
          <w:sz w:val="20"/>
          <w:szCs w:val="20"/>
          <w:lang w:val="en-GB"/>
        </w:rPr>
        <w:t xml:space="preserve"> or a combination treatment of </w:t>
      </w:r>
      <w:r w:rsidR="006759A6" w:rsidRPr="006759A6">
        <w:rPr>
          <w:rFonts w:ascii="Times New Roman" w:hAnsi="Times New Roman" w:cs="Times New Roman"/>
          <w:sz w:val="20"/>
          <w:szCs w:val="20"/>
          <w:lang w:val="en-GB"/>
        </w:rPr>
        <w:t>EPA</w:t>
      </w:r>
      <w:r w:rsidR="00765FD3" w:rsidRPr="006759A6">
        <w:rPr>
          <w:rFonts w:ascii="Times New Roman" w:hAnsi="Times New Roman" w:cs="Times New Roman"/>
          <w:sz w:val="20"/>
          <w:szCs w:val="20"/>
          <w:lang w:val="en-GB"/>
        </w:rPr>
        <w:t xml:space="preserve"> </w:t>
      </w:r>
      <w:r w:rsidR="006759A6" w:rsidRPr="006759A6">
        <w:rPr>
          <w:rFonts w:ascii="Times New Roman" w:hAnsi="Times New Roman" w:cs="Times New Roman"/>
          <w:sz w:val="20"/>
          <w:szCs w:val="20"/>
          <w:lang w:val="en-GB"/>
        </w:rPr>
        <w:t>and the CM (C-EPA)</w:t>
      </w:r>
      <w:r w:rsidR="00F45FFF" w:rsidRPr="006759A6">
        <w:rPr>
          <w:rFonts w:ascii="Times New Roman" w:hAnsi="Times New Roman" w:cs="Times New Roman"/>
          <w:sz w:val="20"/>
          <w:szCs w:val="20"/>
          <w:lang w:val="en-GB"/>
        </w:rPr>
        <w:t>.  Fold changes in bold indicate results that were significantly different with respect to the control.  Mass features are represented more than once if they were significantly different with respect to the control for more than one class.  Analysis was conducted using Kruskal Wallis analysis of variance (level of significance set at q&lt;0.1) followed by Games Howell post hoc testing (level of significance defined as p&lt;0.05).  For any individual mass feature, there may be a difference in the number of samples for which that feature is detectable, hence affecting the degrees of freedom of the statistical test and thus the power.</w:t>
      </w:r>
    </w:p>
    <w:p w14:paraId="6BD41252" w14:textId="77777777" w:rsidR="00F45FFF" w:rsidRDefault="00F45FFF" w:rsidP="00F45FFF">
      <w:pPr>
        <w:spacing w:after="0" w:line="240" w:lineRule="auto"/>
        <w:rPr>
          <w:rFonts w:ascii="Arial" w:hAnsi="Arial" w:cs="Arial"/>
          <w:sz w:val="20"/>
          <w:szCs w:val="20"/>
          <w:lang w:val="en-GB"/>
        </w:rPr>
      </w:pPr>
    </w:p>
    <w:tbl>
      <w:tblPr>
        <w:tblStyle w:val="Lysskyggelegging1"/>
        <w:tblW w:w="5000" w:type="pct"/>
        <w:tblLayout w:type="fixed"/>
        <w:tblLook w:val="07A0" w:firstRow="1" w:lastRow="0" w:firstColumn="1" w:lastColumn="1" w:noHBand="1" w:noVBand="1"/>
      </w:tblPr>
      <w:tblGrid>
        <w:gridCol w:w="1263"/>
        <w:gridCol w:w="845"/>
        <w:gridCol w:w="916"/>
        <w:gridCol w:w="847"/>
        <w:gridCol w:w="2042"/>
        <w:gridCol w:w="1785"/>
        <w:gridCol w:w="1590"/>
      </w:tblGrid>
      <w:tr w:rsidR="00D2023E" w:rsidRPr="00EF4FEA" w14:paraId="17767652" w14:textId="77777777" w:rsidTr="004D5C48">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5000" w:type="pct"/>
            <w:gridSpan w:val="7"/>
            <w:tcBorders>
              <w:bottom w:val="nil"/>
            </w:tcBorders>
            <w:noWrap/>
            <w:hideMark/>
          </w:tcPr>
          <w:p w14:paraId="02C798BE" w14:textId="3E3B6327" w:rsidR="00765FD3" w:rsidRPr="00A63059" w:rsidRDefault="00765FD3" w:rsidP="00A63059">
            <w:pPr>
              <w:spacing w:after="0" w:line="240" w:lineRule="auto"/>
              <w:jc w:val="center"/>
              <w:rPr>
                <w:rFonts w:eastAsia="Times New Roman" w:cs="Times New Roman"/>
                <w:color w:val="auto"/>
                <w:sz w:val="16"/>
                <w:szCs w:val="16"/>
                <w:lang w:val="en-US"/>
              </w:rPr>
            </w:pPr>
            <w:r w:rsidRPr="00A63059">
              <w:rPr>
                <w:rFonts w:eastAsia="Times New Roman" w:cs="Times New Roman"/>
                <w:color w:val="auto"/>
                <w:sz w:val="16"/>
                <w:szCs w:val="16"/>
                <w:lang w:val="en-US"/>
              </w:rPr>
              <w:t>Mean fold change</w:t>
            </w:r>
          </w:p>
          <w:p w14:paraId="57CE1131" w14:textId="5693E511" w:rsidR="00765FD3" w:rsidRPr="00A63059" w:rsidRDefault="00765FD3" w:rsidP="00A63059">
            <w:pPr>
              <w:spacing w:after="0" w:line="240" w:lineRule="auto"/>
              <w:jc w:val="center"/>
              <w:rPr>
                <w:rFonts w:eastAsia="Times New Roman" w:cs="Times New Roman"/>
                <w:b w:val="0"/>
                <w:color w:val="auto"/>
                <w:sz w:val="16"/>
                <w:szCs w:val="16"/>
                <w:lang w:val="en-US"/>
              </w:rPr>
            </w:pPr>
            <w:r w:rsidRPr="00A63059">
              <w:rPr>
                <w:rFonts w:eastAsia="Times New Roman" w:cs="Times New Roman"/>
                <w:color w:val="auto"/>
                <w:sz w:val="16"/>
                <w:szCs w:val="16"/>
                <w:lang w:val="en-US"/>
              </w:rPr>
              <w:t>(compared to the control)</w:t>
            </w:r>
          </w:p>
        </w:tc>
      </w:tr>
      <w:tr w:rsidR="00D2023E" w:rsidRPr="00A63059" w14:paraId="650651AD" w14:textId="77777777" w:rsidTr="004D5C48">
        <w:trPr>
          <w:trHeight w:val="300"/>
        </w:trPr>
        <w:tc>
          <w:tcPr>
            <w:cnfStyle w:val="001000000000" w:firstRow="0" w:lastRow="0" w:firstColumn="1" w:lastColumn="0" w:oddVBand="0" w:evenVBand="0" w:oddHBand="0" w:evenHBand="0" w:firstRowFirstColumn="0" w:firstRowLastColumn="0" w:lastRowFirstColumn="0" w:lastRowLastColumn="0"/>
            <w:tcW w:w="680" w:type="pct"/>
            <w:tcBorders>
              <w:top w:val="nil"/>
              <w:bottom w:val="single" w:sz="4" w:space="0" w:color="auto"/>
            </w:tcBorders>
            <w:noWrap/>
            <w:hideMark/>
          </w:tcPr>
          <w:p w14:paraId="36A5E262" w14:textId="77777777" w:rsidR="00F45FFF" w:rsidRPr="00A63059" w:rsidRDefault="00F45FFF" w:rsidP="00A63059">
            <w:pPr>
              <w:spacing w:after="0" w:line="240" w:lineRule="auto"/>
              <w:jc w:val="center"/>
              <w:rPr>
                <w:rFonts w:eastAsia="Times New Roman" w:cs="Times New Roman"/>
                <w:color w:val="auto"/>
                <w:sz w:val="16"/>
                <w:szCs w:val="16"/>
              </w:rPr>
            </w:pPr>
            <w:r w:rsidRPr="00A63059">
              <w:rPr>
                <w:rFonts w:eastAsia="Times New Roman" w:cs="Times New Roman"/>
                <w:color w:val="auto"/>
                <w:sz w:val="16"/>
                <w:szCs w:val="16"/>
              </w:rPr>
              <w:t>m/z</w:t>
            </w:r>
          </w:p>
        </w:tc>
        <w:tc>
          <w:tcPr>
            <w:tcW w:w="455" w:type="pct"/>
            <w:tcBorders>
              <w:top w:val="nil"/>
              <w:bottom w:val="single" w:sz="4" w:space="0" w:color="auto"/>
            </w:tcBorders>
            <w:noWrap/>
            <w:hideMark/>
          </w:tcPr>
          <w:p w14:paraId="14EAA518" w14:textId="1119F74E" w:rsidR="00F45FFF" w:rsidRPr="00A63059" w:rsidRDefault="00765FD3"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color w:val="auto"/>
                <w:sz w:val="16"/>
                <w:szCs w:val="16"/>
              </w:rPr>
            </w:pPr>
            <w:r w:rsidRPr="00A63059">
              <w:rPr>
                <w:rFonts w:cs="Times New Roman"/>
                <w:b/>
                <w:color w:val="auto"/>
                <w:sz w:val="16"/>
                <w:szCs w:val="16"/>
              </w:rPr>
              <w:t>EPA</w:t>
            </w:r>
          </w:p>
        </w:tc>
        <w:tc>
          <w:tcPr>
            <w:tcW w:w="493" w:type="pct"/>
            <w:tcBorders>
              <w:top w:val="nil"/>
              <w:bottom w:val="single" w:sz="4" w:space="0" w:color="auto"/>
            </w:tcBorders>
            <w:noWrap/>
            <w:hideMark/>
          </w:tcPr>
          <w:p w14:paraId="08CC34E2" w14:textId="74A2D5C8" w:rsidR="00F45FFF" w:rsidRPr="00A63059" w:rsidRDefault="00765FD3"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color w:val="auto"/>
                <w:sz w:val="16"/>
                <w:szCs w:val="16"/>
              </w:rPr>
            </w:pPr>
            <w:r w:rsidRPr="00A63059">
              <w:rPr>
                <w:rFonts w:cs="Times New Roman"/>
                <w:b/>
                <w:color w:val="auto"/>
                <w:sz w:val="16"/>
                <w:szCs w:val="16"/>
              </w:rPr>
              <w:t>CM</w:t>
            </w:r>
          </w:p>
        </w:tc>
        <w:tc>
          <w:tcPr>
            <w:tcW w:w="456" w:type="pct"/>
            <w:tcBorders>
              <w:top w:val="nil"/>
              <w:bottom w:val="single" w:sz="4" w:space="0" w:color="auto"/>
            </w:tcBorders>
            <w:noWrap/>
            <w:hideMark/>
          </w:tcPr>
          <w:p w14:paraId="1D156732" w14:textId="5709784D" w:rsidR="00F45FFF" w:rsidRPr="00A63059" w:rsidRDefault="00765FD3"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color w:val="auto"/>
                <w:sz w:val="16"/>
                <w:szCs w:val="16"/>
              </w:rPr>
            </w:pPr>
            <w:r w:rsidRPr="00A63059">
              <w:rPr>
                <w:rFonts w:cs="Times New Roman"/>
                <w:b/>
                <w:color w:val="auto"/>
                <w:sz w:val="16"/>
                <w:szCs w:val="16"/>
              </w:rPr>
              <w:t>C-EPA</w:t>
            </w:r>
          </w:p>
        </w:tc>
        <w:tc>
          <w:tcPr>
            <w:tcW w:w="1099" w:type="pct"/>
            <w:tcBorders>
              <w:top w:val="nil"/>
              <w:bottom w:val="single" w:sz="4" w:space="0" w:color="auto"/>
            </w:tcBorders>
            <w:noWrap/>
            <w:hideMark/>
          </w:tcPr>
          <w:p w14:paraId="59249944" w14:textId="77777777" w:rsidR="00F45FFF" w:rsidRPr="00A63059" w:rsidRDefault="00F45FFF"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auto"/>
                <w:sz w:val="16"/>
                <w:szCs w:val="16"/>
              </w:rPr>
            </w:pPr>
            <w:r w:rsidRPr="00A63059">
              <w:rPr>
                <w:rFonts w:eastAsia="Times New Roman" w:cs="Times New Roman"/>
                <w:b/>
                <w:color w:val="auto"/>
                <w:sz w:val="16"/>
                <w:szCs w:val="16"/>
              </w:rPr>
              <w:t>Empirical formula (parent)</w:t>
            </w:r>
          </w:p>
        </w:tc>
        <w:tc>
          <w:tcPr>
            <w:tcW w:w="961" w:type="pct"/>
            <w:tcBorders>
              <w:top w:val="nil"/>
              <w:bottom w:val="single" w:sz="4" w:space="0" w:color="auto"/>
            </w:tcBorders>
            <w:hideMark/>
          </w:tcPr>
          <w:p w14:paraId="6C18B711" w14:textId="77777777" w:rsidR="00F45FFF" w:rsidRPr="00A63059" w:rsidRDefault="00F45FFF"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auto"/>
                <w:sz w:val="16"/>
                <w:szCs w:val="16"/>
              </w:rPr>
            </w:pPr>
            <w:r w:rsidRPr="00A63059">
              <w:rPr>
                <w:rFonts w:eastAsia="Times New Roman" w:cs="Times New Roman"/>
                <w:b/>
                <w:color w:val="auto"/>
                <w:sz w:val="16"/>
                <w:szCs w:val="16"/>
              </w:rPr>
              <w:t>Putative annotation</w:t>
            </w:r>
          </w:p>
        </w:tc>
        <w:tc>
          <w:tcPr>
            <w:cnfStyle w:val="000100000000" w:firstRow="0" w:lastRow="0" w:firstColumn="0" w:lastColumn="1" w:oddVBand="0" w:evenVBand="0" w:oddHBand="0" w:evenHBand="0" w:firstRowFirstColumn="0" w:firstRowLastColumn="0" w:lastRowFirstColumn="0" w:lastRowLastColumn="0"/>
            <w:tcW w:w="856" w:type="pct"/>
            <w:tcBorders>
              <w:top w:val="nil"/>
              <w:bottom w:val="single" w:sz="4" w:space="0" w:color="auto"/>
            </w:tcBorders>
            <w:noWrap/>
            <w:hideMark/>
          </w:tcPr>
          <w:p w14:paraId="0B340090" w14:textId="77777777" w:rsidR="00F45FFF" w:rsidRPr="004D5C48" w:rsidRDefault="00F45FFF" w:rsidP="00A63059">
            <w:pPr>
              <w:spacing w:after="0" w:line="240" w:lineRule="auto"/>
              <w:jc w:val="center"/>
              <w:rPr>
                <w:rFonts w:eastAsia="Times New Roman" w:cs="Times New Roman"/>
                <w:color w:val="auto"/>
                <w:sz w:val="16"/>
                <w:szCs w:val="16"/>
              </w:rPr>
            </w:pPr>
            <w:r w:rsidRPr="004D5C48">
              <w:rPr>
                <w:rFonts w:eastAsia="Times New Roman" w:cs="Times New Roman"/>
                <w:color w:val="auto"/>
                <w:sz w:val="16"/>
                <w:szCs w:val="16"/>
              </w:rPr>
              <w:t>Adduct form</w:t>
            </w:r>
          </w:p>
        </w:tc>
      </w:tr>
      <w:tr w:rsidR="00D2023E" w:rsidRPr="00A63059" w14:paraId="3EB3B7A6" w14:textId="77777777" w:rsidTr="004D5C48">
        <w:trPr>
          <w:trHeight w:val="900"/>
        </w:trPr>
        <w:tc>
          <w:tcPr>
            <w:cnfStyle w:val="001000000000" w:firstRow="0" w:lastRow="0" w:firstColumn="1" w:lastColumn="0" w:oddVBand="0" w:evenVBand="0" w:oddHBand="0" w:evenHBand="0" w:firstRowFirstColumn="0" w:firstRowLastColumn="0" w:lastRowFirstColumn="0" w:lastRowLastColumn="0"/>
            <w:tcW w:w="680" w:type="pct"/>
            <w:tcBorders>
              <w:top w:val="single" w:sz="4" w:space="0" w:color="auto"/>
            </w:tcBorders>
            <w:noWrap/>
            <w:hideMark/>
          </w:tcPr>
          <w:p w14:paraId="3E7850FC" w14:textId="77777777" w:rsidR="00F45FFF" w:rsidRPr="00A63059" w:rsidRDefault="00F45FFF" w:rsidP="00A63059">
            <w:pPr>
              <w:spacing w:after="0" w:line="240" w:lineRule="auto"/>
              <w:jc w:val="right"/>
              <w:rPr>
                <w:rFonts w:ascii="Calibri" w:hAnsi="Calibri"/>
                <w:color w:val="auto"/>
                <w:sz w:val="16"/>
                <w:szCs w:val="16"/>
              </w:rPr>
            </w:pPr>
            <w:r w:rsidRPr="00A63059">
              <w:rPr>
                <w:rFonts w:ascii="Calibri" w:hAnsi="Calibri"/>
                <w:color w:val="auto"/>
                <w:sz w:val="16"/>
                <w:szCs w:val="16"/>
              </w:rPr>
              <w:t>419.35307</w:t>
            </w:r>
          </w:p>
        </w:tc>
        <w:tc>
          <w:tcPr>
            <w:tcW w:w="455" w:type="pct"/>
            <w:tcBorders>
              <w:top w:val="single" w:sz="4" w:space="0" w:color="auto"/>
            </w:tcBorders>
            <w:noWrap/>
            <w:hideMark/>
          </w:tcPr>
          <w:p w14:paraId="28C7A60B" w14:textId="6D84CEF3" w:rsidR="00F45FFF" w:rsidRPr="00A63059" w:rsidRDefault="00765FD3"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sz w:val="16"/>
                <w:szCs w:val="16"/>
              </w:rPr>
            </w:pPr>
            <w:r w:rsidRPr="00A63059">
              <w:rPr>
                <w:rFonts w:cs="Times New Roman"/>
                <w:color w:val="auto"/>
                <w:sz w:val="16"/>
                <w:szCs w:val="16"/>
              </w:rPr>
              <w:t>1.52</w:t>
            </w:r>
          </w:p>
        </w:tc>
        <w:tc>
          <w:tcPr>
            <w:tcW w:w="493" w:type="pct"/>
            <w:tcBorders>
              <w:top w:val="single" w:sz="4" w:space="0" w:color="auto"/>
            </w:tcBorders>
            <w:noWrap/>
            <w:hideMark/>
          </w:tcPr>
          <w:p w14:paraId="0E39CD50" w14:textId="08D21269" w:rsidR="00F45FFF" w:rsidRPr="00A63059" w:rsidRDefault="00765FD3"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bCs/>
                <w:color w:val="auto"/>
                <w:sz w:val="16"/>
                <w:szCs w:val="16"/>
              </w:rPr>
            </w:pPr>
            <w:r w:rsidRPr="00A63059">
              <w:rPr>
                <w:rFonts w:cs="Times New Roman"/>
                <w:b/>
                <w:bCs/>
                <w:color w:val="auto"/>
                <w:sz w:val="16"/>
                <w:szCs w:val="16"/>
              </w:rPr>
              <w:t>4.43</w:t>
            </w:r>
          </w:p>
        </w:tc>
        <w:tc>
          <w:tcPr>
            <w:tcW w:w="456" w:type="pct"/>
            <w:tcBorders>
              <w:top w:val="single" w:sz="4" w:space="0" w:color="auto"/>
            </w:tcBorders>
            <w:noWrap/>
            <w:hideMark/>
          </w:tcPr>
          <w:p w14:paraId="5A863D51" w14:textId="1CA65789" w:rsidR="00F45FFF" w:rsidRPr="00A63059" w:rsidRDefault="00765FD3"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bCs/>
                <w:color w:val="auto"/>
                <w:sz w:val="16"/>
                <w:szCs w:val="16"/>
              </w:rPr>
            </w:pPr>
            <w:r w:rsidRPr="00A63059">
              <w:rPr>
                <w:rFonts w:cs="Times New Roman"/>
                <w:b/>
                <w:bCs/>
                <w:color w:val="auto"/>
                <w:sz w:val="16"/>
                <w:szCs w:val="16"/>
              </w:rPr>
              <w:t>3.63</w:t>
            </w:r>
          </w:p>
        </w:tc>
        <w:tc>
          <w:tcPr>
            <w:tcW w:w="1099" w:type="pct"/>
            <w:tcBorders>
              <w:top w:val="single" w:sz="4" w:space="0" w:color="auto"/>
            </w:tcBorders>
            <w:noWrap/>
            <w:hideMark/>
          </w:tcPr>
          <w:p w14:paraId="6AEB42A9" w14:textId="77777777" w:rsidR="00F45FFF" w:rsidRPr="00A63059" w:rsidRDefault="00F45FFF"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rPr>
            </w:pPr>
            <w:r w:rsidRPr="00A63059">
              <w:rPr>
                <w:rFonts w:eastAsia="Times New Roman" w:cs="Times New Roman"/>
                <w:color w:val="auto"/>
                <w:sz w:val="16"/>
                <w:szCs w:val="16"/>
              </w:rPr>
              <w:t>C25H44O/C27H48O3</w:t>
            </w:r>
          </w:p>
        </w:tc>
        <w:tc>
          <w:tcPr>
            <w:tcW w:w="961" w:type="pct"/>
            <w:tcBorders>
              <w:top w:val="single" w:sz="4" w:space="0" w:color="auto"/>
            </w:tcBorders>
            <w:hideMark/>
          </w:tcPr>
          <w:p w14:paraId="5E693F5C" w14:textId="77777777" w:rsidR="00F45FFF" w:rsidRPr="00A63059" w:rsidRDefault="00F45FFF"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val="en-US"/>
              </w:rPr>
            </w:pPr>
            <w:r w:rsidRPr="00A63059">
              <w:rPr>
                <w:rFonts w:eastAsia="Times New Roman" w:cs="Times New Roman"/>
                <w:color w:val="auto"/>
                <w:sz w:val="16"/>
                <w:szCs w:val="16"/>
                <w:lang w:val="en-US"/>
              </w:rPr>
              <w:t>C25:3 6,7-Epoxy highly branched isoprenoid, 16-Deoxymyxinol, Trihydroxycholestane, Cholestanetriol, Hipposterol</w:t>
            </w:r>
          </w:p>
        </w:tc>
        <w:tc>
          <w:tcPr>
            <w:cnfStyle w:val="000100000000" w:firstRow="0" w:lastRow="0" w:firstColumn="0" w:lastColumn="1" w:oddVBand="0" w:evenVBand="0" w:oddHBand="0" w:evenHBand="0" w:firstRowFirstColumn="0" w:firstRowLastColumn="0" w:lastRowFirstColumn="0" w:lastRowLastColumn="0"/>
            <w:tcW w:w="856" w:type="pct"/>
            <w:tcBorders>
              <w:top w:val="single" w:sz="4" w:space="0" w:color="auto"/>
            </w:tcBorders>
            <w:noWrap/>
            <w:hideMark/>
          </w:tcPr>
          <w:p w14:paraId="06B090E8" w14:textId="77777777" w:rsidR="00F45FFF" w:rsidRPr="004D5C48" w:rsidRDefault="00F45FFF" w:rsidP="00A63059">
            <w:pPr>
              <w:spacing w:after="0" w:line="240" w:lineRule="auto"/>
              <w:jc w:val="center"/>
              <w:rPr>
                <w:rFonts w:eastAsia="Times New Roman" w:cs="Times New Roman"/>
                <w:b w:val="0"/>
                <w:color w:val="auto"/>
                <w:sz w:val="16"/>
                <w:szCs w:val="16"/>
              </w:rPr>
            </w:pPr>
            <w:r w:rsidRPr="004D5C48">
              <w:rPr>
                <w:rFonts w:eastAsia="Times New Roman" w:cs="Times New Roman"/>
                <w:b w:val="0"/>
                <w:color w:val="auto"/>
                <w:sz w:val="16"/>
                <w:szCs w:val="16"/>
              </w:rPr>
              <w:t>[M+Hac-H]-/[M-H]-</w:t>
            </w:r>
          </w:p>
        </w:tc>
      </w:tr>
      <w:tr w:rsidR="00D2023E" w:rsidRPr="00A63059" w14:paraId="7FE49559" w14:textId="77777777" w:rsidTr="004D5C48">
        <w:trPr>
          <w:trHeight w:val="2100"/>
        </w:trPr>
        <w:tc>
          <w:tcPr>
            <w:cnfStyle w:val="001000000000" w:firstRow="0" w:lastRow="0" w:firstColumn="1" w:lastColumn="0" w:oddVBand="0" w:evenVBand="0" w:oddHBand="0" w:evenHBand="0" w:firstRowFirstColumn="0" w:firstRowLastColumn="0" w:lastRowFirstColumn="0" w:lastRowLastColumn="0"/>
            <w:tcW w:w="680" w:type="pct"/>
            <w:noWrap/>
            <w:hideMark/>
          </w:tcPr>
          <w:p w14:paraId="0F992AF5" w14:textId="77777777" w:rsidR="00F45FFF" w:rsidRPr="00A63059" w:rsidRDefault="00F45FFF" w:rsidP="00A63059">
            <w:pPr>
              <w:spacing w:after="0" w:line="240" w:lineRule="auto"/>
              <w:jc w:val="right"/>
              <w:rPr>
                <w:rFonts w:ascii="Calibri" w:hAnsi="Calibri"/>
                <w:color w:val="auto"/>
                <w:sz w:val="16"/>
                <w:szCs w:val="16"/>
              </w:rPr>
            </w:pPr>
            <w:r w:rsidRPr="00A63059">
              <w:rPr>
                <w:rFonts w:ascii="Calibri" w:hAnsi="Calibri"/>
                <w:color w:val="auto"/>
                <w:sz w:val="16"/>
                <w:szCs w:val="16"/>
              </w:rPr>
              <w:t>461.36357</w:t>
            </w:r>
          </w:p>
        </w:tc>
        <w:tc>
          <w:tcPr>
            <w:tcW w:w="455" w:type="pct"/>
            <w:noWrap/>
            <w:hideMark/>
          </w:tcPr>
          <w:p w14:paraId="0211AFB5" w14:textId="1BABB5F5" w:rsidR="00F45FFF" w:rsidRPr="00A63059" w:rsidRDefault="00765FD3"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sz w:val="16"/>
                <w:szCs w:val="16"/>
              </w:rPr>
            </w:pPr>
            <w:r w:rsidRPr="00A63059">
              <w:rPr>
                <w:rFonts w:cs="Times New Roman"/>
                <w:color w:val="auto"/>
                <w:sz w:val="16"/>
                <w:szCs w:val="16"/>
              </w:rPr>
              <w:t>1.39</w:t>
            </w:r>
          </w:p>
        </w:tc>
        <w:tc>
          <w:tcPr>
            <w:tcW w:w="493" w:type="pct"/>
            <w:noWrap/>
            <w:hideMark/>
          </w:tcPr>
          <w:p w14:paraId="7B8E56CB" w14:textId="04138D65" w:rsidR="00F45FFF" w:rsidRPr="00A63059" w:rsidRDefault="00765FD3"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bCs/>
                <w:color w:val="auto"/>
                <w:sz w:val="16"/>
                <w:szCs w:val="16"/>
              </w:rPr>
            </w:pPr>
            <w:r w:rsidRPr="00A63059">
              <w:rPr>
                <w:rFonts w:cs="Times New Roman"/>
                <w:b/>
                <w:bCs/>
                <w:color w:val="auto"/>
                <w:sz w:val="16"/>
                <w:szCs w:val="16"/>
              </w:rPr>
              <w:t>10.11</w:t>
            </w:r>
          </w:p>
        </w:tc>
        <w:tc>
          <w:tcPr>
            <w:tcW w:w="456" w:type="pct"/>
            <w:noWrap/>
            <w:hideMark/>
          </w:tcPr>
          <w:p w14:paraId="1EA491C0" w14:textId="135F2B2A" w:rsidR="00F45FFF" w:rsidRPr="00A63059" w:rsidRDefault="00F45FFF"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bCs/>
                <w:color w:val="auto"/>
                <w:sz w:val="16"/>
                <w:szCs w:val="16"/>
              </w:rPr>
            </w:pPr>
            <w:r w:rsidRPr="00A63059">
              <w:rPr>
                <w:rFonts w:cs="Times New Roman"/>
                <w:b/>
                <w:bCs/>
                <w:color w:val="auto"/>
                <w:sz w:val="16"/>
                <w:szCs w:val="16"/>
              </w:rPr>
              <w:t>6</w:t>
            </w:r>
            <w:r w:rsidR="00BF42C9" w:rsidRPr="00A63059">
              <w:rPr>
                <w:rFonts w:cs="Times New Roman"/>
                <w:b/>
                <w:bCs/>
                <w:color w:val="auto"/>
                <w:sz w:val="16"/>
                <w:szCs w:val="16"/>
              </w:rPr>
              <w:t>.91</w:t>
            </w:r>
          </w:p>
        </w:tc>
        <w:tc>
          <w:tcPr>
            <w:tcW w:w="1099" w:type="pct"/>
            <w:noWrap/>
            <w:hideMark/>
          </w:tcPr>
          <w:p w14:paraId="2A7841CD" w14:textId="77777777" w:rsidR="00F45FFF" w:rsidRPr="00A63059" w:rsidRDefault="00F45FFF"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rPr>
            </w:pPr>
            <w:r w:rsidRPr="00A63059">
              <w:rPr>
                <w:rFonts w:eastAsia="Times New Roman" w:cs="Times New Roman"/>
                <w:color w:val="auto"/>
                <w:sz w:val="16"/>
                <w:szCs w:val="16"/>
              </w:rPr>
              <w:t>C27H46O2/C29H50O4</w:t>
            </w:r>
          </w:p>
        </w:tc>
        <w:tc>
          <w:tcPr>
            <w:tcW w:w="961" w:type="pct"/>
            <w:hideMark/>
          </w:tcPr>
          <w:p w14:paraId="62812126" w14:textId="77777777" w:rsidR="00F45FFF" w:rsidRPr="00A63059" w:rsidRDefault="00F45FFF"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rPr>
            </w:pPr>
            <w:r w:rsidRPr="00A63059">
              <w:rPr>
                <w:rFonts w:eastAsia="Times New Roman" w:cs="Times New Roman"/>
                <w:color w:val="auto"/>
                <w:sz w:val="16"/>
                <w:szCs w:val="16"/>
              </w:rPr>
              <w:t>Hydroxycholesterol, Hydroxycholestene, Hydroxy-dihydrovitamin D3, Ketocholestanol, Oxocholestanol, Hydroxycholestanone, Cerebrosterol, Cholestenediol, Cholesterolepoxide, Cholesterolepoxide, Tocopherol, Hydroxypropyl-dihydroxynorvitamin D3</w:t>
            </w:r>
          </w:p>
        </w:tc>
        <w:tc>
          <w:tcPr>
            <w:cnfStyle w:val="000100000000" w:firstRow="0" w:lastRow="0" w:firstColumn="0" w:lastColumn="1" w:oddVBand="0" w:evenVBand="0" w:oddHBand="0" w:evenHBand="0" w:firstRowFirstColumn="0" w:firstRowLastColumn="0" w:lastRowFirstColumn="0" w:lastRowLastColumn="0"/>
            <w:tcW w:w="856" w:type="pct"/>
            <w:noWrap/>
            <w:hideMark/>
          </w:tcPr>
          <w:p w14:paraId="0EE19A2E" w14:textId="77777777" w:rsidR="00F45FFF" w:rsidRPr="004D5C48" w:rsidRDefault="00F45FFF" w:rsidP="00A63059">
            <w:pPr>
              <w:spacing w:after="0" w:line="240" w:lineRule="auto"/>
              <w:jc w:val="center"/>
              <w:rPr>
                <w:rFonts w:eastAsia="Times New Roman" w:cs="Times New Roman"/>
                <w:b w:val="0"/>
                <w:color w:val="auto"/>
                <w:sz w:val="16"/>
                <w:szCs w:val="16"/>
              </w:rPr>
            </w:pPr>
            <w:r w:rsidRPr="004D5C48">
              <w:rPr>
                <w:rFonts w:eastAsia="Times New Roman" w:cs="Times New Roman"/>
                <w:b w:val="0"/>
                <w:color w:val="auto"/>
                <w:sz w:val="16"/>
                <w:szCs w:val="16"/>
              </w:rPr>
              <w:t>[M+Hac-H]-/[M-H]-</w:t>
            </w:r>
          </w:p>
        </w:tc>
      </w:tr>
      <w:tr w:rsidR="00D2023E" w:rsidRPr="00A63059" w14:paraId="04338FF5" w14:textId="77777777" w:rsidTr="004D5C48">
        <w:trPr>
          <w:trHeight w:val="300"/>
        </w:trPr>
        <w:tc>
          <w:tcPr>
            <w:cnfStyle w:val="001000000000" w:firstRow="0" w:lastRow="0" w:firstColumn="1" w:lastColumn="0" w:oddVBand="0" w:evenVBand="0" w:oddHBand="0" w:evenHBand="0" w:firstRowFirstColumn="0" w:firstRowLastColumn="0" w:lastRowFirstColumn="0" w:lastRowLastColumn="0"/>
            <w:tcW w:w="680" w:type="pct"/>
            <w:noWrap/>
            <w:hideMark/>
          </w:tcPr>
          <w:p w14:paraId="7F4271D6" w14:textId="77777777" w:rsidR="00F45FFF" w:rsidRPr="00A63059" w:rsidRDefault="00F45FFF" w:rsidP="00A63059">
            <w:pPr>
              <w:spacing w:after="0" w:line="240" w:lineRule="auto"/>
              <w:jc w:val="right"/>
              <w:rPr>
                <w:rFonts w:ascii="Calibri" w:hAnsi="Calibri"/>
                <w:color w:val="auto"/>
                <w:sz w:val="16"/>
                <w:szCs w:val="16"/>
              </w:rPr>
            </w:pPr>
            <w:r w:rsidRPr="00A63059">
              <w:rPr>
                <w:rFonts w:ascii="Calibri" w:hAnsi="Calibri"/>
                <w:color w:val="auto"/>
                <w:sz w:val="16"/>
                <w:szCs w:val="16"/>
              </w:rPr>
              <w:t>462.36706</w:t>
            </w:r>
          </w:p>
        </w:tc>
        <w:tc>
          <w:tcPr>
            <w:tcW w:w="455" w:type="pct"/>
            <w:noWrap/>
            <w:hideMark/>
          </w:tcPr>
          <w:p w14:paraId="33161E59" w14:textId="2B4F2875" w:rsidR="00F45FFF" w:rsidRPr="00A63059" w:rsidRDefault="00765FD3"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sz w:val="16"/>
                <w:szCs w:val="16"/>
              </w:rPr>
            </w:pPr>
            <w:r w:rsidRPr="00A63059">
              <w:rPr>
                <w:rFonts w:cs="Times New Roman"/>
                <w:color w:val="auto"/>
                <w:sz w:val="16"/>
                <w:szCs w:val="16"/>
              </w:rPr>
              <w:t>1.38</w:t>
            </w:r>
          </w:p>
        </w:tc>
        <w:tc>
          <w:tcPr>
            <w:tcW w:w="493" w:type="pct"/>
            <w:noWrap/>
            <w:hideMark/>
          </w:tcPr>
          <w:p w14:paraId="7296FCB1" w14:textId="426DB6DC" w:rsidR="00F45FFF" w:rsidRPr="00A63059" w:rsidRDefault="00765FD3"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bCs/>
                <w:color w:val="auto"/>
                <w:sz w:val="16"/>
                <w:szCs w:val="16"/>
              </w:rPr>
            </w:pPr>
            <w:r w:rsidRPr="00A63059">
              <w:rPr>
                <w:rFonts w:cs="Times New Roman"/>
                <w:b/>
                <w:bCs/>
                <w:color w:val="auto"/>
                <w:sz w:val="16"/>
                <w:szCs w:val="16"/>
              </w:rPr>
              <w:t>10.12</w:t>
            </w:r>
          </w:p>
        </w:tc>
        <w:tc>
          <w:tcPr>
            <w:tcW w:w="456" w:type="pct"/>
            <w:noWrap/>
            <w:hideMark/>
          </w:tcPr>
          <w:p w14:paraId="256913A1" w14:textId="37E6EE11" w:rsidR="00F45FFF" w:rsidRPr="00A63059" w:rsidRDefault="00765FD3"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bCs/>
                <w:color w:val="auto"/>
                <w:sz w:val="16"/>
                <w:szCs w:val="16"/>
              </w:rPr>
            </w:pPr>
            <w:r w:rsidRPr="00A63059">
              <w:rPr>
                <w:rFonts w:cs="Times New Roman"/>
                <w:b/>
                <w:bCs/>
                <w:color w:val="auto"/>
                <w:sz w:val="16"/>
                <w:szCs w:val="16"/>
              </w:rPr>
              <w:t>6.84</w:t>
            </w:r>
          </w:p>
        </w:tc>
        <w:tc>
          <w:tcPr>
            <w:tcW w:w="1099" w:type="pct"/>
            <w:noWrap/>
            <w:hideMark/>
          </w:tcPr>
          <w:p w14:paraId="4B22CEBF" w14:textId="77777777" w:rsidR="00F45FFF" w:rsidRPr="00A63059" w:rsidRDefault="00F45FFF"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rPr>
            </w:pPr>
            <w:r w:rsidRPr="00A63059">
              <w:rPr>
                <w:rFonts w:eastAsia="Times New Roman" w:cs="Times New Roman"/>
                <w:color w:val="auto"/>
                <w:sz w:val="16"/>
                <w:szCs w:val="16"/>
              </w:rPr>
              <w:t xml:space="preserve">C27H46O2/C29H50O4 </w:t>
            </w:r>
          </w:p>
        </w:tc>
        <w:tc>
          <w:tcPr>
            <w:tcW w:w="961" w:type="pct"/>
            <w:hideMark/>
          </w:tcPr>
          <w:p w14:paraId="11624543" w14:textId="77777777" w:rsidR="00F45FFF" w:rsidRPr="00A63059" w:rsidRDefault="00F45FFF"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rPr>
            </w:pPr>
            <w:r w:rsidRPr="00A63059">
              <w:rPr>
                <w:rFonts w:eastAsia="Times New Roman" w:cs="Times New Roman"/>
                <w:color w:val="auto"/>
                <w:sz w:val="16"/>
                <w:szCs w:val="16"/>
              </w:rPr>
              <w:t>Hydroxycholesterol, Hydroxycholestene, Hydroxy-dihydrovitamin D3, Ketocholestanol, Oxocholestanol, Hydroxycholestanone, Cerebrosterol, Cholestenediol, Cholesterolepoxide, Cholesterolepoxide, Tocopherol, Hydroxypropyl-dihydroxynorvitamin D3</w:t>
            </w:r>
          </w:p>
        </w:tc>
        <w:tc>
          <w:tcPr>
            <w:cnfStyle w:val="000100000000" w:firstRow="0" w:lastRow="0" w:firstColumn="0" w:lastColumn="1" w:oddVBand="0" w:evenVBand="0" w:oddHBand="0" w:evenHBand="0" w:firstRowFirstColumn="0" w:firstRowLastColumn="0" w:lastRowFirstColumn="0" w:lastRowLastColumn="0"/>
            <w:tcW w:w="856" w:type="pct"/>
            <w:noWrap/>
            <w:hideMark/>
          </w:tcPr>
          <w:p w14:paraId="0207E6F2" w14:textId="77777777" w:rsidR="00F45FFF" w:rsidRPr="004D5C48" w:rsidRDefault="00F45FFF" w:rsidP="00A63059">
            <w:pPr>
              <w:spacing w:after="0" w:line="240" w:lineRule="auto"/>
              <w:jc w:val="center"/>
              <w:rPr>
                <w:rFonts w:eastAsia="Times New Roman" w:cs="Times New Roman"/>
                <w:b w:val="0"/>
                <w:color w:val="auto"/>
                <w:sz w:val="16"/>
                <w:szCs w:val="16"/>
              </w:rPr>
            </w:pPr>
            <w:r w:rsidRPr="004D5C48">
              <w:rPr>
                <w:rFonts w:eastAsia="Times New Roman" w:cs="Times New Roman"/>
                <w:b w:val="0"/>
                <w:color w:val="auto"/>
                <w:sz w:val="16"/>
                <w:szCs w:val="16"/>
              </w:rPr>
              <w:t>[M+Hac-H]-/[M-H]- (C13)</w:t>
            </w:r>
          </w:p>
        </w:tc>
      </w:tr>
      <w:tr w:rsidR="00D2023E" w:rsidRPr="00A63059" w14:paraId="3B233FB8" w14:textId="77777777" w:rsidTr="004D5C48">
        <w:trPr>
          <w:trHeight w:val="1200"/>
        </w:trPr>
        <w:tc>
          <w:tcPr>
            <w:cnfStyle w:val="001000000000" w:firstRow="0" w:lastRow="0" w:firstColumn="1" w:lastColumn="0" w:oddVBand="0" w:evenVBand="0" w:oddHBand="0" w:evenHBand="0" w:firstRowFirstColumn="0" w:firstRowLastColumn="0" w:lastRowFirstColumn="0" w:lastRowLastColumn="0"/>
            <w:tcW w:w="680" w:type="pct"/>
            <w:noWrap/>
            <w:hideMark/>
          </w:tcPr>
          <w:p w14:paraId="49266CC4" w14:textId="77777777" w:rsidR="00F45FFF" w:rsidRPr="00A63059" w:rsidRDefault="00F45FFF" w:rsidP="00A63059">
            <w:pPr>
              <w:spacing w:after="0" w:line="240" w:lineRule="auto"/>
              <w:jc w:val="right"/>
              <w:rPr>
                <w:rFonts w:ascii="Calibri" w:hAnsi="Calibri"/>
                <w:color w:val="auto"/>
                <w:sz w:val="16"/>
                <w:szCs w:val="16"/>
              </w:rPr>
            </w:pPr>
            <w:r w:rsidRPr="00A63059">
              <w:rPr>
                <w:rFonts w:ascii="Calibri" w:hAnsi="Calibri"/>
                <w:color w:val="auto"/>
                <w:sz w:val="16"/>
                <w:szCs w:val="16"/>
              </w:rPr>
              <w:lastRenderedPageBreak/>
              <w:t>463.37061</w:t>
            </w:r>
          </w:p>
        </w:tc>
        <w:tc>
          <w:tcPr>
            <w:tcW w:w="455" w:type="pct"/>
            <w:noWrap/>
            <w:hideMark/>
          </w:tcPr>
          <w:p w14:paraId="622785F7" w14:textId="3DD1AC82" w:rsidR="00F45FFF" w:rsidRPr="00A63059" w:rsidRDefault="00765FD3"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sz w:val="16"/>
                <w:szCs w:val="16"/>
              </w:rPr>
            </w:pPr>
            <w:r w:rsidRPr="00A63059">
              <w:rPr>
                <w:rFonts w:cs="Times New Roman"/>
                <w:color w:val="auto"/>
                <w:sz w:val="16"/>
                <w:szCs w:val="16"/>
              </w:rPr>
              <w:t>1.42</w:t>
            </w:r>
          </w:p>
        </w:tc>
        <w:tc>
          <w:tcPr>
            <w:tcW w:w="493" w:type="pct"/>
            <w:noWrap/>
            <w:hideMark/>
          </w:tcPr>
          <w:p w14:paraId="214B3F6E" w14:textId="6BA68F3E" w:rsidR="00F45FFF" w:rsidRPr="00A63059" w:rsidRDefault="00765FD3"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bCs/>
                <w:color w:val="auto"/>
                <w:sz w:val="16"/>
                <w:szCs w:val="16"/>
              </w:rPr>
            </w:pPr>
            <w:r w:rsidRPr="00A63059">
              <w:rPr>
                <w:rFonts w:cs="Times New Roman"/>
                <w:b/>
                <w:bCs/>
                <w:color w:val="auto"/>
                <w:sz w:val="16"/>
                <w:szCs w:val="16"/>
              </w:rPr>
              <w:t>8.98</w:t>
            </w:r>
          </w:p>
        </w:tc>
        <w:tc>
          <w:tcPr>
            <w:tcW w:w="456" w:type="pct"/>
            <w:noWrap/>
            <w:hideMark/>
          </w:tcPr>
          <w:p w14:paraId="5ECD2B9C" w14:textId="6D85F21C" w:rsidR="00F45FFF" w:rsidRPr="00A63059" w:rsidRDefault="00765FD3"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bCs/>
                <w:color w:val="auto"/>
                <w:sz w:val="16"/>
                <w:szCs w:val="16"/>
              </w:rPr>
            </w:pPr>
            <w:r w:rsidRPr="00A63059">
              <w:rPr>
                <w:rFonts w:cs="Times New Roman"/>
                <w:b/>
                <w:bCs/>
                <w:color w:val="auto"/>
                <w:sz w:val="16"/>
                <w:szCs w:val="16"/>
              </w:rPr>
              <w:t>6.22</w:t>
            </w:r>
          </w:p>
        </w:tc>
        <w:tc>
          <w:tcPr>
            <w:tcW w:w="1099" w:type="pct"/>
            <w:noWrap/>
            <w:hideMark/>
          </w:tcPr>
          <w:p w14:paraId="000EF8E9" w14:textId="77777777" w:rsidR="00F45FFF" w:rsidRPr="00A63059" w:rsidRDefault="00F45FFF"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rPr>
            </w:pPr>
            <w:r w:rsidRPr="00A63059">
              <w:rPr>
                <w:rFonts w:eastAsia="Times New Roman" w:cs="Times New Roman"/>
                <w:color w:val="auto"/>
                <w:sz w:val="16"/>
                <w:szCs w:val="16"/>
              </w:rPr>
              <w:t>C27H46O2/C29H50O4 C14H40N14/C30H52O</w:t>
            </w:r>
          </w:p>
        </w:tc>
        <w:tc>
          <w:tcPr>
            <w:tcW w:w="961" w:type="pct"/>
            <w:hideMark/>
          </w:tcPr>
          <w:p w14:paraId="596FB213" w14:textId="77777777" w:rsidR="00F45FFF" w:rsidRPr="00A63059" w:rsidRDefault="00F45FFF"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rPr>
            </w:pPr>
            <w:r w:rsidRPr="00A63059">
              <w:rPr>
                <w:rFonts w:eastAsia="Times New Roman" w:cs="Times New Roman"/>
                <w:color w:val="auto"/>
                <w:sz w:val="16"/>
                <w:szCs w:val="16"/>
              </w:rPr>
              <w:t xml:space="preserve">(C13 isotopes) Hydroxycholesterol, Hydroxycholestene, Hydroxy-dihydrovitamin D3, Ketocholestanol, Oxocholestanol, Hydroxycholestanone, Cerebrosterol, Cholestenediol, Cholesterolepoxide, Cholesterolepoxide, Tocopherol, Hydroxypropyl-dihydroxynorvitamin D3 </w:t>
            </w:r>
          </w:p>
          <w:p w14:paraId="2D0F5BEC" w14:textId="77777777" w:rsidR="00F45FFF" w:rsidRPr="00A63059" w:rsidRDefault="00F45FFF"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rPr>
            </w:pPr>
            <w:r w:rsidRPr="00A63059">
              <w:rPr>
                <w:rFonts w:eastAsia="Times New Roman" w:cs="Times New Roman"/>
                <w:color w:val="auto"/>
                <w:sz w:val="16"/>
                <w:szCs w:val="16"/>
              </w:rPr>
              <w:t>(C12 isotopes) Dihydrolanosterol, Isopropyl-cholesterol, ethyl-methyl-cholesterol, A-norgorgostanol, Dinosterol, Diplopterol, Peridinosterol, Tetrahymanol, cycloartanol, epi-Friedelanol</w:t>
            </w:r>
          </w:p>
        </w:tc>
        <w:tc>
          <w:tcPr>
            <w:cnfStyle w:val="000100000000" w:firstRow="0" w:lastRow="0" w:firstColumn="0" w:lastColumn="1" w:oddVBand="0" w:evenVBand="0" w:oddHBand="0" w:evenHBand="0" w:firstRowFirstColumn="0" w:firstRowLastColumn="0" w:lastRowFirstColumn="0" w:lastRowLastColumn="0"/>
            <w:tcW w:w="856" w:type="pct"/>
            <w:noWrap/>
            <w:hideMark/>
          </w:tcPr>
          <w:p w14:paraId="414625C1" w14:textId="77777777" w:rsidR="00F45FFF" w:rsidRPr="004D5C48" w:rsidRDefault="00F45FFF" w:rsidP="00A63059">
            <w:pPr>
              <w:spacing w:after="0" w:line="240" w:lineRule="auto"/>
              <w:jc w:val="center"/>
              <w:rPr>
                <w:rFonts w:eastAsia="Times New Roman" w:cs="Times New Roman"/>
                <w:b w:val="0"/>
                <w:color w:val="auto"/>
                <w:sz w:val="16"/>
                <w:szCs w:val="16"/>
              </w:rPr>
            </w:pPr>
            <w:r w:rsidRPr="004D5C48">
              <w:rPr>
                <w:rFonts w:eastAsia="Times New Roman" w:cs="Times New Roman"/>
                <w:b w:val="0"/>
                <w:color w:val="auto"/>
                <w:sz w:val="16"/>
                <w:szCs w:val="16"/>
              </w:rPr>
              <w:t>[M+Hac-H]-/[ M-H]- (C13)</w:t>
            </w:r>
          </w:p>
        </w:tc>
      </w:tr>
      <w:tr w:rsidR="00D2023E" w:rsidRPr="00A63059" w14:paraId="25781198" w14:textId="77777777" w:rsidTr="004D5C48">
        <w:trPr>
          <w:trHeight w:val="300"/>
        </w:trPr>
        <w:tc>
          <w:tcPr>
            <w:cnfStyle w:val="001000000000" w:firstRow="0" w:lastRow="0" w:firstColumn="1" w:lastColumn="0" w:oddVBand="0" w:evenVBand="0" w:oddHBand="0" w:evenHBand="0" w:firstRowFirstColumn="0" w:firstRowLastColumn="0" w:lastRowFirstColumn="0" w:lastRowLastColumn="0"/>
            <w:tcW w:w="680" w:type="pct"/>
            <w:noWrap/>
            <w:hideMark/>
          </w:tcPr>
          <w:p w14:paraId="5250512E" w14:textId="77777777" w:rsidR="00F45FFF" w:rsidRPr="00A63059" w:rsidRDefault="00F45FFF" w:rsidP="00A63059">
            <w:pPr>
              <w:spacing w:after="0" w:line="240" w:lineRule="auto"/>
              <w:jc w:val="right"/>
              <w:rPr>
                <w:rFonts w:ascii="Calibri" w:hAnsi="Calibri"/>
                <w:color w:val="auto"/>
                <w:sz w:val="16"/>
                <w:szCs w:val="16"/>
              </w:rPr>
            </w:pPr>
            <w:r w:rsidRPr="00A63059">
              <w:rPr>
                <w:rFonts w:ascii="Calibri" w:hAnsi="Calibri"/>
                <w:color w:val="auto"/>
                <w:sz w:val="16"/>
                <w:szCs w:val="16"/>
              </w:rPr>
              <w:t>508.37267</w:t>
            </w:r>
          </w:p>
        </w:tc>
        <w:tc>
          <w:tcPr>
            <w:tcW w:w="455" w:type="pct"/>
            <w:noWrap/>
            <w:hideMark/>
          </w:tcPr>
          <w:p w14:paraId="6E473BA8" w14:textId="6D3F64C2" w:rsidR="00F45FFF" w:rsidRPr="00A63059" w:rsidRDefault="00765FD3"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sz w:val="16"/>
                <w:szCs w:val="16"/>
              </w:rPr>
            </w:pPr>
            <w:r w:rsidRPr="00A63059">
              <w:rPr>
                <w:rFonts w:cs="Times New Roman"/>
                <w:color w:val="auto"/>
                <w:sz w:val="16"/>
                <w:szCs w:val="16"/>
              </w:rPr>
              <w:t>1.24</w:t>
            </w:r>
          </w:p>
        </w:tc>
        <w:tc>
          <w:tcPr>
            <w:tcW w:w="493" w:type="pct"/>
            <w:noWrap/>
            <w:hideMark/>
          </w:tcPr>
          <w:p w14:paraId="3DC89617" w14:textId="65732D06" w:rsidR="00F45FFF" w:rsidRPr="00A63059" w:rsidRDefault="00765FD3"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bCs/>
                <w:color w:val="auto"/>
                <w:sz w:val="16"/>
                <w:szCs w:val="16"/>
              </w:rPr>
            </w:pPr>
            <w:r w:rsidRPr="00A63059">
              <w:rPr>
                <w:rFonts w:cs="Times New Roman"/>
                <w:b/>
                <w:bCs/>
                <w:color w:val="auto"/>
                <w:sz w:val="16"/>
                <w:szCs w:val="16"/>
              </w:rPr>
              <w:t>6.90</w:t>
            </w:r>
          </w:p>
        </w:tc>
        <w:tc>
          <w:tcPr>
            <w:tcW w:w="456" w:type="pct"/>
            <w:noWrap/>
            <w:hideMark/>
          </w:tcPr>
          <w:p w14:paraId="5332C626" w14:textId="41A00806" w:rsidR="00F45FFF" w:rsidRPr="00A63059" w:rsidRDefault="00765FD3"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bCs/>
                <w:color w:val="auto"/>
                <w:sz w:val="16"/>
                <w:szCs w:val="16"/>
              </w:rPr>
            </w:pPr>
            <w:r w:rsidRPr="00A63059">
              <w:rPr>
                <w:rFonts w:cs="Times New Roman"/>
                <w:b/>
                <w:bCs/>
                <w:color w:val="auto"/>
                <w:sz w:val="16"/>
                <w:szCs w:val="16"/>
              </w:rPr>
              <w:t>5.13</w:t>
            </w:r>
          </w:p>
        </w:tc>
        <w:tc>
          <w:tcPr>
            <w:tcW w:w="1099" w:type="pct"/>
            <w:noWrap/>
            <w:hideMark/>
          </w:tcPr>
          <w:p w14:paraId="5DE878D1" w14:textId="77777777" w:rsidR="00F45FFF" w:rsidRPr="00A63059" w:rsidRDefault="00F45FFF"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rPr>
            </w:pPr>
            <w:r w:rsidRPr="00A63059">
              <w:rPr>
                <w:rFonts w:eastAsia="Times New Roman" w:cs="Times New Roman"/>
                <w:color w:val="auto"/>
                <w:sz w:val="16"/>
                <w:szCs w:val="16"/>
              </w:rPr>
              <w:t>&gt;10</w:t>
            </w:r>
          </w:p>
        </w:tc>
        <w:tc>
          <w:tcPr>
            <w:tcW w:w="961" w:type="pct"/>
            <w:hideMark/>
          </w:tcPr>
          <w:p w14:paraId="3A6FE209" w14:textId="77777777" w:rsidR="00F45FFF" w:rsidRPr="00A63059" w:rsidRDefault="00F45FFF"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rPr>
            </w:pPr>
            <w:r w:rsidRPr="00A63059">
              <w:rPr>
                <w:rFonts w:eastAsia="Times New Roman" w:cs="Times New Roman"/>
                <w:color w:val="auto"/>
                <w:sz w:val="16"/>
                <w:szCs w:val="16"/>
              </w:rPr>
              <w:t>No named identities</w:t>
            </w:r>
          </w:p>
        </w:tc>
        <w:tc>
          <w:tcPr>
            <w:cnfStyle w:val="000100000000" w:firstRow="0" w:lastRow="0" w:firstColumn="0" w:lastColumn="1" w:oddVBand="0" w:evenVBand="0" w:oddHBand="0" w:evenHBand="0" w:firstRowFirstColumn="0" w:firstRowLastColumn="0" w:lastRowFirstColumn="0" w:lastRowLastColumn="0"/>
            <w:tcW w:w="856" w:type="pct"/>
            <w:noWrap/>
            <w:hideMark/>
          </w:tcPr>
          <w:p w14:paraId="713F53A0" w14:textId="77777777" w:rsidR="00F45FFF" w:rsidRPr="004D5C48" w:rsidRDefault="00F45FFF" w:rsidP="00A63059">
            <w:pPr>
              <w:spacing w:after="0" w:line="240" w:lineRule="auto"/>
              <w:jc w:val="center"/>
              <w:rPr>
                <w:rFonts w:eastAsia="Times New Roman" w:cs="Times New Roman"/>
                <w:b w:val="0"/>
                <w:color w:val="auto"/>
                <w:sz w:val="16"/>
                <w:szCs w:val="16"/>
              </w:rPr>
            </w:pPr>
          </w:p>
        </w:tc>
      </w:tr>
      <w:tr w:rsidR="00D2023E" w:rsidRPr="00A63059" w14:paraId="72669CFF" w14:textId="77777777" w:rsidTr="004D5C48">
        <w:trPr>
          <w:trHeight w:val="300"/>
        </w:trPr>
        <w:tc>
          <w:tcPr>
            <w:cnfStyle w:val="001000000000" w:firstRow="0" w:lastRow="0" w:firstColumn="1" w:lastColumn="0" w:oddVBand="0" w:evenVBand="0" w:oddHBand="0" w:evenHBand="0" w:firstRowFirstColumn="0" w:firstRowLastColumn="0" w:lastRowFirstColumn="0" w:lastRowLastColumn="0"/>
            <w:tcW w:w="680" w:type="pct"/>
            <w:noWrap/>
            <w:hideMark/>
          </w:tcPr>
          <w:p w14:paraId="0A47C06D" w14:textId="77777777" w:rsidR="00F45FFF" w:rsidRPr="00A63059" w:rsidRDefault="00F45FFF" w:rsidP="00A63059">
            <w:pPr>
              <w:spacing w:after="0" w:line="240" w:lineRule="auto"/>
              <w:jc w:val="right"/>
              <w:rPr>
                <w:rFonts w:ascii="Calibri" w:hAnsi="Calibri"/>
                <w:color w:val="auto"/>
                <w:sz w:val="16"/>
                <w:szCs w:val="16"/>
              </w:rPr>
            </w:pPr>
            <w:r w:rsidRPr="00A63059">
              <w:rPr>
                <w:rFonts w:ascii="Calibri" w:hAnsi="Calibri"/>
                <w:color w:val="auto"/>
                <w:sz w:val="16"/>
                <w:szCs w:val="16"/>
              </w:rPr>
              <w:t>509.47701</w:t>
            </w:r>
          </w:p>
        </w:tc>
        <w:tc>
          <w:tcPr>
            <w:tcW w:w="455" w:type="pct"/>
            <w:noWrap/>
            <w:hideMark/>
          </w:tcPr>
          <w:p w14:paraId="7DADBEA8" w14:textId="1EB2F2A3" w:rsidR="00F45FFF" w:rsidRPr="00A63059" w:rsidRDefault="00765FD3"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sz w:val="16"/>
                <w:szCs w:val="16"/>
              </w:rPr>
            </w:pPr>
            <w:r w:rsidRPr="00A63059">
              <w:rPr>
                <w:rFonts w:cs="Times New Roman"/>
                <w:color w:val="auto"/>
                <w:sz w:val="16"/>
                <w:szCs w:val="16"/>
              </w:rPr>
              <w:t>1.40</w:t>
            </w:r>
          </w:p>
        </w:tc>
        <w:tc>
          <w:tcPr>
            <w:tcW w:w="493" w:type="pct"/>
            <w:noWrap/>
            <w:hideMark/>
          </w:tcPr>
          <w:p w14:paraId="0D78218E" w14:textId="41400672" w:rsidR="00F45FFF" w:rsidRPr="00A63059" w:rsidRDefault="00765FD3"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bCs/>
                <w:color w:val="auto"/>
                <w:sz w:val="16"/>
                <w:szCs w:val="16"/>
              </w:rPr>
            </w:pPr>
            <w:r w:rsidRPr="00A63059">
              <w:rPr>
                <w:rFonts w:cs="Times New Roman"/>
                <w:b/>
                <w:bCs/>
                <w:color w:val="auto"/>
                <w:sz w:val="16"/>
                <w:szCs w:val="16"/>
              </w:rPr>
              <w:t>2.23</w:t>
            </w:r>
          </w:p>
        </w:tc>
        <w:tc>
          <w:tcPr>
            <w:tcW w:w="456" w:type="pct"/>
            <w:noWrap/>
            <w:hideMark/>
          </w:tcPr>
          <w:p w14:paraId="54ABF510" w14:textId="5ECD07AC" w:rsidR="00F45FFF" w:rsidRPr="00A63059" w:rsidRDefault="00765FD3"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sz w:val="16"/>
                <w:szCs w:val="16"/>
              </w:rPr>
            </w:pPr>
            <w:r w:rsidRPr="00A63059">
              <w:rPr>
                <w:rFonts w:cs="Times New Roman"/>
                <w:color w:val="auto"/>
                <w:sz w:val="16"/>
                <w:szCs w:val="16"/>
              </w:rPr>
              <w:t>1.68</w:t>
            </w:r>
          </w:p>
        </w:tc>
        <w:tc>
          <w:tcPr>
            <w:tcW w:w="1099" w:type="pct"/>
            <w:noWrap/>
            <w:hideMark/>
          </w:tcPr>
          <w:p w14:paraId="63E554A8" w14:textId="77777777" w:rsidR="00F45FFF" w:rsidRPr="00A63059" w:rsidRDefault="00F45FFF"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rPr>
            </w:pPr>
            <w:r w:rsidRPr="00A63059">
              <w:rPr>
                <w:rFonts w:eastAsia="Times New Roman" w:cs="Times New Roman"/>
                <w:color w:val="auto"/>
                <w:sz w:val="16"/>
                <w:szCs w:val="16"/>
              </w:rPr>
              <w:t>C33H66OS/C26H58N10</w:t>
            </w:r>
          </w:p>
        </w:tc>
        <w:tc>
          <w:tcPr>
            <w:tcW w:w="961" w:type="pct"/>
            <w:hideMark/>
          </w:tcPr>
          <w:p w14:paraId="6FED95CF" w14:textId="77777777" w:rsidR="00F45FFF" w:rsidRPr="00A63059" w:rsidRDefault="00F45FFF"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rPr>
            </w:pPr>
            <w:r w:rsidRPr="00A63059">
              <w:rPr>
                <w:rFonts w:eastAsia="Times New Roman" w:cs="Times New Roman"/>
                <w:color w:val="auto"/>
                <w:sz w:val="16"/>
                <w:szCs w:val="16"/>
              </w:rPr>
              <w:t>No named identities</w:t>
            </w:r>
          </w:p>
        </w:tc>
        <w:tc>
          <w:tcPr>
            <w:cnfStyle w:val="000100000000" w:firstRow="0" w:lastRow="0" w:firstColumn="0" w:lastColumn="1" w:oddVBand="0" w:evenVBand="0" w:oddHBand="0" w:evenHBand="0" w:firstRowFirstColumn="0" w:firstRowLastColumn="0" w:lastRowFirstColumn="0" w:lastRowLastColumn="0"/>
            <w:tcW w:w="856" w:type="pct"/>
            <w:noWrap/>
            <w:hideMark/>
          </w:tcPr>
          <w:p w14:paraId="08990BCE" w14:textId="77777777" w:rsidR="00F45FFF" w:rsidRPr="004D5C48" w:rsidRDefault="00F45FFF" w:rsidP="00A63059">
            <w:pPr>
              <w:spacing w:after="0" w:line="240" w:lineRule="auto"/>
              <w:jc w:val="center"/>
              <w:rPr>
                <w:rFonts w:eastAsia="Times New Roman" w:cs="Times New Roman"/>
                <w:b w:val="0"/>
                <w:color w:val="auto"/>
                <w:sz w:val="16"/>
                <w:szCs w:val="16"/>
              </w:rPr>
            </w:pPr>
          </w:p>
        </w:tc>
      </w:tr>
      <w:tr w:rsidR="00D2023E" w:rsidRPr="00A63059" w14:paraId="722FA8E0" w14:textId="77777777" w:rsidTr="004D5C48">
        <w:trPr>
          <w:trHeight w:val="300"/>
        </w:trPr>
        <w:tc>
          <w:tcPr>
            <w:cnfStyle w:val="001000000000" w:firstRow="0" w:lastRow="0" w:firstColumn="1" w:lastColumn="0" w:oddVBand="0" w:evenVBand="0" w:oddHBand="0" w:evenHBand="0" w:firstRowFirstColumn="0" w:firstRowLastColumn="0" w:lastRowFirstColumn="0" w:lastRowLastColumn="0"/>
            <w:tcW w:w="680" w:type="pct"/>
            <w:noWrap/>
            <w:hideMark/>
          </w:tcPr>
          <w:p w14:paraId="65A1E78F" w14:textId="77777777" w:rsidR="00F45FFF" w:rsidRPr="00A63059" w:rsidRDefault="00F45FFF" w:rsidP="00A63059">
            <w:pPr>
              <w:spacing w:after="0" w:line="240" w:lineRule="auto"/>
              <w:jc w:val="right"/>
              <w:rPr>
                <w:rFonts w:ascii="Calibri" w:hAnsi="Calibri"/>
                <w:color w:val="auto"/>
                <w:sz w:val="16"/>
                <w:szCs w:val="16"/>
              </w:rPr>
            </w:pPr>
            <w:r w:rsidRPr="00A63059">
              <w:rPr>
                <w:rFonts w:ascii="Calibri" w:hAnsi="Calibri"/>
                <w:color w:val="auto"/>
                <w:sz w:val="16"/>
                <w:szCs w:val="16"/>
              </w:rPr>
              <w:t>521.38458</w:t>
            </w:r>
          </w:p>
        </w:tc>
        <w:tc>
          <w:tcPr>
            <w:tcW w:w="455" w:type="pct"/>
            <w:noWrap/>
            <w:hideMark/>
          </w:tcPr>
          <w:p w14:paraId="0F3D3BC8" w14:textId="3E764DBE" w:rsidR="00F45FFF" w:rsidRPr="00A63059" w:rsidRDefault="00765FD3"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sz w:val="16"/>
                <w:szCs w:val="16"/>
              </w:rPr>
            </w:pPr>
            <w:r w:rsidRPr="00A63059">
              <w:rPr>
                <w:rFonts w:cs="Times New Roman"/>
                <w:color w:val="auto"/>
                <w:sz w:val="16"/>
                <w:szCs w:val="16"/>
              </w:rPr>
              <w:t>1.51</w:t>
            </w:r>
          </w:p>
        </w:tc>
        <w:tc>
          <w:tcPr>
            <w:tcW w:w="493" w:type="pct"/>
            <w:noWrap/>
            <w:hideMark/>
          </w:tcPr>
          <w:p w14:paraId="3B2B3189" w14:textId="6D8E8C2F" w:rsidR="00F45FFF" w:rsidRPr="00A63059" w:rsidRDefault="00765FD3"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bCs/>
                <w:color w:val="auto"/>
                <w:sz w:val="16"/>
                <w:szCs w:val="16"/>
              </w:rPr>
            </w:pPr>
            <w:r w:rsidRPr="00A63059">
              <w:rPr>
                <w:rFonts w:cs="Times New Roman"/>
                <w:b/>
                <w:bCs/>
                <w:color w:val="auto"/>
                <w:sz w:val="16"/>
                <w:szCs w:val="16"/>
              </w:rPr>
              <w:t>15.26</w:t>
            </w:r>
          </w:p>
        </w:tc>
        <w:tc>
          <w:tcPr>
            <w:tcW w:w="456" w:type="pct"/>
            <w:noWrap/>
            <w:hideMark/>
          </w:tcPr>
          <w:p w14:paraId="0318325C" w14:textId="1D10912B" w:rsidR="00F45FFF" w:rsidRPr="00A63059" w:rsidRDefault="00765FD3"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bCs/>
                <w:color w:val="auto"/>
                <w:sz w:val="16"/>
                <w:szCs w:val="16"/>
              </w:rPr>
            </w:pPr>
            <w:r w:rsidRPr="00A63059">
              <w:rPr>
                <w:rFonts w:cs="Times New Roman"/>
                <w:b/>
                <w:bCs/>
                <w:color w:val="auto"/>
                <w:sz w:val="16"/>
                <w:szCs w:val="16"/>
              </w:rPr>
              <w:t>11.24</w:t>
            </w:r>
          </w:p>
        </w:tc>
        <w:tc>
          <w:tcPr>
            <w:tcW w:w="1099" w:type="pct"/>
            <w:noWrap/>
            <w:hideMark/>
          </w:tcPr>
          <w:p w14:paraId="5250A1E0" w14:textId="77777777" w:rsidR="00F45FFF" w:rsidRPr="00A63059" w:rsidRDefault="00F45FFF"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rPr>
            </w:pPr>
            <w:r w:rsidRPr="00A63059">
              <w:rPr>
                <w:rFonts w:eastAsia="Times New Roman" w:cs="Times New Roman"/>
                <w:color w:val="auto"/>
                <w:sz w:val="16"/>
                <w:szCs w:val="16"/>
              </w:rPr>
              <w:t>&gt;10</w:t>
            </w:r>
          </w:p>
        </w:tc>
        <w:tc>
          <w:tcPr>
            <w:tcW w:w="961" w:type="pct"/>
            <w:hideMark/>
          </w:tcPr>
          <w:p w14:paraId="7A5EFFE4" w14:textId="77777777" w:rsidR="00F45FFF" w:rsidRPr="00A63059" w:rsidRDefault="00F45FFF"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rPr>
            </w:pPr>
            <w:r w:rsidRPr="00A63059">
              <w:rPr>
                <w:rFonts w:eastAsia="Times New Roman" w:cs="Times New Roman"/>
                <w:color w:val="auto"/>
                <w:sz w:val="16"/>
                <w:szCs w:val="16"/>
              </w:rPr>
              <w:t>No named identities</w:t>
            </w:r>
          </w:p>
        </w:tc>
        <w:tc>
          <w:tcPr>
            <w:cnfStyle w:val="000100000000" w:firstRow="0" w:lastRow="0" w:firstColumn="0" w:lastColumn="1" w:oddVBand="0" w:evenVBand="0" w:oddHBand="0" w:evenHBand="0" w:firstRowFirstColumn="0" w:firstRowLastColumn="0" w:lastRowFirstColumn="0" w:lastRowLastColumn="0"/>
            <w:tcW w:w="856" w:type="pct"/>
            <w:noWrap/>
            <w:hideMark/>
          </w:tcPr>
          <w:p w14:paraId="298BC5CA" w14:textId="77777777" w:rsidR="00F45FFF" w:rsidRPr="004D5C48" w:rsidRDefault="00F45FFF" w:rsidP="00A63059">
            <w:pPr>
              <w:spacing w:after="0" w:line="240" w:lineRule="auto"/>
              <w:jc w:val="center"/>
              <w:rPr>
                <w:rFonts w:eastAsia="Times New Roman" w:cs="Times New Roman"/>
                <w:b w:val="0"/>
                <w:color w:val="auto"/>
                <w:sz w:val="16"/>
                <w:szCs w:val="16"/>
              </w:rPr>
            </w:pPr>
          </w:p>
        </w:tc>
      </w:tr>
      <w:tr w:rsidR="00D2023E" w:rsidRPr="00A63059" w14:paraId="438C722E" w14:textId="77777777" w:rsidTr="004D5C48">
        <w:trPr>
          <w:trHeight w:val="300"/>
        </w:trPr>
        <w:tc>
          <w:tcPr>
            <w:cnfStyle w:val="001000000000" w:firstRow="0" w:lastRow="0" w:firstColumn="1" w:lastColumn="0" w:oddVBand="0" w:evenVBand="0" w:oddHBand="0" w:evenHBand="0" w:firstRowFirstColumn="0" w:firstRowLastColumn="0" w:lastRowFirstColumn="0" w:lastRowLastColumn="0"/>
            <w:tcW w:w="680" w:type="pct"/>
            <w:noWrap/>
            <w:hideMark/>
          </w:tcPr>
          <w:p w14:paraId="296E990E" w14:textId="77777777" w:rsidR="00F45FFF" w:rsidRPr="00A63059" w:rsidRDefault="00F45FFF" w:rsidP="00A63059">
            <w:pPr>
              <w:spacing w:after="0" w:line="240" w:lineRule="auto"/>
              <w:jc w:val="right"/>
              <w:rPr>
                <w:rFonts w:ascii="Calibri" w:hAnsi="Calibri"/>
                <w:color w:val="auto"/>
                <w:sz w:val="16"/>
                <w:szCs w:val="16"/>
              </w:rPr>
            </w:pPr>
            <w:r w:rsidRPr="00A63059">
              <w:rPr>
                <w:rFonts w:ascii="Calibri" w:hAnsi="Calibri"/>
                <w:color w:val="auto"/>
                <w:sz w:val="16"/>
                <w:szCs w:val="16"/>
              </w:rPr>
              <w:t>522.38822</w:t>
            </w:r>
          </w:p>
        </w:tc>
        <w:tc>
          <w:tcPr>
            <w:tcW w:w="455" w:type="pct"/>
            <w:noWrap/>
            <w:hideMark/>
          </w:tcPr>
          <w:p w14:paraId="12F27559" w14:textId="07CAD5A4" w:rsidR="00F45FFF" w:rsidRPr="00A63059" w:rsidRDefault="00765FD3"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sz w:val="16"/>
                <w:szCs w:val="16"/>
              </w:rPr>
            </w:pPr>
            <w:r w:rsidRPr="00A63059">
              <w:rPr>
                <w:rFonts w:cs="Times New Roman"/>
                <w:color w:val="auto"/>
                <w:sz w:val="16"/>
                <w:szCs w:val="16"/>
              </w:rPr>
              <w:t>1.51</w:t>
            </w:r>
          </w:p>
        </w:tc>
        <w:tc>
          <w:tcPr>
            <w:tcW w:w="493" w:type="pct"/>
            <w:noWrap/>
            <w:hideMark/>
          </w:tcPr>
          <w:p w14:paraId="7A8C80D7" w14:textId="498EC848" w:rsidR="00F45FFF" w:rsidRPr="00A63059" w:rsidRDefault="00765FD3"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bCs/>
                <w:color w:val="auto"/>
                <w:sz w:val="16"/>
                <w:szCs w:val="16"/>
              </w:rPr>
            </w:pPr>
            <w:r w:rsidRPr="00A63059">
              <w:rPr>
                <w:rFonts w:cs="Times New Roman"/>
                <w:b/>
                <w:bCs/>
                <w:color w:val="auto"/>
                <w:sz w:val="16"/>
                <w:szCs w:val="16"/>
              </w:rPr>
              <w:t>15.39</w:t>
            </w:r>
          </w:p>
        </w:tc>
        <w:tc>
          <w:tcPr>
            <w:tcW w:w="456" w:type="pct"/>
            <w:noWrap/>
            <w:hideMark/>
          </w:tcPr>
          <w:p w14:paraId="7B37AA11" w14:textId="5964D44C" w:rsidR="00F45FFF" w:rsidRPr="00A63059" w:rsidRDefault="00765FD3"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bCs/>
                <w:color w:val="auto"/>
                <w:sz w:val="16"/>
                <w:szCs w:val="16"/>
              </w:rPr>
            </w:pPr>
            <w:r w:rsidRPr="00A63059">
              <w:rPr>
                <w:rFonts w:cs="Times New Roman"/>
                <w:b/>
                <w:bCs/>
                <w:color w:val="auto"/>
                <w:sz w:val="16"/>
                <w:szCs w:val="16"/>
              </w:rPr>
              <w:t>11.36</w:t>
            </w:r>
          </w:p>
        </w:tc>
        <w:tc>
          <w:tcPr>
            <w:tcW w:w="1099" w:type="pct"/>
            <w:noWrap/>
            <w:hideMark/>
          </w:tcPr>
          <w:p w14:paraId="21845905" w14:textId="77777777" w:rsidR="00F45FFF" w:rsidRPr="00A63059" w:rsidRDefault="00F45FFF"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rPr>
            </w:pPr>
            <w:r w:rsidRPr="00A63059">
              <w:rPr>
                <w:rFonts w:eastAsia="Times New Roman" w:cs="Times New Roman"/>
                <w:color w:val="auto"/>
                <w:sz w:val="16"/>
                <w:szCs w:val="16"/>
              </w:rPr>
              <w:t>&gt;10</w:t>
            </w:r>
          </w:p>
        </w:tc>
        <w:tc>
          <w:tcPr>
            <w:tcW w:w="961" w:type="pct"/>
            <w:hideMark/>
          </w:tcPr>
          <w:p w14:paraId="6D57DE9E" w14:textId="77777777" w:rsidR="00F45FFF" w:rsidRPr="00A63059" w:rsidRDefault="00F45FFF"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rPr>
            </w:pPr>
            <w:r w:rsidRPr="00A63059">
              <w:rPr>
                <w:rFonts w:eastAsia="Times New Roman" w:cs="Times New Roman"/>
                <w:color w:val="auto"/>
                <w:sz w:val="16"/>
                <w:szCs w:val="16"/>
              </w:rPr>
              <w:t xml:space="preserve">No named identities </w:t>
            </w:r>
          </w:p>
        </w:tc>
        <w:tc>
          <w:tcPr>
            <w:cnfStyle w:val="000100000000" w:firstRow="0" w:lastRow="0" w:firstColumn="0" w:lastColumn="1" w:oddVBand="0" w:evenVBand="0" w:oddHBand="0" w:evenHBand="0" w:firstRowFirstColumn="0" w:firstRowLastColumn="0" w:lastRowFirstColumn="0" w:lastRowLastColumn="0"/>
            <w:tcW w:w="856" w:type="pct"/>
            <w:noWrap/>
            <w:hideMark/>
          </w:tcPr>
          <w:p w14:paraId="5F045061" w14:textId="77777777" w:rsidR="00F45FFF" w:rsidRPr="004D5C48" w:rsidRDefault="00F45FFF" w:rsidP="00A63059">
            <w:pPr>
              <w:spacing w:after="0" w:line="240" w:lineRule="auto"/>
              <w:jc w:val="center"/>
              <w:rPr>
                <w:rFonts w:eastAsia="Times New Roman" w:cs="Times New Roman"/>
                <w:b w:val="0"/>
                <w:color w:val="auto"/>
                <w:sz w:val="16"/>
                <w:szCs w:val="16"/>
              </w:rPr>
            </w:pPr>
            <w:r w:rsidRPr="004D5C48">
              <w:rPr>
                <w:rFonts w:eastAsia="Times New Roman" w:cs="Times New Roman"/>
                <w:b w:val="0"/>
                <w:color w:val="auto"/>
                <w:sz w:val="16"/>
                <w:szCs w:val="16"/>
              </w:rPr>
              <w:t>(C13)</w:t>
            </w:r>
          </w:p>
        </w:tc>
      </w:tr>
      <w:tr w:rsidR="00D2023E" w:rsidRPr="00A63059" w14:paraId="7C778155" w14:textId="77777777" w:rsidTr="004D5C48">
        <w:trPr>
          <w:trHeight w:val="300"/>
        </w:trPr>
        <w:tc>
          <w:tcPr>
            <w:cnfStyle w:val="001000000000" w:firstRow="0" w:lastRow="0" w:firstColumn="1" w:lastColumn="0" w:oddVBand="0" w:evenVBand="0" w:oddHBand="0" w:evenHBand="0" w:firstRowFirstColumn="0" w:firstRowLastColumn="0" w:lastRowFirstColumn="0" w:lastRowLastColumn="0"/>
            <w:tcW w:w="680" w:type="pct"/>
            <w:noWrap/>
            <w:hideMark/>
          </w:tcPr>
          <w:p w14:paraId="7E05197C" w14:textId="77777777" w:rsidR="00F45FFF" w:rsidRPr="00A63059" w:rsidRDefault="00F45FFF" w:rsidP="00A63059">
            <w:pPr>
              <w:spacing w:after="0" w:line="240" w:lineRule="auto"/>
              <w:jc w:val="right"/>
              <w:rPr>
                <w:rFonts w:ascii="Calibri" w:hAnsi="Calibri"/>
                <w:color w:val="auto"/>
                <w:sz w:val="16"/>
                <w:szCs w:val="16"/>
              </w:rPr>
            </w:pPr>
            <w:r w:rsidRPr="00A63059">
              <w:rPr>
                <w:rFonts w:ascii="Calibri" w:hAnsi="Calibri"/>
                <w:color w:val="auto"/>
                <w:sz w:val="16"/>
                <w:szCs w:val="16"/>
              </w:rPr>
              <w:t>614.58834</w:t>
            </w:r>
          </w:p>
        </w:tc>
        <w:tc>
          <w:tcPr>
            <w:tcW w:w="455" w:type="pct"/>
            <w:noWrap/>
            <w:hideMark/>
          </w:tcPr>
          <w:p w14:paraId="24AFB4E4" w14:textId="59CAFD63" w:rsidR="00F45FFF" w:rsidRPr="00A63059" w:rsidRDefault="00765FD3"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sz w:val="16"/>
                <w:szCs w:val="16"/>
              </w:rPr>
            </w:pPr>
            <w:r w:rsidRPr="00A63059">
              <w:rPr>
                <w:rFonts w:cs="Times New Roman"/>
                <w:color w:val="auto"/>
                <w:sz w:val="16"/>
                <w:szCs w:val="16"/>
              </w:rPr>
              <w:t>0.97</w:t>
            </w:r>
          </w:p>
        </w:tc>
        <w:tc>
          <w:tcPr>
            <w:tcW w:w="493" w:type="pct"/>
            <w:noWrap/>
            <w:hideMark/>
          </w:tcPr>
          <w:p w14:paraId="03BB58A3" w14:textId="3129FF54" w:rsidR="00F45FFF" w:rsidRPr="00A63059" w:rsidRDefault="00765FD3"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bCs/>
                <w:color w:val="auto"/>
                <w:sz w:val="16"/>
                <w:szCs w:val="16"/>
              </w:rPr>
            </w:pPr>
            <w:r w:rsidRPr="00A63059">
              <w:rPr>
                <w:rFonts w:cs="Times New Roman"/>
                <w:b/>
                <w:bCs/>
                <w:color w:val="auto"/>
                <w:sz w:val="16"/>
                <w:szCs w:val="16"/>
              </w:rPr>
              <w:t>0.53</w:t>
            </w:r>
          </w:p>
        </w:tc>
        <w:tc>
          <w:tcPr>
            <w:tcW w:w="456" w:type="pct"/>
            <w:noWrap/>
            <w:hideMark/>
          </w:tcPr>
          <w:p w14:paraId="45441578" w14:textId="12886606" w:rsidR="00F45FFF" w:rsidRPr="00A63059" w:rsidRDefault="00765FD3"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sz w:val="16"/>
                <w:szCs w:val="16"/>
              </w:rPr>
            </w:pPr>
            <w:r w:rsidRPr="00A63059">
              <w:rPr>
                <w:rFonts w:cs="Times New Roman"/>
                <w:color w:val="auto"/>
                <w:sz w:val="16"/>
                <w:szCs w:val="16"/>
              </w:rPr>
              <w:t>0.68</w:t>
            </w:r>
          </w:p>
        </w:tc>
        <w:tc>
          <w:tcPr>
            <w:tcW w:w="1099" w:type="pct"/>
            <w:noWrap/>
            <w:hideMark/>
          </w:tcPr>
          <w:p w14:paraId="5FF87588" w14:textId="77777777" w:rsidR="00F45FFF" w:rsidRPr="00A63059" w:rsidRDefault="00F45FFF"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rPr>
            </w:pPr>
            <w:r w:rsidRPr="00A63059">
              <w:rPr>
                <w:rFonts w:eastAsia="Times New Roman" w:cs="Times New Roman"/>
                <w:color w:val="auto"/>
                <w:sz w:val="16"/>
                <w:szCs w:val="16"/>
              </w:rPr>
              <w:t>&gt;10</w:t>
            </w:r>
          </w:p>
        </w:tc>
        <w:tc>
          <w:tcPr>
            <w:tcW w:w="961" w:type="pct"/>
            <w:hideMark/>
          </w:tcPr>
          <w:p w14:paraId="59C1D38C" w14:textId="77777777" w:rsidR="00F45FFF" w:rsidRPr="00A63059" w:rsidRDefault="00F45FFF"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rPr>
            </w:pPr>
            <w:r w:rsidRPr="00A63059">
              <w:rPr>
                <w:rFonts w:eastAsia="Times New Roman" w:cs="Times New Roman"/>
                <w:color w:val="auto"/>
                <w:sz w:val="16"/>
                <w:szCs w:val="16"/>
              </w:rPr>
              <w:t>No named identities</w:t>
            </w:r>
          </w:p>
        </w:tc>
        <w:tc>
          <w:tcPr>
            <w:cnfStyle w:val="000100000000" w:firstRow="0" w:lastRow="0" w:firstColumn="0" w:lastColumn="1" w:oddVBand="0" w:evenVBand="0" w:oddHBand="0" w:evenHBand="0" w:firstRowFirstColumn="0" w:firstRowLastColumn="0" w:lastRowFirstColumn="0" w:lastRowLastColumn="0"/>
            <w:tcW w:w="856" w:type="pct"/>
            <w:noWrap/>
            <w:hideMark/>
          </w:tcPr>
          <w:p w14:paraId="7BDD8656" w14:textId="77777777" w:rsidR="00F45FFF" w:rsidRPr="004D5C48" w:rsidRDefault="00F45FFF" w:rsidP="00A63059">
            <w:pPr>
              <w:spacing w:after="0" w:line="240" w:lineRule="auto"/>
              <w:jc w:val="center"/>
              <w:rPr>
                <w:rFonts w:eastAsia="Times New Roman" w:cs="Times New Roman"/>
                <w:b w:val="0"/>
                <w:color w:val="auto"/>
                <w:sz w:val="16"/>
                <w:szCs w:val="16"/>
              </w:rPr>
            </w:pPr>
          </w:p>
        </w:tc>
      </w:tr>
      <w:tr w:rsidR="00D2023E" w:rsidRPr="00A63059" w14:paraId="08E8DD7C" w14:textId="77777777" w:rsidTr="004D5C48">
        <w:trPr>
          <w:trHeight w:val="300"/>
        </w:trPr>
        <w:tc>
          <w:tcPr>
            <w:cnfStyle w:val="001000000000" w:firstRow="0" w:lastRow="0" w:firstColumn="1" w:lastColumn="0" w:oddVBand="0" w:evenVBand="0" w:oddHBand="0" w:evenHBand="0" w:firstRowFirstColumn="0" w:firstRowLastColumn="0" w:lastRowFirstColumn="0" w:lastRowLastColumn="0"/>
            <w:tcW w:w="680" w:type="pct"/>
            <w:noWrap/>
            <w:hideMark/>
          </w:tcPr>
          <w:p w14:paraId="0FA98FE5" w14:textId="77777777" w:rsidR="00F45FFF" w:rsidRPr="00A63059" w:rsidRDefault="00F45FFF" w:rsidP="00A63059">
            <w:pPr>
              <w:spacing w:after="0" w:line="240" w:lineRule="auto"/>
              <w:jc w:val="right"/>
              <w:rPr>
                <w:rFonts w:ascii="Calibri" w:hAnsi="Calibri"/>
                <w:color w:val="auto"/>
                <w:sz w:val="16"/>
                <w:szCs w:val="16"/>
              </w:rPr>
            </w:pPr>
            <w:r w:rsidRPr="00A63059">
              <w:rPr>
                <w:rFonts w:ascii="Calibri" w:hAnsi="Calibri"/>
                <w:color w:val="auto"/>
                <w:sz w:val="16"/>
                <w:szCs w:val="16"/>
              </w:rPr>
              <w:t>693.66051</w:t>
            </w:r>
          </w:p>
        </w:tc>
        <w:tc>
          <w:tcPr>
            <w:tcW w:w="455" w:type="pct"/>
            <w:noWrap/>
            <w:hideMark/>
          </w:tcPr>
          <w:p w14:paraId="7701FAF6" w14:textId="4EDC4213" w:rsidR="00F45FFF" w:rsidRPr="00A63059" w:rsidRDefault="00765FD3"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sz w:val="16"/>
                <w:szCs w:val="16"/>
              </w:rPr>
            </w:pPr>
            <w:r w:rsidRPr="00A63059">
              <w:rPr>
                <w:rFonts w:cs="Times New Roman"/>
                <w:color w:val="auto"/>
                <w:sz w:val="16"/>
                <w:szCs w:val="16"/>
              </w:rPr>
              <w:t>0.94</w:t>
            </w:r>
          </w:p>
        </w:tc>
        <w:tc>
          <w:tcPr>
            <w:tcW w:w="493" w:type="pct"/>
            <w:noWrap/>
            <w:hideMark/>
          </w:tcPr>
          <w:p w14:paraId="2205A71B" w14:textId="07F03DD9" w:rsidR="00F45FFF" w:rsidRPr="00A63059" w:rsidRDefault="00765FD3"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bCs/>
                <w:color w:val="auto"/>
                <w:sz w:val="16"/>
                <w:szCs w:val="16"/>
              </w:rPr>
            </w:pPr>
            <w:r w:rsidRPr="00A63059">
              <w:rPr>
                <w:rFonts w:cs="Times New Roman"/>
                <w:b/>
                <w:bCs/>
                <w:color w:val="auto"/>
                <w:sz w:val="16"/>
                <w:szCs w:val="16"/>
              </w:rPr>
              <w:t>4.27</w:t>
            </w:r>
          </w:p>
        </w:tc>
        <w:tc>
          <w:tcPr>
            <w:tcW w:w="456" w:type="pct"/>
            <w:noWrap/>
            <w:hideMark/>
          </w:tcPr>
          <w:p w14:paraId="4DE87479" w14:textId="4DC0D6E3" w:rsidR="00F45FFF" w:rsidRPr="00A63059" w:rsidRDefault="00765FD3"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bCs/>
                <w:color w:val="auto"/>
                <w:sz w:val="16"/>
                <w:szCs w:val="16"/>
              </w:rPr>
            </w:pPr>
            <w:r w:rsidRPr="00A63059">
              <w:rPr>
                <w:rFonts w:cs="Times New Roman"/>
                <w:b/>
                <w:bCs/>
                <w:color w:val="auto"/>
                <w:sz w:val="16"/>
                <w:szCs w:val="16"/>
              </w:rPr>
              <w:t>3.96</w:t>
            </w:r>
          </w:p>
        </w:tc>
        <w:tc>
          <w:tcPr>
            <w:tcW w:w="1099" w:type="pct"/>
            <w:noWrap/>
            <w:hideMark/>
          </w:tcPr>
          <w:p w14:paraId="69C9329A" w14:textId="77777777" w:rsidR="00F45FFF" w:rsidRPr="00A63059" w:rsidRDefault="00F45FFF"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rPr>
            </w:pPr>
            <w:r w:rsidRPr="00A63059">
              <w:rPr>
                <w:rFonts w:eastAsia="Times New Roman" w:cs="Times New Roman"/>
                <w:color w:val="auto"/>
                <w:sz w:val="16"/>
                <w:szCs w:val="16"/>
              </w:rPr>
              <w:t>&gt;10</w:t>
            </w:r>
          </w:p>
        </w:tc>
        <w:tc>
          <w:tcPr>
            <w:tcW w:w="961" w:type="pct"/>
            <w:hideMark/>
          </w:tcPr>
          <w:p w14:paraId="66A72652" w14:textId="77777777" w:rsidR="00F45FFF" w:rsidRPr="00A63059" w:rsidRDefault="00F45FFF"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rPr>
            </w:pPr>
            <w:r w:rsidRPr="00A63059">
              <w:rPr>
                <w:rFonts w:eastAsia="Times New Roman" w:cs="Times New Roman"/>
                <w:color w:val="auto"/>
                <w:sz w:val="16"/>
                <w:szCs w:val="16"/>
              </w:rPr>
              <w:t>No named identities</w:t>
            </w:r>
          </w:p>
        </w:tc>
        <w:tc>
          <w:tcPr>
            <w:cnfStyle w:val="000100000000" w:firstRow="0" w:lastRow="0" w:firstColumn="0" w:lastColumn="1" w:oddVBand="0" w:evenVBand="0" w:oddHBand="0" w:evenHBand="0" w:firstRowFirstColumn="0" w:firstRowLastColumn="0" w:lastRowFirstColumn="0" w:lastRowLastColumn="0"/>
            <w:tcW w:w="856" w:type="pct"/>
            <w:noWrap/>
            <w:hideMark/>
          </w:tcPr>
          <w:p w14:paraId="3575F29A" w14:textId="77777777" w:rsidR="00F45FFF" w:rsidRPr="004D5C48" w:rsidRDefault="00F45FFF" w:rsidP="00A63059">
            <w:pPr>
              <w:spacing w:after="0" w:line="240" w:lineRule="auto"/>
              <w:jc w:val="center"/>
              <w:rPr>
                <w:rFonts w:eastAsia="Times New Roman" w:cs="Times New Roman"/>
                <w:b w:val="0"/>
                <w:color w:val="auto"/>
                <w:sz w:val="16"/>
                <w:szCs w:val="16"/>
              </w:rPr>
            </w:pPr>
          </w:p>
        </w:tc>
      </w:tr>
      <w:tr w:rsidR="00D2023E" w:rsidRPr="00A63059" w14:paraId="16014A79" w14:textId="77777777" w:rsidTr="004D5C48">
        <w:trPr>
          <w:trHeight w:val="300"/>
        </w:trPr>
        <w:tc>
          <w:tcPr>
            <w:cnfStyle w:val="001000000000" w:firstRow="0" w:lastRow="0" w:firstColumn="1" w:lastColumn="0" w:oddVBand="0" w:evenVBand="0" w:oddHBand="0" w:evenHBand="0" w:firstRowFirstColumn="0" w:firstRowLastColumn="0" w:lastRowFirstColumn="0" w:lastRowLastColumn="0"/>
            <w:tcW w:w="680" w:type="pct"/>
            <w:noWrap/>
            <w:hideMark/>
          </w:tcPr>
          <w:p w14:paraId="688581DC" w14:textId="77777777" w:rsidR="00F45FFF" w:rsidRPr="00A63059" w:rsidRDefault="00F45FFF" w:rsidP="00A63059">
            <w:pPr>
              <w:spacing w:after="0" w:line="240" w:lineRule="auto"/>
              <w:jc w:val="right"/>
              <w:rPr>
                <w:rFonts w:ascii="Calibri" w:hAnsi="Calibri"/>
                <w:color w:val="auto"/>
                <w:sz w:val="16"/>
                <w:szCs w:val="16"/>
              </w:rPr>
            </w:pPr>
            <w:r w:rsidRPr="00A63059">
              <w:rPr>
                <w:rFonts w:ascii="Calibri" w:hAnsi="Calibri"/>
                <w:color w:val="auto"/>
                <w:sz w:val="16"/>
                <w:szCs w:val="16"/>
              </w:rPr>
              <w:t>774.50878</w:t>
            </w:r>
          </w:p>
        </w:tc>
        <w:tc>
          <w:tcPr>
            <w:tcW w:w="455" w:type="pct"/>
            <w:noWrap/>
            <w:hideMark/>
          </w:tcPr>
          <w:p w14:paraId="64D3CE61" w14:textId="0439F0DB" w:rsidR="00F45FFF" w:rsidRPr="00A63059" w:rsidRDefault="00765FD3"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sz w:val="16"/>
                <w:szCs w:val="16"/>
              </w:rPr>
            </w:pPr>
            <w:r w:rsidRPr="00A63059">
              <w:rPr>
                <w:rFonts w:cs="Times New Roman"/>
                <w:color w:val="auto"/>
                <w:sz w:val="16"/>
                <w:szCs w:val="16"/>
              </w:rPr>
              <w:t>0.96</w:t>
            </w:r>
          </w:p>
        </w:tc>
        <w:tc>
          <w:tcPr>
            <w:tcW w:w="493" w:type="pct"/>
            <w:noWrap/>
            <w:hideMark/>
          </w:tcPr>
          <w:p w14:paraId="2CA149F0" w14:textId="660854A9" w:rsidR="00F45FFF" w:rsidRPr="00A63059" w:rsidRDefault="00765FD3"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bCs/>
                <w:color w:val="auto"/>
                <w:sz w:val="16"/>
                <w:szCs w:val="16"/>
              </w:rPr>
            </w:pPr>
            <w:r w:rsidRPr="00A63059">
              <w:rPr>
                <w:rFonts w:cs="Times New Roman"/>
                <w:b/>
                <w:bCs/>
                <w:color w:val="auto"/>
                <w:sz w:val="16"/>
                <w:szCs w:val="16"/>
              </w:rPr>
              <w:t>0.78</w:t>
            </w:r>
          </w:p>
        </w:tc>
        <w:tc>
          <w:tcPr>
            <w:tcW w:w="456" w:type="pct"/>
            <w:noWrap/>
            <w:hideMark/>
          </w:tcPr>
          <w:p w14:paraId="429E48D7" w14:textId="14F03147" w:rsidR="00F45FFF" w:rsidRPr="00A63059" w:rsidRDefault="00765FD3"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sz w:val="16"/>
                <w:szCs w:val="16"/>
              </w:rPr>
            </w:pPr>
            <w:r w:rsidRPr="00A63059">
              <w:rPr>
                <w:rFonts w:cs="Times New Roman"/>
                <w:color w:val="auto"/>
                <w:sz w:val="16"/>
                <w:szCs w:val="16"/>
              </w:rPr>
              <w:t>0.85</w:t>
            </w:r>
          </w:p>
        </w:tc>
        <w:tc>
          <w:tcPr>
            <w:tcW w:w="1099" w:type="pct"/>
            <w:noWrap/>
            <w:hideMark/>
          </w:tcPr>
          <w:p w14:paraId="4D5D32FA" w14:textId="77777777" w:rsidR="00F45FFF" w:rsidRPr="00A63059" w:rsidRDefault="00F45FFF"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rPr>
            </w:pPr>
            <w:r w:rsidRPr="00A63059">
              <w:rPr>
                <w:rFonts w:eastAsia="Times New Roman" w:cs="Times New Roman"/>
                <w:color w:val="auto"/>
                <w:sz w:val="16"/>
                <w:szCs w:val="16"/>
              </w:rPr>
              <w:t>&gt;10</w:t>
            </w:r>
          </w:p>
        </w:tc>
        <w:tc>
          <w:tcPr>
            <w:tcW w:w="961" w:type="pct"/>
            <w:hideMark/>
          </w:tcPr>
          <w:p w14:paraId="0B79769E" w14:textId="77777777" w:rsidR="00F45FFF" w:rsidRPr="00A63059" w:rsidRDefault="00F45FFF"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rPr>
            </w:pPr>
            <w:r w:rsidRPr="00A63059">
              <w:rPr>
                <w:rFonts w:eastAsia="Times New Roman" w:cs="Times New Roman"/>
                <w:color w:val="auto"/>
                <w:sz w:val="16"/>
                <w:szCs w:val="16"/>
              </w:rPr>
              <w:t>No named identities</w:t>
            </w:r>
          </w:p>
        </w:tc>
        <w:tc>
          <w:tcPr>
            <w:cnfStyle w:val="000100000000" w:firstRow="0" w:lastRow="0" w:firstColumn="0" w:lastColumn="1" w:oddVBand="0" w:evenVBand="0" w:oddHBand="0" w:evenHBand="0" w:firstRowFirstColumn="0" w:firstRowLastColumn="0" w:lastRowFirstColumn="0" w:lastRowLastColumn="0"/>
            <w:tcW w:w="856" w:type="pct"/>
            <w:noWrap/>
            <w:hideMark/>
          </w:tcPr>
          <w:p w14:paraId="4DC83E0D" w14:textId="77777777" w:rsidR="00F45FFF" w:rsidRPr="004D5C48" w:rsidRDefault="00F45FFF" w:rsidP="00A63059">
            <w:pPr>
              <w:spacing w:after="0" w:line="240" w:lineRule="auto"/>
              <w:jc w:val="center"/>
              <w:rPr>
                <w:rFonts w:eastAsia="Times New Roman" w:cs="Times New Roman"/>
                <w:b w:val="0"/>
                <w:color w:val="auto"/>
                <w:sz w:val="16"/>
                <w:szCs w:val="16"/>
              </w:rPr>
            </w:pPr>
          </w:p>
        </w:tc>
      </w:tr>
      <w:tr w:rsidR="00D2023E" w:rsidRPr="00A63059" w14:paraId="1BF5129B" w14:textId="77777777" w:rsidTr="004D5C48">
        <w:trPr>
          <w:trHeight w:val="300"/>
        </w:trPr>
        <w:tc>
          <w:tcPr>
            <w:cnfStyle w:val="001000000000" w:firstRow="0" w:lastRow="0" w:firstColumn="1" w:lastColumn="0" w:oddVBand="0" w:evenVBand="0" w:oddHBand="0" w:evenHBand="0" w:firstRowFirstColumn="0" w:firstRowLastColumn="0" w:lastRowFirstColumn="0" w:lastRowLastColumn="0"/>
            <w:tcW w:w="680" w:type="pct"/>
            <w:noWrap/>
            <w:hideMark/>
          </w:tcPr>
          <w:p w14:paraId="4A92BDF4" w14:textId="77777777" w:rsidR="00F45FFF" w:rsidRPr="00A63059" w:rsidRDefault="00F45FFF" w:rsidP="00A63059">
            <w:pPr>
              <w:spacing w:after="0" w:line="240" w:lineRule="auto"/>
              <w:jc w:val="right"/>
              <w:rPr>
                <w:rFonts w:ascii="Calibri" w:hAnsi="Calibri"/>
                <w:color w:val="auto"/>
                <w:sz w:val="16"/>
                <w:szCs w:val="16"/>
              </w:rPr>
            </w:pPr>
            <w:r w:rsidRPr="00A63059">
              <w:rPr>
                <w:rFonts w:ascii="Calibri" w:hAnsi="Calibri"/>
                <w:color w:val="auto"/>
                <w:sz w:val="16"/>
                <w:szCs w:val="16"/>
              </w:rPr>
              <w:t>775.51214</w:t>
            </w:r>
          </w:p>
        </w:tc>
        <w:tc>
          <w:tcPr>
            <w:tcW w:w="455" w:type="pct"/>
            <w:noWrap/>
            <w:hideMark/>
          </w:tcPr>
          <w:p w14:paraId="7A8E03BE" w14:textId="3DE0357F" w:rsidR="00F45FFF" w:rsidRPr="00A63059" w:rsidRDefault="00765FD3"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sz w:val="16"/>
                <w:szCs w:val="16"/>
              </w:rPr>
            </w:pPr>
            <w:r w:rsidRPr="00A63059">
              <w:rPr>
                <w:rFonts w:cs="Times New Roman"/>
                <w:color w:val="auto"/>
                <w:sz w:val="16"/>
                <w:szCs w:val="16"/>
              </w:rPr>
              <w:t>0.97</w:t>
            </w:r>
          </w:p>
        </w:tc>
        <w:tc>
          <w:tcPr>
            <w:tcW w:w="493" w:type="pct"/>
            <w:noWrap/>
            <w:hideMark/>
          </w:tcPr>
          <w:p w14:paraId="35328284" w14:textId="582F644D" w:rsidR="00F45FFF" w:rsidRPr="00A63059" w:rsidRDefault="00765FD3"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bCs/>
                <w:color w:val="auto"/>
                <w:sz w:val="16"/>
                <w:szCs w:val="16"/>
              </w:rPr>
            </w:pPr>
            <w:r w:rsidRPr="00A63059">
              <w:rPr>
                <w:rFonts w:cs="Times New Roman"/>
                <w:b/>
                <w:bCs/>
                <w:color w:val="auto"/>
                <w:sz w:val="16"/>
                <w:szCs w:val="16"/>
              </w:rPr>
              <w:t>0.79</w:t>
            </w:r>
          </w:p>
        </w:tc>
        <w:tc>
          <w:tcPr>
            <w:tcW w:w="456" w:type="pct"/>
            <w:noWrap/>
            <w:hideMark/>
          </w:tcPr>
          <w:p w14:paraId="6DC5CA68" w14:textId="6A97D7A4" w:rsidR="00F45FFF" w:rsidRPr="00A63059" w:rsidRDefault="00765FD3"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sz w:val="16"/>
                <w:szCs w:val="16"/>
              </w:rPr>
            </w:pPr>
            <w:r w:rsidRPr="00A63059">
              <w:rPr>
                <w:rFonts w:cs="Times New Roman"/>
                <w:color w:val="auto"/>
                <w:sz w:val="16"/>
                <w:szCs w:val="16"/>
              </w:rPr>
              <w:t>0.85</w:t>
            </w:r>
          </w:p>
        </w:tc>
        <w:tc>
          <w:tcPr>
            <w:tcW w:w="1099" w:type="pct"/>
            <w:noWrap/>
            <w:hideMark/>
          </w:tcPr>
          <w:p w14:paraId="57F2EA6C" w14:textId="77777777" w:rsidR="00F45FFF" w:rsidRPr="00A63059" w:rsidRDefault="00F45FFF"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rPr>
            </w:pPr>
            <w:r w:rsidRPr="00A63059">
              <w:rPr>
                <w:rFonts w:eastAsia="Times New Roman" w:cs="Times New Roman"/>
                <w:color w:val="auto"/>
                <w:sz w:val="16"/>
                <w:szCs w:val="16"/>
              </w:rPr>
              <w:t>C39H73O9P</w:t>
            </w:r>
          </w:p>
        </w:tc>
        <w:tc>
          <w:tcPr>
            <w:tcW w:w="961" w:type="pct"/>
            <w:hideMark/>
          </w:tcPr>
          <w:p w14:paraId="1D1807C7" w14:textId="77777777" w:rsidR="00F45FFF" w:rsidRPr="00A63059" w:rsidRDefault="00F45FFF"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rPr>
            </w:pPr>
            <w:r w:rsidRPr="00A63059">
              <w:rPr>
                <w:rFonts w:eastAsia="Times New Roman" w:cs="Times New Roman"/>
                <w:color w:val="auto"/>
                <w:sz w:val="16"/>
                <w:szCs w:val="16"/>
              </w:rPr>
              <w:t>PG(P-33:2)</w:t>
            </w:r>
          </w:p>
        </w:tc>
        <w:tc>
          <w:tcPr>
            <w:cnfStyle w:val="000100000000" w:firstRow="0" w:lastRow="0" w:firstColumn="0" w:lastColumn="1" w:oddVBand="0" w:evenVBand="0" w:oddHBand="0" w:evenHBand="0" w:firstRowFirstColumn="0" w:firstRowLastColumn="0" w:lastRowFirstColumn="0" w:lastRowLastColumn="0"/>
            <w:tcW w:w="856" w:type="pct"/>
            <w:noWrap/>
            <w:hideMark/>
          </w:tcPr>
          <w:p w14:paraId="3DEF2F44" w14:textId="77777777" w:rsidR="00F45FFF" w:rsidRPr="004D5C48" w:rsidRDefault="00F45FFF" w:rsidP="00A63059">
            <w:pPr>
              <w:spacing w:after="0" w:line="240" w:lineRule="auto"/>
              <w:jc w:val="center"/>
              <w:rPr>
                <w:rFonts w:eastAsia="Times New Roman" w:cs="Times New Roman"/>
                <w:b w:val="0"/>
                <w:color w:val="auto"/>
                <w:sz w:val="16"/>
                <w:szCs w:val="16"/>
              </w:rPr>
            </w:pPr>
            <w:r w:rsidRPr="004D5C48">
              <w:rPr>
                <w:rFonts w:eastAsia="Times New Roman" w:cs="Times New Roman"/>
                <w:b w:val="0"/>
                <w:color w:val="auto"/>
                <w:sz w:val="16"/>
                <w:szCs w:val="16"/>
              </w:rPr>
              <w:t>[M+Hac-H]-</w:t>
            </w:r>
          </w:p>
        </w:tc>
      </w:tr>
      <w:tr w:rsidR="00D2023E" w:rsidRPr="00A63059" w14:paraId="09779283" w14:textId="77777777" w:rsidTr="004D5C48">
        <w:trPr>
          <w:trHeight w:val="300"/>
        </w:trPr>
        <w:tc>
          <w:tcPr>
            <w:cnfStyle w:val="001000000000" w:firstRow="0" w:lastRow="0" w:firstColumn="1" w:lastColumn="0" w:oddVBand="0" w:evenVBand="0" w:oddHBand="0" w:evenHBand="0" w:firstRowFirstColumn="0" w:firstRowLastColumn="0" w:lastRowFirstColumn="0" w:lastRowLastColumn="0"/>
            <w:tcW w:w="680" w:type="pct"/>
            <w:noWrap/>
            <w:hideMark/>
          </w:tcPr>
          <w:p w14:paraId="23D7820D" w14:textId="77777777" w:rsidR="00F45FFF" w:rsidRPr="00A63059" w:rsidRDefault="00F45FFF" w:rsidP="00A63059">
            <w:pPr>
              <w:spacing w:after="0" w:line="240" w:lineRule="auto"/>
              <w:jc w:val="right"/>
              <w:rPr>
                <w:rFonts w:ascii="Calibri" w:hAnsi="Calibri"/>
                <w:color w:val="auto"/>
                <w:sz w:val="16"/>
                <w:szCs w:val="16"/>
              </w:rPr>
            </w:pPr>
            <w:r w:rsidRPr="00A63059">
              <w:rPr>
                <w:rFonts w:ascii="Calibri" w:hAnsi="Calibri"/>
                <w:color w:val="auto"/>
                <w:sz w:val="16"/>
                <w:szCs w:val="16"/>
              </w:rPr>
              <w:t>776.50978</w:t>
            </w:r>
          </w:p>
        </w:tc>
        <w:tc>
          <w:tcPr>
            <w:tcW w:w="455" w:type="pct"/>
            <w:noWrap/>
            <w:hideMark/>
          </w:tcPr>
          <w:p w14:paraId="1DA4F9FA" w14:textId="3F1D45C3" w:rsidR="00F45FFF" w:rsidRPr="00A63059" w:rsidRDefault="00765FD3"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sz w:val="16"/>
                <w:szCs w:val="16"/>
              </w:rPr>
            </w:pPr>
            <w:r w:rsidRPr="00A63059">
              <w:rPr>
                <w:rFonts w:cs="Times New Roman"/>
                <w:color w:val="auto"/>
                <w:sz w:val="16"/>
                <w:szCs w:val="16"/>
              </w:rPr>
              <w:t>0.96</w:t>
            </w:r>
          </w:p>
        </w:tc>
        <w:tc>
          <w:tcPr>
            <w:tcW w:w="493" w:type="pct"/>
            <w:noWrap/>
            <w:hideMark/>
          </w:tcPr>
          <w:p w14:paraId="5D16A9B6" w14:textId="5A27BCFD" w:rsidR="00F45FFF" w:rsidRPr="00A63059" w:rsidRDefault="00765FD3"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bCs/>
                <w:color w:val="auto"/>
                <w:sz w:val="16"/>
                <w:szCs w:val="16"/>
              </w:rPr>
            </w:pPr>
            <w:r w:rsidRPr="00A63059">
              <w:rPr>
                <w:rFonts w:cs="Times New Roman"/>
                <w:b/>
                <w:bCs/>
                <w:color w:val="auto"/>
                <w:sz w:val="16"/>
                <w:szCs w:val="16"/>
              </w:rPr>
              <w:t>0.79</w:t>
            </w:r>
          </w:p>
        </w:tc>
        <w:tc>
          <w:tcPr>
            <w:tcW w:w="456" w:type="pct"/>
            <w:noWrap/>
            <w:hideMark/>
          </w:tcPr>
          <w:p w14:paraId="4979864E" w14:textId="6B59AA17" w:rsidR="00F45FFF" w:rsidRPr="00A63059" w:rsidRDefault="00765FD3"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sz w:val="16"/>
                <w:szCs w:val="16"/>
              </w:rPr>
            </w:pPr>
            <w:r w:rsidRPr="00A63059">
              <w:rPr>
                <w:rFonts w:cs="Times New Roman"/>
                <w:color w:val="auto"/>
                <w:sz w:val="16"/>
                <w:szCs w:val="16"/>
              </w:rPr>
              <w:t>0.85</w:t>
            </w:r>
          </w:p>
        </w:tc>
        <w:tc>
          <w:tcPr>
            <w:tcW w:w="1099" w:type="pct"/>
            <w:noWrap/>
            <w:hideMark/>
          </w:tcPr>
          <w:p w14:paraId="56223A59" w14:textId="77777777" w:rsidR="00F45FFF" w:rsidRPr="00A63059" w:rsidRDefault="00F45FFF"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rPr>
            </w:pPr>
            <w:r w:rsidRPr="00A63059">
              <w:rPr>
                <w:rFonts w:eastAsia="Times New Roman" w:cs="Times New Roman"/>
                <w:color w:val="auto"/>
                <w:sz w:val="16"/>
                <w:szCs w:val="16"/>
              </w:rPr>
              <w:t>C38H72NO9P</w:t>
            </w:r>
          </w:p>
        </w:tc>
        <w:tc>
          <w:tcPr>
            <w:tcW w:w="961" w:type="pct"/>
            <w:hideMark/>
          </w:tcPr>
          <w:p w14:paraId="7A254444" w14:textId="77777777" w:rsidR="00F45FFF" w:rsidRPr="00A63059" w:rsidRDefault="00F45FFF"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rPr>
            </w:pPr>
            <w:r w:rsidRPr="00A63059">
              <w:rPr>
                <w:rFonts w:eastAsia="Times New Roman" w:cs="Times New Roman"/>
                <w:color w:val="auto"/>
                <w:sz w:val="16"/>
                <w:szCs w:val="16"/>
              </w:rPr>
              <w:t>PS(P-32:1)</w:t>
            </w:r>
          </w:p>
        </w:tc>
        <w:tc>
          <w:tcPr>
            <w:cnfStyle w:val="000100000000" w:firstRow="0" w:lastRow="0" w:firstColumn="0" w:lastColumn="1" w:oddVBand="0" w:evenVBand="0" w:oddHBand="0" w:evenHBand="0" w:firstRowFirstColumn="0" w:firstRowLastColumn="0" w:lastRowFirstColumn="0" w:lastRowLastColumn="0"/>
            <w:tcW w:w="856" w:type="pct"/>
            <w:noWrap/>
            <w:hideMark/>
          </w:tcPr>
          <w:p w14:paraId="02B8E00A" w14:textId="77777777" w:rsidR="00F45FFF" w:rsidRPr="004D5C48" w:rsidRDefault="00F45FFF" w:rsidP="00A63059">
            <w:pPr>
              <w:spacing w:after="0" w:line="240" w:lineRule="auto"/>
              <w:jc w:val="center"/>
              <w:rPr>
                <w:rFonts w:eastAsia="Times New Roman" w:cs="Times New Roman"/>
                <w:b w:val="0"/>
                <w:color w:val="auto"/>
                <w:sz w:val="16"/>
                <w:szCs w:val="16"/>
              </w:rPr>
            </w:pPr>
            <w:r w:rsidRPr="004D5C48">
              <w:rPr>
                <w:rFonts w:eastAsia="Times New Roman" w:cs="Times New Roman"/>
                <w:b w:val="0"/>
                <w:color w:val="auto"/>
                <w:sz w:val="16"/>
                <w:szCs w:val="16"/>
              </w:rPr>
              <w:t>[M+Hac-H]-</w:t>
            </w:r>
          </w:p>
        </w:tc>
      </w:tr>
      <w:tr w:rsidR="00D2023E" w:rsidRPr="00A63059" w14:paraId="5B8C38F5" w14:textId="77777777" w:rsidTr="004D5C48">
        <w:trPr>
          <w:trHeight w:val="300"/>
        </w:trPr>
        <w:tc>
          <w:tcPr>
            <w:cnfStyle w:val="001000000000" w:firstRow="0" w:lastRow="0" w:firstColumn="1" w:lastColumn="0" w:oddVBand="0" w:evenVBand="0" w:oddHBand="0" w:evenHBand="0" w:firstRowFirstColumn="0" w:firstRowLastColumn="0" w:lastRowFirstColumn="0" w:lastRowLastColumn="0"/>
            <w:tcW w:w="680" w:type="pct"/>
            <w:noWrap/>
            <w:hideMark/>
          </w:tcPr>
          <w:p w14:paraId="4B3C6BE1" w14:textId="77777777" w:rsidR="00F45FFF" w:rsidRPr="00A63059" w:rsidRDefault="00F45FFF" w:rsidP="00A63059">
            <w:pPr>
              <w:spacing w:after="0" w:line="240" w:lineRule="auto"/>
              <w:jc w:val="right"/>
              <w:rPr>
                <w:rFonts w:ascii="Calibri" w:hAnsi="Calibri"/>
                <w:color w:val="auto"/>
                <w:sz w:val="16"/>
                <w:szCs w:val="16"/>
              </w:rPr>
            </w:pPr>
            <w:r w:rsidRPr="00A63059">
              <w:rPr>
                <w:rFonts w:ascii="Calibri" w:hAnsi="Calibri"/>
                <w:color w:val="auto"/>
                <w:sz w:val="16"/>
                <w:szCs w:val="16"/>
              </w:rPr>
              <w:t>903.85936</w:t>
            </w:r>
          </w:p>
        </w:tc>
        <w:tc>
          <w:tcPr>
            <w:tcW w:w="455" w:type="pct"/>
            <w:noWrap/>
            <w:hideMark/>
          </w:tcPr>
          <w:p w14:paraId="680381B9" w14:textId="2DF3DD1E" w:rsidR="00F45FFF" w:rsidRPr="00A63059" w:rsidRDefault="00765FD3"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sz w:val="16"/>
                <w:szCs w:val="16"/>
              </w:rPr>
            </w:pPr>
            <w:r w:rsidRPr="00A63059">
              <w:rPr>
                <w:rFonts w:cs="Times New Roman"/>
                <w:color w:val="auto"/>
                <w:sz w:val="16"/>
                <w:szCs w:val="16"/>
              </w:rPr>
              <w:t>0.65</w:t>
            </w:r>
          </w:p>
        </w:tc>
        <w:tc>
          <w:tcPr>
            <w:tcW w:w="493" w:type="pct"/>
            <w:noWrap/>
            <w:hideMark/>
          </w:tcPr>
          <w:p w14:paraId="699495CF" w14:textId="04614A42" w:rsidR="00F45FFF" w:rsidRPr="00A63059" w:rsidRDefault="00765FD3"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bCs/>
                <w:color w:val="auto"/>
                <w:sz w:val="16"/>
                <w:szCs w:val="16"/>
              </w:rPr>
            </w:pPr>
            <w:r w:rsidRPr="00A63059">
              <w:rPr>
                <w:rFonts w:cs="Times New Roman"/>
                <w:b/>
                <w:bCs/>
                <w:color w:val="auto"/>
                <w:sz w:val="16"/>
                <w:szCs w:val="16"/>
              </w:rPr>
              <w:t>0.54</w:t>
            </w:r>
          </w:p>
        </w:tc>
        <w:tc>
          <w:tcPr>
            <w:tcW w:w="456" w:type="pct"/>
            <w:noWrap/>
            <w:hideMark/>
          </w:tcPr>
          <w:p w14:paraId="04440CDB" w14:textId="49124E2C" w:rsidR="00F45FFF" w:rsidRPr="00A63059" w:rsidRDefault="00765FD3"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bCs/>
                <w:color w:val="auto"/>
                <w:sz w:val="16"/>
                <w:szCs w:val="16"/>
              </w:rPr>
            </w:pPr>
            <w:r w:rsidRPr="00A63059">
              <w:rPr>
                <w:rFonts w:cs="Times New Roman"/>
                <w:b/>
                <w:bCs/>
                <w:color w:val="auto"/>
                <w:sz w:val="16"/>
                <w:szCs w:val="16"/>
              </w:rPr>
              <w:t>0.38</w:t>
            </w:r>
          </w:p>
        </w:tc>
        <w:tc>
          <w:tcPr>
            <w:tcW w:w="1099" w:type="pct"/>
            <w:noWrap/>
            <w:hideMark/>
          </w:tcPr>
          <w:p w14:paraId="41ADDB31" w14:textId="77777777" w:rsidR="00F45FFF" w:rsidRPr="00A63059" w:rsidRDefault="00F45FFF"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rPr>
            </w:pPr>
            <w:r w:rsidRPr="00A63059">
              <w:rPr>
                <w:rFonts w:eastAsia="Times New Roman" w:cs="Times New Roman"/>
                <w:color w:val="auto"/>
                <w:sz w:val="16"/>
                <w:szCs w:val="16"/>
              </w:rPr>
              <w:t>&gt;10</w:t>
            </w:r>
          </w:p>
        </w:tc>
        <w:tc>
          <w:tcPr>
            <w:tcW w:w="961" w:type="pct"/>
            <w:hideMark/>
          </w:tcPr>
          <w:p w14:paraId="45BEB207" w14:textId="77777777" w:rsidR="00F45FFF" w:rsidRPr="00A63059" w:rsidRDefault="00F45FFF"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rPr>
            </w:pPr>
            <w:r w:rsidRPr="00A63059">
              <w:rPr>
                <w:rFonts w:eastAsia="Times New Roman" w:cs="Times New Roman"/>
                <w:color w:val="auto"/>
                <w:sz w:val="16"/>
                <w:szCs w:val="16"/>
              </w:rPr>
              <w:t>No named identities</w:t>
            </w:r>
          </w:p>
        </w:tc>
        <w:tc>
          <w:tcPr>
            <w:cnfStyle w:val="000100000000" w:firstRow="0" w:lastRow="0" w:firstColumn="0" w:lastColumn="1" w:oddVBand="0" w:evenVBand="0" w:oddHBand="0" w:evenHBand="0" w:firstRowFirstColumn="0" w:firstRowLastColumn="0" w:lastRowFirstColumn="0" w:lastRowLastColumn="0"/>
            <w:tcW w:w="856" w:type="pct"/>
            <w:noWrap/>
            <w:hideMark/>
          </w:tcPr>
          <w:p w14:paraId="3FC09E78" w14:textId="77777777" w:rsidR="00F45FFF" w:rsidRPr="004D5C48" w:rsidRDefault="00F45FFF" w:rsidP="00A63059">
            <w:pPr>
              <w:spacing w:after="0" w:line="240" w:lineRule="auto"/>
              <w:jc w:val="center"/>
              <w:rPr>
                <w:rFonts w:eastAsia="Times New Roman" w:cs="Times New Roman"/>
                <w:b w:val="0"/>
                <w:color w:val="auto"/>
                <w:sz w:val="16"/>
                <w:szCs w:val="16"/>
              </w:rPr>
            </w:pPr>
          </w:p>
        </w:tc>
      </w:tr>
      <w:tr w:rsidR="00D2023E" w:rsidRPr="00A63059" w14:paraId="3EDE3833" w14:textId="77777777" w:rsidTr="004D5C48">
        <w:trPr>
          <w:trHeight w:val="300"/>
        </w:trPr>
        <w:tc>
          <w:tcPr>
            <w:cnfStyle w:val="001000000000" w:firstRow="0" w:lastRow="0" w:firstColumn="1" w:lastColumn="0" w:oddVBand="0" w:evenVBand="0" w:oddHBand="0" w:evenHBand="0" w:firstRowFirstColumn="0" w:firstRowLastColumn="0" w:lastRowFirstColumn="0" w:lastRowLastColumn="0"/>
            <w:tcW w:w="680" w:type="pct"/>
            <w:noWrap/>
            <w:hideMark/>
          </w:tcPr>
          <w:p w14:paraId="2D720744" w14:textId="77777777" w:rsidR="00F45FFF" w:rsidRPr="00A63059" w:rsidRDefault="00F45FFF" w:rsidP="00A63059">
            <w:pPr>
              <w:spacing w:after="0" w:line="240" w:lineRule="auto"/>
              <w:jc w:val="right"/>
              <w:rPr>
                <w:rFonts w:ascii="Calibri" w:hAnsi="Calibri"/>
                <w:color w:val="auto"/>
                <w:sz w:val="16"/>
                <w:szCs w:val="16"/>
              </w:rPr>
            </w:pPr>
            <w:r w:rsidRPr="00A63059">
              <w:rPr>
                <w:rFonts w:ascii="Calibri" w:hAnsi="Calibri"/>
                <w:color w:val="auto"/>
                <w:sz w:val="16"/>
                <w:szCs w:val="16"/>
              </w:rPr>
              <w:t>929.87495</w:t>
            </w:r>
          </w:p>
        </w:tc>
        <w:tc>
          <w:tcPr>
            <w:tcW w:w="455" w:type="pct"/>
            <w:noWrap/>
            <w:hideMark/>
          </w:tcPr>
          <w:p w14:paraId="0A8D83A3" w14:textId="4FE83C84" w:rsidR="00F45FFF" w:rsidRPr="00A63059" w:rsidRDefault="00BE7F30"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bCs/>
                <w:color w:val="auto"/>
                <w:sz w:val="16"/>
                <w:szCs w:val="16"/>
              </w:rPr>
            </w:pPr>
            <w:r w:rsidRPr="00A63059">
              <w:rPr>
                <w:rFonts w:cs="Times New Roman"/>
                <w:b/>
                <w:bCs/>
                <w:color w:val="auto"/>
                <w:sz w:val="16"/>
                <w:szCs w:val="16"/>
              </w:rPr>
              <w:t>0.34</w:t>
            </w:r>
          </w:p>
        </w:tc>
        <w:tc>
          <w:tcPr>
            <w:tcW w:w="493" w:type="pct"/>
            <w:noWrap/>
            <w:hideMark/>
          </w:tcPr>
          <w:p w14:paraId="71FFC613" w14:textId="467D14AA" w:rsidR="00F45FFF" w:rsidRPr="00A63059" w:rsidRDefault="00BE7F30"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bCs/>
                <w:color w:val="auto"/>
                <w:sz w:val="16"/>
                <w:szCs w:val="16"/>
              </w:rPr>
            </w:pPr>
            <w:r w:rsidRPr="00A63059">
              <w:rPr>
                <w:rFonts w:cs="Times New Roman"/>
                <w:b/>
                <w:bCs/>
                <w:color w:val="auto"/>
                <w:sz w:val="16"/>
                <w:szCs w:val="16"/>
              </w:rPr>
              <w:t>0.23</w:t>
            </w:r>
          </w:p>
        </w:tc>
        <w:tc>
          <w:tcPr>
            <w:tcW w:w="456" w:type="pct"/>
            <w:noWrap/>
            <w:hideMark/>
          </w:tcPr>
          <w:p w14:paraId="7C5EBA24" w14:textId="4412BD7D" w:rsidR="00F45FFF" w:rsidRPr="00A63059" w:rsidRDefault="00BE7F30"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bCs/>
                <w:color w:val="auto"/>
                <w:sz w:val="16"/>
                <w:szCs w:val="16"/>
              </w:rPr>
            </w:pPr>
            <w:r w:rsidRPr="00A63059">
              <w:rPr>
                <w:rFonts w:cs="Times New Roman"/>
                <w:b/>
                <w:bCs/>
                <w:color w:val="auto"/>
                <w:sz w:val="16"/>
                <w:szCs w:val="16"/>
              </w:rPr>
              <w:t>0.13</w:t>
            </w:r>
          </w:p>
        </w:tc>
        <w:tc>
          <w:tcPr>
            <w:tcW w:w="1099" w:type="pct"/>
            <w:noWrap/>
            <w:hideMark/>
          </w:tcPr>
          <w:p w14:paraId="5917DF01" w14:textId="77777777" w:rsidR="00F45FFF" w:rsidRPr="00A63059" w:rsidRDefault="00F45FFF"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rPr>
            </w:pPr>
            <w:r w:rsidRPr="00A63059">
              <w:rPr>
                <w:rFonts w:eastAsia="Times New Roman" w:cs="Times New Roman"/>
                <w:color w:val="auto"/>
                <w:sz w:val="16"/>
                <w:szCs w:val="16"/>
              </w:rPr>
              <w:t>&gt;10</w:t>
            </w:r>
          </w:p>
        </w:tc>
        <w:tc>
          <w:tcPr>
            <w:tcW w:w="961" w:type="pct"/>
            <w:hideMark/>
          </w:tcPr>
          <w:p w14:paraId="03D300CF" w14:textId="77777777" w:rsidR="00F45FFF" w:rsidRPr="00A63059" w:rsidRDefault="00F45FFF"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rPr>
            </w:pPr>
            <w:r w:rsidRPr="00A63059">
              <w:rPr>
                <w:rFonts w:eastAsia="Times New Roman" w:cs="Times New Roman"/>
                <w:color w:val="auto"/>
                <w:sz w:val="16"/>
                <w:szCs w:val="16"/>
              </w:rPr>
              <w:t>No named identities</w:t>
            </w:r>
          </w:p>
        </w:tc>
        <w:tc>
          <w:tcPr>
            <w:cnfStyle w:val="000100000000" w:firstRow="0" w:lastRow="0" w:firstColumn="0" w:lastColumn="1" w:oddVBand="0" w:evenVBand="0" w:oddHBand="0" w:evenHBand="0" w:firstRowFirstColumn="0" w:firstRowLastColumn="0" w:lastRowFirstColumn="0" w:lastRowLastColumn="0"/>
            <w:tcW w:w="856" w:type="pct"/>
            <w:noWrap/>
            <w:hideMark/>
          </w:tcPr>
          <w:p w14:paraId="50D2B7B3" w14:textId="77777777" w:rsidR="00F45FFF" w:rsidRPr="004D5C48" w:rsidRDefault="00F45FFF" w:rsidP="00A63059">
            <w:pPr>
              <w:spacing w:after="0" w:line="240" w:lineRule="auto"/>
              <w:jc w:val="center"/>
              <w:rPr>
                <w:rFonts w:eastAsia="Times New Roman" w:cs="Times New Roman"/>
                <w:b w:val="0"/>
                <w:color w:val="auto"/>
                <w:sz w:val="16"/>
                <w:szCs w:val="16"/>
              </w:rPr>
            </w:pPr>
          </w:p>
        </w:tc>
      </w:tr>
      <w:tr w:rsidR="00D2023E" w:rsidRPr="00A63059" w14:paraId="2F1519E0" w14:textId="77777777" w:rsidTr="004D5C48">
        <w:trPr>
          <w:trHeight w:val="300"/>
        </w:trPr>
        <w:tc>
          <w:tcPr>
            <w:cnfStyle w:val="001000000000" w:firstRow="0" w:lastRow="0" w:firstColumn="1" w:lastColumn="0" w:oddVBand="0" w:evenVBand="0" w:oddHBand="0" w:evenHBand="0" w:firstRowFirstColumn="0" w:firstRowLastColumn="0" w:lastRowFirstColumn="0" w:lastRowLastColumn="0"/>
            <w:tcW w:w="680" w:type="pct"/>
            <w:noWrap/>
            <w:hideMark/>
          </w:tcPr>
          <w:p w14:paraId="6E1EE520" w14:textId="77777777" w:rsidR="00F45FFF" w:rsidRPr="00A63059" w:rsidRDefault="00F45FFF" w:rsidP="00A63059">
            <w:pPr>
              <w:spacing w:after="0" w:line="240" w:lineRule="auto"/>
              <w:jc w:val="right"/>
              <w:rPr>
                <w:rFonts w:ascii="Calibri" w:hAnsi="Calibri"/>
                <w:color w:val="auto"/>
                <w:sz w:val="16"/>
                <w:szCs w:val="16"/>
              </w:rPr>
            </w:pPr>
            <w:r w:rsidRPr="00A63059">
              <w:rPr>
                <w:rFonts w:ascii="Calibri" w:hAnsi="Calibri"/>
                <w:color w:val="auto"/>
                <w:sz w:val="16"/>
                <w:szCs w:val="16"/>
              </w:rPr>
              <w:t>1006.63966</w:t>
            </w:r>
          </w:p>
        </w:tc>
        <w:tc>
          <w:tcPr>
            <w:tcW w:w="455" w:type="pct"/>
            <w:noWrap/>
            <w:hideMark/>
          </w:tcPr>
          <w:p w14:paraId="3248EC58" w14:textId="6F0CE484" w:rsidR="00F45FFF" w:rsidRPr="00A63059" w:rsidRDefault="00BE7F30"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sz w:val="16"/>
                <w:szCs w:val="16"/>
              </w:rPr>
            </w:pPr>
            <w:r w:rsidRPr="00A63059">
              <w:rPr>
                <w:rFonts w:cs="Times New Roman"/>
                <w:color w:val="auto"/>
                <w:sz w:val="16"/>
                <w:szCs w:val="16"/>
              </w:rPr>
              <w:t>0.97</w:t>
            </w:r>
          </w:p>
        </w:tc>
        <w:tc>
          <w:tcPr>
            <w:tcW w:w="493" w:type="pct"/>
            <w:noWrap/>
            <w:hideMark/>
          </w:tcPr>
          <w:p w14:paraId="329FBF37" w14:textId="24B42124" w:rsidR="00F45FFF" w:rsidRPr="00A63059" w:rsidRDefault="00BE7F30"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bCs/>
                <w:color w:val="auto"/>
                <w:sz w:val="16"/>
                <w:szCs w:val="16"/>
              </w:rPr>
            </w:pPr>
            <w:r w:rsidRPr="00A63059">
              <w:rPr>
                <w:rFonts w:cs="Times New Roman"/>
                <w:b/>
                <w:bCs/>
                <w:color w:val="auto"/>
                <w:sz w:val="16"/>
                <w:szCs w:val="16"/>
              </w:rPr>
              <w:t>3.90</w:t>
            </w:r>
          </w:p>
        </w:tc>
        <w:tc>
          <w:tcPr>
            <w:tcW w:w="456" w:type="pct"/>
            <w:noWrap/>
            <w:hideMark/>
          </w:tcPr>
          <w:p w14:paraId="35777341" w14:textId="0EEFC4AA" w:rsidR="00F45FFF" w:rsidRPr="00A63059" w:rsidRDefault="00BE7F30"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bCs/>
                <w:color w:val="auto"/>
                <w:sz w:val="16"/>
                <w:szCs w:val="16"/>
              </w:rPr>
            </w:pPr>
            <w:r w:rsidRPr="00A63059">
              <w:rPr>
                <w:rFonts w:cs="Times New Roman"/>
                <w:b/>
                <w:bCs/>
                <w:color w:val="auto"/>
                <w:sz w:val="16"/>
                <w:szCs w:val="16"/>
              </w:rPr>
              <w:t>3.71</w:t>
            </w:r>
          </w:p>
        </w:tc>
        <w:tc>
          <w:tcPr>
            <w:tcW w:w="1099" w:type="pct"/>
            <w:noWrap/>
            <w:hideMark/>
          </w:tcPr>
          <w:p w14:paraId="428D4906" w14:textId="77777777" w:rsidR="00F45FFF" w:rsidRPr="00A63059" w:rsidRDefault="00F45FFF"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rPr>
            </w:pPr>
            <w:r w:rsidRPr="00A63059">
              <w:rPr>
                <w:rFonts w:eastAsia="Times New Roman" w:cs="Times New Roman"/>
                <w:color w:val="auto"/>
                <w:sz w:val="16"/>
                <w:szCs w:val="16"/>
              </w:rPr>
              <w:t>&gt;10</w:t>
            </w:r>
          </w:p>
        </w:tc>
        <w:tc>
          <w:tcPr>
            <w:tcW w:w="961" w:type="pct"/>
            <w:hideMark/>
          </w:tcPr>
          <w:p w14:paraId="41373ECD" w14:textId="77777777" w:rsidR="00F45FFF" w:rsidRPr="00A63059" w:rsidRDefault="00F45FFF"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rPr>
            </w:pPr>
            <w:r w:rsidRPr="00A63059">
              <w:rPr>
                <w:rFonts w:eastAsia="Times New Roman" w:cs="Times New Roman"/>
                <w:color w:val="auto"/>
                <w:sz w:val="16"/>
                <w:szCs w:val="16"/>
              </w:rPr>
              <w:t>No named identities</w:t>
            </w:r>
          </w:p>
        </w:tc>
        <w:tc>
          <w:tcPr>
            <w:cnfStyle w:val="000100000000" w:firstRow="0" w:lastRow="0" w:firstColumn="0" w:lastColumn="1" w:oddVBand="0" w:evenVBand="0" w:oddHBand="0" w:evenHBand="0" w:firstRowFirstColumn="0" w:firstRowLastColumn="0" w:lastRowFirstColumn="0" w:lastRowLastColumn="0"/>
            <w:tcW w:w="856" w:type="pct"/>
            <w:noWrap/>
            <w:hideMark/>
          </w:tcPr>
          <w:p w14:paraId="7F710D38" w14:textId="77777777" w:rsidR="00F45FFF" w:rsidRPr="004D5C48" w:rsidRDefault="00F45FFF" w:rsidP="00A63059">
            <w:pPr>
              <w:spacing w:after="0" w:line="240" w:lineRule="auto"/>
              <w:jc w:val="center"/>
              <w:rPr>
                <w:rFonts w:eastAsia="Times New Roman" w:cs="Times New Roman"/>
                <w:b w:val="0"/>
                <w:color w:val="auto"/>
                <w:sz w:val="16"/>
                <w:szCs w:val="16"/>
              </w:rPr>
            </w:pPr>
          </w:p>
        </w:tc>
      </w:tr>
      <w:tr w:rsidR="00D2023E" w:rsidRPr="00A63059" w14:paraId="0143D73A" w14:textId="77777777" w:rsidTr="004D5C48">
        <w:trPr>
          <w:trHeight w:val="300"/>
        </w:trPr>
        <w:tc>
          <w:tcPr>
            <w:cnfStyle w:val="001000000000" w:firstRow="0" w:lastRow="0" w:firstColumn="1" w:lastColumn="0" w:oddVBand="0" w:evenVBand="0" w:oddHBand="0" w:evenHBand="0" w:firstRowFirstColumn="0" w:firstRowLastColumn="0" w:lastRowFirstColumn="0" w:lastRowLastColumn="0"/>
            <w:tcW w:w="680" w:type="pct"/>
            <w:noWrap/>
            <w:hideMark/>
          </w:tcPr>
          <w:p w14:paraId="578E7C04" w14:textId="77777777" w:rsidR="00F45FFF" w:rsidRPr="00A63059" w:rsidRDefault="00F45FFF" w:rsidP="00A63059">
            <w:pPr>
              <w:spacing w:after="0" w:line="240" w:lineRule="auto"/>
              <w:jc w:val="right"/>
              <w:rPr>
                <w:rFonts w:ascii="Calibri" w:hAnsi="Calibri"/>
                <w:color w:val="auto"/>
                <w:sz w:val="16"/>
                <w:szCs w:val="16"/>
              </w:rPr>
            </w:pPr>
            <w:r w:rsidRPr="00A63059">
              <w:rPr>
                <w:rFonts w:ascii="Calibri" w:hAnsi="Calibri"/>
                <w:color w:val="auto"/>
                <w:sz w:val="16"/>
                <w:szCs w:val="16"/>
              </w:rPr>
              <w:t>1672.1481</w:t>
            </w:r>
          </w:p>
        </w:tc>
        <w:tc>
          <w:tcPr>
            <w:tcW w:w="455" w:type="pct"/>
            <w:noWrap/>
            <w:hideMark/>
          </w:tcPr>
          <w:p w14:paraId="103896E6" w14:textId="1CDEE93D" w:rsidR="00F45FFF" w:rsidRPr="00A63059" w:rsidRDefault="00BE7F30"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sz w:val="16"/>
                <w:szCs w:val="16"/>
              </w:rPr>
            </w:pPr>
            <w:r w:rsidRPr="00A63059">
              <w:rPr>
                <w:rFonts w:cs="Times New Roman"/>
                <w:color w:val="auto"/>
                <w:sz w:val="16"/>
                <w:szCs w:val="16"/>
              </w:rPr>
              <w:t>1.09</w:t>
            </w:r>
          </w:p>
        </w:tc>
        <w:tc>
          <w:tcPr>
            <w:tcW w:w="493" w:type="pct"/>
            <w:noWrap/>
            <w:hideMark/>
          </w:tcPr>
          <w:p w14:paraId="6601A92E" w14:textId="45C5D6D7" w:rsidR="00F45FFF" w:rsidRPr="00A63059" w:rsidRDefault="00BE7F30"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bCs/>
                <w:color w:val="auto"/>
                <w:sz w:val="16"/>
                <w:szCs w:val="16"/>
              </w:rPr>
            </w:pPr>
            <w:r w:rsidRPr="00A63059">
              <w:rPr>
                <w:rFonts w:cs="Times New Roman"/>
                <w:b/>
                <w:bCs/>
                <w:color w:val="auto"/>
                <w:sz w:val="16"/>
                <w:szCs w:val="16"/>
              </w:rPr>
              <w:t>1.45</w:t>
            </w:r>
          </w:p>
        </w:tc>
        <w:tc>
          <w:tcPr>
            <w:tcW w:w="456" w:type="pct"/>
            <w:noWrap/>
            <w:hideMark/>
          </w:tcPr>
          <w:p w14:paraId="68C42951" w14:textId="2E5A9237" w:rsidR="00F45FFF" w:rsidRPr="00A63059" w:rsidRDefault="00BE7F30"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sz w:val="16"/>
                <w:szCs w:val="16"/>
              </w:rPr>
            </w:pPr>
            <w:r w:rsidRPr="00A63059">
              <w:rPr>
                <w:rFonts w:cs="Times New Roman"/>
                <w:color w:val="auto"/>
                <w:sz w:val="16"/>
                <w:szCs w:val="16"/>
              </w:rPr>
              <w:t>0.99</w:t>
            </w:r>
          </w:p>
        </w:tc>
        <w:tc>
          <w:tcPr>
            <w:tcW w:w="1099" w:type="pct"/>
            <w:noWrap/>
            <w:hideMark/>
          </w:tcPr>
          <w:p w14:paraId="4871FFF0" w14:textId="77777777" w:rsidR="00F45FFF" w:rsidRPr="00A63059" w:rsidRDefault="00F45FFF"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rPr>
            </w:pPr>
            <w:r w:rsidRPr="00A63059">
              <w:rPr>
                <w:rFonts w:eastAsia="Times New Roman" w:cs="Times New Roman"/>
                <w:color w:val="auto"/>
                <w:sz w:val="16"/>
                <w:szCs w:val="16"/>
              </w:rPr>
              <w:t>0</w:t>
            </w:r>
          </w:p>
        </w:tc>
        <w:tc>
          <w:tcPr>
            <w:tcW w:w="961" w:type="pct"/>
            <w:hideMark/>
          </w:tcPr>
          <w:p w14:paraId="58746929" w14:textId="77777777" w:rsidR="00F45FFF" w:rsidRPr="00A63059" w:rsidRDefault="00F45FFF"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rPr>
            </w:pPr>
            <w:r w:rsidRPr="00A63059">
              <w:rPr>
                <w:rFonts w:eastAsia="Times New Roman" w:cs="Times New Roman"/>
                <w:color w:val="auto"/>
                <w:sz w:val="16"/>
                <w:szCs w:val="16"/>
              </w:rPr>
              <w:t>No named identities</w:t>
            </w:r>
          </w:p>
        </w:tc>
        <w:tc>
          <w:tcPr>
            <w:cnfStyle w:val="000100000000" w:firstRow="0" w:lastRow="0" w:firstColumn="0" w:lastColumn="1" w:oddVBand="0" w:evenVBand="0" w:oddHBand="0" w:evenHBand="0" w:firstRowFirstColumn="0" w:firstRowLastColumn="0" w:lastRowFirstColumn="0" w:lastRowLastColumn="0"/>
            <w:tcW w:w="856" w:type="pct"/>
            <w:noWrap/>
            <w:hideMark/>
          </w:tcPr>
          <w:p w14:paraId="04F334F9" w14:textId="77777777" w:rsidR="00F45FFF" w:rsidRPr="004D5C48" w:rsidRDefault="00F45FFF" w:rsidP="00A63059">
            <w:pPr>
              <w:spacing w:after="0" w:line="240" w:lineRule="auto"/>
              <w:jc w:val="center"/>
              <w:rPr>
                <w:rFonts w:eastAsia="Times New Roman" w:cs="Times New Roman"/>
                <w:b w:val="0"/>
                <w:color w:val="auto"/>
                <w:sz w:val="16"/>
                <w:szCs w:val="16"/>
              </w:rPr>
            </w:pPr>
          </w:p>
        </w:tc>
      </w:tr>
      <w:tr w:rsidR="00D2023E" w:rsidRPr="00A63059" w14:paraId="07471302" w14:textId="77777777" w:rsidTr="004D5C48">
        <w:trPr>
          <w:trHeight w:val="300"/>
        </w:trPr>
        <w:tc>
          <w:tcPr>
            <w:cnfStyle w:val="001000000000" w:firstRow="0" w:lastRow="0" w:firstColumn="1" w:lastColumn="0" w:oddVBand="0" w:evenVBand="0" w:oddHBand="0" w:evenHBand="0" w:firstRowFirstColumn="0" w:firstRowLastColumn="0" w:lastRowFirstColumn="0" w:lastRowLastColumn="0"/>
            <w:tcW w:w="680" w:type="pct"/>
            <w:noWrap/>
            <w:hideMark/>
          </w:tcPr>
          <w:p w14:paraId="22A48A56" w14:textId="77777777" w:rsidR="00F45FFF" w:rsidRPr="00A63059" w:rsidRDefault="00F45FFF" w:rsidP="00A63059">
            <w:pPr>
              <w:spacing w:after="0" w:line="240" w:lineRule="auto"/>
              <w:jc w:val="right"/>
              <w:rPr>
                <w:rFonts w:ascii="Calibri" w:hAnsi="Calibri"/>
                <w:color w:val="auto"/>
                <w:sz w:val="16"/>
                <w:szCs w:val="16"/>
              </w:rPr>
            </w:pPr>
            <w:r w:rsidRPr="00A63059">
              <w:rPr>
                <w:rFonts w:ascii="Calibri" w:hAnsi="Calibri"/>
                <w:color w:val="auto"/>
                <w:sz w:val="16"/>
                <w:szCs w:val="16"/>
              </w:rPr>
              <w:t>1716.11705</w:t>
            </w:r>
          </w:p>
        </w:tc>
        <w:tc>
          <w:tcPr>
            <w:tcW w:w="455" w:type="pct"/>
            <w:noWrap/>
            <w:hideMark/>
          </w:tcPr>
          <w:p w14:paraId="1D5BDCE9" w14:textId="6D0C66DB" w:rsidR="00F45FFF" w:rsidRPr="00A63059" w:rsidRDefault="00BE7F30"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sz w:val="16"/>
                <w:szCs w:val="16"/>
              </w:rPr>
            </w:pPr>
            <w:r w:rsidRPr="00A63059">
              <w:rPr>
                <w:rFonts w:cs="Times New Roman"/>
                <w:color w:val="auto"/>
                <w:sz w:val="16"/>
                <w:szCs w:val="16"/>
              </w:rPr>
              <w:t>1.45</w:t>
            </w:r>
          </w:p>
        </w:tc>
        <w:tc>
          <w:tcPr>
            <w:tcW w:w="493" w:type="pct"/>
            <w:noWrap/>
            <w:hideMark/>
          </w:tcPr>
          <w:p w14:paraId="6836A98D" w14:textId="25BFC61B" w:rsidR="00F45FFF" w:rsidRPr="00A63059" w:rsidRDefault="00BE7F30"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bCs/>
                <w:color w:val="auto"/>
                <w:sz w:val="16"/>
                <w:szCs w:val="16"/>
              </w:rPr>
            </w:pPr>
            <w:r w:rsidRPr="00A63059">
              <w:rPr>
                <w:rFonts w:cs="Times New Roman"/>
                <w:b/>
                <w:bCs/>
                <w:color w:val="auto"/>
                <w:sz w:val="16"/>
                <w:szCs w:val="16"/>
              </w:rPr>
              <w:t>1.25</w:t>
            </w:r>
          </w:p>
        </w:tc>
        <w:tc>
          <w:tcPr>
            <w:tcW w:w="456" w:type="pct"/>
            <w:noWrap/>
            <w:hideMark/>
          </w:tcPr>
          <w:p w14:paraId="141372AF" w14:textId="630A8FDE" w:rsidR="00F45FFF" w:rsidRPr="00A63059" w:rsidRDefault="00BE7F30"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bCs/>
                <w:color w:val="auto"/>
                <w:sz w:val="16"/>
                <w:szCs w:val="16"/>
              </w:rPr>
            </w:pPr>
            <w:r w:rsidRPr="00A63059">
              <w:rPr>
                <w:rFonts w:cs="Times New Roman"/>
                <w:b/>
                <w:bCs/>
                <w:color w:val="auto"/>
                <w:sz w:val="16"/>
                <w:szCs w:val="16"/>
              </w:rPr>
              <w:t>1.29</w:t>
            </w:r>
          </w:p>
        </w:tc>
        <w:tc>
          <w:tcPr>
            <w:tcW w:w="1099" w:type="pct"/>
            <w:noWrap/>
            <w:hideMark/>
          </w:tcPr>
          <w:p w14:paraId="4923674F" w14:textId="77777777" w:rsidR="00F45FFF" w:rsidRPr="00A63059" w:rsidRDefault="00F45FFF"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rPr>
            </w:pPr>
            <w:r w:rsidRPr="00A63059">
              <w:rPr>
                <w:rFonts w:eastAsia="Times New Roman" w:cs="Times New Roman"/>
                <w:color w:val="auto"/>
                <w:sz w:val="16"/>
                <w:szCs w:val="16"/>
              </w:rPr>
              <w:t>0</w:t>
            </w:r>
          </w:p>
        </w:tc>
        <w:tc>
          <w:tcPr>
            <w:tcW w:w="961" w:type="pct"/>
            <w:hideMark/>
          </w:tcPr>
          <w:p w14:paraId="6E3F2354" w14:textId="77777777" w:rsidR="00F45FFF" w:rsidRPr="00A63059" w:rsidRDefault="00F45FFF"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rPr>
            </w:pPr>
            <w:r w:rsidRPr="00A63059">
              <w:rPr>
                <w:rFonts w:eastAsia="Times New Roman" w:cs="Times New Roman"/>
                <w:color w:val="auto"/>
                <w:sz w:val="16"/>
                <w:szCs w:val="16"/>
              </w:rPr>
              <w:t>No named identities</w:t>
            </w:r>
          </w:p>
        </w:tc>
        <w:tc>
          <w:tcPr>
            <w:cnfStyle w:val="000100000000" w:firstRow="0" w:lastRow="0" w:firstColumn="0" w:lastColumn="1" w:oddVBand="0" w:evenVBand="0" w:oddHBand="0" w:evenHBand="0" w:firstRowFirstColumn="0" w:firstRowLastColumn="0" w:lastRowFirstColumn="0" w:lastRowLastColumn="0"/>
            <w:tcW w:w="856" w:type="pct"/>
            <w:noWrap/>
            <w:hideMark/>
          </w:tcPr>
          <w:p w14:paraId="073B415C" w14:textId="77777777" w:rsidR="00F45FFF" w:rsidRPr="004D5C48" w:rsidRDefault="00F45FFF" w:rsidP="00A63059">
            <w:pPr>
              <w:spacing w:after="0" w:line="240" w:lineRule="auto"/>
              <w:jc w:val="center"/>
              <w:rPr>
                <w:rFonts w:eastAsia="Times New Roman" w:cs="Times New Roman"/>
                <w:b w:val="0"/>
                <w:color w:val="auto"/>
                <w:sz w:val="16"/>
                <w:szCs w:val="16"/>
              </w:rPr>
            </w:pPr>
          </w:p>
        </w:tc>
      </w:tr>
      <w:tr w:rsidR="00D2023E" w:rsidRPr="00A63059" w14:paraId="1C7BD8E1" w14:textId="77777777" w:rsidTr="004D5C48">
        <w:trPr>
          <w:trHeight w:val="900"/>
        </w:trPr>
        <w:tc>
          <w:tcPr>
            <w:cnfStyle w:val="001000000000" w:firstRow="0" w:lastRow="0" w:firstColumn="1" w:lastColumn="0" w:oddVBand="0" w:evenVBand="0" w:oddHBand="0" w:evenHBand="0" w:firstRowFirstColumn="0" w:firstRowLastColumn="0" w:lastRowFirstColumn="0" w:lastRowLastColumn="0"/>
            <w:tcW w:w="680" w:type="pct"/>
            <w:noWrap/>
            <w:hideMark/>
          </w:tcPr>
          <w:p w14:paraId="4CB0EA20" w14:textId="77777777" w:rsidR="00F45FFF" w:rsidRPr="00A63059" w:rsidRDefault="00F45FFF" w:rsidP="00A63059">
            <w:pPr>
              <w:spacing w:after="0" w:line="240" w:lineRule="auto"/>
              <w:jc w:val="right"/>
              <w:rPr>
                <w:rFonts w:ascii="Calibri" w:hAnsi="Calibri"/>
                <w:color w:val="auto"/>
                <w:sz w:val="16"/>
                <w:szCs w:val="16"/>
              </w:rPr>
            </w:pPr>
            <w:r w:rsidRPr="00A63059">
              <w:rPr>
                <w:rFonts w:ascii="Calibri" w:hAnsi="Calibri"/>
                <w:color w:val="auto"/>
                <w:sz w:val="16"/>
                <w:szCs w:val="16"/>
              </w:rPr>
              <w:t>419.35307</w:t>
            </w:r>
          </w:p>
        </w:tc>
        <w:tc>
          <w:tcPr>
            <w:tcW w:w="455" w:type="pct"/>
            <w:noWrap/>
            <w:hideMark/>
          </w:tcPr>
          <w:p w14:paraId="3A12A285" w14:textId="133499F5" w:rsidR="00F45FFF" w:rsidRPr="00A63059" w:rsidRDefault="00BE7F30"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sz w:val="16"/>
                <w:szCs w:val="16"/>
              </w:rPr>
            </w:pPr>
            <w:r w:rsidRPr="00A63059">
              <w:rPr>
                <w:rFonts w:cs="Times New Roman"/>
                <w:color w:val="auto"/>
                <w:sz w:val="16"/>
                <w:szCs w:val="16"/>
              </w:rPr>
              <w:t>1.52</w:t>
            </w:r>
          </w:p>
        </w:tc>
        <w:tc>
          <w:tcPr>
            <w:tcW w:w="493" w:type="pct"/>
            <w:noWrap/>
            <w:hideMark/>
          </w:tcPr>
          <w:p w14:paraId="77F19A6F" w14:textId="61608B3E" w:rsidR="00F45FFF" w:rsidRPr="00A63059" w:rsidRDefault="00BE7F30"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bCs/>
                <w:color w:val="auto"/>
                <w:sz w:val="16"/>
                <w:szCs w:val="16"/>
              </w:rPr>
            </w:pPr>
            <w:r w:rsidRPr="00A63059">
              <w:rPr>
                <w:rFonts w:cs="Times New Roman"/>
                <w:b/>
                <w:bCs/>
                <w:color w:val="auto"/>
                <w:sz w:val="16"/>
                <w:szCs w:val="16"/>
              </w:rPr>
              <w:t>4.43</w:t>
            </w:r>
          </w:p>
        </w:tc>
        <w:tc>
          <w:tcPr>
            <w:tcW w:w="456" w:type="pct"/>
            <w:noWrap/>
            <w:hideMark/>
          </w:tcPr>
          <w:p w14:paraId="0ABE9787" w14:textId="2F0634A3" w:rsidR="00F45FFF" w:rsidRPr="00A63059" w:rsidRDefault="00BE7F30"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bCs/>
                <w:color w:val="auto"/>
                <w:sz w:val="16"/>
                <w:szCs w:val="16"/>
              </w:rPr>
            </w:pPr>
            <w:r w:rsidRPr="00A63059">
              <w:rPr>
                <w:rFonts w:cs="Times New Roman"/>
                <w:b/>
                <w:bCs/>
                <w:color w:val="auto"/>
                <w:sz w:val="16"/>
                <w:szCs w:val="16"/>
              </w:rPr>
              <w:t>3.63</w:t>
            </w:r>
          </w:p>
        </w:tc>
        <w:tc>
          <w:tcPr>
            <w:tcW w:w="1099" w:type="pct"/>
            <w:noWrap/>
            <w:hideMark/>
          </w:tcPr>
          <w:p w14:paraId="4CC7CB9E" w14:textId="77777777" w:rsidR="00F45FFF" w:rsidRPr="00A63059" w:rsidRDefault="00F45FFF"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rPr>
            </w:pPr>
            <w:r w:rsidRPr="00A63059">
              <w:rPr>
                <w:rFonts w:eastAsia="Times New Roman" w:cs="Times New Roman"/>
                <w:color w:val="auto"/>
                <w:sz w:val="16"/>
                <w:szCs w:val="16"/>
              </w:rPr>
              <w:t>C25H44O/C27H48O3</w:t>
            </w:r>
          </w:p>
        </w:tc>
        <w:tc>
          <w:tcPr>
            <w:tcW w:w="961" w:type="pct"/>
            <w:hideMark/>
          </w:tcPr>
          <w:p w14:paraId="27DB415E" w14:textId="77777777" w:rsidR="00F45FFF" w:rsidRPr="00A63059" w:rsidRDefault="00F45FFF"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lang w:val="en-US"/>
              </w:rPr>
            </w:pPr>
            <w:r w:rsidRPr="00A63059">
              <w:rPr>
                <w:rFonts w:eastAsia="Times New Roman" w:cs="Times New Roman"/>
                <w:color w:val="auto"/>
                <w:sz w:val="16"/>
                <w:szCs w:val="16"/>
                <w:lang w:val="en-US"/>
              </w:rPr>
              <w:t>C25:3 6,7-Epoxy highly branched isoprenoid, 16-Deoxymyxinol, Trihydroxycholestane, Cholestanetriol, Hipposterol</w:t>
            </w:r>
          </w:p>
        </w:tc>
        <w:tc>
          <w:tcPr>
            <w:cnfStyle w:val="000100000000" w:firstRow="0" w:lastRow="0" w:firstColumn="0" w:lastColumn="1" w:oddVBand="0" w:evenVBand="0" w:oddHBand="0" w:evenHBand="0" w:firstRowFirstColumn="0" w:firstRowLastColumn="0" w:lastRowFirstColumn="0" w:lastRowLastColumn="0"/>
            <w:tcW w:w="856" w:type="pct"/>
            <w:noWrap/>
            <w:hideMark/>
          </w:tcPr>
          <w:p w14:paraId="21678C3E" w14:textId="77777777" w:rsidR="00F45FFF" w:rsidRPr="004D5C48" w:rsidRDefault="00F45FFF" w:rsidP="00A63059">
            <w:pPr>
              <w:spacing w:after="0" w:line="240" w:lineRule="auto"/>
              <w:jc w:val="center"/>
              <w:rPr>
                <w:rFonts w:eastAsia="Times New Roman" w:cs="Times New Roman"/>
                <w:b w:val="0"/>
                <w:color w:val="auto"/>
                <w:sz w:val="16"/>
                <w:szCs w:val="16"/>
              </w:rPr>
            </w:pPr>
            <w:r w:rsidRPr="004D5C48">
              <w:rPr>
                <w:rFonts w:eastAsia="Times New Roman" w:cs="Times New Roman"/>
                <w:b w:val="0"/>
                <w:color w:val="auto"/>
                <w:sz w:val="16"/>
                <w:szCs w:val="16"/>
              </w:rPr>
              <w:t>[M+Hac-H]-/[M-H]-</w:t>
            </w:r>
          </w:p>
        </w:tc>
      </w:tr>
      <w:tr w:rsidR="00D2023E" w:rsidRPr="00A63059" w14:paraId="346D6775" w14:textId="77777777" w:rsidTr="004D5C48">
        <w:trPr>
          <w:trHeight w:val="2100"/>
        </w:trPr>
        <w:tc>
          <w:tcPr>
            <w:cnfStyle w:val="001000000000" w:firstRow="0" w:lastRow="0" w:firstColumn="1" w:lastColumn="0" w:oddVBand="0" w:evenVBand="0" w:oddHBand="0" w:evenHBand="0" w:firstRowFirstColumn="0" w:firstRowLastColumn="0" w:lastRowFirstColumn="0" w:lastRowLastColumn="0"/>
            <w:tcW w:w="680" w:type="pct"/>
            <w:noWrap/>
            <w:hideMark/>
          </w:tcPr>
          <w:p w14:paraId="563BE59C" w14:textId="77777777" w:rsidR="00F45FFF" w:rsidRPr="00A63059" w:rsidRDefault="00F45FFF" w:rsidP="00A63059">
            <w:pPr>
              <w:spacing w:after="0" w:line="240" w:lineRule="auto"/>
              <w:jc w:val="right"/>
              <w:rPr>
                <w:rFonts w:ascii="Calibri" w:hAnsi="Calibri"/>
                <w:color w:val="auto"/>
                <w:sz w:val="16"/>
                <w:szCs w:val="16"/>
              </w:rPr>
            </w:pPr>
            <w:r w:rsidRPr="00A63059">
              <w:rPr>
                <w:rFonts w:ascii="Calibri" w:hAnsi="Calibri"/>
                <w:color w:val="auto"/>
                <w:sz w:val="16"/>
                <w:szCs w:val="16"/>
              </w:rPr>
              <w:t>461.36357</w:t>
            </w:r>
          </w:p>
        </w:tc>
        <w:tc>
          <w:tcPr>
            <w:tcW w:w="455" w:type="pct"/>
            <w:noWrap/>
            <w:hideMark/>
          </w:tcPr>
          <w:p w14:paraId="52E48283" w14:textId="47FCDC95" w:rsidR="00F45FFF" w:rsidRPr="00A63059" w:rsidRDefault="00BE7F30"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sz w:val="16"/>
                <w:szCs w:val="16"/>
              </w:rPr>
            </w:pPr>
            <w:r w:rsidRPr="00A63059">
              <w:rPr>
                <w:rFonts w:cs="Times New Roman"/>
                <w:color w:val="auto"/>
                <w:sz w:val="16"/>
                <w:szCs w:val="16"/>
              </w:rPr>
              <w:t>1.39</w:t>
            </w:r>
          </w:p>
        </w:tc>
        <w:tc>
          <w:tcPr>
            <w:tcW w:w="493" w:type="pct"/>
            <w:noWrap/>
            <w:hideMark/>
          </w:tcPr>
          <w:p w14:paraId="236FCA90" w14:textId="08C9E331" w:rsidR="00F45FFF" w:rsidRPr="00A63059" w:rsidRDefault="00BE7F30"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bCs/>
                <w:color w:val="auto"/>
                <w:sz w:val="16"/>
                <w:szCs w:val="16"/>
              </w:rPr>
            </w:pPr>
            <w:r w:rsidRPr="00A63059">
              <w:rPr>
                <w:rFonts w:cs="Times New Roman"/>
                <w:b/>
                <w:bCs/>
                <w:color w:val="auto"/>
                <w:sz w:val="16"/>
                <w:szCs w:val="16"/>
              </w:rPr>
              <w:t>10.11</w:t>
            </w:r>
          </w:p>
        </w:tc>
        <w:tc>
          <w:tcPr>
            <w:tcW w:w="456" w:type="pct"/>
            <w:noWrap/>
            <w:hideMark/>
          </w:tcPr>
          <w:p w14:paraId="12BAAA2A" w14:textId="396F62BC" w:rsidR="00F45FFF" w:rsidRPr="00A63059" w:rsidRDefault="00BE7F30"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bCs/>
                <w:color w:val="auto"/>
                <w:sz w:val="16"/>
                <w:szCs w:val="16"/>
              </w:rPr>
            </w:pPr>
            <w:r w:rsidRPr="00A63059">
              <w:rPr>
                <w:rFonts w:cs="Times New Roman"/>
                <w:b/>
                <w:bCs/>
                <w:color w:val="auto"/>
                <w:sz w:val="16"/>
                <w:szCs w:val="16"/>
              </w:rPr>
              <w:t>6.91</w:t>
            </w:r>
          </w:p>
        </w:tc>
        <w:tc>
          <w:tcPr>
            <w:tcW w:w="1099" w:type="pct"/>
            <w:noWrap/>
            <w:hideMark/>
          </w:tcPr>
          <w:p w14:paraId="1E1EDB69" w14:textId="77777777" w:rsidR="00F45FFF" w:rsidRPr="00A63059" w:rsidRDefault="00F45FFF"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rPr>
            </w:pPr>
            <w:r w:rsidRPr="00A63059">
              <w:rPr>
                <w:rFonts w:eastAsia="Times New Roman" w:cs="Times New Roman"/>
                <w:color w:val="auto"/>
                <w:sz w:val="16"/>
                <w:szCs w:val="16"/>
              </w:rPr>
              <w:t>C27H46O2/C29H50O4</w:t>
            </w:r>
          </w:p>
        </w:tc>
        <w:tc>
          <w:tcPr>
            <w:tcW w:w="961" w:type="pct"/>
            <w:hideMark/>
          </w:tcPr>
          <w:p w14:paraId="20D40FEE" w14:textId="77777777" w:rsidR="00F45FFF" w:rsidRPr="00A63059" w:rsidRDefault="00F45FFF"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rPr>
            </w:pPr>
            <w:r w:rsidRPr="00A63059">
              <w:rPr>
                <w:rFonts w:eastAsia="Times New Roman" w:cs="Times New Roman"/>
                <w:color w:val="auto"/>
                <w:sz w:val="16"/>
                <w:szCs w:val="16"/>
              </w:rPr>
              <w:t>NA, hydroxycholesterol, hydroxycholestene,Hydroxy-dihydrovitamin D3, ketocholestanol, oxocholestanol, Hydroxycholestanone, Cerebrosterol, Cholestenediol, Cholesterolepoxide, Cholesterolepoxide, Tocopherol, Hydroxypropyl-dihydroxynorvitamin D3</w:t>
            </w:r>
          </w:p>
        </w:tc>
        <w:tc>
          <w:tcPr>
            <w:cnfStyle w:val="000100000000" w:firstRow="0" w:lastRow="0" w:firstColumn="0" w:lastColumn="1" w:oddVBand="0" w:evenVBand="0" w:oddHBand="0" w:evenHBand="0" w:firstRowFirstColumn="0" w:firstRowLastColumn="0" w:lastRowFirstColumn="0" w:lastRowLastColumn="0"/>
            <w:tcW w:w="856" w:type="pct"/>
            <w:noWrap/>
            <w:hideMark/>
          </w:tcPr>
          <w:p w14:paraId="0273ED90" w14:textId="77777777" w:rsidR="00F45FFF" w:rsidRPr="004D5C48" w:rsidRDefault="00F45FFF" w:rsidP="00A63059">
            <w:pPr>
              <w:spacing w:after="0" w:line="240" w:lineRule="auto"/>
              <w:jc w:val="center"/>
              <w:rPr>
                <w:rFonts w:eastAsia="Times New Roman" w:cs="Times New Roman"/>
                <w:b w:val="0"/>
                <w:color w:val="auto"/>
                <w:sz w:val="16"/>
                <w:szCs w:val="16"/>
              </w:rPr>
            </w:pPr>
            <w:r w:rsidRPr="004D5C48">
              <w:rPr>
                <w:rFonts w:eastAsia="Times New Roman" w:cs="Times New Roman"/>
                <w:b w:val="0"/>
                <w:color w:val="auto"/>
                <w:sz w:val="16"/>
                <w:szCs w:val="16"/>
              </w:rPr>
              <w:t>[M+Hac-H]-/[M-H]-</w:t>
            </w:r>
          </w:p>
        </w:tc>
      </w:tr>
      <w:tr w:rsidR="00D2023E" w:rsidRPr="00A63059" w14:paraId="5EEA46C2" w14:textId="77777777" w:rsidTr="004D5C48">
        <w:trPr>
          <w:trHeight w:val="300"/>
        </w:trPr>
        <w:tc>
          <w:tcPr>
            <w:cnfStyle w:val="001000000000" w:firstRow="0" w:lastRow="0" w:firstColumn="1" w:lastColumn="0" w:oddVBand="0" w:evenVBand="0" w:oddHBand="0" w:evenHBand="0" w:firstRowFirstColumn="0" w:firstRowLastColumn="0" w:lastRowFirstColumn="0" w:lastRowLastColumn="0"/>
            <w:tcW w:w="680" w:type="pct"/>
            <w:noWrap/>
            <w:hideMark/>
          </w:tcPr>
          <w:p w14:paraId="6426CB8C" w14:textId="77777777" w:rsidR="00F45FFF" w:rsidRPr="00A63059" w:rsidRDefault="00F45FFF" w:rsidP="00A63059">
            <w:pPr>
              <w:spacing w:after="0" w:line="240" w:lineRule="auto"/>
              <w:jc w:val="right"/>
              <w:rPr>
                <w:rFonts w:ascii="Calibri" w:hAnsi="Calibri"/>
                <w:color w:val="auto"/>
                <w:sz w:val="16"/>
                <w:szCs w:val="16"/>
              </w:rPr>
            </w:pPr>
            <w:r w:rsidRPr="00A63059">
              <w:rPr>
                <w:rFonts w:ascii="Calibri" w:hAnsi="Calibri"/>
                <w:color w:val="auto"/>
                <w:sz w:val="16"/>
                <w:szCs w:val="16"/>
              </w:rPr>
              <w:t>462.36085</w:t>
            </w:r>
          </w:p>
        </w:tc>
        <w:tc>
          <w:tcPr>
            <w:tcW w:w="455" w:type="pct"/>
            <w:noWrap/>
            <w:hideMark/>
          </w:tcPr>
          <w:p w14:paraId="3F5B94BF" w14:textId="01A290C7" w:rsidR="00F45FFF" w:rsidRPr="00A63059" w:rsidRDefault="00BE7F30"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sz w:val="16"/>
                <w:szCs w:val="16"/>
              </w:rPr>
            </w:pPr>
            <w:r w:rsidRPr="00A63059">
              <w:rPr>
                <w:rFonts w:cs="Times New Roman"/>
                <w:color w:val="auto"/>
                <w:sz w:val="16"/>
                <w:szCs w:val="16"/>
              </w:rPr>
              <w:t>1.28</w:t>
            </w:r>
          </w:p>
        </w:tc>
        <w:tc>
          <w:tcPr>
            <w:tcW w:w="493" w:type="pct"/>
            <w:noWrap/>
            <w:hideMark/>
          </w:tcPr>
          <w:p w14:paraId="376649E4" w14:textId="0816CF2E" w:rsidR="00F45FFF" w:rsidRPr="00A63059" w:rsidRDefault="00BE7F30"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sz w:val="16"/>
                <w:szCs w:val="16"/>
              </w:rPr>
            </w:pPr>
            <w:r w:rsidRPr="00A63059">
              <w:rPr>
                <w:rFonts w:cs="Times New Roman"/>
                <w:color w:val="auto"/>
                <w:sz w:val="16"/>
                <w:szCs w:val="16"/>
              </w:rPr>
              <w:t>7.91</w:t>
            </w:r>
          </w:p>
        </w:tc>
        <w:tc>
          <w:tcPr>
            <w:tcW w:w="456" w:type="pct"/>
            <w:noWrap/>
            <w:hideMark/>
          </w:tcPr>
          <w:p w14:paraId="6A2D75E2" w14:textId="79B7968A" w:rsidR="00F45FFF" w:rsidRPr="00A63059" w:rsidRDefault="00BE7F30"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bCs/>
                <w:color w:val="auto"/>
                <w:sz w:val="16"/>
                <w:szCs w:val="16"/>
              </w:rPr>
            </w:pPr>
            <w:r w:rsidRPr="00A63059">
              <w:rPr>
                <w:rFonts w:cs="Times New Roman"/>
                <w:b/>
                <w:bCs/>
                <w:color w:val="auto"/>
                <w:sz w:val="16"/>
                <w:szCs w:val="16"/>
              </w:rPr>
              <w:t>4.93</w:t>
            </w:r>
          </w:p>
        </w:tc>
        <w:tc>
          <w:tcPr>
            <w:tcW w:w="1099" w:type="pct"/>
            <w:noWrap/>
            <w:hideMark/>
          </w:tcPr>
          <w:p w14:paraId="6D1058EF" w14:textId="77777777" w:rsidR="00F45FFF" w:rsidRPr="00A63059" w:rsidRDefault="00F45FFF"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rPr>
            </w:pPr>
            <w:r w:rsidRPr="00A63059">
              <w:rPr>
                <w:rFonts w:eastAsia="Times New Roman" w:cs="Times New Roman"/>
                <w:color w:val="auto"/>
                <w:sz w:val="16"/>
                <w:szCs w:val="16"/>
              </w:rPr>
              <w:t>6</w:t>
            </w:r>
          </w:p>
        </w:tc>
        <w:tc>
          <w:tcPr>
            <w:tcW w:w="961" w:type="pct"/>
            <w:hideMark/>
          </w:tcPr>
          <w:p w14:paraId="2730B001" w14:textId="77777777" w:rsidR="00F45FFF" w:rsidRPr="00A63059" w:rsidRDefault="00F45FFF"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rPr>
            </w:pPr>
            <w:r w:rsidRPr="00A63059">
              <w:rPr>
                <w:rFonts w:eastAsia="Times New Roman" w:cs="Times New Roman"/>
                <w:color w:val="auto"/>
                <w:sz w:val="16"/>
                <w:szCs w:val="16"/>
              </w:rPr>
              <w:t>No named identities</w:t>
            </w:r>
          </w:p>
        </w:tc>
        <w:tc>
          <w:tcPr>
            <w:cnfStyle w:val="000100000000" w:firstRow="0" w:lastRow="0" w:firstColumn="0" w:lastColumn="1" w:oddVBand="0" w:evenVBand="0" w:oddHBand="0" w:evenHBand="0" w:firstRowFirstColumn="0" w:firstRowLastColumn="0" w:lastRowFirstColumn="0" w:lastRowLastColumn="0"/>
            <w:tcW w:w="856" w:type="pct"/>
            <w:noWrap/>
            <w:hideMark/>
          </w:tcPr>
          <w:p w14:paraId="11DCCE7D" w14:textId="77777777" w:rsidR="00F45FFF" w:rsidRPr="004D5C48" w:rsidRDefault="00F45FFF" w:rsidP="00A63059">
            <w:pPr>
              <w:spacing w:after="0" w:line="240" w:lineRule="auto"/>
              <w:jc w:val="center"/>
              <w:rPr>
                <w:rFonts w:eastAsia="Times New Roman" w:cs="Times New Roman"/>
                <w:b w:val="0"/>
                <w:color w:val="auto"/>
                <w:sz w:val="16"/>
                <w:szCs w:val="16"/>
              </w:rPr>
            </w:pPr>
          </w:p>
        </w:tc>
      </w:tr>
      <w:tr w:rsidR="00D2023E" w:rsidRPr="00A63059" w14:paraId="1A7D1036" w14:textId="77777777" w:rsidTr="004D5C48">
        <w:trPr>
          <w:trHeight w:val="300"/>
        </w:trPr>
        <w:tc>
          <w:tcPr>
            <w:cnfStyle w:val="001000000000" w:firstRow="0" w:lastRow="0" w:firstColumn="1" w:lastColumn="0" w:oddVBand="0" w:evenVBand="0" w:oddHBand="0" w:evenHBand="0" w:firstRowFirstColumn="0" w:firstRowLastColumn="0" w:lastRowFirstColumn="0" w:lastRowLastColumn="0"/>
            <w:tcW w:w="680" w:type="pct"/>
            <w:noWrap/>
            <w:hideMark/>
          </w:tcPr>
          <w:p w14:paraId="5CA966E7" w14:textId="77777777" w:rsidR="00F45FFF" w:rsidRPr="00A63059" w:rsidRDefault="00F45FFF" w:rsidP="00A63059">
            <w:pPr>
              <w:spacing w:after="0" w:line="240" w:lineRule="auto"/>
              <w:jc w:val="right"/>
              <w:rPr>
                <w:rFonts w:ascii="Calibri" w:hAnsi="Calibri"/>
                <w:color w:val="auto"/>
                <w:sz w:val="16"/>
                <w:szCs w:val="16"/>
              </w:rPr>
            </w:pPr>
            <w:r w:rsidRPr="00A63059">
              <w:rPr>
                <w:rFonts w:ascii="Calibri" w:hAnsi="Calibri"/>
                <w:color w:val="auto"/>
                <w:sz w:val="16"/>
                <w:szCs w:val="16"/>
              </w:rPr>
              <w:lastRenderedPageBreak/>
              <w:t>462.36706</w:t>
            </w:r>
          </w:p>
        </w:tc>
        <w:tc>
          <w:tcPr>
            <w:tcW w:w="455" w:type="pct"/>
            <w:noWrap/>
            <w:hideMark/>
          </w:tcPr>
          <w:p w14:paraId="69DD915E" w14:textId="7AD33392" w:rsidR="00F45FFF" w:rsidRPr="00A63059" w:rsidRDefault="00BE7F30"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sz w:val="16"/>
                <w:szCs w:val="16"/>
              </w:rPr>
            </w:pPr>
            <w:r w:rsidRPr="00A63059">
              <w:rPr>
                <w:rFonts w:cs="Times New Roman"/>
                <w:color w:val="auto"/>
                <w:sz w:val="16"/>
                <w:szCs w:val="16"/>
              </w:rPr>
              <w:t>1.38</w:t>
            </w:r>
          </w:p>
        </w:tc>
        <w:tc>
          <w:tcPr>
            <w:tcW w:w="493" w:type="pct"/>
            <w:noWrap/>
            <w:hideMark/>
          </w:tcPr>
          <w:p w14:paraId="741EC11A" w14:textId="0F766F45" w:rsidR="00F45FFF" w:rsidRPr="00A63059" w:rsidRDefault="00BE7F30"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bCs/>
                <w:color w:val="auto"/>
                <w:sz w:val="16"/>
                <w:szCs w:val="16"/>
              </w:rPr>
            </w:pPr>
            <w:r w:rsidRPr="00A63059">
              <w:rPr>
                <w:rFonts w:cs="Times New Roman"/>
                <w:b/>
                <w:bCs/>
                <w:color w:val="auto"/>
                <w:sz w:val="16"/>
                <w:szCs w:val="16"/>
              </w:rPr>
              <w:t>10.12</w:t>
            </w:r>
          </w:p>
        </w:tc>
        <w:tc>
          <w:tcPr>
            <w:tcW w:w="456" w:type="pct"/>
            <w:noWrap/>
            <w:hideMark/>
          </w:tcPr>
          <w:p w14:paraId="5AE2E93F" w14:textId="420399A5" w:rsidR="00F45FFF" w:rsidRPr="00A63059" w:rsidRDefault="00BE7F30"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bCs/>
                <w:color w:val="auto"/>
                <w:sz w:val="16"/>
                <w:szCs w:val="16"/>
              </w:rPr>
            </w:pPr>
            <w:r w:rsidRPr="00A63059">
              <w:rPr>
                <w:rFonts w:cs="Times New Roman"/>
                <w:b/>
                <w:bCs/>
                <w:color w:val="auto"/>
                <w:sz w:val="16"/>
                <w:szCs w:val="16"/>
              </w:rPr>
              <w:t>6.84</w:t>
            </w:r>
          </w:p>
        </w:tc>
        <w:tc>
          <w:tcPr>
            <w:tcW w:w="1099" w:type="pct"/>
            <w:noWrap/>
            <w:hideMark/>
          </w:tcPr>
          <w:p w14:paraId="4E1AF7D1" w14:textId="77777777" w:rsidR="00F45FFF" w:rsidRPr="00A63059" w:rsidRDefault="00F45FFF"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rPr>
            </w:pPr>
            <w:r w:rsidRPr="00A63059">
              <w:rPr>
                <w:rFonts w:eastAsia="Times New Roman" w:cs="Times New Roman"/>
                <w:color w:val="auto"/>
                <w:sz w:val="16"/>
                <w:szCs w:val="16"/>
              </w:rPr>
              <w:t>&gt;10</w:t>
            </w:r>
          </w:p>
        </w:tc>
        <w:tc>
          <w:tcPr>
            <w:tcW w:w="961" w:type="pct"/>
            <w:hideMark/>
          </w:tcPr>
          <w:p w14:paraId="7BA1F646" w14:textId="77777777" w:rsidR="00F45FFF" w:rsidRPr="00A63059" w:rsidRDefault="00F45FFF"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rPr>
            </w:pPr>
            <w:r w:rsidRPr="00A63059">
              <w:rPr>
                <w:rFonts w:eastAsia="Times New Roman" w:cs="Times New Roman"/>
                <w:color w:val="auto"/>
                <w:sz w:val="16"/>
                <w:szCs w:val="16"/>
              </w:rPr>
              <w:t>No named identities</w:t>
            </w:r>
          </w:p>
        </w:tc>
        <w:tc>
          <w:tcPr>
            <w:cnfStyle w:val="000100000000" w:firstRow="0" w:lastRow="0" w:firstColumn="0" w:lastColumn="1" w:oddVBand="0" w:evenVBand="0" w:oddHBand="0" w:evenHBand="0" w:firstRowFirstColumn="0" w:firstRowLastColumn="0" w:lastRowFirstColumn="0" w:lastRowLastColumn="0"/>
            <w:tcW w:w="856" w:type="pct"/>
            <w:noWrap/>
            <w:hideMark/>
          </w:tcPr>
          <w:p w14:paraId="0F71C41C" w14:textId="77777777" w:rsidR="00F45FFF" w:rsidRPr="004D5C48" w:rsidRDefault="00F45FFF" w:rsidP="00A63059">
            <w:pPr>
              <w:spacing w:after="0" w:line="240" w:lineRule="auto"/>
              <w:jc w:val="center"/>
              <w:rPr>
                <w:rFonts w:eastAsia="Times New Roman" w:cs="Times New Roman"/>
                <w:b w:val="0"/>
                <w:color w:val="auto"/>
                <w:sz w:val="16"/>
                <w:szCs w:val="16"/>
              </w:rPr>
            </w:pPr>
          </w:p>
        </w:tc>
      </w:tr>
      <w:tr w:rsidR="00D2023E" w:rsidRPr="00EF4FEA" w14:paraId="0AE78693" w14:textId="77777777" w:rsidTr="004D5C48">
        <w:trPr>
          <w:trHeight w:val="1440"/>
        </w:trPr>
        <w:tc>
          <w:tcPr>
            <w:cnfStyle w:val="001000000000" w:firstRow="0" w:lastRow="0" w:firstColumn="1" w:lastColumn="0" w:oddVBand="0" w:evenVBand="0" w:oddHBand="0" w:evenHBand="0" w:firstRowFirstColumn="0" w:firstRowLastColumn="0" w:lastRowFirstColumn="0" w:lastRowLastColumn="0"/>
            <w:tcW w:w="680" w:type="pct"/>
            <w:noWrap/>
            <w:hideMark/>
          </w:tcPr>
          <w:p w14:paraId="4AE39745" w14:textId="77777777" w:rsidR="00F45FFF" w:rsidRPr="00A63059" w:rsidRDefault="00F45FFF" w:rsidP="00A63059">
            <w:pPr>
              <w:spacing w:after="0" w:line="240" w:lineRule="auto"/>
              <w:jc w:val="right"/>
              <w:rPr>
                <w:rFonts w:ascii="Calibri" w:hAnsi="Calibri"/>
                <w:color w:val="auto"/>
                <w:sz w:val="16"/>
                <w:szCs w:val="16"/>
              </w:rPr>
            </w:pPr>
            <w:r w:rsidRPr="00A63059">
              <w:rPr>
                <w:rFonts w:ascii="Calibri" w:hAnsi="Calibri"/>
                <w:color w:val="auto"/>
                <w:sz w:val="16"/>
                <w:szCs w:val="16"/>
              </w:rPr>
              <w:t>463.37061</w:t>
            </w:r>
          </w:p>
        </w:tc>
        <w:tc>
          <w:tcPr>
            <w:tcW w:w="455" w:type="pct"/>
            <w:noWrap/>
            <w:hideMark/>
          </w:tcPr>
          <w:p w14:paraId="182F1FFD" w14:textId="2DA246E4" w:rsidR="00F45FFF" w:rsidRPr="00A63059" w:rsidRDefault="00BE7F30"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sz w:val="16"/>
                <w:szCs w:val="16"/>
              </w:rPr>
            </w:pPr>
            <w:r w:rsidRPr="00A63059">
              <w:rPr>
                <w:rFonts w:cs="Times New Roman"/>
                <w:color w:val="auto"/>
                <w:sz w:val="16"/>
                <w:szCs w:val="16"/>
              </w:rPr>
              <w:t>1.42</w:t>
            </w:r>
          </w:p>
        </w:tc>
        <w:tc>
          <w:tcPr>
            <w:tcW w:w="493" w:type="pct"/>
            <w:noWrap/>
            <w:hideMark/>
          </w:tcPr>
          <w:p w14:paraId="62EAF24B" w14:textId="524E7744" w:rsidR="00F45FFF" w:rsidRPr="00A63059" w:rsidRDefault="00BE7F30"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bCs/>
                <w:color w:val="auto"/>
                <w:sz w:val="16"/>
                <w:szCs w:val="16"/>
              </w:rPr>
            </w:pPr>
            <w:r w:rsidRPr="00A63059">
              <w:rPr>
                <w:rFonts w:cs="Times New Roman"/>
                <w:b/>
                <w:bCs/>
                <w:color w:val="auto"/>
                <w:sz w:val="16"/>
                <w:szCs w:val="16"/>
              </w:rPr>
              <w:t>8.98</w:t>
            </w:r>
          </w:p>
        </w:tc>
        <w:tc>
          <w:tcPr>
            <w:tcW w:w="456" w:type="pct"/>
            <w:noWrap/>
            <w:hideMark/>
          </w:tcPr>
          <w:p w14:paraId="6A5E08BA" w14:textId="35C3080A" w:rsidR="00F45FFF" w:rsidRPr="00A63059" w:rsidRDefault="00BE7F30"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bCs/>
                <w:color w:val="auto"/>
                <w:sz w:val="16"/>
                <w:szCs w:val="16"/>
              </w:rPr>
            </w:pPr>
            <w:r w:rsidRPr="00A63059">
              <w:rPr>
                <w:rFonts w:cs="Times New Roman"/>
                <w:b/>
                <w:bCs/>
                <w:color w:val="auto"/>
                <w:sz w:val="16"/>
                <w:szCs w:val="16"/>
              </w:rPr>
              <w:t>6.22</w:t>
            </w:r>
          </w:p>
        </w:tc>
        <w:tc>
          <w:tcPr>
            <w:tcW w:w="1099" w:type="pct"/>
            <w:noWrap/>
            <w:hideMark/>
          </w:tcPr>
          <w:p w14:paraId="3481AD79" w14:textId="77777777" w:rsidR="00F45FFF" w:rsidRPr="00A63059" w:rsidRDefault="00F45FFF"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rPr>
            </w:pPr>
            <w:r w:rsidRPr="00A63059">
              <w:rPr>
                <w:rFonts w:eastAsia="Times New Roman" w:cs="Times New Roman"/>
                <w:color w:val="auto"/>
                <w:sz w:val="16"/>
                <w:szCs w:val="16"/>
              </w:rPr>
              <w:t>C27H46O2/C29H50O4 C14H40N14/C30H52O</w:t>
            </w:r>
          </w:p>
        </w:tc>
        <w:tc>
          <w:tcPr>
            <w:tcW w:w="961" w:type="pct"/>
            <w:hideMark/>
          </w:tcPr>
          <w:p w14:paraId="6DE8D5FE" w14:textId="77777777" w:rsidR="00F45FFF" w:rsidRPr="00A63059" w:rsidRDefault="00F45FFF"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rPr>
            </w:pPr>
            <w:r w:rsidRPr="00A63059">
              <w:rPr>
                <w:rFonts w:eastAsia="Times New Roman" w:cs="Times New Roman"/>
                <w:color w:val="auto"/>
                <w:sz w:val="16"/>
                <w:szCs w:val="16"/>
              </w:rPr>
              <w:t xml:space="preserve">(C13 isotopes) Hydroxycholesterol, Hydroxycholestene, Hydroxy-dihydrovitamin D3, Ketocholestanol, Oxocholestanol, Hydroxycholestanone, Cerebrosterol, Cholestenediol, Cholesterolepoxide, Cholesterolepoxide, Tocopherol, Hydroxypropyl-dihydroxynorvitamin D3 </w:t>
            </w:r>
          </w:p>
          <w:p w14:paraId="186665B7" w14:textId="77777777" w:rsidR="00F45FFF" w:rsidRPr="00A63059" w:rsidRDefault="00F45FFF"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rPr>
            </w:pPr>
            <w:r w:rsidRPr="00A63059">
              <w:rPr>
                <w:rFonts w:eastAsia="Times New Roman" w:cs="Times New Roman"/>
                <w:color w:val="auto"/>
                <w:sz w:val="16"/>
                <w:szCs w:val="16"/>
              </w:rPr>
              <w:t>(C12 isotopes) Dihydrolanosterol, Isopropyl-cholesterol, ethyl-methyl-cholesterol, A-norgorgostanol, Dinosterol, Diplopterol, Peridinosterol, Tetrahymanol, cycloartanol, epi-Friedelanol</w:t>
            </w:r>
          </w:p>
        </w:tc>
        <w:tc>
          <w:tcPr>
            <w:cnfStyle w:val="000100000000" w:firstRow="0" w:lastRow="0" w:firstColumn="0" w:lastColumn="1" w:oddVBand="0" w:evenVBand="0" w:oddHBand="0" w:evenHBand="0" w:firstRowFirstColumn="0" w:firstRowLastColumn="0" w:lastRowFirstColumn="0" w:lastRowLastColumn="0"/>
            <w:tcW w:w="856" w:type="pct"/>
            <w:noWrap/>
            <w:hideMark/>
          </w:tcPr>
          <w:p w14:paraId="2B58DB73" w14:textId="77777777" w:rsidR="00F45FFF" w:rsidRPr="004D5C48" w:rsidRDefault="00F45FFF" w:rsidP="00A63059">
            <w:pPr>
              <w:spacing w:after="0" w:line="240" w:lineRule="auto"/>
              <w:jc w:val="center"/>
              <w:rPr>
                <w:rFonts w:eastAsia="Times New Roman" w:cs="Times New Roman"/>
                <w:b w:val="0"/>
                <w:color w:val="auto"/>
                <w:sz w:val="16"/>
                <w:szCs w:val="16"/>
                <w:lang w:val="en-US"/>
              </w:rPr>
            </w:pPr>
            <w:r w:rsidRPr="004D5C48">
              <w:rPr>
                <w:rFonts w:eastAsia="Times New Roman" w:cs="Times New Roman"/>
                <w:b w:val="0"/>
                <w:color w:val="auto"/>
                <w:sz w:val="16"/>
                <w:szCs w:val="16"/>
                <w:lang w:val="en-US"/>
              </w:rPr>
              <w:t>[M+Hac-H]-/[ M-H]-/[M+Cl]- (C13)</w:t>
            </w:r>
          </w:p>
        </w:tc>
      </w:tr>
      <w:tr w:rsidR="00D2023E" w:rsidRPr="00A63059" w14:paraId="76A14744" w14:textId="77777777" w:rsidTr="004D5C48">
        <w:trPr>
          <w:trHeight w:val="2400"/>
        </w:trPr>
        <w:tc>
          <w:tcPr>
            <w:cnfStyle w:val="001000000000" w:firstRow="0" w:lastRow="0" w:firstColumn="1" w:lastColumn="0" w:oddVBand="0" w:evenVBand="0" w:oddHBand="0" w:evenHBand="0" w:firstRowFirstColumn="0" w:firstRowLastColumn="0" w:lastRowFirstColumn="0" w:lastRowLastColumn="0"/>
            <w:tcW w:w="680" w:type="pct"/>
            <w:noWrap/>
            <w:hideMark/>
          </w:tcPr>
          <w:p w14:paraId="6F2266ED" w14:textId="77777777" w:rsidR="00F45FFF" w:rsidRPr="00A63059" w:rsidRDefault="00F45FFF" w:rsidP="00A63059">
            <w:pPr>
              <w:spacing w:after="0" w:line="240" w:lineRule="auto"/>
              <w:jc w:val="right"/>
              <w:rPr>
                <w:rFonts w:ascii="Calibri" w:hAnsi="Calibri"/>
                <w:color w:val="auto"/>
                <w:sz w:val="16"/>
                <w:szCs w:val="16"/>
              </w:rPr>
            </w:pPr>
            <w:r w:rsidRPr="00A63059">
              <w:rPr>
                <w:rFonts w:ascii="Calibri" w:hAnsi="Calibri"/>
                <w:color w:val="auto"/>
                <w:sz w:val="16"/>
                <w:szCs w:val="16"/>
              </w:rPr>
              <w:t>493.35353</w:t>
            </w:r>
          </w:p>
        </w:tc>
        <w:tc>
          <w:tcPr>
            <w:tcW w:w="455" w:type="pct"/>
            <w:noWrap/>
            <w:hideMark/>
          </w:tcPr>
          <w:p w14:paraId="15D394C7" w14:textId="383ED70A" w:rsidR="00F45FFF" w:rsidRPr="00A63059" w:rsidRDefault="00BE7F30"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sz w:val="16"/>
                <w:szCs w:val="16"/>
              </w:rPr>
            </w:pPr>
            <w:r w:rsidRPr="00A63059">
              <w:rPr>
                <w:rFonts w:cs="Times New Roman"/>
                <w:color w:val="auto"/>
                <w:sz w:val="16"/>
                <w:szCs w:val="16"/>
              </w:rPr>
              <w:t>1.48</w:t>
            </w:r>
          </w:p>
        </w:tc>
        <w:tc>
          <w:tcPr>
            <w:tcW w:w="493" w:type="pct"/>
            <w:noWrap/>
            <w:hideMark/>
          </w:tcPr>
          <w:p w14:paraId="70FF4160" w14:textId="06FEFEBF" w:rsidR="00F45FFF" w:rsidRPr="00A63059" w:rsidRDefault="00BE7F30"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sz w:val="16"/>
                <w:szCs w:val="16"/>
              </w:rPr>
            </w:pPr>
            <w:r w:rsidRPr="00A63059">
              <w:rPr>
                <w:rFonts w:cs="Times New Roman"/>
                <w:color w:val="auto"/>
                <w:sz w:val="16"/>
                <w:szCs w:val="16"/>
              </w:rPr>
              <w:t>3.60</w:t>
            </w:r>
          </w:p>
        </w:tc>
        <w:tc>
          <w:tcPr>
            <w:tcW w:w="456" w:type="pct"/>
            <w:noWrap/>
            <w:hideMark/>
          </w:tcPr>
          <w:p w14:paraId="0B7BEABA" w14:textId="5C7FCECF" w:rsidR="00F45FFF" w:rsidRPr="00A63059" w:rsidRDefault="00F45FFF"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bCs/>
                <w:color w:val="auto"/>
                <w:sz w:val="16"/>
                <w:szCs w:val="16"/>
              </w:rPr>
            </w:pPr>
            <w:r w:rsidRPr="00A63059">
              <w:rPr>
                <w:rFonts w:cs="Times New Roman"/>
                <w:b/>
                <w:bCs/>
                <w:color w:val="auto"/>
                <w:sz w:val="16"/>
                <w:szCs w:val="16"/>
              </w:rPr>
              <w:t>2</w:t>
            </w:r>
            <w:r w:rsidR="00BE7F30" w:rsidRPr="00A63059">
              <w:rPr>
                <w:rFonts w:cs="Times New Roman"/>
                <w:b/>
                <w:bCs/>
                <w:color w:val="auto"/>
                <w:sz w:val="16"/>
                <w:szCs w:val="16"/>
              </w:rPr>
              <w:t>.36</w:t>
            </w:r>
          </w:p>
        </w:tc>
        <w:tc>
          <w:tcPr>
            <w:tcW w:w="1099" w:type="pct"/>
            <w:noWrap/>
            <w:hideMark/>
          </w:tcPr>
          <w:p w14:paraId="2BE895F2" w14:textId="77777777" w:rsidR="00F45FFF" w:rsidRPr="00A63059" w:rsidRDefault="00F45FFF"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rPr>
            </w:pPr>
            <w:r w:rsidRPr="00A63059">
              <w:rPr>
                <w:rFonts w:eastAsia="Times New Roman" w:cs="Times New Roman"/>
                <w:color w:val="auto"/>
                <w:sz w:val="16"/>
                <w:szCs w:val="16"/>
              </w:rPr>
              <w:t>C27H46O4/C25H54NO6P</w:t>
            </w:r>
          </w:p>
        </w:tc>
        <w:tc>
          <w:tcPr>
            <w:tcW w:w="961" w:type="pct"/>
            <w:hideMark/>
          </w:tcPr>
          <w:p w14:paraId="14CD3D7B" w14:textId="77777777" w:rsidR="00F45FFF" w:rsidRPr="00A63059" w:rsidRDefault="00F45FFF"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rPr>
            </w:pPr>
            <w:r w:rsidRPr="00A63059">
              <w:rPr>
                <w:rFonts w:eastAsia="Times New Roman" w:cs="Times New Roman"/>
                <w:color w:val="auto"/>
                <w:sz w:val="16"/>
                <w:szCs w:val="16"/>
              </w:rPr>
              <w:t>trihydroxydihydrovitamin D3, trihydroxycholestanal, dihydroxycholestanoic acid, dihydroxyhydroxymethylnorepivitamin D3, hydroxymethyl-norepicholecalciferol, dihydroxy-hydroxymethyl-norvitamin D3, Dihydroxycoprostanic acid,Trihydroxycholestanal, trihydroxycholestanone, trihydroxycholesterol, PC(O-17:0), PE(O-20:0)</w:t>
            </w:r>
          </w:p>
        </w:tc>
        <w:tc>
          <w:tcPr>
            <w:cnfStyle w:val="000100000000" w:firstRow="0" w:lastRow="0" w:firstColumn="0" w:lastColumn="1" w:oddVBand="0" w:evenVBand="0" w:oddHBand="0" w:evenHBand="0" w:firstRowFirstColumn="0" w:firstRowLastColumn="0" w:lastRowFirstColumn="0" w:lastRowLastColumn="0"/>
            <w:tcW w:w="856" w:type="pct"/>
            <w:noWrap/>
            <w:hideMark/>
          </w:tcPr>
          <w:p w14:paraId="20BC65FC" w14:textId="77777777" w:rsidR="00F45FFF" w:rsidRPr="004D5C48" w:rsidRDefault="00F45FFF" w:rsidP="00A63059">
            <w:pPr>
              <w:spacing w:after="0" w:line="240" w:lineRule="auto"/>
              <w:jc w:val="center"/>
              <w:rPr>
                <w:rFonts w:eastAsia="Times New Roman" w:cs="Times New Roman"/>
                <w:b w:val="0"/>
                <w:color w:val="auto"/>
                <w:sz w:val="16"/>
                <w:szCs w:val="16"/>
              </w:rPr>
            </w:pPr>
            <w:r w:rsidRPr="004D5C48">
              <w:rPr>
                <w:rFonts w:eastAsia="Times New Roman" w:cs="Times New Roman"/>
                <w:b w:val="0"/>
                <w:color w:val="auto"/>
                <w:sz w:val="16"/>
                <w:szCs w:val="16"/>
              </w:rPr>
              <w:t>[M+Hac-H]-/[M-2H]-</w:t>
            </w:r>
          </w:p>
        </w:tc>
      </w:tr>
      <w:tr w:rsidR="00D2023E" w:rsidRPr="00A63059" w14:paraId="51A7120C" w14:textId="77777777" w:rsidTr="004D5C48">
        <w:trPr>
          <w:trHeight w:val="300"/>
        </w:trPr>
        <w:tc>
          <w:tcPr>
            <w:cnfStyle w:val="001000000000" w:firstRow="0" w:lastRow="0" w:firstColumn="1" w:lastColumn="0" w:oddVBand="0" w:evenVBand="0" w:oddHBand="0" w:evenHBand="0" w:firstRowFirstColumn="0" w:firstRowLastColumn="0" w:lastRowFirstColumn="0" w:lastRowLastColumn="0"/>
            <w:tcW w:w="680" w:type="pct"/>
            <w:noWrap/>
            <w:hideMark/>
          </w:tcPr>
          <w:p w14:paraId="2437E9ED" w14:textId="77777777" w:rsidR="00F45FFF" w:rsidRPr="00A63059" w:rsidRDefault="00F45FFF" w:rsidP="00A63059">
            <w:pPr>
              <w:spacing w:after="0" w:line="240" w:lineRule="auto"/>
              <w:jc w:val="right"/>
              <w:rPr>
                <w:rFonts w:ascii="Calibri" w:hAnsi="Calibri"/>
                <w:color w:val="auto"/>
                <w:sz w:val="16"/>
                <w:szCs w:val="16"/>
              </w:rPr>
            </w:pPr>
            <w:r w:rsidRPr="00A63059">
              <w:rPr>
                <w:rFonts w:ascii="Calibri" w:hAnsi="Calibri"/>
                <w:color w:val="auto"/>
                <w:sz w:val="16"/>
                <w:szCs w:val="16"/>
              </w:rPr>
              <w:t>501.28166</w:t>
            </w:r>
          </w:p>
        </w:tc>
        <w:tc>
          <w:tcPr>
            <w:tcW w:w="455" w:type="pct"/>
            <w:noWrap/>
            <w:hideMark/>
          </w:tcPr>
          <w:p w14:paraId="1015E412" w14:textId="2E75250B" w:rsidR="00F45FFF" w:rsidRPr="00A63059" w:rsidRDefault="00BE7F30"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sz w:val="16"/>
                <w:szCs w:val="16"/>
              </w:rPr>
            </w:pPr>
            <w:r w:rsidRPr="00A63059">
              <w:rPr>
                <w:rFonts w:cs="Times New Roman"/>
                <w:color w:val="auto"/>
                <w:sz w:val="16"/>
                <w:szCs w:val="16"/>
              </w:rPr>
              <w:t>0.65</w:t>
            </w:r>
          </w:p>
        </w:tc>
        <w:tc>
          <w:tcPr>
            <w:tcW w:w="493" w:type="pct"/>
            <w:noWrap/>
            <w:hideMark/>
          </w:tcPr>
          <w:p w14:paraId="32DB3825" w14:textId="24153BC4" w:rsidR="00F45FFF" w:rsidRPr="00A63059" w:rsidRDefault="00BE7F30"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sz w:val="16"/>
                <w:szCs w:val="16"/>
              </w:rPr>
            </w:pPr>
            <w:r w:rsidRPr="00A63059">
              <w:rPr>
                <w:rFonts w:cs="Times New Roman"/>
                <w:color w:val="auto"/>
                <w:sz w:val="16"/>
                <w:szCs w:val="16"/>
              </w:rPr>
              <w:t>1.22</w:t>
            </w:r>
          </w:p>
        </w:tc>
        <w:tc>
          <w:tcPr>
            <w:tcW w:w="456" w:type="pct"/>
            <w:noWrap/>
            <w:hideMark/>
          </w:tcPr>
          <w:p w14:paraId="1F05A05C" w14:textId="413B6084" w:rsidR="00F45FFF" w:rsidRPr="00A63059" w:rsidRDefault="00BE7F30"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bCs/>
                <w:color w:val="auto"/>
                <w:sz w:val="16"/>
                <w:szCs w:val="16"/>
              </w:rPr>
            </w:pPr>
            <w:r w:rsidRPr="00A63059">
              <w:rPr>
                <w:rFonts w:cs="Times New Roman"/>
                <w:b/>
                <w:bCs/>
                <w:color w:val="auto"/>
                <w:sz w:val="16"/>
                <w:szCs w:val="16"/>
              </w:rPr>
              <w:t>0.66</w:t>
            </w:r>
          </w:p>
        </w:tc>
        <w:tc>
          <w:tcPr>
            <w:tcW w:w="1099" w:type="pct"/>
            <w:noWrap/>
            <w:hideMark/>
          </w:tcPr>
          <w:p w14:paraId="35E5B6C0" w14:textId="77777777" w:rsidR="00F45FFF" w:rsidRPr="00A63059" w:rsidRDefault="00F45FFF"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rPr>
            </w:pPr>
            <w:r w:rsidRPr="00A63059">
              <w:rPr>
                <w:rFonts w:eastAsia="Times New Roman" w:cs="Times New Roman"/>
                <w:color w:val="auto"/>
                <w:sz w:val="16"/>
                <w:szCs w:val="16"/>
              </w:rPr>
              <w:t>C27H46O4S</w:t>
            </w:r>
          </w:p>
        </w:tc>
        <w:tc>
          <w:tcPr>
            <w:tcW w:w="961" w:type="pct"/>
            <w:hideMark/>
          </w:tcPr>
          <w:p w14:paraId="48A0A89C" w14:textId="77777777" w:rsidR="00F45FFF" w:rsidRPr="00A63059" w:rsidRDefault="00F45FFF"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rPr>
            </w:pPr>
            <w:r w:rsidRPr="00A63059">
              <w:rPr>
                <w:rFonts w:eastAsia="Times New Roman" w:cs="Times New Roman"/>
                <w:color w:val="auto"/>
                <w:sz w:val="16"/>
                <w:szCs w:val="16"/>
              </w:rPr>
              <w:t>Cholesterol sulfate</w:t>
            </w:r>
          </w:p>
        </w:tc>
        <w:tc>
          <w:tcPr>
            <w:cnfStyle w:val="000100000000" w:firstRow="0" w:lastRow="0" w:firstColumn="0" w:lastColumn="1" w:oddVBand="0" w:evenVBand="0" w:oddHBand="0" w:evenHBand="0" w:firstRowFirstColumn="0" w:firstRowLastColumn="0" w:lastRowFirstColumn="0" w:lastRowLastColumn="0"/>
            <w:tcW w:w="856" w:type="pct"/>
            <w:noWrap/>
            <w:hideMark/>
          </w:tcPr>
          <w:p w14:paraId="56713FBD" w14:textId="77777777" w:rsidR="00F45FFF" w:rsidRPr="004D5C48" w:rsidRDefault="00F45FFF" w:rsidP="00A63059">
            <w:pPr>
              <w:spacing w:after="0" w:line="240" w:lineRule="auto"/>
              <w:jc w:val="center"/>
              <w:rPr>
                <w:rFonts w:eastAsia="Times New Roman" w:cs="Times New Roman"/>
                <w:b w:val="0"/>
                <w:color w:val="auto"/>
                <w:sz w:val="16"/>
                <w:szCs w:val="16"/>
              </w:rPr>
            </w:pPr>
            <w:r w:rsidRPr="004D5C48">
              <w:rPr>
                <w:rFonts w:eastAsia="Times New Roman" w:cs="Times New Roman"/>
                <w:b w:val="0"/>
                <w:color w:val="auto"/>
                <w:sz w:val="16"/>
                <w:szCs w:val="16"/>
              </w:rPr>
              <w:t>[M+Cl]-</w:t>
            </w:r>
          </w:p>
        </w:tc>
      </w:tr>
      <w:tr w:rsidR="00D2023E" w:rsidRPr="00A63059" w14:paraId="6A47B7C9" w14:textId="77777777" w:rsidTr="004D5C48">
        <w:trPr>
          <w:trHeight w:val="300"/>
        </w:trPr>
        <w:tc>
          <w:tcPr>
            <w:cnfStyle w:val="001000000000" w:firstRow="0" w:lastRow="0" w:firstColumn="1" w:lastColumn="0" w:oddVBand="0" w:evenVBand="0" w:oddHBand="0" w:evenHBand="0" w:firstRowFirstColumn="0" w:firstRowLastColumn="0" w:lastRowFirstColumn="0" w:lastRowLastColumn="0"/>
            <w:tcW w:w="680" w:type="pct"/>
            <w:noWrap/>
            <w:hideMark/>
          </w:tcPr>
          <w:p w14:paraId="116C2EC7" w14:textId="77777777" w:rsidR="00F45FFF" w:rsidRPr="00A63059" w:rsidRDefault="00F45FFF" w:rsidP="00A63059">
            <w:pPr>
              <w:spacing w:after="0" w:line="240" w:lineRule="auto"/>
              <w:jc w:val="right"/>
              <w:rPr>
                <w:rFonts w:ascii="Calibri" w:hAnsi="Calibri"/>
                <w:color w:val="auto"/>
                <w:sz w:val="16"/>
                <w:szCs w:val="16"/>
              </w:rPr>
            </w:pPr>
            <w:r w:rsidRPr="00A63059">
              <w:rPr>
                <w:rFonts w:ascii="Calibri" w:hAnsi="Calibri"/>
                <w:color w:val="auto"/>
                <w:sz w:val="16"/>
                <w:szCs w:val="16"/>
              </w:rPr>
              <w:t>508.37267</w:t>
            </w:r>
          </w:p>
        </w:tc>
        <w:tc>
          <w:tcPr>
            <w:tcW w:w="455" w:type="pct"/>
            <w:noWrap/>
            <w:hideMark/>
          </w:tcPr>
          <w:p w14:paraId="7E4B48A7" w14:textId="7CFC884F" w:rsidR="00F45FFF" w:rsidRPr="00A63059" w:rsidRDefault="00BE7F30"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sz w:val="16"/>
                <w:szCs w:val="16"/>
              </w:rPr>
            </w:pPr>
            <w:r w:rsidRPr="00A63059">
              <w:rPr>
                <w:rFonts w:cs="Times New Roman"/>
                <w:color w:val="auto"/>
                <w:sz w:val="16"/>
                <w:szCs w:val="16"/>
              </w:rPr>
              <w:t>1.24</w:t>
            </w:r>
          </w:p>
        </w:tc>
        <w:tc>
          <w:tcPr>
            <w:tcW w:w="493" w:type="pct"/>
            <w:noWrap/>
            <w:hideMark/>
          </w:tcPr>
          <w:p w14:paraId="292F2FFF" w14:textId="2D5D3907" w:rsidR="00F45FFF" w:rsidRPr="00A63059" w:rsidRDefault="00BE7F30"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bCs/>
                <w:color w:val="auto"/>
                <w:sz w:val="16"/>
                <w:szCs w:val="16"/>
              </w:rPr>
            </w:pPr>
            <w:r w:rsidRPr="00A63059">
              <w:rPr>
                <w:rFonts w:cs="Times New Roman"/>
                <w:b/>
                <w:bCs/>
                <w:color w:val="auto"/>
                <w:sz w:val="16"/>
                <w:szCs w:val="16"/>
              </w:rPr>
              <w:t>6.90</w:t>
            </w:r>
          </w:p>
        </w:tc>
        <w:tc>
          <w:tcPr>
            <w:tcW w:w="456" w:type="pct"/>
            <w:noWrap/>
            <w:hideMark/>
          </w:tcPr>
          <w:p w14:paraId="125110E6" w14:textId="775F1299" w:rsidR="00F45FFF" w:rsidRPr="00A63059" w:rsidRDefault="00BE7F30"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bCs/>
                <w:color w:val="auto"/>
                <w:sz w:val="16"/>
                <w:szCs w:val="16"/>
              </w:rPr>
            </w:pPr>
            <w:r w:rsidRPr="00A63059">
              <w:rPr>
                <w:rFonts w:cs="Times New Roman"/>
                <w:b/>
                <w:bCs/>
                <w:color w:val="auto"/>
                <w:sz w:val="16"/>
                <w:szCs w:val="16"/>
              </w:rPr>
              <w:t>5.13</w:t>
            </w:r>
          </w:p>
        </w:tc>
        <w:tc>
          <w:tcPr>
            <w:tcW w:w="1099" w:type="pct"/>
            <w:noWrap/>
            <w:hideMark/>
          </w:tcPr>
          <w:p w14:paraId="4B01F111" w14:textId="77777777" w:rsidR="00F45FFF" w:rsidRPr="00A63059" w:rsidRDefault="00F45FFF"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rPr>
            </w:pPr>
            <w:r w:rsidRPr="00A63059">
              <w:rPr>
                <w:rFonts w:eastAsia="Times New Roman" w:cs="Times New Roman"/>
                <w:color w:val="auto"/>
                <w:sz w:val="16"/>
                <w:szCs w:val="16"/>
              </w:rPr>
              <w:t>&gt;10</w:t>
            </w:r>
          </w:p>
        </w:tc>
        <w:tc>
          <w:tcPr>
            <w:tcW w:w="961" w:type="pct"/>
            <w:hideMark/>
          </w:tcPr>
          <w:p w14:paraId="2489E4C8" w14:textId="77777777" w:rsidR="00F45FFF" w:rsidRPr="00A63059" w:rsidRDefault="00F45FFF"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rPr>
            </w:pPr>
            <w:r w:rsidRPr="00A63059">
              <w:rPr>
                <w:rFonts w:eastAsia="Times New Roman" w:cs="Times New Roman"/>
                <w:color w:val="auto"/>
                <w:sz w:val="16"/>
                <w:szCs w:val="16"/>
              </w:rPr>
              <w:t>No named identities</w:t>
            </w:r>
          </w:p>
        </w:tc>
        <w:tc>
          <w:tcPr>
            <w:cnfStyle w:val="000100000000" w:firstRow="0" w:lastRow="0" w:firstColumn="0" w:lastColumn="1" w:oddVBand="0" w:evenVBand="0" w:oddHBand="0" w:evenHBand="0" w:firstRowFirstColumn="0" w:firstRowLastColumn="0" w:lastRowFirstColumn="0" w:lastRowLastColumn="0"/>
            <w:tcW w:w="856" w:type="pct"/>
            <w:noWrap/>
            <w:hideMark/>
          </w:tcPr>
          <w:p w14:paraId="591A8AB2" w14:textId="77777777" w:rsidR="00F45FFF" w:rsidRPr="004D5C48" w:rsidRDefault="00F45FFF" w:rsidP="00A63059">
            <w:pPr>
              <w:spacing w:after="0" w:line="240" w:lineRule="auto"/>
              <w:jc w:val="center"/>
              <w:rPr>
                <w:rFonts w:eastAsia="Times New Roman" w:cs="Times New Roman"/>
                <w:b w:val="0"/>
                <w:color w:val="auto"/>
                <w:sz w:val="16"/>
                <w:szCs w:val="16"/>
              </w:rPr>
            </w:pPr>
          </w:p>
        </w:tc>
      </w:tr>
      <w:tr w:rsidR="00D2023E" w:rsidRPr="00A63059" w14:paraId="5C750483" w14:textId="77777777" w:rsidTr="004D5C48">
        <w:trPr>
          <w:trHeight w:val="300"/>
        </w:trPr>
        <w:tc>
          <w:tcPr>
            <w:cnfStyle w:val="001000000000" w:firstRow="0" w:lastRow="0" w:firstColumn="1" w:lastColumn="0" w:oddVBand="0" w:evenVBand="0" w:oddHBand="0" w:evenHBand="0" w:firstRowFirstColumn="0" w:firstRowLastColumn="0" w:lastRowFirstColumn="0" w:lastRowLastColumn="0"/>
            <w:tcW w:w="680" w:type="pct"/>
            <w:noWrap/>
            <w:hideMark/>
          </w:tcPr>
          <w:p w14:paraId="5C629427" w14:textId="77777777" w:rsidR="00F45FFF" w:rsidRPr="00A63059" w:rsidRDefault="00F45FFF" w:rsidP="00A63059">
            <w:pPr>
              <w:spacing w:after="0" w:line="240" w:lineRule="auto"/>
              <w:jc w:val="right"/>
              <w:rPr>
                <w:rFonts w:ascii="Calibri" w:hAnsi="Calibri"/>
                <w:color w:val="auto"/>
                <w:sz w:val="16"/>
                <w:szCs w:val="16"/>
              </w:rPr>
            </w:pPr>
            <w:r w:rsidRPr="00A63059">
              <w:rPr>
                <w:rFonts w:ascii="Calibri" w:hAnsi="Calibri"/>
                <w:color w:val="auto"/>
                <w:sz w:val="16"/>
                <w:szCs w:val="16"/>
              </w:rPr>
              <w:t>521.38458</w:t>
            </w:r>
          </w:p>
        </w:tc>
        <w:tc>
          <w:tcPr>
            <w:tcW w:w="455" w:type="pct"/>
            <w:noWrap/>
            <w:hideMark/>
          </w:tcPr>
          <w:p w14:paraId="4CDA78DB" w14:textId="23E230F1" w:rsidR="00F45FFF" w:rsidRPr="00A63059" w:rsidRDefault="00BE7F30"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sz w:val="16"/>
                <w:szCs w:val="16"/>
              </w:rPr>
            </w:pPr>
            <w:r w:rsidRPr="00A63059">
              <w:rPr>
                <w:rFonts w:cs="Times New Roman"/>
                <w:color w:val="auto"/>
                <w:sz w:val="16"/>
                <w:szCs w:val="16"/>
              </w:rPr>
              <w:t>1.51</w:t>
            </w:r>
          </w:p>
        </w:tc>
        <w:tc>
          <w:tcPr>
            <w:tcW w:w="493" w:type="pct"/>
            <w:noWrap/>
            <w:hideMark/>
          </w:tcPr>
          <w:p w14:paraId="745B377B" w14:textId="37867C4F" w:rsidR="00F45FFF" w:rsidRPr="00A63059" w:rsidRDefault="00BE7F30"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bCs/>
                <w:color w:val="auto"/>
                <w:sz w:val="16"/>
                <w:szCs w:val="16"/>
              </w:rPr>
            </w:pPr>
            <w:r w:rsidRPr="00A63059">
              <w:rPr>
                <w:rFonts w:cs="Times New Roman"/>
                <w:b/>
                <w:bCs/>
                <w:color w:val="auto"/>
                <w:sz w:val="16"/>
                <w:szCs w:val="16"/>
              </w:rPr>
              <w:t>15.26</w:t>
            </w:r>
          </w:p>
        </w:tc>
        <w:tc>
          <w:tcPr>
            <w:tcW w:w="456" w:type="pct"/>
            <w:noWrap/>
            <w:hideMark/>
          </w:tcPr>
          <w:p w14:paraId="6A6C6649" w14:textId="7F6BD932" w:rsidR="00F45FFF" w:rsidRPr="00A63059" w:rsidRDefault="00BE7F30"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bCs/>
                <w:color w:val="auto"/>
                <w:sz w:val="16"/>
                <w:szCs w:val="16"/>
              </w:rPr>
            </w:pPr>
            <w:r w:rsidRPr="00A63059">
              <w:rPr>
                <w:rFonts w:cs="Times New Roman"/>
                <w:b/>
                <w:bCs/>
                <w:color w:val="auto"/>
                <w:sz w:val="16"/>
                <w:szCs w:val="16"/>
              </w:rPr>
              <w:t>11.24</w:t>
            </w:r>
          </w:p>
        </w:tc>
        <w:tc>
          <w:tcPr>
            <w:tcW w:w="1099" w:type="pct"/>
            <w:noWrap/>
            <w:hideMark/>
          </w:tcPr>
          <w:p w14:paraId="5B9D016B" w14:textId="77777777" w:rsidR="00F45FFF" w:rsidRPr="00A63059" w:rsidRDefault="00F45FFF"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rPr>
            </w:pPr>
            <w:r w:rsidRPr="00A63059">
              <w:rPr>
                <w:rFonts w:eastAsia="Times New Roman" w:cs="Times New Roman"/>
                <w:color w:val="auto"/>
                <w:sz w:val="16"/>
                <w:szCs w:val="16"/>
              </w:rPr>
              <w:t>&gt;10</w:t>
            </w:r>
          </w:p>
        </w:tc>
        <w:tc>
          <w:tcPr>
            <w:tcW w:w="961" w:type="pct"/>
            <w:hideMark/>
          </w:tcPr>
          <w:p w14:paraId="314C4C39" w14:textId="77777777" w:rsidR="00F45FFF" w:rsidRPr="00A63059" w:rsidRDefault="00F45FFF"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rPr>
            </w:pPr>
            <w:r w:rsidRPr="00A63059">
              <w:rPr>
                <w:rFonts w:eastAsia="Times New Roman" w:cs="Times New Roman"/>
                <w:color w:val="auto"/>
                <w:sz w:val="16"/>
                <w:szCs w:val="16"/>
              </w:rPr>
              <w:t>No named identities</w:t>
            </w:r>
          </w:p>
        </w:tc>
        <w:tc>
          <w:tcPr>
            <w:cnfStyle w:val="000100000000" w:firstRow="0" w:lastRow="0" w:firstColumn="0" w:lastColumn="1" w:oddVBand="0" w:evenVBand="0" w:oddHBand="0" w:evenHBand="0" w:firstRowFirstColumn="0" w:firstRowLastColumn="0" w:lastRowFirstColumn="0" w:lastRowLastColumn="0"/>
            <w:tcW w:w="856" w:type="pct"/>
            <w:noWrap/>
            <w:hideMark/>
          </w:tcPr>
          <w:p w14:paraId="57150531" w14:textId="77777777" w:rsidR="00F45FFF" w:rsidRPr="004D5C48" w:rsidRDefault="00F45FFF" w:rsidP="00A63059">
            <w:pPr>
              <w:spacing w:after="0" w:line="240" w:lineRule="auto"/>
              <w:jc w:val="center"/>
              <w:rPr>
                <w:rFonts w:eastAsia="Times New Roman" w:cs="Times New Roman"/>
                <w:b w:val="0"/>
                <w:color w:val="auto"/>
                <w:sz w:val="16"/>
                <w:szCs w:val="16"/>
              </w:rPr>
            </w:pPr>
          </w:p>
        </w:tc>
      </w:tr>
      <w:tr w:rsidR="00D2023E" w:rsidRPr="00A63059" w14:paraId="75F23E82" w14:textId="77777777" w:rsidTr="004D5C48">
        <w:trPr>
          <w:trHeight w:val="300"/>
        </w:trPr>
        <w:tc>
          <w:tcPr>
            <w:cnfStyle w:val="001000000000" w:firstRow="0" w:lastRow="0" w:firstColumn="1" w:lastColumn="0" w:oddVBand="0" w:evenVBand="0" w:oddHBand="0" w:evenHBand="0" w:firstRowFirstColumn="0" w:firstRowLastColumn="0" w:lastRowFirstColumn="0" w:lastRowLastColumn="0"/>
            <w:tcW w:w="680" w:type="pct"/>
            <w:noWrap/>
            <w:hideMark/>
          </w:tcPr>
          <w:p w14:paraId="103AFC05" w14:textId="77777777" w:rsidR="00F45FFF" w:rsidRPr="00A63059" w:rsidRDefault="00F45FFF" w:rsidP="00A63059">
            <w:pPr>
              <w:spacing w:after="0" w:line="240" w:lineRule="auto"/>
              <w:jc w:val="right"/>
              <w:rPr>
                <w:rFonts w:ascii="Calibri" w:hAnsi="Calibri"/>
                <w:color w:val="auto"/>
                <w:sz w:val="16"/>
                <w:szCs w:val="16"/>
              </w:rPr>
            </w:pPr>
            <w:r w:rsidRPr="00A63059">
              <w:rPr>
                <w:rFonts w:ascii="Calibri" w:hAnsi="Calibri"/>
                <w:color w:val="auto"/>
                <w:sz w:val="16"/>
                <w:szCs w:val="16"/>
              </w:rPr>
              <w:t>522.38822</w:t>
            </w:r>
          </w:p>
        </w:tc>
        <w:tc>
          <w:tcPr>
            <w:tcW w:w="455" w:type="pct"/>
            <w:noWrap/>
            <w:hideMark/>
          </w:tcPr>
          <w:p w14:paraId="41E30AE8" w14:textId="0C5FC347" w:rsidR="00F45FFF" w:rsidRPr="00A63059" w:rsidRDefault="00BE7F30"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sz w:val="16"/>
                <w:szCs w:val="16"/>
              </w:rPr>
            </w:pPr>
            <w:r w:rsidRPr="00A63059">
              <w:rPr>
                <w:rFonts w:cs="Times New Roman"/>
                <w:color w:val="auto"/>
                <w:sz w:val="16"/>
                <w:szCs w:val="16"/>
              </w:rPr>
              <w:t>1.51</w:t>
            </w:r>
          </w:p>
        </w:tc>
        <w:tc>
          <w:tcPr>
            <w:tcW w:w="493" w:type="pct"/>
            <w:noWrap/>
            <w:hideMark/>
          </w:tcPr>
          <w:p w14:paraId="3E263DDF" w14:textId="51E1F062" w:rsidR="00F45FFF" w:rsidRPr="00A63059" w:rsidRDefault="00BE7F30"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bCs/>
                <w:color w:val="auto"/>
                <w:sz w:val="16"/>
                <w:szCs w:val="16"/>
              </w:rPr>
            </w:pPr>
            <w:r w:rsidRPr="00A63059">
              <w:rPr>
                <w:rFonts w:cs="Times New Roman"/>
                <w:b/>
                <w:bCs/>
                <w:color w:val="auto"/>
                <w:sz w:val="16"/>
                <w:szCs w:val="16"/>
              </w:rPr>
              <w:t>15.39</w:t>
            </w:r>
          </w:p>
        </w:tc>
        <w:tc>
          <w:tcPr>
            <w:tcW w:w="456" w:type="pct"/>
            <w:noWrap/>
            <w:hideMark/>
          </w:tcPr>
          <w:p w14:paraId="5C207AD0" w14:textId="3368D175" w:rsidR="00F45FFF" w:rsidRPr="00A63059" w:rsidRDefault="00BE7F30"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bCs/>
                <w:color w:val="auto"/>
                <w:sz w:val="16"/>
                <w:szCs w:val="16"/>
              </w:rPr>
            </w:pPr>
            <w:r w:rsidRPr="00A63059">
              <w:rPr>
                <w:rFonts w:cs="Times New Roman"/>
                <w:b/>
                <w:bCs/>
                <w:color w:val="auto"/>
                <w:sz w:val="16"/>
                <w:szCs w:val="16"/>
              </w:rPr>
              <w:t>11.36</w:t>
            </w:r>
          </w:p>
        </w:tc>
        <w:tc>
          <w:tcPr>
            <w:tcW w:w="1099" w:type="pct"/>
            <w:noWrap/>
            <w:hideMark/>
          </w:tcPr>
          <w:p w14:paraId="65145F7E" w14:textId="77777777" w:rsidR="00F45FFF" w:rsidRPr="00A63059" w:rsidRDefault="00F45FFF"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rPr>
            </w:pPr>
            <w:r w:rsidRPr="00A63059">
              <w:rPr>
                <w:rFonts w:eastAsia="Times New Roman" w:cs="Times New Roman"/>
                <w:color w:val="auto"/>
                <w:sz w:val="16"/>
                <w:szCs w:val="16"/>
              </w:rPr>
              <w:t>&gt;10</w:t>
            </w:r>
          </w:p>
        </w:tc>
        <w:tc>
          <w:tcPr>
            <w:tcW w:w="961" w:type="pct"/>
            <w:hideMark/>
          </w:tcPr>
          <w:p w14:paraId="59A04E1F" w14:textId="77777777" w:rsidR="00F45FFF" w:rsidRPr="00A63059" w:rsidRDefault="00F45FFF"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rPr>
            </w:pPr>
            <w:r w:rsidRPr="00A63059">
              <w:rPr>
                <w:rFonts w:eastAsia="Times New Roman" w:cs="Times New Roman"/>
                <w:color w:val="auto"/>
                <w:sz w:val="16"/>
                <w:szCs w:val="16"/>
              </w:rPr>
              <w:t>No named identities</w:t>
            </w:r>
          </w:p>
        </w:tc>
        <w:tc>
          <w:tcPr>
            <w:cnfStyle w:val="000100000000" w:firstRow="0" w:lastRow="0" w:firstColumn="0" w:lastColumn="1" w:oddVBand="0" w:evenVBand="0" w:oddHBand="0" w:evenHBand="0" w:firstRowFirstColumn="0" w:firstRowLastColumn="0" w:lastRowFirstColumn="0" w:lastRowLastColumn="0"/>
            <w:tcW w:w="856" w:type="pct"/>
            <w:noWrap/>
            <w:hideMark/>
          </w:tcPr>
          <w:p w14:paraId="75E1E3EF" w14:textId="77777777" w:rsidR="00F45FFF" w:rsidRPr="004D5C48" w:rsidRDefault="00F45FFF" w:rsidP="00A63059">
            <w:pPr>
              <w:spacing w:after="0" w:line="240" w:lineRule="auto"/>
              <w:jc w:val="center"/>
              <w:rPr>
                <w:rFonts w:eastAsia="Times New Roman" w:cs="Times New Roman"/>
                <w:b w:val="0"/>
                <w:color w:val="auto"/>
                <w:sz w:val="16"/>
                <w:szCs w:val="16"/>
              </w:rPr>
            </w:pPr>
            <w:r w:rsidRPr="004D5C48">
              <w:rPr>
                <w:rFonts w:eastAsia="Times New Roman" w:cs="Times New Roman"/>
                <w:b w:val="0"/>
                <w:color w:val="auto"/>
                <w:sz w:val="16"/>
                <w:szCs w:val="16"/>
              </w:rPr>
              <w:t>(C13)</w:t>
            </w:r>
          </w:p>
        </w:tc>
      </w:tr>
      <w:tr w:rsidR="00D2023E" w:rsidRPr="00A63059" w14:paraId="652F41D2" w14:textId="77777777" w:rsidTr="004D5C48">
        <w:trPr>
          <w:trHeight w:val="600"/>
        </w:trPr>
        <w:tc>
          <w:tcPr>
            <w:cnfStyle w:val="001000000000" w:firstRow="0" w:lastRow="0" w:firstColumn="1" w:lastColumn="0" w:oddVBand="0" w:evenVBand="0" w:oddHBand="0" w:evenHBand="0" w:firstRowFirstColumn="0" w:firstRowLastColumn="0" w:lastRowFirstColumn="0" w:lastRowLastColumn="0"/>
            <w:tcW w:w="680" w:type="pct"/>
            <w:noWrap/>
            <w:hideMark/>
          </w:tcPr>
          <w:p w14:paraId="6954F6A3" w14:textId="77777777" w:rsidR="00F45FFF" w:rsidRPr="00A63059" w:rsidRDefault="00F45FFF" w:rsidP="00A63059">
            <w:pPr>
              <w:spacing w:after="0" w:line="240" w:lineRule="auto"/>
              <w:jc w:val="right"/>
              <w:rPr>
                <w:rFonts w:ascii="Calibri" w:hAnsi="Calibri"/>
                <w:color w:val="auto"/>
                <w:sz w:val="16"/>
                <w:szCs w:val="16"/>
              </w:rPr>
            </w:pPr>
            <w:r w:rsidRPr="00A63059">
              <w:rPr>
                <w:rFonts w:ascii="Calibri" w:hAnsi="Calibri"/>
                <w:color w:val="auto"/>
                <w:sz w:val="16"/>
                <w:szCs w:val="16"/>
              </w:rPr>
              <w:t>523.39193</w:t>
            </w:r>
          </w:p>
        </w:tc>
        <w:tc>
          <w:tcPr>
            <w:tcW w:w="455" w:type="pct"/>
            <w:noWrap/>
            <w:hideMark/>
          </w:tcPr>
          <w:p w14:paraId="7B86BD54" w14:textId="23157980" w:rsidR="00F45FFF" w:rsidRPr="00A63059" w:rsidRDefault="00BE7F30"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sz w:val="16"/>
                <w:szCs w:val="16"/>
              </w:rPr>
            </w:pPr>
            <w:r w:rsidRPr="00A63059">
              <w:rPr>
                <w:rFonts w:cs="Times New Roman"/>
                <w:color w:val="auto"/>
                <w:sz w:val="16"/>
                <w:szCs w:val="16"/>
              </w:rPr>
              <w:t>1.62</w:t>
            </w:r>
          </w:p>
        </w:tc>
        <w:tc>
          <w:tcPr>
            <w:tcW w:w="493" w:type="pct"/>
            <w:noWrap/>
            <w:hideMark/>
          </w:tcPr>
          <w:p w14:paraId="7B1A31DA" w14:textId="61D63E87" w:rsidR="00F45FFF" w:rsidRPr="00A63059" w:rsidRDefault="00BE7F30"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sz w:val="16"/>
                <w:szCs w:val="16"/>
              </w:rPr>
            </w:pPr>
            <w:r w:rsidRPr="00A63059">
              <w:rPr>
                <w:rFonts w:cs="Times New Roman"/>
                <w:color w:val="auto"/>
                <w:sz w:val="16"/>
                <w:szCs w:val="16"/>
              </w:rPr>
              <w:t>15.36</w:t>
            </w:r>
          </w:p>
        </w:tc>
        <w:tc>
          <w:tcPr>
            <w:tcW w:w="456" w:type="pct"/>
            <w:noWrap/>
            <w:hideMark/>
          </w:tcPr>
          <w:p w14:paraId="36F77F97" w14:textId="22B98D24" w:rsidR="00F45FFF" w:rsidRPr="00A63059" w:rsidRDefault="00BE7F30"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bCs/>
                <w:color w:val="auto"/>
                <w:sz w:val="16"/>
                <w:szCs w:val="16"/>
              </w:rPr>
            </w:pPr>
            <w:r w:rsidRPr="00A63059">
              <w:rPr>
                <w:rFonts w:cs="Times New Roman"/>
                <w:b/>
                <w:bCs/>
                <w:color w:val="auto"/>
                <w:sz w:val="16"/>
                <w:szCs w:val="16"/>
              </w:rPr>
              <w:t>11.05</w:t>
            </w:r>
          </w:p>
        </w:tc>
        <w:tc>
          <w:tcPr>
            <w:tcW w:w="1099" w:type="pct"/>
            <w:noWrap/>
            <w:hideMark/>
          </w:tcPr>
          <w:p w14:paraId="4FE6A663" w14:textId="77777777" w:rsidR="00F45FFF" w:rsidRPr="00A63059" w:rsidRDefault="00F45FFF"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rPr>
            </w:pPr>
            <w:r w:rsidRPr="00A63059">
              <w:rPr>
                <w:rFonts w:eastAsia="Times New Roman" w:cs="Times New Roman"/>
                <w:color w:val="auto"/>
                <w:sz w:val="16"/>
                <w:szCs w:val="16"/>
              </w:rPr>
              <w:t>C33H58O2/C36H54O</w:t>
            </w:r>
          </w:p>
        </w:tc>
        <w:tc>
          <w:tcPr>
            <w:tcW w:w="961" w:type="pct"/>
            <w:hideMark/>
          </w:tcPr>
          <w:p w14:paraId="5E89F855" w14:textId="77777777" w:rsidR="00F45FFF" w:rsidRPr="00A63059" w:rsidRDefault="00F45FFF" w:rsidP="00A63059">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rPr>
            </w:pPr>
          </w:p>
          <w:p w14:paraId="6E08C2F2" w14:textId="77777777" w:rsidR="00F45FFF" w:rsidRPr="00A63059" w:rsidRDefault="00F45FFF"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rPr>
            </w:pPr>
            <w:r w:rsidRPr="00A63059">
              <w:rPr>
                <w:rFonts w:eastAsia="Times New Roman" w:cs="Times New Roman"/>
                <w:color w:val="auto"/>
                <w:sz w:val="16"/>
                <w:szCs w:val="16"/>
              </w:rPr>
              <w:t>dihydroxymethyl-bishomohopane, Hexaprenylphenol</w:t>
            </w:r>
          </w:p>
        </w:tc>
        <w:tc>
          <w:tcPr>
            <w:cnfStyle w:val="000100000000" w:firstRow="0" w:lastRow="0" w:firstColumn="0" w:lastColumn="1" w:oddVBand="0" w:evenVBand="0" w:oddHBand="0" w:evenHBand="0" w:firstRowFirstColumn="0" w:firstRowLastColumn="0" w:lastRowFirstColumn="0" w:lastRowLastColumn="0"/>
            <w:tcW w:w="856" w:type="pct"/>
            <w:noWrap/>
            <w:hideMark/>
          </w:tcPr>
          <w:p w14:paraId="612BB799" w14:textId="77777777" w:rsidR="00F45FFF" w:rsidRPr="004D5C48" w:rsidRDefault="00F45FFF" w:rsidP="00A63059">
            <w:pPr>
              <w:spacing w:after="0" w:line="240" w:lineRule="auto"/>
              <w:jc w:val="center"/>
              <w:rPr>
                <w:rFonts w:eastAsia="Times New Roman" w:cs="Times New Roman"/>
                <w:b w:val="0"/>
                <w:color w:val="auto"/>
                <w:sz w:val="16"/>
                <w:szCs w:val="16"/>
              </w:rPr>
            </w:pPr>
            <w:r w:rsidRPr="004D5C48">
              <w:rPr>
                <w:rFonts w:eastAsia="Times New Roman" w:cs="Times New Roman"/>
                <w:b w:val="0"/>
                <w:color w:val="auto"/>
                <w:sz w:val="16"/>
                <w:szCs w:val="16"/>
              </w:rPr>
              <w:t>[M+K-2H]-/[M+Na-2H]- (C13)</w:t>
            </w:r>
          </w:p>
        </w:tc>
      </w:tr>
      <w:tr w:rsidR="00D2023E" w:rsidRPr="00A63059" w14:paraId="5CBFCC2A" w14:textId="77777777" w:rsidTr="004D5C48">
        <w:trPr>
          <w:trHeight w:val="300"/>
        </w:trPr>
        <w:tc>
          <w:tcPr>
            <w:cnfStyle w:val="001000000000" w:firstRow="0" w:lastRow="0" w:firstColumn="1" w:lastColumn="0" w:oddVBand="0" w:evenVBand="0" w:oddHBand="0" w:evenHBand="0" w:firstRowFirstColumn="0" w:firstRowLastColumn="0" w:lastRowFirstColumn="0" w:lastRowLastColumn="0"/>
            <w:tcW w:w="680" w:type="pct"/>
            <w:noWrap/>
            <w:hideMark/>
          </w:tcPr>
          <w:p w14:paraId="60FCFBF0" w14:textId="77777777" w:rsidR="00F45FFF" w:rsidRPr="00A63059" w:rsidRDefault="00F45FFF" w:rsidP="00A63059">
            <w:pPr>
              <w:spacing w:after="0" w:line="240" w:lineRule="auto"/>
              <w:jc w:val="right"/>
              <w:rPr>
                <w:rFonts w:ascii="Calibri" w:hAnsi="Calibri"/>
                <w:color w:val="auto"/>
                <w:sz w:val="16"/>
                <w:szCs w:val="16"/>
              </w:rPr>
            </w:pPr>
            <w:r w:rsidRPr="00A63059">
              <w:rPr>
                <w:rFonts w:ascii="Calibri" w:hAnsi="Calibri"/>
                <w:color w:val="auto"/>
                <w:sz w:val="16"/>
                <w:szCs w:val="16"/>
              </w:rPr>
              <w:t>551.39556</w:t>
            </w:r>
          </w:p>
        </w:tc>
        <w:tc>
          <w:tcPr>
            <w:tcW w:w="455" w:type="pct"/>
            <w:noWrap/>
            <w:hideMark/>
          </w:tcPr>
          <w:p w14:paraId="645A208B" w14:textId="159A346A" w:rsidR="00F45FFF" w:rsidRPr="00A63059" w:rsidRDefault="00BE7F30"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sz w:val="16"/>
                <w:szCs w:val="16"/>
              </w:rPr>
            </w:pPr>
            <w:r w:rsidRPr="00A63059">
              <w:rPr>
                <w:rFonts w:cs="Times New Roman"/>
                <w:color w:val="auto"/>
                <w:sz w:val="16"/>
                <w:szCs w:val="16"/>
              </w:rPr>
              <w:t>1.32</w:t>
            </w:r>
          </w:p>
        </w:tc>
        <w:tc>
          <w:tcPr>
            <w:tcW w:w="493" w:type="pct"/>
            <w:noWrap/>
            <w:hideMark/>
          </w:tcPr>
          <w:p w14:paraId="709F6616" w14:textId="4E1AFF5B" w:rsidR="00F45FFF" w:rsidRPr="00A63059" w:rsidRDefault="00BE7F30"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sz w:val="16"/>
                <w:szCs w:val="16"/>
              </w:rPr>
            </w:pPr>
            <w:r w:rsidRPr="00A63059">
              <w:rPr>
                <w:rFonts w:cs="Times New Roman"/>
                <w:color w:val="auto"/>
                <w:sz w:val="16"/>
                <w:szCs w:val="16"/>
              </w:rPr>
              <w:t>2.36</w:t>
            </w:r>
          </w:p>
        </w:tc>
        <w:tc>
          <w:tcPr>
            <w:tcW w:w="456" w:type="pct"/>
            <w:noWrap/>
            <w:hideMark/>
          </w:tcPr>
          <w:p w14:paraId="2E1C41EB" w14:textId="6477CE8D" w:rsidR="00F45FFF" w:rsidRPr="00A63059" w:rsidRDefault="00BE7F30"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bCs/>
                <w:color w:val="auto"/>
                <w:sz w:val="16"/>
                <w:szCs w:val="16"/>
              </w:rPr>
            </w:pPr>
            <w:r w:rsidRPr="00A63059">
              <w:rPr>
                <w:rFonts w:cs="Times New Roman"/>
                <w:b/>
                <w:bCs/>
                <w:color w:val="auto"/>
                <w:sz w:val="16"/>
                <w:szCs w:val="16"/>
              </w:rPr>
              <w:t>2.26</w:t>
            </w:r>
          </w:p>
        </w:tc>
        <w:tc>
          <w:tcPr>
            <w:tcW w:w="1099" w:type="pct"/>
            <w:noWrap/>
            <w:hideMark/>
          </w:tcPr>
          <w:p w14:paraId="0D19ABD1" w14:textId="77777777" w:rsidR="00F45FFF" w:rsidRPr="00A63059" w:rsidRDefault="00F45FFF"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rPr>
            </w:pPr>
            <w:r w:rsidRPr="00A63059">
              <w:rPr>
                <w:rFonts w:eastAsia="Times New Roman" w:cs="Times New Roman"/>
                <w:color w:val="auto"/>
                <w:sz w:val="16"/>
                <w:szCs w:val="16"/>
              </w:rPr>
              <w:t>C30H52O5</w:t>
            </w:r>
          </w:p>
        </w:tc>
        <w:tc>
          <w:tcPr>
            <w:tcW w:w="961" w:type="pct"/>
            <w:hideMark/>
          </w:tcPr>
          <w:p w14:paraId="2CE1236E" w14:textId="77777777" w:rsidR="00F45FFF" w:rsidRPr="00A63059" w:rsidRDefault="00F45FFF"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rPr>
            </w:pPr>
            <w:r w:rsidRPr="00A63059">
              <w:rPr>
                <w:rFonts w:eastAsia="Times New Roman" w:cs="Times New Roman"/>
                <w:color w:val="auto"/>
                <w:sz w:val="16"/>
                <w:szCs w:val="16"/>
              </w:rPr>
              <w:t>Xeniasterol</w:t>
            </w:r>
          </w:p>
        </w:tc>
        <w:tc>
          <w:tcPr>
            <w:cnfStyle w:val="000100000000" w:firstRow="0" w:lastRow="0" w:firstColumn="0" w:lastColumn="1" w:oddVBand="0" w:evenVBand="0" w:oddHBand="0" w:evenHBand="0" w:firstRowFirstColumn="0" w:firstRowLastColumn="0" w:lastRowFirstColumn="0" w:lastRowLastColumn="0"/>
            <w:tcW w:w="856" w:type="pct"/>
            <w:noWrap/>
            <w:hideMark/>
          </w:tcPr>
          <w:p w14:paraId="5418F6C5" w14:textId="77777777" w:rsidR="00F45FFF" w:rsidRPr="004D5C48" w:rsidRDefault="00F45FFF" w:rsidP="00A63059">
            <w:pPr>
              <w:spacing w:after="0" w:line="240" w:lineRule="auto"/>
              <w:jc w:val="center"/>
              <w:rPr>
                <w:rFonts w:eastAsia="Times New Roman" w:cs="Times New Roman"/>
                <w:b w:val="0"/>
                <w:color w:val="auto"/>
                <w:sz w:val="16"/>
                <w:szCs w:val="16"/>
              </w:rPr>
            </w:pPr>
            <w:r w:rsidRPr="004D5C48">
              <w:rPr>
                <w:rFonts w:eastAsia="Times New Roman" w:cs="Times New Roman"/>
                <w:b w:val="0"/>
                <w:color w:val="auto"/>
                <w:sz w:val="16"/>
                <w:szCs w:val="16"/>
              </w:rPr>
              <w:t>[M+Hac-H]-</w:t>
            </w:r>
          </w:p>
        </w:tc>
      </w:tr>
      <w:tr w:rsidR="00D2023E" w:rsidRPr="00A63059" w14:paraId="4502A0A6" w14:textId="77777777" w:rsidTr="004D5C48">
        <w:trPr>
          <w:trHeight w:val="300"/>
        </w:trPr>
        <w:tc>
          <w:tcPr>
            <w:cnfStyle w:val="001000000000" w:firstRow="0" w:lastRow="0" w:firstColumn="1" w:lastColumn="0" w:oddVBand="0" w:evenVBand="0" w:oddHBand="0" w:evenHBand="0" w:firstRowFirstColumn="0" w:firstRowLastColumn="0" w:lastRowFirstColumn="0" w:lastRowLastColumn="0"/>
            <w:tcW w:w="680" w:type="pct"/>
            <w:noWrap/>
            <w:hideMark/>
          </w:tcPr>
          <w:p w14:paraId="450856FA" w14:textId="77777777" w:rsidR="00F45FFF" w:rsidRPr="00A63059" w:rsidRDefault="00F45FFF" w:rsidP="00A63059">
            <w:pPr>
              <w:spacing w:after="0" w:line="240" w:lineRule="auto"/>
              <w:jc w:val="right"/>
              <w:rPr>
                <w:rFonts w:ascii="Calibri" w:hAnsi="Calibri"/>
                <w:color w:val="auto"/>
                <w:sz w:val="16"/>
                <w:szCs w:val="16"/>
              </w:rPr>
            </w:pPr>
            <w:r w:rsidRPr="00A63059">
              <w:rPr>
                <w:rFonts w:ascii="Calibri" w:hAnsi="Calibri"/>
                <w:color w:val="auto"/>
                <w:sz w:val="16"/>
                <w:szCs w:val="16"/>
              </w:rPr>
              <w:t>601.42635</w:t>
            </w:r>
          </w:p>
        </w:tc>
        <w:tc>
          <w:tcPr>
            <w:tcW w:w="455" w:type="pct"/>
            <w:noWrap/>
            <w:hideMark/>
          </w:tcPr>
          <w:p w14:paraId="6BFD87FD" w14:textId="2690B09F" w:rsidR="00F45FFF" w:rsidRPr="00A63059" w:rsidRDefault="00BE7F30"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bCs/>
                <w:color w:val="auto"/>
                <w:sz w:val="16"/>
                <w:szCs w:val="16"/>
              </w:rPr>
            </w:pPr>
            <w:r w:rsidRPr="00A63059">
              <w:rPr>
                <w:rFonts w:cs="Times New Roman"/>
                <w:b/>
                <w:bCs/>
                <w:color w:val="auto"/>
                <w:sz w:val="16"/>
                <w:szCs w:val="16"/>
              </w:rPr>
              <w:t>3.17</w:t>
            </w:r>
          </w:p>
        </w:tc>
        <w:tc>
          <w:tcPr>
            <w:tcW w:w="493" w:type="pct"/>
            <w:noWrap/>
            <w:hideMark/>
          </w:tcPr>
          <w:p w14:paraId="7856E693" w14:textId="4EAF9CA8" w:rsidR="00F45FFF" w:rsidRPr="00A63059" w:rsidRDefault="00BE7F30"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sz w:val="16"/>
                <w:szCs w:val="16"/>
              </w:rPr>
            </w:pPr>
            <w:r w:rsidRPr="00A63059">
              <w:rPr>
                <w:rFonts w:cs="Times New Roman"/>
                <w:color w:val="auto"/>
                <w:sz w:val="16"/>
                <w:szCs w:val="16"/>
              </w:rPr>
              <w:t>0.91</w:t>
            </w:r>
          </w:p>
        </w:tc>
        <w:tc>
          <w:tcPr>
            <w:tcW w:w="456" w:type="pct"/>
            <w:noWrap/>
            <w:hideMark/>
          </w:tcPr>
          <w:p w14:paraId="38D8845F" w14:textId="7043176C" w:rsidR="00F45FFF" w:rsidRPr="00A63059" w:rsidRDefault="00BE7F30"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bCs/>
                <w:color w:val="auto"/>
                <w:sz w:val="16"/>
                <w:szCs w:val="16"/>
              </w:rPr>
            </w:pPr>
            <w:r w:rsidRPr="00A63059">
              <w:rPr>
                <w:rFonts w:cs="Times New Roman"/>
                <w:b/>
                <w:bCs/>
                <w:color w:val="auto"/>
                <w:sz w:val="16"/>
                <w:szCs w:val="16"/>
              </w:rPr>
              <w:t>4.10</w:t>
            </w:r>
          </w:p>
        </w:tc>
        <w:tc>
          <w:tcPr>
            <w:tcW w:w="1099" w:type="pct"/>
            <w:noWrap/>
            <w:hideMark/>
          </w:tcPr>
          <w:p w14:paraId="655B0ACC" w14:textId="77777777" w:rsidR="00F45FFF" w:rsidRPr="00A63059" w:rsidRDefault="00F45FFF"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rPr>
            </w:pPr>
            <w:r w:rsidRPr="00A63059">
              <w:rPr>
                <w:rFonts w:eastAsia="Times New Roman" w:cs="Times New Roman"/>
                <w:color w:val="auto"/>
                <w:sz w:val="16"/>
                <w:szCs w:val="16"/>
              </w:rPr>
              <w:t>&gt;10</w:t>
            </w:r>
          </w:p>
        </w:tc>
        <w:tc>
          <w:tcPr>
            <w:tcW w:w="961" w:type="pct"/>
            <w:hideMark/>
          </w:tcPr>
          <w:p w14:paraId="70BA2F97" w14:textId="77777777" w:rsidR="00F45FFF" w:rsidRPr="00A63059" w:rsidRDefault="00F45FFF"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rPr>
            </w:pPr>
            <w:r w:rsidRPr="00A63059">
              <w:rPr>
                <w:rFonts w:eastAsia="Times New Roman" w:cs="Times New Roman"/>
                <w:color w:val="auto"/>
                <w:sz w:val="16"/>
                <w:szCs w:val="16"/>
              </w:rPr>
              <w:t>No named identities</w:t>
            </w:r>
          </w:p>
        </w:tc>
        <w:tc>
          <w:tcPr>
            <w:cnfStyle w:val="000100000000" w:firstRow="0" w:lastRow="0" w:firstColumn="0" w:lastColumn="1" w:oddVBand="0" w:evenVBand="0" w:oddHBand="0" w:evenHBand="0" w:firstRowFirstColumn="0" w:firstRowLastColumn="0" w:lastRowFirstColumn="0" w:lastRowLastColumn="0"/>
            <w:tcW w:w="856" w:type="pct"/>
            <w:noWrap/>
            <w:hideMark/>
          </w:tcPr>
          <w:p w14:paraId="31C09AE2" w14:textId="77777777" w:rsidR="00F45FFF" w:rsidRPr="004D5C48" w:rsidRDefault="00F45FFF" w:rsidP="00A63059">
            <w:pPr>
              <w:spacing w:after="0" w:line="240" w:lineRule="auto"/>
              <w:jc w:val="center"/>
              <w:rPr>
                <w:rFonts w:eastAsia="Times New Roman" w:cs="Times New Roman"/>
                <w:b w:val="0"/>
                <w:color w:val="auto"/>
                <w:sz w:val="16"/>
                <w:szCs w:val="16"/>
              </w:rPr>
            </w:pPr>
          </w:p>
        </w:tc>
      </w:tr>
      <w:tr w:rsidR="00D2023E" w:rsidRPr="00A63059" w14:paraId="0AE4AE10" w14:textId="77777777" w:rsidTr="004D5C48">
        <w:trPr>
          <w:trHeight w:val="300"/>
        </w:trPr>
        <w:tc>
          <w:tcPr>
            <w:cnfStyle w:val="001000000000" w:firstRow="0" w:lastRow="0" w:firstColumn="1" w:lastColumn="0" w:oddVBand="0" w:evenVBand="0" w:oddHBand="0" w:evenHBand="0" w:firstRowFirstColumn="0" w:firstRowLastColumn="0" w:lastRowFirstColumn="0" w:lastRowLastColumn="0"/>
            <w:tcW w:w="680" w:type="pct"/>
            <w:noWrap/>
            <w:hideMark/>
          </w:tcPr>
          <w:p w14:paraId="10D9E443" w14:textId="77777777" w:rsidR="00F45FFF" w:rsidRPr="00A63059" w:rsidRDefault="00F45FFF" w:rsidP="00A63059">
            <w:pPr>
              <w:spacing w:after="0" w:line="240" w:lineRule="auto"/>
              <w:jc w:val="right"/>
              <w:rPr>
                <w:rFonts w:ascii="Calibri" w:hAnsi="Calibri"/>
                <w:color w:val="auto"/>
                <w:sz w:val="16"/>
                <w:szCs w:val="16"/>
              </w:rPr>
            </w:pPr>
            <w:r w:rsidRPr="00A63059">
              <w:rPr>
                <w:rFonts w:ascii="Calibri" w:hAnsi="Calibri"/>
                <w:color w:val="auto"/>
                <w:sz w:val="16"/>
                <w:szCs w:val="16"/>
              </w:rPr>
              <w:t>602.42964</w:t>
            </w:r>
          </w:p>
        </w:tc>
        <w:tc>
          <w:tcPr>
            <w:tcW w:w="455" w:type="pct"/>
            <w:noWrap/>
            <w:hideMark/>
          </w:tcPr>
          <w:p w14:paraId="12169DA8" w14:textId="1B65E9F6" w:rsidR="00F45FFF" w:rsidRPr="00A63059" w:rsidRDefault="00BE7F30"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bCs/>
                <w:color w:val="auto"/>
                <w:sz w:val="16"/>
                <w:szCs w:val="16"/>
              </w:rPr>
            </w:pPr>
            <w:r w:rsidRPr="00A63059">
              <w:rPr>
                <w:rFonts w:cs="Times New Roman"/>
                <w:b/>
                <w:bCs/>
                <w:color w:val="auto"/>
                <w:sz w:val="16"/>
                <w:szCs w:val="16"/>
              </w:rPr>
              <w:t>3.07</w:t>
            </w:r>
          </w:p>
        </w:tc>
        <w:tc>
          <w:tcPr>
            <w:tcW w:w="493" w:type="pct"/>
            <w:noWrap/>
            <w:hideMark/>
          </w:tcPr>
          <w:p w14:paraId="08AAFC2B" w14:textId="6E7D924D" w:rsidR="00F45FFF" w:rsidRPr="00A63059" w:rsidRDefault="00BE7F30"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sz w:val="16"/>
                <w:szCs w:val="16"/>
              </w:rPr>
            </w:pPr>
            <w:r w:rsidRPr="00A63059">
              <w:rPr>
                <w:rFonts w:cs="Times New Roman"/>
                <w:color w:val="auto"/>
                <w:sz w:val="16"/>
                <w:szCs w:val="16"/>
              </w:rPr>
              <w:t>1.00</w:t>
            </w:r>
          </w:p>
        </w:tc>
        <w:tc>
          <w:tcPr>
            <w:tcW w:w="456" w:type="pct"/>
            <w:noWrap/>
            <w:hideMark/>
          </w:tcPr>
          <w:p w14:paraId="2298B1B3" w14:textId="7A9936FE" w:rsidR="00F45FFF" w:rsidRPr="00A63059" w:rsidRDefault="00BE7F30"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bCs/>
                <w:color w:val="auto"/>
                <w:sz w:val="16"/>
                <w:szCs w:val="16"/>
              </w:rPr>
            </w:pPr>
            <w:r w:rsidRPr="00A63059">
              <w:rPr>
                <w:rFonts w:cs="Times New Roman"/>
                <w:b/>
                <w:bCs/>
                <w:color w:val="auto"/>
                <w:sz w:val="16"/>
                <w:szCs w:val="16"/>
              </w:rPr>
              <w:t>3.80</w:t>
            </w:r>
          </w:p>
        </w:tc>
        <w:tc>
          <w:tcPr>
            <w:tcW w:w="1099" w:type="pct"/>
            <w:noWrap/>
            <w:hideMark/>
          </w:tcPr>
          <w:p w14:paraId="56E5DCB8" w14:textId="77777777" w:rsidR="00F45FFF" w:rsidRPr="00A63059" w:rsidRDefault="00F45FFF"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rPr>
            </w:pPr>
            <w:r w:rsidRPr="00A63059">
              <w:rPr>
                <w:rFonts w:eastAsia="Times New Roman" w:cs="Times New Roman"/>
                <w:color w:val="auto"/>
                <w:sz w:val="16"/>
                <w:szCs w:val="16"/>
              </w:rPr>
              <w:t>&gt;10</w:t>
            </w:r>
          </w:p>
        </w:tc>
        <w:tc>
          <w:tcPr>
            <w:tcW w:w="961" w:type="pct"/>
            <w:hideMark/>
          </w:tcPr>
          <w:p w14:paraId="4B515DA1" w14:textId="77777777" w:rsidR="00F45FFF" w:rsidRPr="00A63059" w:rsidRDefault="00F45FFF"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rPr>
            </w:pPr>
            <w:r w:rsidRPr="00A63059">
              <w:rPr>
                <w:rFonts w:eastAsia="Times New Roman" w:cs="Times New Roman"/>
                <w:color w:val="auto"/>
                <w:sz w:val="16"/>
                <w:szCs w:val="16"/>
              </w:rPr>
              <w:t>No named identities</w:t>
            </w:r>
          </w:p>
        </w:tc>
        <w:tc>
          <w:tcPr>
            <w:cnfStyle w:val="000100000000" w:firstRow="0" w:lastRow="0" w:firstColumn="0" w:lastColumn="1" w:oddVBand="0" w:evenVBand="0" w:oddHBand="0" w:evenHBand="0" w:firstRowFirstColumn="0" w:firstRowLastColumn="0" w:lastRowFirstColumn="0" w:lastRowLastColumn="0"/>
            <w:tcW w:w="856" w:type="pct"/>
            <w:noWrap/>
            <w:hideMark/>
          </w:tcPr>
          <w:p w14:paraId="0B81BAB7" w14:textId="77777777" w:rsidR="00F45FFF" w:rsidRPr="004D5C48" w:rsidRDefault="00F45FFF" w:rsidP="00A63059">
            <w:pPr>
              <w:spacing w:after="0" w:line="240" w:lineRule="auto"/>
              <w:jc w:val="center"/>
              <w:rPr>
                <w:rFonts w:eastAsia="Times New Roman" w:cs="Times New Roman"/>
                <w:b w:val="0"/>
                <w:color w:val="auto"/>
                <w:sz w:val="16"/>
                <w:szCs w:val="16"/>
              </w:rPr>
            </w:pPr>
            <w:r w:rsidRPr="004D5C48">
              <w:rPr>
                <w:rFonts w:eastAsia="Times New Roman" w:cs="Times New Roman"/>
                <w:b w:val="0"/>
                <w:color w:val="auto"/>
                <w:sz w:val="16"/>
                <w:szCs w:val="16"/>
              </w:rPr>
              <w:t>(C13)</w:t>
            </w:r>
          </w:p>
        </w:tc>
      </w:tr>
      <w:tr w:rsidR="00D2023E" w:rsidRPr="00A63059" w14:paraId="47360060" w14:textId="77777777" w:rsidTr="004D5C48">
        <w:trPr>
          <w:trHeight w:val="300"/>
        </w:trPr>
        <w:tc>
          <w:tcPr>
            <w:cnfStyle w:val="001000000000" w:firstRow="0" w:lastRow="0" w:firstColumn="1" w:lastColumn="0" w:oddVBand="0" w:evenVBand="0" w:oddHBand="0" w:evenHBand="0" w:firstRowFirstColumn="0" w:firstRowLastColumn="0" w:lastRowFirstColumn="0" w:lastRowLastColumn="0"/>
            <w:tcW w:w="680" w:type="pct"/>
            <w:noWrap/>
            <w:hideMark/>
          </w:tcPr>
          <w:p w14:paraId="01F65C68" w14:textId="77777777" w:rsidR="00F45FFF" w:rsidRPr="00A63059" w:rsidRDefault="00F45FFF" w:rsidP="00A63059">
            <w:pPr>
              <w:spacing w:after="0" w:line="240" w:lineRule="auto"/>
              <w:jc w:val="right"/>
              <w:rPr>
                <w:rFonts w:ascii="Calibri" w:hAnsi="Calibri"/>
                <w:color w:val="auto"/>
                <w:sz w:val="16"/>
                <w:szCs w:val="16"/>
              </w:rPr>
            </w:pPr>
            <w:r w:rsidRPr="00A63059">
              <w:rPr>
                <w:rFonts w:ascii="Calibri" w:hAnsi="Calibri"/>
                <w:color w:val="auto"/>
                <w:sz w:val="16"/>
                <w:szCs w:val="16"/>
              </w:rPr>
              <w:t>693.66051</w:t>
            </w:r>
          </w:p>
        </w:tc>
        <w:tc>
          <w:tcPr>
            <w:tcW w:w="455" w:type="pct"/>
            <w:noWrap/>
            <w:hideMark/>
          </w:tcPr>
          <w:p w14:paraId="6343A4EC" w14:textId="371913F7" w:rsidR="00F45FFF" w:rsidRPr="00A63059" w:rsidRDefault="00BE7F30"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sz w:val="16"/>
                <w:szCs w:val="16"/>
              </w:rPr>
            </w:pPr>
            <w:r w:rsidRPr="00A63059">
              <w:rPr>
                <w:rFonts w:cs="Times New Roman"/>
                <w:color w:val="auto"/>
                <w:sz w:val="16"/>
                <w:szCs w:val="16"/>
              </w:rPr>
              <w:t>0.94</w:t>
            </w:r>
          </w:p>
        </w:tc>
        <w:tc>
          <w:tcPr>
            <w:tcW w:w="493" w:type="pct"/>
            <w:noWrap/>
            <w:hideMark/>
          </w:tcPr>
          <w:p w14:paraId="351AD2D8" w14:textId="5662FF99" w:rsidR="00F45FFF" w:rsidRPr="00A63059" w:rsidRDefault="00BE7F30"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bCs/>
                <w:color w:val="auto"/>
                <w:sz w:val="16"/>
                <w:szCs w:val="16"/>
              </w:rPr>
            </w:pPr>
            <w:r w:rsidRPr="00A63059">
              <w:rPr>
                <w:rFonts w:cs="Times New Roman"/>
                <w:b/>
                <w:bCs/>
                <w:color w:val="auto"/>
                <w:sz w:val="16"/>
                <w:szCs w:val="16"/>
              </w:rPr>
              <w:t>4.27</w:t>
            </w:r>
          </w:p>
        </w:tc>
        <w:tc>
          <w:tcPr>
            <w:tcW w:w="456" w:type="pct"/>
            <w:noWrap/>
            <w:hideMark/>
          </w:tcPr>
          <w:p w14:paraId="61178288" w14:textId="72195D9A" w:rsidR="00F45FFF" w:rsidRPr="00A63059" w:rsidRDefault="00BE7F30"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bCs/>
                <w:color w:val="auto"/>
                <w:sz w:val="16"/>
                <w:szCs w:val="16"/>
              </w:rPr>
            </w:pPr>
            <w:r w:rsidRPr="00A63059">
              <w:rPr>
                <w:rFonts w:cs="Times New Roman"/>
                <w:b/>
                <w:bCs/>
                <w:color w:val="auto"/>
                <w:sz w:val="16"/>
                <w:szCs w:val="16"/>
              </w:rPr>
              <w:t>3.96</w:t>
            </w:r>
          </w:p>
        </w:tc>
        <w:tc>
          <w:tcPr>
            <w:tcW w:w="1099" w:type="pct"/>
            <w:noWrap/>
            <w:hideMark/>
          </w:tcPr>
          <w:p w14:paraId="5DF781FB" w14:textId="77777777" w:rsidR="00F45FFF" w:rsidRPr="00A63059" w:rsidRDefault="00F45FFF"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rPr>
            </w:pPr>
            <w:r w:rsidRPr="00A63059">
              <w:rPr>
                <w:rFonts w:eastAsia="Times New Roman" w:cs="Times New Roman"/>
                <w:color w:val="auto"/>
                <w:sz w:val="16"/>
                <w:szCs w:val="16"/>
              </w:rPr>
              <w:t>&gt;10</w:t>
            </w:r>
          </w:p>
        </w:tc>
        <w:tc>
          <w:tcPr>
            <w:tcW w:w="961" w:type="pct"/>
            <w:hideMark/>
          </w:tcPr>
          <w:p w14:paraId="7B426D92" w14:textId="77777777" w:rsidR="00F45FFF" w:rsidRPr="00A63059" w:rsidRDefault="00F45FFF"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rPr>
            </w:pPr>
            <w:r w:rsidRPr="00A63059">
              <w:rPr>
                <w:rFonts w:eastAsia="Times New Roman" w:cs="Times New Roman"/>
                <w:color w:val="auto"/>
                <w:sz w:val="16"/>
                <w:szCs w:val="16"/>
              </w:rPr>
              <w:t>No named identities</w:t>
            </w:r>
          </w:p>
        </w:tc>
        <w:tc>
          <w:tcPr>
            <w:cnfStyle w:val="000100000000" w:firstRow="0" w:lastRow="0" w:firstColumn="0" w:lastColumn="1" w:oddVBand="0" w:evenVBand="0" w:oddHBand="0" w:evenHBand="0" w:firstRowFirstColumn="0" w:firstRowLastColumn="0" w:lastRowFirstColumn="0" w:lastRowLastColumn="0"/>
            <w:tcW w:w="856" w:type="pct"/>
            <w:noWrap/>
            <w:hideMark/>
          </w:tcPr>
          <w:p w14:paraId="3E726FC0" w14:textId="77777777" w:rsidR="00F45FFF" w:rsidRPr="004D5C48" w:rsidRDefault="00F45FFF" w:rsidP="00A63059">
            <w:pPr>
              <w:spacing w:after="0" w:line="240" w:lineRule="auto"/>
              <w:jc w:val="center"/>
              <w:rPr>
                <w:rFonts w:eastAsia="Times New Roman" w:cs="Times New Roman"/>
                <w:b w:val="0"/>
                <w:color w:val="auto"/>
                <w:sz w:val="16"/>
                <w:szCs w:val="16"/>
              </w:rPr>
            </w:pPr>
          </w:p>
        </w:tc>
      </w:tr>
      <w:tr w:rsidR="00D2023E" w:rsidRPr="00A63059" w14:paraId="29C4A365" w14:textId="77777777" w:rsidTr="004D5C48">
        <w:trPr>
          <w:trHeight w:val="300"/>
        </w:trPr>
        <w:tc>
          <w:tcPr>
            <w:cnfStyle w:val="001000000000" w:firstRow="0" w:lastRow="0" w:firstColumn="1" w:lastColumn="0" w:oddVBand="0" w:evenVBand="0" w:oddHBand="0" w:evenHBand="0" w:firstRowFirstColumn="0" w:firstRowLastColumn="0" w:lastRowFirstColumn="0" w:lastRowLastColumn="0"/>
            <w:tcW w:w="680" w:type="pct"/>
            <w:noWrap/>
            <w:hideMark/>
          </w:tcPr>
          <w:p w14:paraId="7DB944BA" w14:textId="77777777" w:rsidR="00F45FFF" w:rsidRPr="00A63059" w:rsidRDefault="00F45FFF" w:rsidP="00A63059">
            <w:pPr>
              <w:spacing w:after="0" w:line="240" w:lineRule="auto"/>
              <w:jc w:val="right"/>
              <w:rPr>
                <w:rFonts w:ascii="Calibri" w:hAnsi="Calibri"/>
                <w:color w:val="auto"/>
                <w:sz w:val="16"/>
                <w:szCs w:val="16"/>
              </w:rPr>
            </w:pPr>
            <w:r w:rsidRPr="00A63059">
              <w:rPr>
                <w:rFonts w:ascii="Calibri" w:hAnsi="Calibri"/>
                <w:color w:val="auto"/>
                <w:sz w:val="16"/>
                <w:szCs w:val="16"/>
              </w:rPr>
              <w:t>719.48986</w:t>
            </w:r>
          </w:p>
        </w:tc>
        <w:tc>
          <w:tcPr>
            <w:tcW w:w="455" w:type="pct"/>
            <w:noWrap/>
            <w:hideMark/>
          </w:tcPr>
          <w:p w14:paraId="478E9C50" w14:textId="0254882D" w:rsidR="00F45FFF" w:rsidRPr="00A63059" w:rsidRDefault="00BE7F30"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sz w:val="16"/>
                <w:szCs w:val="16"/>
              </w:rPr>
            </w:pPr>
            <w:r w:rsidRPr="00A63059">
              <w:rPr>
                <w:rFonts w:cs="Times New Roman"/>
                <w:color w:val="auto"/>
                <w:sz w:val="16"/>
                <w:szCs w:val="16"/>
              </w:rPr>
              <w:t>7.58</w:t>
            </w:r>
          </w:p>
        </w:tc>
        <w:tc>
          <w:tcPr>
            <w:tcW w:w="493" w:type="pct"/>
            <w:noWrap/>
            <w:hideMark/>
          </w:tcPr>
          <w:p w14:paraId="450F95EF" w14:textId="0A1F55F1" w:rsidR="00F45FFF" w:rsidRPr="00A63059" w:rsidRDefault="00BE7F30"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sz w:val="16"/>
                <w:szCs w:val="16"/>
              </w:rPr>
            </w:pPr>
            <w:r w:rsidRPr="00A63059">
              <w:rPr>
                <w:rFonts w:cs="Times New Roman"/>
                <w:color w:val="auto"/>
                <w:sz w:val="16"/>
                <w:szCs w:val="16"/>
              </w:rPr>
              <w:t>0.87</w:t>
            </w:r>
          </w:p>
        </w:tc>
        <w:tc>
          <w:tcPr>
            <w:tcW w:w="456" w:type="pct"/>
            <w:noWrap/>
            <w:hideMark/>
          </w:tcPr>
          <w:p w14:paraId="01F7C8BF" w14:textId="390B1526" w:rsidR="00F45FFF" w:rsidRPr="00A63059" w:rsidRDefault="00BE7F30"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bCs/>
                <w:color w:val="auto"/>
                <w:sz w:val="16"/>
                <w:szCs w:val="16"/>
              </w:rPr>
            </w:pPr>
            <w:r w:rsidRPr="00A63059">
              <w:rPr>
                <w:rFonts w:cs="Times New Roman"/>
                <w:b/>
                <w:bCs/>
                <w:color w:val="auto"/>
                <w:sz w:val="16"/>
                <w:szCs w:val="16"/>
              </w:rPr>
              <w:t>7.37</w:t>
            </w:r>
          </w:p>
        </w:tc>
        <w:tc>
          <w:tcPr>
            <w:tcW w:w="1099" w:type="pct"/>
            <w:noWrap/>
            <w:hideMark/>
          </w:tcPr>
          <w:p w14:paraId="19DCEF7A" w14:textId="77777777" w:rsidR="00F45FFF" w:rsidRPr="00A63059" w:rsidRDefault="00F45FFF"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rPr>
            </w:pPr>
            <w:r w:rsidRPr="00A63059">
              <w:rPr>
                <w:rFonts w:eastAsia="Times New Roman" w:cs="Times New Roman"/>
                <w:color w:val="auto"/>
                <w:sz w:val="16"/>
                <w:szCs w:val="16"/>
              </w:rPr>
              <w:t>C41H72NO7P/C43H64O5</w:t>
            </w:r>
          </w:p>
        </w:tc>
        <w:tc>
          <w:tcPr>
            <w:tcW w:w="961" w:type="pct"/>
            <w:hideMark/>
          </w:tcPr>
          <w:p w14:paraId="4BDBD59E" w14:textId="77777777" w:rsidR="00F45FFF" w:rsidRPr="00A63059" w:rsidRDefault="00F45FFF"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rPr>
            </w:pPr>
            <w:r w:rsidRPr="00A63059">
              <w:rPr>
                <w:rFonts w:eastAsia="Times New Roman" w:cs="Times New Roman"/>
                <w:color w:val="auto"/>
                <w:sz w:val="16"/>
                <w:szCs w:val="16"/>
              </w:rPr>
              <w:t>PE(P-36:5), DG(40:10)</w:t>
            </w:r>
          </w:p>
        </w:tc>
        <w:tc>
          <w:tcPr>
            <w:cnfStyle w:val="000100000000" w:firstRow="0" w:lastRow="0" w:firstColumn="0" w:lastColumn="1" w:oddVBand="0" w:evenVBand="0" w:oddHBand="0" w:evenHBand="0" w:firstRowFirstColumn="0" w:firstRowLastColumn="0" w:lastRowFirstColumn="0" w:lastRowLastColumn="0"/>
            <w:tcW w:w="856" w:type="pct"/>
            <w:noWrap/>
            <w:hideMark/>
          </w:tcPr>
          <w:p w14:paraId="4B9EE504" w14:textId="77777777" w:rsidR="00F45FFF" w:rsidRPr="004D5C48" w:rsidRDefault="00F45FFF" w:rsidP="00A63059">
            <w:pPr>
              <w:spacing w:after="0" w:line="240" w:lineRule="auto"/>
              <w:jc w:val="center"/>
              <w:rPr>
                <w:rFonts w:eastAsia="Times New Roman" w:cs="Times New Roman"/>
                <w:b w:val="0"/>
                <w:color w:val="auto"/>
                <w:sz w:val="16"/>
                <w:szCs w:val="16"/>
              </w:rPr>
            </w:pPr>
            <w:r w:rsidRPr="004D5C48">
              <w:rPr>
                <w:rFonts w:eastAsia="Times New Roman" w:cs="Times New Roman"/>
                <w:b w:val="0"/>
                <w:color w:val="auto"/>
                <w:sz w:val="16"/>
                <w:szCs w:val="16"/>
              </w:rPr>
              <w:t>[M-2H]-/[M+Hac-H]-</w:t>
            </w:r>
          </w:p>
        </w:tc>
      </w:tr>
      <w:tr w:rsidR="00D2023E" w:rsidRPr="00A63059" w14:paraId="7473DCEC" w14:textId="77777777" w:rsidTr="004D5C48">
        <w:trPr>
          <w:trHeight w:val="300"/>
        </w:trPr>
        <w:tc>
          <w:tcPr>
            <w:cnfStyle w:val="001000000000" w:firstRow="0" w:lastRow="0" w:firstColumn="1" w:lastColumn="0" w:oddVBand="0" w:evenVBand="0" w:oddHBand="0" w:evenHBand="0" w:firstRowFirstColumn="0" w:firstRowLastColumn="0" w:lastRowFirstColumn="0" w:lastRowLastColumn="0"/>
            <w:tcW w:w="680" w:type="pct"/>
            <w:noWrap/>
            <w:hideMark/>
          </w:tcPr>
          <w:p w14:paraId="77BD2477" w14:textId="77777777" w:rsidR="00F45FFF" w:rsidRPr="00A63059" w:rsidRDefault="00F45FFF" w:rsidP="00A63059">
            <w:pPr>
              <w:spacing w:after="0" w:line="240" w:lineRule="auto"/>
              <w:jc w:val="right"/>
              <w:rPr>
                <w:rFonts w:ascii="Calibri" w:hAnsi="Calibri"/>
                <w:color w:val="auto"/>
                <w:sz w:val="16"/>
                <w:szCs w:val="16"/>
              </w:rPr>
            </w:pPr>
            <w:r w:rsidRPr="00A63059">
              <w:rPr>
                <w:rFonts w:ascii="Calibri" w:hAnsi="Calibri"/>
                <w:color w:val="auto"/>
                <w:sz w:val="16"/>
                <w:szCs w:val="16"/>
              </w:rPr>
              <w:t>738.50899</w:t>
            </w:r>
          </w:p>
        </w:tc>
        <w:tc>
          <w:tcPr>
            <w:tcW w:w="455" w:type="pct"/>
            <w:noWrap/>
            <w:hideMark/>
          </w:tcPr>
          <w:p w14:paraId="2E2CF413" w14:textId="169C26FE" w:rsidR="00F45FFF" w:rsidRPr="00A63059" w:rsidRDefault="00BE7F30"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sz w:val="16"/>
                <w:szCs w:val="16"/>
              </w:rPr>
            </w:pPr>
            <w:r w:rsidRPr="00A63059">
              <w:rPr>
                <w:rFonts w:cs="Times New Roman"/>
                <w:color w:val="auto"/>
                <w:sz w:val="16"/>
                <w:szCs w:val="16"/>
              </w:rPr>
              <w:t>0.85</w:t>
            </w:r>
          </w:p>
        </w:tc>
        <w:tc>
          <w:tcPr>
            <w:tcW w:w="493" w:type="pct"/>
            <w:noWrap/>
            <w:hideMark/>
          </w:tcPr>
          <w:p w14:paraId="0D9C46B6" w14:textId="67A48AE3" w:rsidR="00F45FFF" w:rsidRPr="00A63059" w:rsidRDefault="00BE7F30"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sz w:val="16"/>
                <w:szCs w:val="16"/>
              </w:rPr>
            </w:pPr>
            <w:r w:rsidRPr="00A63059">
              <w:rPr>
                <w:rFonts w:cs="Times New Roman"/>
                <w:color w:val="auto"/>
                <w:sz w:val="16"/>
                <w:szCs w:val="16"/>
              </w:rPr>
              <w:t>1.02</w:t>
            </w:r>
          </w:p>
        </w:tc>
        <w:tc>
          <w:tcPr>
            <w:tcW w:w="456" w:type="pct"/>
            <w:noWrap/>
            <w:hideMark/>
          </w:tcPr>
          <w:p w14:paraId="3F51645F" w14:textId="42366A36" w:rsidR="00F45FFF" w:rsidRPr="00A63059" w:rsidRDefault="00BE7F30"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bCs/>
                <w:color w:val="auto"/>
                <w:sz w:val="16"/>
                <w:szCs w:val="16"/>
              </w:rPr>
            </w:pPr>
            <w:r w:rsidRPr="00A63059">
              <w:rPr>
                <w:rFonts w:cs="Times New Roman"/>
                <w:b/>
                <w:bCs/>
                <w:color w:val="auto"/>
                <w:sz w:val="16"/>
                <w:szCs w:val="16"/>
              </w:rPr>
              <w:t>0.84</w:t>
            </w:r>
          </w:p>
        </w:tc>
        <w:tc>
          <w:tcPr>
            <w:tcW w:w="1099" w:type="pct"/>
            <w:noWrap/>
            <w:hideMark/>
          </w:tcPr>
          <w:p w14:paraId="30846974" w14:textId="77777777" w:rsidR="00F45FFF" w:rsidRPr="00A63059" w:rsidRDefault="00F45FFF"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rPr>
            </w:pPr>
            <w:r w:rsidRPr="00A63059">
              <w:rPr>
                <w:rFonts w:eastAsia="Times New Roman" w:cs="Times New Roman"/>
                <w:color w:val="auto"/>
                <w:sz w:val="16"/>
                <w:szCs w:val="16"/>
              </w:rPr>
              <w:t>C41H74NO8P</w:t>
            </w:r>
          </w:p>
        </w:tc>
        <w:tc>
          <w:tcPr>
            <w:tcW w:w="961" w:type="pct"/>
            <w:hideMark/>
          </w:tcPr>
          <w:p w14:paraId="62CE51EB" w14:textId="77777777" w:rsidR="00F45FFF" w:rsidRPr="00A63059" w:rsidRDefault="00F45FFF"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rPr>
            </w:pPr>
            <w:r w:rsidRPr="00A63059">
              <w:rPr>
                <w:rFonts w:eastAsia="Times New Roman" w:cs="Times New Roman"/>
                <w:color w:val="auto"/>
                <w:sz w:val="16"/>
                <w:szCs w:val="16"/>
              </w:rPr>
              <w:t>PC(33:4), PE(36:4)PE(P-36:4)OHS)</w:t>
            </w:r>
          </w:p>
        </w:tc>
        <w:tc>
          <w:tcPr>
            <w:cnfStyle w:val="000100000000" w:firstRow="0" w:lastRow="0" w:firstColumn="0" w:lastColumn="1" w:oddVBand="0" w:evenVBand="0" w:oddHBand="0" w:evenHBand="0" w:firstRowFirstColumn="0" w:firstRowLastColumn="0" w:lastRowFirstColumn="0" w:lastRowLastColumn="0"/>
            <w:tcW w:w="856" w:type="pct"/>
            <w:noWrap/>
            <w:hideMark/>
          </w:tcPr>
          <w:p w14:paraId="202988DA" w14:textId="77777777" w:rsidR="00F45FFF" w:rsidRPr="004D5C48" w:rsidRDefault="00F45FFF" w:rsidP="00A63059">
            <w:pPr>
              <w:spacing w:after="0" w:line="240" w:lineRule="auto"/>
              <w:jc w:val="center"/>
              <w:rPr>
                <w:rFonts w:eastAsia="Times New Roman" w:cs="Times New Roman"/>
                <w:b w:val="0"/>
                <w:color w:val="auto"/>
                <w:sz w:val="16"/>
                <w:szCs w:val="16"/>
              </w:rPr>
            </w:pPr>
            <w:r w:rsidRPr="004D5C48">
              <w:rPr>
                <w:rFonts w:eastAsia="Times New Roman" w:cs="Times New Roman"/>
                <w:b w:val="0"/>
                <w:color w:val="auto"/>
                <w:sz w:val="16"/>
                <w:szCs w:val="16"/>
              </w:rPr>
              <w:t>[M-H]-</w:t>
            </w:r>
          </w:p>
        </w:tc>
      </w:tr>
      <w:tr w:rsidR="00D2023E" w:rsidRPr="00A63059" w14:paraId="7F2330B4" w14:textId="77777777" w:rsidTr="004D5C48">
        <w:trPr>
          <w:trHeight w:val="300"/>
        </w:trPr>
        <w:tc>
          <w:tcPr>
            <w:cnfStyle w:val="001000000000" w:firstRow="0" w:lastRow="0" w:firstColumn="1" w:lastColumn="0" w:oddVBand="0" w:evenVBand="0" w:oddHBand="0" w:evenHBand="0" w:firstRowFirstColumn="0" w:firstRowLastColumn="0" w:lastRowFirstColumn="0" w:lastRowLastColumn="0"/>
            <w:tcW w:w="680" w:type="pct"/>
            <w:noWrap/>
            <w:hideMark/>
          </w:tcPr>
          <w:p w14:paraId="1BEF3FC0" w14:textId="77777777" w:rsidR="00F45FFF" w:rsidRPr="00A63059" w:rsidRDefault="00F45FFF" w:rsidP="00A63059">
            <w:pPr>
              <w:spacing w:after="0" w:line="240" w:lineRule="auto"/>
              <w:jc w:val="right"/>
              <w:rPr>
                <w:rFonts w:ascii="Calibri" w:hAnsi="Calibri"/>
                <w:color w:val="auto"/>
                <w:sz w:val="16"/>
                <w:szCs w:val="16"/>
              </w:rPr>
            </w:pPr>
            <w:r w:rsidRPr="00A63059">
              <w:rPr>
                <w:rFonts w:ascii="Calibri" w:hAnsi="Calibri"/>
                <w:color w:val="auto"/>
                <w:sz w:val="16"/>
                <w:szCs w:val="16"/>
              </w:rPr>
              <w:t>811.51142</w:t>
            </w:r>
          </w:p>
        </w:tc>
        <w:tc>
          <w:tcPr>
            <w:tcW w:w="455" w:type="pct"/>
            <w:noWrap/>
            <w:hideMark/>
          </w:tcPr>
          <w:p w14:paraId="446D5F86" w14:textId="4DC2D26F" w:rsidR="00F45FFF" w:rsidRPr="00A63059" w:rsidRDefault="00BE7F30"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sz w:val="16"/>
                <w:szCs w:val="16"/>
              </w:rPr>
            </w:pPr>
            <w:r w:rsidRPr="00A63059">
              <w:rPr>
                <w:rFonts w:cs="Times New Roman"/>
                <w:color w:val="auto"/>
                <w:sz w:val="16"/>
                <w:szCs w:val="16"/>
              </w:rPr>
              <w:t>1.49</w:t>
            </w:r>
          </w:p>
        </w:tc>
        <w:tc>
          <w:tcPr>
            <w:tcW w:w="493" w:type="pct"/>
            <w:noWrap/>
            <w:hideMark/>
          </w:tcPr>
          <w:p w14:paraId="32F6690E" w14:textId="64B69C00" w:rsidR="00F45FFF" w:rsidRPr="00A63059" w:rsidRDefault="00BE7F30"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sz w:val="16"/>
                <w:szCs w:val="16"/>
              </w:rPr>
            </w:pPr>
            <w:r w:rsidRPr="00A63059">
              <w:rPr>
                <w:rFonts w:cs="Times New Roman"/>
                <w:color w:val="auto"/>
                <w:sz w:val="16"/>
                <w:szCs w:val="16"/>
              </w:rPr>
              <w:t>1.07</w:t>
            </w:r>
          </w:p>
        </w:tc>
        <w:tc>
          <w:tcPr>
            <w:tcW w:w="456" w:type="pct"/>
            <w:noWrap/>
            <w:hideMark/>
          </w:tcPr>
          <w:p w14:paraId="3228FB9A" w14:textId="20918FA8" w:rsidR="00F45FFF" w:rsidRPr="00A63059" w:rsidRDefault="00BE7F30"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bCs/>
                <w:color w:val="auto"/>
                <w:sz w:val="16"/>
                <w:szCs w:val="16"/>
              </w:rPr>
            </w:pPr>
            <w:r w:rsidRPr="00A63059">
              <w:rPr>
                <w:rFonts w:cs="Times New Roman"/>
                <w:b/>
                <w:bCs/>
                <w:color w:val="auto"/>
                <w:sz w:val="16"/>
                <w:szCs w:val="16"/>
              </w:rPr>
              <w:t>1.38</w:t>
            </w:r>
          </w:p>
        </w:tc>
        <w:tc>
          <w:tcPr>
            <w:tcW w:w="1099" w:type="pct"/>
            <w:noWrap/>
            <w:hideMark/>
          </w:tcPr>
          <w:p w14:paraId="694921A7" w14:textId="77777777" w:rsidR="00F45FFF" w:rsidRPr="00A63059" w:rsidRDefault="00F45FFF"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rPr>
            </w:pPr>
            <w:r w:rsidRPr="00A63059">
              <w:rPr>
                <w:rFonts w:eastAsia="Times New Roman" w:cs="Times New Roman"/>
                <w:color w:val="auto"/>
                <w:sz w:val="16"/>
                <w:szCs w:val="16"/>
              </w:rPr>
              <w:t>&gt;10</w:t>
            </w:r>
          </w:p>
        </w:tc>
        <w:tc>
          <w:tcPr>
            <w:tcW w:w="961" w:type="pct"/>
            <w:hideMark/>
          </w:tcPr>
          <w:p w14:paraId="359CF449" w14:textId="77777777" w:rsidR="00F45FFF" w:rsidRPr="00A63059" w:rsidRDefault="00F45FFF"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rPr>
            </w:pPr>
            <w:r w:rsidRPr="00A63059">
              <w:rPr>
                <w:rFonts w:eastAsia="Times New Roman" w:cs="Times New Roman"/>
                <w:color w:val="auto"/>
                <w:sz w:val="16"/>
                <w:szCs w:val="16"/>
              </w:rPr>
              <w:t>No named identities</w:t>
            </w:r>
          </w:p>
        </w:tc>
        <w:tc>
          <w:tcPr>
            <w:cnfStyle w:val="000100000000" w:firstRow="0" w:lastRow="0" w:firstColumn="0" w:lastColumn="1" w:oddVBand="0" w:evenVBand="0" w:oddHBand="0" w:evenHBand="0" w:firstRowFirstColumn="0" w:firstRowLastColumn="0" w:lastRowFirstColumn="0" w:lastRowLastColumn="0"/>
            <w:tcW w:w="856" w:type="pct"/>
            <w:noWrap/>
            <w:hideMark/>
          </w:tcPr>
          <w:p w14:paraId="61546E95" w14:textId="77777777" w:rsidR="00F45FFF" w:rsidRPr="004D5C48" w:rsidRDefault="00F45FFF" w:rsidP="00A63059">
            <w:pPr>
              <w:spacing w:after="0" w:line="240" w:lineRule="auto"/>
              <w:jc w:val="center"/>
              <w:rPr>
                <w:rFonts w:eastAsia="Times New Roman" w:cs="Times New Roman"/>
                <w:b w:val="0"/>
                <w:color w:val="auto"/>
                <w:sz w:val="16"/>
                <w:szCs w:val="16"/>
              </w:rPr>
            </w:pPr>
          </w:p>
        </w:tc>
      </w:tr>
      <w:tr w:rsidR="00D2023E" w:rsidRPr="00A63059" w14:paraId="34EA6B46" w14:textId="77777777" w:rsidTr="004D5C48">
        <w:trPr>
          <w:trHeight w:val="300"/>
        </w:trPr>
        <w:tc>
          <w:tcPr>
            <w:cnfStyle w:val="001000000000" w:firstRow="0" w:lastRow="0" w:firstColumn="1" w:lastColumn="0" w:oddVBand="0" w:evenVBand="0" w:oddHBand="0" w:evenHBand="0" w:firstRowFirstColumn="0" w:firstRowLastColumn="0" w:lastRowFirstColumn="0" w:lastRowLastColumn="0"/>
            <w:tcW w:w="680" w:type="pct"/>
            <w:noWrap/>
            <w:hideMark/>
          </w:tcPr>
          <w:p w14:paraId="04105CC9" w14:textId="77777777" w:rsidR="00F45FFF" w:rsidRPr="00A63059" w:rsidRDefault="00F45FFF" w:rsidP="00A63059">
            <w:pPr>
              <w:spacing w:after="0" w:line="240" w:lineRule="auto"/>
              <w:jc w:val="right"/>
              <w:rPr>
                <w:rFonts w:ascii="Calibri" w:hAnsi="Calibri"/>
                <w:color w:val="auto"/>
                <w:sz w:val="16"/>
                <w:szCs w:val="16"/>
              </w:rPr>
            </w:pPr>
            <w:r w:rsidRPr="00A63059">
              <w:rPr>
                <w:rFonts w:ascii="Calibri" w:hAnsi="Calibri"/>
                <w:color w:val="auto"/>
                <w:sz w:val="16"/>
                <w:szCs w:val="16"/>
              </w:rPr>
              <w:t>902.85623</w:t>
            </w:r>
          </w:p>
        </w:tc>
        <w:tc>
          <w:tcPr>
            <w:tcW w:w="455" w:type="pct"/>
            <w:noWrap/>
            <w:hideMark/>
          </w:tcPr>
          <w:p w14:paraId="02C43402" w14:textId="554EC23C" w:rsidR="00F45FFF" w:rsidRPr="00A63059" w:rsidRDefault="00BE7F30"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sz w:val="16"/>
                <w:szCs w:val="16"/>
              </w:rPr>
            </w:pPr>
            <w:r w:rsidRPr="00A63059">
              <w:rPr>
                <w:rFonts w:cs="Times New Roman"/>
                <w:color w:val="auto"/>
                <w:sz w:val="16"/>
                <w:szCs w:val="16"/>
              </w:rPr>
              <w:t>0.67</w:t>
            </w:r>
          </w:p>
        </w:tc>
        <w:tc>
          <w:tcPr>
            <w:tcW w:w="493" w:type="pct"/>
            <w:noWrap/>
            <w:hideMark/>
          </w:tcPr>
          <w:p w14:paraId="3C0BF1EA" w14:textId="124D3B01" w:rsidR="00F45FFF" w:rsidRPr="00A63059" w:rsidRDefault="00BE7F30"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sz w:val="16"/>
                <w:szCs w:val="16"/>
              </w:rPr>
            </w:pPr>
            <w:r w:rsidRPr="00A63059">
              <w:rPr>
                <w:rFonts w:cs="Times New Roman"/>
                <w:color w:val="auto"/>
                <w:sz w:val="16"/>
                <w:szCs w:val="16"/>
              </w:rPr>
              <w:t>0.58</w:t>
            </w:r>
          </w:p>
        </w:tc>
        <w:tc>
          <w:tcPr>
            <w:tcW w:w="456" w:type="pct"/>
            <w:noWrap/>
            <w:hideMark/>
          </w:tcPr>
          <w:p w14:paraId="314C78E6" w14:textId="4173986E" w:rsidR="00F45FFF" w:rsidRPr="00A63059" w:rsidRDefault="00BE7F30"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bCs/>
                <w:color w:val="auto"/>
                <w:sz w:val="16"/>
                <w:szCs w:val="16"/>
              </w:rPr>
            </w:pPr>
            <w:r w:rsidRPr="00A63059">
              <w:rPr>
                <w:rFonts w:cs="Times New Roman"/>
                <w:b/>
                <w:bCs/>
                <w:color w:val="auto"/>
                <w:sz w:val="16"/>
                <w:szCs w:val="16"/>
              </w:rPr>
              <w:t>0.38</w:t>
            </w:r>
          </w:p>
        </w:tc>
        <w:tc>
          <w:tcPr>
            <w:tcW w:w="1099" w:type="pct"/>
            <w:noWrap/>
            <w:hideMark/>
          </w:tcPr>
          <w:p w14:paraId="5DC6E6B2" w14:textId="77777777" w:rsidR="00F45FFF" w:rsidRPr="00A63059" w:rsidRDefault="00F45FFF"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rPr>
            </w:pPr>
            <w:r w:rsidRPr="00A63059">
              <w:rPr>
                <w:rFonts w:eastAsia="Times New Roman" w:cs="Times New Roman"/>
                <w:color w:val="auto"/>
                <w:sz w:val="16"/>
                <w:szCs w:val="16"/>
              </w:rPr>
              <w:t>&gt;10</w:t>
            </w:r>
          </w:p>
        </w:tc>
        <w:tc>
          <w:tcPr>
            <w:tcW w:w="961" w:type="pct"/>
            <w:hideMark/>
          </w:tcPr>
          <w:p w14:paraId="328D1E05" w14:textId="77777777" w:rsidR="00F45FFF" w:rsidRPr="00A63059" w:rsidRDefault="00F45FFF"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rPr>
            </w:pPr>
            <w:r w:rsidRPr="00A63059">
              <w:rPr>
                <w:rFonts w:eastAsia="Times New Roman" w:cs="Times New Roman"/>
                <w:color w:val="auto"/>
                <w:sz w:val="16"/>
                <w:szCs w:val="16"/>
              </w:rPr>
              <w:t>No named identities</w:t>
            </w:r>
          </w:p>
        </w:tc>
        <w:tc>
          <w:tcPr>
            <w:cnfStyle w:val="000100000000" w:firstRow="0" w:lastRow="0" w:firstColumn="0" w:lastColumn="1" w:oddVBand="0" w:evenVBand="0" w:oddHBand="0" w:evenHBand="0" w:firstRowFirstColumn="0" w:firstRowLastColumn="0" w:lastRowFirstColumn="0" w:lastRowLastColumn="0"/>
            <w:tcW w:w="856" w:type="pct"/>
            <w:noWrap/>
            <w:hideMark/>
          </w:tcPr>
          <w:p w14:paraId="6AC57A1C" w14:textId="77777777" w:rsidR="00F45FFF" w:rsidRPr="004D5C48" w:rsidRDefault="00F45FFF" w:rsidP="00A63059">
            <w:pPr>
              <w:spacing w:after="0" w:line="240" w:lineRule="auto"/>
              <w:jc w:val="center"/>
              <w:rPr>
                <w:rFonts w:eastAsia="Times New Roman" w:cs="Times New Roman"/>
                <w:b w:val="0"/>
                <w:color w:val="auto"/>
                <w:sz w:val="16"/>
                <w:szCs w:val="16"/>
              </w:rPr>
            </w:pPr>
          </w:p>
        </w:tc>
      </w:tr>
      <w:tr w:rsidR="00D2023E" w:rsidRPr="00A63059" w14:paraId="59084E87" w14:textId="77777777" w:rsidTr="004D5C48">
        <w:trPr>
          <w:trHeight w:val="300"/>
        </w:trPr>
        <w:tc>
          <w:tcPr>
            <w:cnfStyle w:val="001000000000" w:firstRow="0" w:lastRow="0" w:firstColumn="1" w:lastColumn="0" w:oddVBand="0" w:evenVBand="0" w:oddHBand="0" w:evenHBand="0" w:firstRowFirstColumn="0" w:firstRowLastColumn="0" w:lastRowFirstColumn="0" w:lastRowLastColumn="0"/>
            <w:tcW w:w="680" w:type="pct"/>
            <w:noWrap/>
            <w:hideMark/>
          </w:tcPr>
          <w:p w14:paraId="202233E0" w14:textId="77777777" w:rsidR="00F45FFF" w:rsidRPr="00A63059" w:rsidRDefault="00F45FFF" w:rsidP="00A63059">
            <w:pPr>
              <w:spacing w:after="0" w:line="240" w:lineRule="auto"/>
              <w:jc w:val="right"/>
              <w:rPr>
                <w:rFonts w:ascii="Calibri" w:hAnsi="Calibri"/>
                <w:color w:val="auto"/>
                <w:sz w:val="16"/>
                <w:szCs w:val="16"/>
              </w:rPr>
            </w:pPr>
            <w:r w:rsidRPr="00A63059">
              <w:rPr>
                <w:rFonts w:ascii="Calibri" w:hAnsi="Calibri"/>
                <w:color w:val="auto"/>
                <w:sz w:val="16"/>
                <w:szCs w:val="16"/>
              </w:rPr>
              <w:t>903.85936</w:t>
            </w:r>
          </w:p>
        </w:tc>
        <w:tc>
          <w:tcPr>
            <w:tcW w:w="455" w:type="pct"/>
            <w:noWrap/>
            <w:hideMark/>
          </w:tcPr>
          <w:p w14:paraId="5B2CCAE0" w14:textId="720A078A" w:rsidR="00F45FFF" w:rsidRPr="00A63059" w:rsidRDefault="00BE7F30"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sz w:val="16"/>
                <w:szCs w:val="16"/>
              </w:rPr>
            </w:pPr>
            <w:r w:rsidRPr="00A63059">
              <w:rPr>
                <w:rFonts w:cs="Times New Roman"/>
                <w:color w:val="auto"/>
                <w:sz w:val="16"/>
                <w:szCs w:val="16"/>
              </w:rPr>
              <w:t>0.65</w:t>
            </w:r>
          </w:p>
        </w:tc>
        <w:tc>
          <w:tcPr>
            <w:tcW w:w="493" w:type="pct"/>
            <w:noWrap/>
            <w:hideMark/>
          </w:tcPr>
          <w:p w14:paraId="606FDD8C" w14:textId="1E2381CA" w:rsidR="00F45FFF" w:rsidRPr="00A63059" w:rsidRDefault="00BE7F30"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bCs/>
                <w:color w:val="auto"/>
                <w:sz w:val="16"/>
                <w:szCs w:val="16"/>
              </w:rPr>
            </w:pPr>
            <w:r w:rsidRPr="00A63059">
              <w:rPr>
                <w:rFonts w:cs="Times New Roman"/>
                <w:b/>
                <w:bCs/>
                <w:color w:val="auto"/>
                <w:sz w:val="16"/>
                <w:szCs w:val="16"/>
              </w:rPr>
              <w:t>0.54</w:t>
            </w:r>
          </w:p>
        </w:tc>
        <w:tc>
          <w:tcPr>
            <w:tcW w:w="456" w:type="pct"/>
            <w:noWrap/>
            <w:hideMark/>
          </w:tcPr>
          <w:p w14:paraId="3E932C76" w14:textId="79584EDC" w:rsidR="00F45FFF" w:rsidRPr="00A63059" w:rsidRDefault="00BE7F30"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bCs/>
                <w:color w:val="auto"/>
                <w:sz w:val="16"/>
                <w:szCs w:val="16"/>
              </w:rPr>
            </w:pPr>
            <w:r w:rsidRPr="00A63059">
              <w:rPr>
                <w:rFonts w:cs="Times New Roman"/>
                <w:b/>
                <w:bCs/>
                <w:color w:val="auto"/>
                <w:sz w:val="16"/>
                <w:szCs w:val="16"/>
              </w:rPr>
              <w:t>0.38</w:t>
            </w:r>
          </w:p>
        </w:tc>
        <w:tc>
          <w:tcPr>
            <w:tcW w:w="1099" w:type="pct"/>
            <w:noWrap/>
            <w:hideMark/>
          </w:tcPr>
          <w:p w14:paraId="2F1D7439" w14:textId="77777777" w:rsidR="00F45FFF" w:rsidRPr="00A63059" w:rsidRDefault="00F45FFF"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rPr>
            </w:pPr>
            <w:r w:rsidRPr="00A63059">
              <w:rPr>
                <w:rFonts w:eastAsia="Times New Roman" w:cs="Times New Roman"/>
                <w:color w:val="auto"/>
                <w:sz w:val="16"/>
                <w:szCs w:val="16"/>
              </w:rPr>
              <w:t>&gt;10</w:t>
            </w:r>
          </w:p>
        </w:tc>
        <w:tc>
          <w:tcPr>
            <w:tcW w:w="961" w:type="pct"/>
            <w:hideMark/>
          </w:tcPr>
          <w:p w14:paraId="180081E1" w14:textId="77777777" w:rsidR="00F45FFF" w:rsidRPr="00A63059" w:rsidRDefault="00F45FFF"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rPr>
            </w:pPr>
            <w:r w:rsidRPr="00A63059">
              <w:rPr>
                <w:rFonts w:eastAsia="Times New Roman" w:cs="Times New Roman"/>
                <w:color w:val="auto"/>
                <w:sz w:val="16"/>
                <w:szCs w:val="16"/>
              </w:rPr>
              <w:t>No named identities</w:t>
            </w:r>
          </w:p>
        </w:tc>
        <w:tc>
          <w:tcPr>
            <w:cnfStyle w:val="000100000000" w:firstRow="0" w:lastRow="0" w:firstColumn="0" w:lastColumn="1" w:oddVBand="0" w:evenVBand="0" w:oddHBand="0" w:evenHBand="0" w:firstRowFirstColumn="0" w:firstRowLastColumn="0" w:lastRowFirstColumn="0" w:lastRowLastColumn="0"/>
            <w:tcW w:w="856" w:type="pct"/>
            <w:noWrap/>
            <w:hideMark/>
          </w:tcPr>
          <w:p w14:paraId="6683600A" w14:textId="77777777" w:rsidR="00F45FFF" w:rsidRPr="004D5C48" w:rsidRDefault="00F45FFF" w:rsidP="00A63059">
            <w:pPr>
              <w:spacing w:after="0" w:line="240" w:lineRule="auto"/>
              <w:jc w:val="center"/>
              <w:rPr>
                <w:rFonts w:eastAsia="Times New Roman" w:cs="Times New Roman"/>
                <w:b w:val="0"/>
                <w:color w:val="auto"/>
                <w:sz w:val="16"/>
                <w:szCs w:val="16"/>
              </w:rPr>
            </w:pPr>
          </w:p>
        </w:tc>
      </w:tr>
      <w:tr w:rsidR="00D2023E" w:rsidRPr="00A63059" w14:paraId="3CBE3ECA" w14:textId="77777777" w:rsidTr="004D5C48">
        <w:trPr>
          <w:trHeight w:val="300"/>
        </w:trPr>
        <w:tc>
          <w:tcPr>
            <w:cnfStyle w:val="001000000000" w:firstRow="0" w:lastRow="0" w:firstColumn="1" w:lastColumn="0" w:oddVBand="0" w:evenVBand="0" w:oddHBand="0" w:evenHBand="0" w:firstRowFirstColumn="0" w:firstRowLastColumn="0" w:lastRowFirstColumn="0" w:lastRowLastColumn="0"/>
            <w:tcW w:w="680" w:type="pct"/>
            <w:noWrap/>
            <w:hideMark/>
          </w:tcPr>
          <w:p w14:paraId="2EB9644A" w14:textId="77777777" w:rsidR="00F45FFF" w:rsidRPr="00A63059" w:rsidRDefault="00F45FFF" w:rsidP="00A63059">
            <w:pPr>
              <w:spacing w:after="0" w:line="240" w:lineRule="auto"/>
              <w:jc w:val="right"/>
              <w:rPr>
                <w:rFonts w:ascii="Calibri" w:hAnsi="Calibri"/>
                <w:color w:val="auto"/>
                <w:sz w:val="16"/>
                <w:szCs w:val="16"/>
              </w:rPr>
            </w:pPr>
            <w:r w:rsidRPr="00A63059">
              <w:rPr>
                <w:rFonts w:ascii="Calibri" w:hAnsi="Calibri"/>
                <w:color w:val="auto"/>
                <w:sz w:val="16"/>
                <w:szCs w:val="16"/>
              </w:rPr>
              <w:lastRenderedPageBreak/>
              <w:t>906.58933</w:t>
            </w:r>
          </w:p>
        </w:tc>
        <w:tc>
          <w:tcPr>
            <w:tcW w:w="455" w:type="pct"/>
            <w:noWrap/>
            <w:hideMark/>
          </w:tcPr>
          <w:p w14:paraId="19493D28" w14:textId="74D0F234" w:rsidR="00F45FFF" w:rsidRPr="00A63059" w:rsidRDefault="00BE7F30"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sz w:val="16"/>
                <w:szCs w:val="16"/>
              </w:rPr>
            </w:pPr>
            <w:r w:rsidRPr="00A63059">
              <w:rPr>
                <w:rFonts w:cs="Times New Roman"/>
                <w:color w:val="auto"/>
                <w:sz w:val="16"/>
                <w:szCs w:val="16"/>
              </w:rPr>
              <w:t>1.50</w:t>
            </w:r>
          </w:p>
        </w:tc>
        <w:tc>
          <w:tcPr>
            <w:tcW w:w="493" w:type="pct"/>
            <w:noWrap/>
            <w:hideMark/>
          </w:tcPr>
          <w:p w14:paraId="29BBEBF1" w14:textId="0E86E1EB" w:rsidR="00F45FFF" w:rsidRPr="00A63059" w:rsidRDefault="00BE7F30"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sz w:val="16"/>
                <w:szCs w:val="16"/>
              </w:rPr>
            </w:pPr>
            <w:r w:rsidRPr="00A63059">
              <w:rPr>
                <w:rFonts w:cs="Times New Roman"/>
                <w:color w:val="auto"/>
                <w:sz w:val="16"/>
                <w:szCs w:val="16"/>
              </w:rPr>
              <w:t>1.65</w:t>
            </w:r>
          </w:p>
        </w:tc>
        <w:tc>
          <w:tcPr>
            <w:tcW w:w="456" w:type="pct"/>
            <w:noWrap/>
            <w:hideMark/>
          </w:tcPr>
          <w:p w14:paraId="2957502C" w14:textId="72F625C5" w:rsidR="00F45FFF" w:rsidRPr="00A63059" w:rsidRDefault="00BE7F30"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bCs/>
                <w:color w:val="auto"/>
                <w:sz w:val="16"/>
                <w:szCs w:val="16"/>
              </w:rPr>
            </w:pPr>
            <w:r w:rsidRPr="00A63059">
              <w:rPr>
                <w:rFonts w:cs="Times New Roman"/>
                <w:b/>
                <w:bCs/>
                <w:color w:val="auto"/>
                <w:sz w:val="16"/>
                <w:szCs w:val="16"/>
              </w:rPr>
              <w:t>1.97</w:t>
            </w:r>
          </w:p>
        </w:tc>
        <w:tc>
          <w:tcPr>
            <w:tcW w:w="1099" w:type="pct"/>
            <w:noWrap/>
            <w:hideMark/>
          </w:tcPr>
          <w:p w14:paraId="15AB76BD" w14:textId="77777777" w:rsidR="00F45FFF" w:rsidRPr="00A63059" w:rsidRDefault="00F45FFF"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rPr>
            </w:pPr>
            <w:r w:rsidRPr="00A63059">
              <w:rPr>
                <w:rFonts w:eastAsia="Times New Roman" w:cs="Times New Roman"/>
                <w:color w:val="auto"/>
                <w:sz w:val="16"/>
                <w:szCs w:val="16"/>
              </w:rPr>
              <w:t>&gt;10</w:t>
            </w:r>
          </w:p>
        </w:tc>
        <w:tc>
          <w:tcPr>
            <w:tcW w:w="961" w:type="pct"/>
            <w:hideMark/>
          </w:tcPr>
          <w:p w14:paraId="6DF6E076" w14:textId="77777777" w:rsidR="00F45FFF" w:rsidRPr="00A63059" w:rsidRDefault="00F45FFF"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rPr>
            </w:pPr>
            <w:r w:rsidRPr="00A63059">
              <w:rPr>
                <w:rFonts w:eastAsia="Times New Roman" w:cs="Times New Roman"/>
                <w:color w:val="auto"/>
                <w:sz w:val="16"/>
                <w:szCs w:val="16"/>
              </w:rPr>
              <w:t>No named identities</w:t>
            </w:r>
          </w:p>
        </w:tc>
        <w:tc>
          <w:tcPr>
            <w:cnfStyle w:val="000100000000" w:firstRow="0" w:lastRow="0" w:firstColumn="0" w:lastColumn="1" w:oddVBand="0" w:evenVBand="0" w:oddHBand="0" w:evenHBand="0" w:firstRowFirstColumn="0" w:firstRowLastColumn="0" w:lastRowFirstColumn="0" w:lastRowLastColumn="0"/>
            <w:tcW w:w="856" w:type="pct"/>
            <w:noWrap/>
            <w:hideMark/>
          </w:tcPr>
          <w:p w14:paraId="330E0ABA" w14:textId="77777777" w:rsidR="00F45FFF" w:rsidRPr="004D5C48" w:rsidRDefault="00F45FFF" w:rsidP="00A63059">
            <w:pPr>
              <w:spacing w:after="0" w:line="240" w:lineRule="auto"/>
              <w:jc w:val="center"/>
              <w:rPr>
                <w:rFonts w:eastAsia="Times New Roman" w:cs="Times New Roman"/>
                <w:b w:val="0"/>
                <w:color w:val="auto"/>
                <w:sz w:val="16"/>
                <w:szCs w:val="16"/>
              </w:rPr>
            </w:pPr>
          </w:p>
        </w:tc>
      </w:tr>
      <w:tr w:rsidR="00D2023E" w:rsidRPr="00A63059" w14:paraId="62C4F2B0" w14:textId="77777777" w:rsidTr="004D5C48">
        <w:trPr>
          <w:trHeight w:val="300"/>
        </w:trPr>
        <w:tc>
          <w:tcPr>
            <w:cnfStyle w:val="001000000000" w:firstRow="0" w:lastRow="0" w:firstColumn="1" w:lastColumn="0" w:oddVBand="0" w:evenVBand="0" w:oddHBand="0" w:evenHBand="0" w:firstRowFirstColumn="0" w:firstRowLastColumn="0" w:lastRowFirstColumn="0" w:lastRowLastColumn="0"/>
            <w:tcW w:w="680" w:type="pct"/>
            <w:noWrap/>
            <w:hideMark/>
          </w:tcPr>
          <w:p w14:paraId="697B8E37" w14:textId="77777777" w:rsidR="00F45FFF" w:rsidRPr="00A63059" w:rsidRDefault="00F45FFF" w:rsidP="00A63059">
            <w:pPr>
              <w:spacing w:after="0" w:line="240" w:lineRule="auto"/>
              <w:jc w:val="right"/>
              <w:rPr>
                <w:rFonts w:ascii="Calibri" w:hAnsi="Calibri"/>
                <w:color w:val="auto"/>
                <w:sz w:val="16"/>
                <w:szCs w:val="16"/>
              </w:rPr>
            </w:pPr>
            <w:r w:rsidRPr="00A63059">
              <w:rPr>
                <w:rFonts w:ascii="Calibri" w:hAnsi="Calibri"/>
                <w:color w:val="auto"/>
                <w:sz w:val="16"/>
                <w:szCs w:val="16"/>
              </w:rPr>
              <w:t>929.87495</w:t>
            </w:r>
          </w:p>
        </w:tc>
        <w:tc>
          <w:tcPr>
            <w:tcW w:w="455" w:type="pct"/>
            <w:noWrap/>
            <w:hideMark/>
          </w:tcPr>
          <w:p w14:paraId="440BD515" w14:textId="5E3FB425" w:rsidR="00F45FFF" w:rsidRPr="00A63059" w:rsidRDefault="00BE7F30"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bCs/>
                <w:color w:val="auto"/>
                <w:sz w:val="16"/>
                <w:szCs w:val="16"/>
              </w:rPr>
            </w:pPr>
            <w:r w:rsidRPr="00A63059">
              <w:rPr>
                <w:rFonts w:cs="Times New Roman"/>
                <w:b/>
                <w:bCs/>
                <w:color w:val="auto"/>
                <w:sz w:val="16"/>
                <w:szCs w:val="16"/>
              </w:rPr>
              <w:t>0.35</w:t>
            </w:r>
          </w:p>
        </w:tc>
        <w:tc>
          <w:tcPr>
            <w:tcW w:w="493" w:type="pct"/>
            <w:noWrap/>
            <w:hideMark/>
          </w:tcPr>
          <w:p w14:paraId="14FA5F32" w14:textId="037B14FE" w:rsidR="00F45FFF" w:rsidRPr="00A63059" w:rsidRDefault="00BE7F30"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bCs/>
                <w:color w:val="auto"/>
                <w:sz w:val="16"/>
                <w:szCs w:val="16"/>
              </w:rPr>
            </w:pPr>
            <w:r w:rsidRPr="00A63059">
              <w:rPr>
                <w:rFonts w:cs="Times New Roman"/>
                <w:b/>
                <w:bCs/>
                <w:color w:val="auto"/>
                <w:sz w:val="16"/>
                <w:szCs w:val="16"/>
              </w:rPr>
              <w:t>0.23</w:t>
            </w:r>
          </w:p>
        </w:tc>
        <w:tc>
          <w:tcPr>
            <w:tcW w:w="456" w:type="pct"/>
            <w:noWrap/>
            <w:hideMark/>
          </w:tcPr>
          <w:p w14:paraId="6422CF76" w14:textId="087D9EBF" w:rsidR="00F45FFF" w:rsidRPr="00A63059" w:rsidRDefault="00BE7F30"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bCs/>
                <w:color w:val="auto"/>
                <w:sz w:val="16"/>
                <w:szCs w:val="16"/>
              </w:rPr>
            </w:pPr>
            <w:r w:rsidRPr="00A63059">
              <w:rPr>
                <w:rFonts w:cs="Times New Roman"/>
                <w:b/>
                <w:bCs/>
                <w:color w:val="auto"/>
                <w:sz w:val="16"/>
                <w:szCs w:val="16"/>
              </w:rPr>
              <w:t>0.13</w:t>
            </w:r>
          </w:p>
        </w:tc>
        <w:tc>
          <w:tcPr>
            <w:tcW w:w="1099" w:type="pct"/>
            <w:noWrap/>
            <w:hideMark/>
          </w:tcPr>
          <w:p w14:paraId="267DDAF4" w14:textId="77777777" w:rsidR="00F45FFF" w:rsidRPr="00A63059" w:rsidRDefault="00F45FFF"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rPr>
            </w:pPr>
            <w:r w:rsidRPr="00A63059">
              <w:rPr>
                <w:rFonts w:eastAsia="Times New Roman" w:cs="Times New Roman"/>
                <w:color w:val="auto"/>
                <w:sz w:val="16"/>
                <w:szCs w:val="16"/>
              </w:rPr>
              <w:t>&gt;10</w:t>
            </w:r>
          </w:p>
        </w:tc>
        <w:tc>
          <w:tcPr>
            <w:tcW w:w="961" w:type="pct"/>
            <w:hideMark/>
          </w:tcPr>
          <w:p w14:paraId="45458A7F" w14:textId="77777777" w:rsidR="00F45FFF" w:rsidRPr="00A63059" w:rsidRDefault="00F45FFF"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rPr>
            </w:pPr>
            <w:r w:rsidRPr="00A63059">
              <w:rPr>
                <w:rFonts w:eastAsia="Times New Roman" w:cs="Times New Roman"/>
                <w:color w:val="auto"/>
                <w:sz w:val="16"/>
                <w:szCs w:val="16"/>
              </w:rPr>
              <w:t>No named identities</w:t>
            </w:r>
          </w:p>
        </w:tc>
        <w:tc>
          <w:tcPr>
            <w:cnfStyle w:val="000100000000" w:firstRow="0" w:lastRow="0" w:firstColumn="0" w:lastColumn="1" w:oddVBand="0" w:evenVBand="0" w:oddHBand="0" w:evenHBand="0" w:firstRowFirstColumn="0" w:firstRowLastColumn="0" w:lastRowFirstColumn="0" w:lastRowLastColumn="0"/>
            <w:tcW w:w="856" w:type="pct"/>
            <w:noWrap/>
            <w:hideMark/>
          </w:tcPr>
          <w:p w14:paraId="17DF0B65" w14:textId="77777777" w:rsidR="00F45FFF" w:rsidRPr="004D5C48" w:rsidRDefault="00F45FFF" w:rsidP="00A63059">
            <w:pPr>
              <w:spacing w:after="0" w:line="240" w:lineRule="auto"/>
              <w:jc w:val="center"/>
              <w:rPr>
                <w:rFonts w:eastAsia="Times New Roman" w:cs="Times New Roman"/>
                <w:b w:val="0"/>
                <w:color w:val="auto"/>
                <w:sz w:val="16"/>
                <w:szCs w:val="16"/>
              </w:rPr>
            </w:pPr>
          </w:p>
        </w:tc>
      </w:tr>
      <w:tr w:rsidR="00D2023E" w:rsidRPr="00A63059" w14:paraId="6F9DC8CF" w14:textId="77777777" w:rsidTr="004D5C48">
        <w:trPr>
          <w:trHeight w:val="300"/>
        </w:trPr>
        <w:tc>
          <w:tcPr>
            <w:cnfStyle w:val="001000000000" w:firstRow="0" w:lastRow="0" w:firstColumn="1" w:lastColumn="0" w:oddVBand="0" w:evenVBand="0" w:oddHBand="0" w:evenHBand="0" w:firstRowFirstColumn="0" w:firstRowLastColumn="0" w:lastRowFirstColumn="0" w:lastRowLastColumn="0"/>
            <w:tcW w:w="680" w:type="pct"/>
            <w:noWrap/>
            <w:hideMark/>
          </w:tcPr>
          <w:p w14:paraId="389F3157" w14:textId="77777777" w:rsidR="00F45FFF" w:rsidRPr="00A63059" w:rsidRDefault="00F45FFF" w:rsidP="00A63059">
            <w:pPr>
              <w:spacing w:after="0" w:line="240" w:lineRule="auto"/>
              <w:jc w:val="right"/>
              <w:rPr>
                <w:rFonts w:ascii="Calibri" w:hAnsi="Calibri"/>
                <w:color w:val="auto"/>
                <w:sz w:val="16"/>
                <w:szCs w:val="16"/>
              </w:rPr>
            </w:pPr>
            <w:r w:rsidRPr="00A63059">
              <w:rPr>
                <w:rFonts w:ascii="Calibri" w:hAnsi="Calibri"/>
                <w:color w:val="auto"/>
                <w:sz w:val="16"/>
                <w:szCs w:val="16"/>
              </w:rPr>
              <w:t>939.59786</w:t>
            </w:r>
          </w:p>
        </w:tc>
        <w:tc>
          <w:tcPr>
            <w:tcW w:w="455" w:type="pct"/>
            <w:noWrap/>
            <w:hideMark/>
          </w:tcPr>
          <w:p w14:paraId="4E34A38E" w14:textId="6897C5F1" w:rsidR="00F45FFF" w:rsidRPr="00A63059" w:rsidRDefault="00BE7F30"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sz w:val="16"/>
                <w:szCs w:val="16"/>
              </w:rPr>
            </w:pPr>
            <w:r w:rsidRPr="00A63059">
              <w:rPr>
                <w:rFonts w:cs="Times New Roman"/>
                <w:color w:val="auto"/>
                <w:sz w:val="16"/>
                <w:szCs w:val="16"/>
              </w:rPr>
              <w:t>2.25</w:t>
            </w:r>
          </w:p>
        </w:tc>
        <w:tc>
          <w:tcPr>
            <w:tcW w:w="493" w:type="pct"/>
            <w:noWrap/>
            <w:hideMark/>
          </w:tcPr>
          <w:p w14:paraId="54736D54" w14:textId="6B65E53E" w:rsidR="00F45FFF" w:rsidRPr="00A63059" w:rsidRDefault="00BE7F30"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sz w:val="16"/>
                <w:szCs w:val="16"/>
              </w:rPr>
            </w:pPr>
            <w:r w:rsidRPr="00A63059">
              <w:rPr>
                <w:rFonts w:cs="Times New Roman"/>
                <w:color w:val="auto"/>
                <w:sz w:val="16"/>
                <w:szCs w:val="16"/>
              </w:rPr>
              <w:t>1.20</w:t>
            </w:r>
          </w:p>
        </w:tc>
        <w:tc>
          <w:tcPr>
            <w:tcW w:w="456" w:type="pct"/>
            <w:noWrap/>
            <w:hideMark/>
          </w:tcPr>
          <w:p w14:paraId="6B361B2F" w14:textId="26612226" w:rsidR="00F45FFF" w:rsidRPr="00A63059" w:rsidRDefault="00BE7F30"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bCs/>
                <w:color w:val="auto"/>
                <w:sz w:val="16"/>
                <w:szCs w:val="16"/>
              </w:rPr>
            </w:pPr>
            <w:r w:rsidRPr="00A63059">
              <w:rPr>
                <w:rFonts w:cs="Times New Roman"/>
                <w:b/>
                <w:bCs/>
                <w:color w:val="auto"/>
                <w:sz w:val="16"/>
                <w:szCs w:val="16"/>
              </w:rPr>
              <w:t>1.96</w:t>
            </w:r>
          </w:p>
        </w:tc>
        <w:tc>
          <w:tcPr>
            <w:tcW w:w="1099" w:type="pct"/>
            <w:noWrap/>
            <w:hideMark/>
          </w:tcPr>
          <w:p w14:paraId="15BDDAF4" w14:textId="77777777" w:rsidR="00F45FFF" w:rsidRPr="00A63059" w:rsidRDefault="00F45FFF"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rPr>
            </w:pPr>
            <w:r w:rsidRPr="00A63059">
              <w:rPr>
                <w:rFonts w:eastAsia="Times New Roman" w:cs="Times New Roman"/>
                <w:color w:val="auto"/>
                <w:sz w:val="16"/>
                <w:szCs w:val="16"/>
              </w:rPr>
              <w:t>C51H89O13P</w:t>
            </w:r>
          </w:p>
        </w:tc>
        <w:tc>
          <w:tcPr>
            <w:tcW w:w="961" w:type="pct"/>
            <w:hideMark/>
          </w:tcPr>
          <w:p w14:paraId="2F85864D" w14:textId="77777777" w:rsidR="00F45FFF" w:rsidRPr="00A63059" w:rsidRDefault="00F45FFF"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rPr>
            </w:pPr>
            <w:r w:rsidRPr="00A63059">
              <w:rPr>
                <w:rFonts w:eastAsia="Times New Roman" w:cs="Times New Roman"/>
                <w:color w:val="auto"/>
                <w:sz w:val="16"/>
                <w:szCs w:val="16"/>
              </w:rPr>
              <w:t>PI(42:5)</w:t>
            </w:r>
          </w:p>
        </w:tc>
        <w:tc>
          <w:tcPr>
            <w:cnfStyle w:val="000100000000" w:firstRow="0" w:lastRow="0" w:firstColumn="0" w:lastColumn="1" w:oddVBand="0" w:evenVBand="0" w:oddHBand="0" w:evenHBand="0" w:firstRowFirstColumn="0" w:firstRowLastColumn="0" w:lastRowFirstColumn="0" w:lastRowLastColumn="0"/>
            <w:tcW w:w="856" w:type="pct"/>
            <w:noWrap/>
            <w:hideMark/>
          </w:tcPr>
          <w:p w14:paraId="307E12A3" w14:textId="77777777" w:rsidR="00F45FFF" w:rsidRPr="004D5C48" w:rsidRDefault="00F45FFF" w:rsidP="00A63059">
            <w:pPr>
              <w:spacing w:after="0" w:line="240" w:lineRule="auto"/>
              <w:jc w:val="center"/>
              <w:rPr>
                <w:rFonts w:eastAsia="Times New Roman" w:cs="Times New Roman"/>
                <w:b w:val="0"/>
                <w:color w:val="auto"/>
                <w:sz w:val="16"/>
                <w:szCs w:val="16"/>
              </w:rPr>
            </w:pPr>
            <w:r w:rsidRPr="004D5C48">
              <w:rPr>
                <w:rFonts w:eastAsia="Times New Roman" w:cs="Times New Roman"/>
                <w:b w:val="0"/>
                <w:color w:val="auto"/>
                <w:sz w:val="16"/>
                <w:szCs w:val="16"/>
              </w:rPr>
              <w:t>[M-H]-</w:t>
            </w:r>
          </w:p>
        </w:tc>
      </w:tr>
      <w:tr w:rsidR="00D2023E" w:rsidRPr="00A63059" w14:paraId="30A25078" w14:textId="77777777" w:rsidTr="004D5C48">
        <w:trPr>
          <w:trHeight w:val="300"/>
        </w:trPr>
        <w:tc>
          <w:tcPr>
            <w:cnfStyle w:val="001000000000" w:firstRow="0" w:lastRow="0" w:firstColumn="1" w:lastColumn="0" w:oddVBand="0" w:evenVBand="0" w:oddHBand="0" w:evenHBand="0" w:firstRowFirstColumn="0" w:firstRowLastColumn="0" w:lastRowFirstColumn="0" w:lastRowLastColumn="0"/>
            <w:tcW w:w="680" w:type="pct"/>
            <w:noWrap/>
            <w:hideMark/>
          </w:tcPr>
          <w:p w14:paraId="132DA5FD" w14:textId="116699B9" w:rsidR="00F45FFF" w:rsidRPr="00A63059" w:rsidRDefault="00393F41" w:rsidP="00A63059">
            <w:pPr>
              <w:spacing w:after="0" w:line="240" w:lineRule="auto"/>
              <w:jc w:val="right"/>
              <w:rPr>
                <w:rFonts w:ascii="Calibri" w:hAnsi="Calibri"/>
                <w:color w:val="auto"/>
                <w:sz w:val="16"/>
                <w:szCs w:val="16"/>
              </w:rPr>
            </w:pPr>
            <w:r w:rsidRPr="00A63059">
              <w:rPr>
                <w:rFonts w:ascii="Calibri" w:hAnsi="Calibri"/>
                <w:color w:val="auto"/>
                <w:sz w:val="16"/>
                <w:szCs w:val="16"/>
              </w:rPr>
              <w:t>1006.6397</w:t>
            </w:r>
          </w:p>
        </w:tc>
        <w:tc>
          <w:tcPr>
            <w:tcW w:w="455" w:type="pct"/>
            <w:noWrap/>
            <w:hideMark/>
          </w:tcPr>
          <w:p w14:paraId="594586E4" w14:textId="645E0517" w:rsidR="00F45FFF" w:rsidRPr="00A63059" w:rsidRDefault="00BE7F30"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sz w:val="16"/>
                <w:szCs w:val="16"/>
              </w:rPr>
            </w:pPr>
            <w:r w:rsidRPr="00A63059">
              <w:rPr>
                <w:rFonts w:cs="Times New Roman"/>
                <w:color w:val="auto"/>
                <w:sz w:val="16"/>
                <w:szCs w:val="16"/>
              </w:rPr>
              <w:t>0.97</w:t>
            </w:r>
          </w:p>
        </w:tc>
        <w:tc>
          <w:tcPr>
            <w:tcW w:w="493" w:type="pct"/>
            <w:noWrap/>
            <w:hideMark/>
          </w:tcPr>
          <w:p w14:paraId="5B54CA91" w14:textId="5151703A" w:rsidR="00F45FFF" w:rsidRPr="00A63059" w:rsidRDefault="00BE7F30"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bCs/>
                <w:color w:val="auto"/>
                <w:sz w:val="16"/>
                <w:szCs w:val="16"/>
              </w:rPr>
            </w:pPr>
            <w:r w:rsidRPr="00A63059">
              <w:rPr>
                <w:rFonts w:cs="Times New Roman"/>
                <w:b/>
                <w:bCs/>
                <w:color w:val="auto"/>
                <w:sz w:val="16"/>
                <w:szCs w:val="16"/>
              </w:rPr>
              <w:t>3.90</w:t>
            </w:r>
          </w:p>
        </w:tc>
        <w:tc>
          <w:tcPr>
            <w:tcW w:w="456" w:type="pct"/>
            <w:noWrap/>
            <w:hideMark/>
          </w:tcPr>
          <w:p w14:paraId="5EEC1289" w14:textId="2E9B3D3F" w:rsidR="00F45FFF" w:rsidRPr="00A63059" w:rsidRDefault="00BE7F30"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bCs/>
                <w:color w:val="auto"/>
                <w:sz w:val="16"/>
                <w:szCs w:val="16"/>
              </w:rPr>
            </w:pPr>
            <w:r w:rsidRPr="00A63059">
              <w:rPr>
                <w:rFonts w:cs="Times New Roman"/>
                <w:b/>
                <w:bCs/>
                <w:color w:val="auto"/>
                <w:sz w:val="16"/>
                <w:szCs w:val="16"/>
              </w:rPr>
              <w:t>3.71</w:t>
            </w:r>
          </w:p>
        </w:tc>
        <w:tc>
          <w:tcPr>
            <w:tcW w:w="1099" w:type="pct"/>
            <w:noWrap/>
            <w:hideMark/>
          </w:tcPr>
          <w:p w14:paraId="21900742" w14:textId="77777777" w:rsidR="00F45FFF" w:rsidRPr="00A63059" w:rsidRDefault="00F45FFF"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rPr>
            </w:pPr>
            <w:r w:rsidRPr="00A63059">
              <w:rPr>
                <w:rFonts w:eastAsia="Times New Roman" w:cs="Times New Roman"/>
                <w:color w:val="auto"/>
                <w:sz w:val="16"/>
                <w:szCs w:val="16"/>
              </w:rPr>
              <w:t>&gt;10</w:t>
            </w:r>
          </w:p>
        </w:tc>
        <w:tc>
          <w:tcPr>
            <w:tcW w:w="961" w:type="pct"/>
            <w:hideMark/>
          </w:tcPr>
          <w:p w14:paraId="2D7341A0" w14:textId="77777777" w:rsidR="00F45FFF" w:rsidRPr="00A63059" w:rsidRDefault="00F45FFF"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rPr>
            </w:pPr>
            <w:r w:rsidRPr="00A63059">
              <w:rPr>
                <w:rFonts w:eastAsia="Times New Roman" w:cs="Times New Roman"/>
                <w:color w:val="auto"/>
                <w:sz w:val="16"/>
                <w:szCs w:val="16"/>
              </w:rPr>
              <w:t>No named identities</w:t>
            </w:r>
          </w:p>
        </w:tc>
        <w:tc>
          <w:tcPr>
            <w:cnfStyle w:val="000100000000" w:firstRow="0" w:lastRow="0" w:firstColumn="0" w:lastColumn="1" w:oddVBand="0" w:evenVBand="0" w:oddHBand="0" w:evenHBand="0" w:firstRowFirstColumn="0" w:firstRowLastColumn="0" w:lastRowFirstColumn="0" w:lastRowLastColumn="0"/>
            <w:tcW w:w="856" w:type="pct"/>
            <w:noWrap/>
            <w:hideMark/>
          </w:tcPr>
          <w:p w14:paraId="39A95803" w14:textId="77777777" w:rsidR="00F45FFF" w:rsidRPr="004D5C48" w:rsidRDefault="00F45FFF" w:rsidP="00A63059">
            <w:pPr>
              <w:spacing w:after="0" w:line="240" w:lineRule="auto"/>
              <w:jc w:val="center"/>
              <w:rPr>
                <w:rFonts w:eastAsia="Times New Roman" w:cs="Times New Roman"/>
                <w:b w:val="0"/>
                <w:color w:val="auto"/>
                <w:sz w:val="16"/>
                <w:szCs w:val="16"/>
              </w:rPr>
            </w:pPr>
          </w:p>
        </w:tc>
      </w:tr>
      <w:tr w:rsidR="00D2023E" w:rsidRPr="00A63059" w14:paraId="1508C6D9" w14:textId="77777777" w:rsidTr="004D5C48">
        <w:trPr>
          <w:trHeight w:val="300"/>
        </w:trPr>
        <w:tc>
          <w:tcPr>
            <w:cnfStyle w:val="001000000000" w:firstRow="0" w:lastRow="0" w:firstColumn="1" w:lastColumn="0" w:oddVBand="0" w:evenVBand="0" w:oddHBand="0" w:evenHBand="0" w:firstRowFirstColumn="0" w:firstRowLastColumn="0" w:lastRowFirstColumn="0" w:lastRowLastColumn="0"/>
            <w:tcW w:w="680" w:type="pct"/>
            <w:noWrap/>
            <w:hideMark/>
          </w:tcPr>
          <w:p w14:paraId="5DF5DC37" w14:textId="08BD641D" w:rsidR="00F45FFF" w:rsidRPr="00A63059" w:rsidRDefault="00393F41" w:rsidP="00A63059">
            <w:pPr>
              <w:spacing w:after="0" w:line="240" w:lineRule="auto"/>
              <w:jc w:val="right"/>
              <w:rPr>
                <w:rFonts w:ascii="Calibri" w:hAnsi="Calibri"/>
                <w:color w:val="auto"/>
                <w:sz w:val="16"/>
                <w:szCs w:val="16"/>
              </w:rPr>
            </w:pPr>
            <w:r w:rsidRPr="00A63059">
              <w:rPr>
                <w:rFonts w:ascii="Calibri" w:hAnsi="Calibri"/>
                <w:color w:val="auto"/>
                <w:sz w:val="16"/>
                <w:szCs w:val="16"/>
              </w:rPr>
              <w:t>1716.1171</w:t>
            </w:r>
          </w:p>
        </w:tc>
        <w:tc>
          <w:tcPr>
            <w:tcW w:w="455" w:type="pct"/>
            <w:noWrap/>
            <w:hideMark/>
          </w:tcPr>
          <w:p w14:paraId="3C0E14E7" w14:textId="770FC4EA" w:rsidR="00F45FFF" w:rsidRPr="00A63059" w:rsidRDefault="00BE7F30"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sz w:val="16"/>
                <w:szCs w:val="16"/>
              </w:rPr>
            </w:pPr>
            <w:r w:rsidRPr="00A63059">
              <w:rPr>
                <w:rFonts w:cs="Times New Roman"/>
                <w:color w:val="auto"/>
                <w:sz w:val="16"/>
                <w:szCs w:val="16"/>
              </w:rPr>
              <w:t>1.45</w:t>
            </w:r>
          </w:p>
        </w:tc>
        <w:tc>
          <w:tcPr>
            <w:tcW w:w="493" w:type="pct"/>
            <w:noWrap/>
            <w:hideMark/>
          </w:tcPr>
          <w:p w14:paraId="0344C37B" w14:textId="765D1A6F" w:rsidR="00F45FFF" w:rsidRPr="00A63059" w:rsidRDefault="00BE7F30"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bCs/>
                <w:color w:val="auto"/>
                <w:sz w:val="16"/>
                <w:szCs w:val="16"/>
              </w:rPr>
            </w:pPr>
            <w:r w:rsidRPr="00A63059">
              <w:rPr>
                <w:rFonts w:cs="Times New Roman"/>
                <w:b/>
                <w:bCs/>
                <w:color w:val="auto"/>
                <w:sz w:val="16"/>
                <w:szCs w:val="16"/>
              </w:rPr>
              <w:t>1.25</w:t>
            </w:r>
          </w:p>
        </w:tc>
        <w:tc>
          <w:tcPr>
            <w:tcW w:w="456" w:type="pct"/>
            <w:noWrap/>
            <w:hideMark/>
          </w:tcPr>
          <w:p w14:paraId="000BE5D5" w14:textId="6B257D68" w:rsidR="00F45FFF" w:rsidRPr="00A63059" w:rsidRDefault="00BE7F30"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bCs/>
                <w:color w:val="auto"/>
                <w:sz w:val="16"/>
                <w:szCs w:val="16"/>
              </w:rPr>
            </w:pPr>
            <w:r w:rsidRPr="00A63059">
              <w:rPr>
                <w:rFonts w:cs="Times New Roman"/>
                <w:b/>
                <w:bCs/>
                <w:color w:val="auto"/>
                <w:sz w:val="16"/>
                <w:szCs w:val="16"/>
              </w:rPr>
              <w:t>1.29</w:t>
            </w:r>
          </w:p>
        </w:tc>
        <w:tc>
          <w:tcPr>
            <w:tcW w:w="1099" w:type="pct"/>
            <w:noWrap/>
            <w:hideMark/>
          </w:tcPr>
          <w:p w14:paraId="637CCCEF" w14:textId="77777777" w:rsidR="00F45FFF" w:rsidRPr="00A63059" w:rsidRDefault="00F45FFF"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rPr>
            </w:pPr>
            <w:r w:rsidRPr="00A63059">
              <w:rPr>
                <w:rFonts w:eastAsia="Times New Roman" w:cs="Times New Roman"/>
                <w:color w:val="auto"/>
                <w:sz w:val="16"/>
                <w:szCs w:val="16"/>
              </w:rPr>
              <w:t>0</w:t>
            </w:r>
          </w:p>
        </w:tc>
        <w:tc>
          <w:tcPr>
            <w:tcW w:w="961" w:type="pct"/>
            <w:hideMark/>
          </w:tcPr>
          <w:p w14:paraId="45CED245" w14:textId="77777777" w:rsidR="00F45FFF" w:rsidRPr="00A63059" w:rsidRDefault="00F45FFF"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rPr>
            </w:pPr>
            <w:r w:rsidRPr="00A63059">
              <w:rPr>
                <w:rFonts w:eastAsia="Times New Roman" w:cs="Times New Roman"/>
                <w:color w:val="auto"/>
                <w:sz w:val="16"/>
                <w:szCs w:val="16"/>
              </w:rPr>
              <w:t>No named identities</w:t>
            </w:r>
          </w:p>
        </w:tc>
        <w:tc>
          <w:tcPr>
            <w:cnfStyle w:val="000100000000" w:firstRow="0" w:lastRow="0" w:firstColumn="0" w:lastColumn="1" w:oddVBand="0" w:evenVBand="0" w:oddHBand="0" w:evenHBand="0" w:firstRowFirstColumn="0" w:firstRowLastColumn="0" w:lastRowFirstColumn="0" w:lastRowLastColumn="0"/>
            <w:tcW w:w="856" w:type="pct"/>
            <w:noWrap/>
            <w:hideMark/>
          </w:tcPr>
          <w:p w14:paraId="2A658E17" w14:textId="77777777" w:rsidR="00F45FFF" w:rsidRPr="004D5C48" w:rsidRDefault="00F45FFF" w:rsidP="00A63059">
            <w:pPr>
              <w:spacing w:after="0" w:line="240" w:lineRule="auto"/>
              <w:jc w:val="center"/>
              <w:rPr>
                <w:rFonts w:eastAsia="Times New Roman" w:cs="Times New Roman"/>
                <w:b w:val="0"/>
                <w:color w:val="auto"/>
                <w:sz w:val="16"/>
                <w:szCs w:val="16"/>
              </w:rPr>
            </w:pPr>
          </w:p>
        </w:tc>
      </w:tr>
      <w:tr w:rsidR="00D2023E" w:rsidRPr="00A63059" w14:paraId="7F973CCF" w14:textId="77777777" w:rsidTr="004D5C48">
        <w:trPr>
          <w:trHeight w:val="300"/>
        </w:trPr>
        <w:tc>
          <w:tcPr>
            <w:cnfStyle w:val="001000000000" w:firstRow="0" w:lastRow="0" w:firstColumn="1" w:lastColumn="0" w:oddVBand="0" w:evenVBand="0" w:oddHBand="0" w:evenHBand="0" w:firstRowFirstColumn="0" w:firstRowLastColumn="0" w:lastRowFirstColumn="0" w:lastRowLastColumn="0"/>
            <w:tcW w:w="680" w:type="pct"/>
            <w:noWrap/>
            <w:hideMark/>
          </w:tcPr>
          <w:p w14:paraId="0CC1390B" w14:textId="77777777" w:rsidR="00F45FFF" w:rsidRPr="00A63059" w:rsidRDefault="00F45FFF" w:rsidP="00A63059">
            <w:pPr>
              <w:spacing w:after="0" w:line="240" w:lineRule="auto"/>
              <w:jc w:val="right"/>
              <w:rPr>
                <w:rFonts w:ascii="Calibri" w:hAnsi="Calibri"/>
                <w:color w:val="auto"/>
                <w:sz w:val="16"/>
                <w:szCs w:val="16"/>
              </w:rPr>
            </w:pPr>
            <w:r w:rsidRPr="00A63059">
              <w:rPr>
                <w:rFonts w:ascii="Calibri" w:hAnsi="Calibri"/>
                <w:color w:val="auto"/>
                <w:sz w:val="16"/>
                <w:szCs w:val="16"/>
              </w:rPr>
              <w:t>601.42635</w:t>
            </w:r>
          </w:p>
        </w:tc>
        <w:tc>
          <w:tcPr>
            <w:tcW w:w="455" w:type="pct"/>
            <w:noWrap/>
            <w:hideMark/>
          </w:tcPr>
          <w:p w14:paraId="6BB6160A" w14:textId="421D6A4C" w:rsidR="00F45FFF" w:rsidRPr="00A63059" w:rsidRDefault="00BE7F30"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bCs/>
                <w:color w:val="auto"/>
                <w:sz w:val="16"/>
                <w:szCs w:val="16"/>
              </w:rPr>
            </w:pPr>
            <w:r w:rsidRPr="00A63059">
              <w:rPr>
                <w:rFonts w:cs="Times New Roman"/>
                <w:b/>
                <w:bCs/>
                <w:color w:val="auto"/>
                <w:sz w:val="16"/>
                <w:szCs w:val="16"/>
              </w:rPr>
              <w:t>3.17</w:t>
            </w:r>
          </w:p>
        </w:tc>
        <w:tc>
          <w:tcPr>
            <w:tcW w:w="493" w:type="pct"/>
            <w:noWrap/>
            <w:hideMark/>
          </w:tcPr>
          <w:p w14:paraId="43785C91" w14:textId="403528E4" w:rsidR="00F45FFF" w:rsidRPr="00A63059" w:rsidRDefault="00BE7F30"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sz w:val="16"/>
                <w:szCs w:val="16"/>
              </w:rPr>
            </w:pPr>
            <w:r w:rsidRPr="00A63059">
              <w:rPr>
                <w:rFonts w:cs="Times New Roman"/>
                <w:color w:val="auto"/>
                <w:sz w:val="16"/>
                <w:szCs w:val="16"/>
              </w:rPr>
              <w:t>0.91</w:t>
            </w:r>
          </w:p>
        </w:tc>
        <w:tc>
          <w:tcPr>
            <w:tcW w:w="456" w:type="pct"/>
            <w:noWrap/>
            <w:hideMark/>
          </w:tcPr>
          <w:p w14:paraId="7B8405E8" w14:textId="77C67A64" w:rsidR="00F45FFF" w:rsidRPr="00A63059" w:rsidRDefault="00BE7F30"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bCs/>
                <w:color w:val="auto"/>
                <w:sz w:val="16"/>
                <w:szCs w:val="16"/>
              </w:rPr>
            </w:pPr>
            <w:r w:rsidRPr="00A63059">
              <w:rPr>
                <w:rFonts w:cs="Times New Roman"/>
                <w:b/>
                <w:bCs/>
                <w:color w:val="auto"/>
                <w:sz w:val="16"/>
                <w:szCs w:val="16"/>
              </w:rPr>
              <w:t>4.10</w:t>
            </w:r>
          </w:p>
        </w:tc>
        <w:tc>
          <w:tcPr>
            <w:tcW w:w="1099" w:type="pct"/>
            <w:noWrap/>
            <w:hideMark/>
          </w:tcPr>
          <w:p w14:paraId="12E39051" w14:textId="77777777" w:rsidR="00F45FFF" w:rsidRPr="00A63059" w:rsidRDefault="00F45FFF"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rPr>
            </w:pPr>
            <w:r w:rsidRPr="00A63059">
              <w:rPr>
                <w:rFonts w:eastAsia="Times New Roman" w:cs="Times New Roman"/>
                <w:color w:val="auto"/>
                <w:sz w:val="16"/>
                <w:szCs w:val="16"/>
              </w:rPr>
              <w:t>&gt;10</w:t>
            </w:r>
          </w:p>
        </w:tc>
        <w:tc>
          <w:tcPr>
            <w:tcW w:w="961" w:type="pct"/>
            <w:hideMark/>
          </w:tcPr>
          <w:p w14:paraId="3F2430CB" w14:textId="77777777" w:rsidR="00F45FFF" w:rsidRPr="00A63059" w:rsidRDefault="00F45FFF"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rPr>
            </w:pPr>
            <w:r w:rsidRPr="00A63059">
              <w:rPr>
                <w:rFonts w:eastAsia="Times New Roman" w:cs="Times New Roman"/>
                <w:color w:val="auto"/>
                <w:sz w:val="16"/>
                <w:szCs w:val="16"/>
              </w:rPr>
              <w:t>No named identities</w:t>
            </w:r>
          </w:p>
        </w:tc>
        <w:tc>
          <w:tcPr>
            <w:cnfStyle w:val="000100000000" w:firstRow="0" w:lastRow="0" w:firstColumn="0" w:lastColumn="1" w:oddVBand="0" w:evenVBand="0" w:oddHBand="0" w:evenHBand="0" w:firstRowFirstColumn="0" w:firstRowLastColumn="0" w:lastRowFirstColumn="0" w:lastRowLastColumn="0"/>
            <w:tcW w:w="856" w:type="pct"/>
            <w:noWrap/>
            <w:hideMark/>
          </w:tcPr>
          <w:p w14:paraId="6A70AC84" w14:textId="77777777" w:rsidR="00F45FFF" w:rsidRPr="004D5C48" w:rsidRDefault="00F45FFF" w:rsidP="00A63059">
            <w:pPr>
              <w:spacing w:after="0" w:line="240" w:lineRule="auto"/>
              <w:jc w:val="center"/>
              <w:rPr>
                <w:rFonts w:eastAsia="Times New Roman" w:cs="Times New Roman"/>
                <w:b w:val="0"/>
                <w:color w:val="auto"/>
                <w:sz w:val="16"/>
                <w:szCs w:val="16"/>
              </w:rPr>
            </w:pPr>
          </w:p>
        </w:tc>
      </w:tr>
      <w:tr w:rsidR="00D2023E" w:rsidRPr="00A63059" w14:paraId="04066966" w14:textId="77777777" w:rsidTr="004D5C48">
        <w:trPr>
          <w:trHeight w:val="300"/>
        </w:trPr>
        <w:tc>
          <w:tcPr>
            <w:cnfStyle w:val="001000000000" w:firstRow="0" w:lastRow="0" w:firstColumn="1" w:lastColumn="0" w:oddVBand="0" w:evenVBand="0" w:oddHBand="0" w:evenHBand="0" w:firstRowFirstColumn="0" w:firstRowLastColumn="0" w:lastRowFirstColumn="0" w:lastRowLastColumn="0"/>
            <w:tcW w:w="680" w:type="pct"/>
            <w:noWrap/>
            <w:hideMark/>
          </w:tcPr>
          <w:p w14:paraId="6804D0E0" w14:textId="77777777" w:rsidR="00F45FFF" w:rsidRPr="00A63059" w:rsidRDefault="00F45FFF" w:rsidP="00A63059">
            <w:pPr>
              <w:spacing w:after="0" w:line="240" w:lineRule="auto"/>
              <w:jc w:val="right"/>
              <w:rPr>
                <w:rFonts w:ascii="Calibri" w:hAnsi="Calibri"/>
                <w:color w:val="auto"/>
                <w:sz w:val="16"/>
                <w:szCs w:val="16"/>
              </w:rPr>
            </w:pPr>
            <w:r w:rsidRPr="00A63059">
              <w:rPr>
                <w:rFonts w:ascii="Calibri" w:hAnsi="Calibri"/>
                <w:color w:val="auto"/>
                <w:sz w:val="16"/>
                <w:szCs w:val="16"/>
              </w:rPr>
              <w:t>602.42964</w:t>
            </w:r>
          </w:p>
        </w:tc>
        <w:tc>
          <w:tcPr>
            <w:tcW w:w="455" w:type="pct"/>
            <w:noWrap/>
            <w:hideMark/>
          </w:tcPr>
          <w:p w14:paraId="1BCE0EFF" w14:textId="33E3916E" w:rsidR="00F45FFF" w:rsidRPr="00A63059" w:rsidRDefault="00BE7F30"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bCs/>
                <w:color w:val="auto"/>
                <w:sz w:val="16"/>
                <w:szCs w:val="16"/>
              </w:rPr>
            </w:pPr>
            <w:r w:rsidRPr="00A63059">
              <w:rPr>
                <w:rFonts w:cs="Times New Roman"/>
                <w:b/>
                <w:bCs/>
                <w:color w:val="auto"/>
                <w:sz w:val="16"/>
                <w:szCs w:val="16"/>
              </w:rPr>
              <w:t>3.07</w:t>
            </w:r>
          </w:p>
        </w:tc>
        <w:tc>
          <w:tcPr>
            <w:tcW w:w="493" w:type="pct"/>
            <w:noWrap/>
            <w:hideMark/>
          </w:tcPr>
          <w:p w14:paraId="4B221C83" w14:textId="3E6D612C" w:rsidR="00F45FFF" w:rsidRPr="00A63059" w:rsidRDefault="00BE7F30"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sz w:val="16"/>
                <w:szCs w:val="16"/>
              </w:rPr>
            </w:pPr>
            <w:r w:rsidRPr="00A63059">
              <w:rPr>
                <w:rFonts w:cs="Times New Roman"/>
                <w:color w:val="auto"/>
                <w:sz w:val="16"/>
                <w:szCs w:val="16"/>
              </w:rPr>
              <w:t>1.01</w:t>
            </w:r>
          </w:p>
        </w:tc>
        <w:tc>
          <w:tcPr>
            <w:tcW w:w="456" w:type="pct"/>
            <w:noWrap/>
            <w:hideMark/>
          </w:tcPr>
          <w:p w14:paraId="76AC9931" w14:textId="74BAA644" w:rsidR="00F45FFF" w:rsidRPr="00A63059" w:rsidRDefault="00BE7F30"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bCs/>
                <w:color w:val="auto"/>
                <w:sz w:val="16"/>
                <w:szCs w:val="16"/>
              </w:rPr>
            </w:pPr>
            <w:r w:rsidRPr="00A63059">
              <w:rPr>
                <w:rFonts w:cs="Times New Roman"/>
                <w:b/>
                <w:bCs/>
                <w:color w:val="auto"/>
                <w:sz w:val="16"/>
                <w:szCs w:val="16"/>
              </w:rPr>
              <w:t>3.80</w:t>
            </w:r>
          </w:p>
        </w:tc>
        <w:tc>
          <w:tcPr>
            <w:tcW w:w="1099" w:type="pct"/>
            <w:noWrap/>
            <w:hideMark/>
          </w:tcPr>
          <w:p w14:paraId="567DD134" w14:textId="77777777" w:rsidR="00F45FFF" w:rsidRPr="00A63059" w:rsidRDefault="00F45FFF"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rPr>
            </w:pPr>
            <w:r w:rsidRPr="00A63059">
              <w:rPr>
                <w:rFonts w:eastAsia="Times New Roman" w:cs="Times New Roman"/>
                <w:color w:val="auto"/>
                <w:sz w:val="16"/>
                <w:szCs w:val="16"/>
              </w:rPr>
              <w:t>&gt;10</w:t>
            </w:r>
          </w:p>
        </w:tc>
        <w:tc>
          <w:tcPr>
            <w:tcW w:w="961" w:type="pct"/>
            <w:hideMark/>
          </w:tcPr>
          <w:p w14:paraId="33CFA104" w14:textId="77777777" w:rsidR="00F45FFF" w:rsidRPr="00A63059" w:rsidRDefault="00F45FFF"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rPr>
            </w:pPr>
            <w:r w:rsidRPr="00A63059">
              <w:rPr>
                <w:rFonts w:eastAsia="Times New Roman" w:cs="Times New Roman"/>
                <w:color w:val="auto"/>
                <w:sz w:val="16"/>
                <w:szCs w:val="16"/>
              </w:rPr>
              <w:t>No named identities</w:t>
            </w:r>
          </w:p>
        </w:tc>
        <w:tc>
          <w:tcPr>
            <w:cnfStyle w:val="000100000000" w:firstRow="0" w:lastRow="0" w:firstColumn="0" w:lastColumn="1" w:oddVBand="0" w:evenVBand="0" w:oddHBand="0" w:evenHBand="0" w:firstRowFirstColumn="0" w:firstRowLastColumn="0" w:lastRowFirstColumn="0" w:lastRowLastColumn="0"/>
            <w:tcW w:w="856" w:type="pct"/>
            <w:noWrap/>
            <w:hideMark/>
          </w:tcPr>
          <w:p w14:paraId="3F60EA39" w14:textId="77777777" w:rsidR="00F45FFF" w:rsidRPr="004D5C48" w:rsidRDefault="00F45FFF" w:rsidP="00A63059">
            <w:pPr>
              <w:spacing w:after="0" w:line="240" w:lineRule="auto"/>
              <w:jc w:val="center"/>
              <w:rPr>
                <w:rFonts w:eastAsia="Times New Roman" w:cs="Times New Roman"/>
                <w:b w:val="0"/>
                <w:color w:val="auto"/>
                <w:sz w:val="16"/>
                <w:szCs w:val="16"/>
              </w:rPr>
            </w:pPr>
            <w:r w:rsidRPr="004D5C48">
              <w:rPr>
                <w:rFonts w:eastAsia="Times New Roman" w:cs="Times New Roman"/>
                <w:b w:val="0"/>
                <w:color w:val="auto"/>
                <w:sz w:val="16"/>
                <w:szCs w:val="16"/>
              </w:rPr>
              <w:t>(C13)</w:t>
            </w:r>
          </w:p>
        </w:tc>
      </w:tr>
      <w:tr w:rsidR="00D2023E" w:rsidRPr="00A63059" w14:paraId="1859CEFF" w14:textId="77777777" w:rsidTr="004D5C48">
        <w:trPr>
          <w:trHeight w:val="300"/>
        </w:trPr>
        <w:tc>
          <w:tcPr>
            <w:cnfStyle w:val="001000000000" w:firstRow="0" w:lastRow="0" w:firstColumn="1" w:lastColumn="0" w:oddVBand="0" w:evenVBand="0" w:oddHBand="0" w:evenHBand="0" w:firstRowFirstColumn="0" w:firstRowLastColumn="0" w:lastRowFirstColumn="0" w:lastRowLastColumn="0"/>
            <w:tcW w:w="680" w:type="pct"/>
            <w:noWrap/>
            <w:hideMark/>
          </w:tcPr>
          <w:p w14:paraId="0506159F" w14:textId="77777777" w:rsidR="00F45FFF" w:rsidRPr="00A63059" w:rsidRDefault="00F45FFF" w:rsidP="00A63059">
            <w:pPr>
              <w:spacing w:after="0" w:line="240" w:lineRule="auto"/>
              <w:jc w:val="right"/>
              <w:rPr>
                <w:rFonts w:ascii="Calibri" w:hAnsi="Calibri"/>
                <w:color w:val="auto"/>
                <w:sz w:val="16"/>
                <w:szCs w:val="16"/>
              </w:rPr>
            </w:pPr>
            <w:r w:rsidRPr="00A63059">
              <w:rPr>
                <w:rFonts w:ascii="Calibri" w:hAnsi="Calibri"/>
                <w:color w:val="auto"/>
                <w:sz w:val="16"/>
                <w:szCs w:val="16"/>
              </w:rPr>
              <w:t>929.87495</w:t>
            </w:r>
          </w:p>
        </w:tc>
        <w:tc>
          <w:tcPr>
            <w:tcW w:w="455" w:type="pct"/>
            <w:noWrap/>
            <w:hideMark/>
          </w:tcPr>
          <w:p w14:paraId="557824A4" w14:textId="2E161BCA" w:rsidR="00F45FFF" w:rsidRPr="00A63059" w:rsidRDefault="00BE7F30"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bCs/>
                <w:color w:val="auto"/>
                <w:sz w:val="16"/>
                <w:szCs w:val="16"/>
              </w:rPr>
            </w:pPr>
            <w:r w:rsidRPr="00A63059">
              <w:rPr>
                <w:rFonts w:cs="Times New Roman"/>
                <w:b/>
                <w:bCs/>
                <w:color w:val="auto"/>
                <w:sz w:val="16"/>
                <w:szCs w:val="16"/>
              </w:rPr>
              <w:t>0.34</w:t>
            </w:r>
          </w:p>
        </w:tc>
        <w:tc>
          <w:tcPr>
            <w:tcW w:w="493" w:type="pct"/>
            <w:noWrap/>
            <w:hideMark/>
          </w:tcPr>
          <w:p w14:paraId="7D228409" w14:textId="04BE083D" w:rsidR="00F45FFF" w:rsidRPr="00A63059" w:rsidRDefault="00BE7F30"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bCs/>
                <w:color w:val="auto"/>
                <w:sz w:val="16"/>
                <w:szCs w:val="16"/>
              </w:rPr>
            </w:pPr>
            <w:r w:rsidRPr="00A63059">
              <w:rPr>
                <w:rFonts w:cs="Times New Roman"/>
                <w:b/>
                <w:bCs/>
                <w:color w:val="auto"/>
                <w:sz w:val="16"/>
                <w:szCs w:val="16"/>
              </w:rPr>
              <w:t>0.23</w:t>
            </w:r>
          </w:p>
        </w:tc>
        <w:tc>
          <w:tcPr>
            <w:tcW w:w="456" w:type="pct"/>
            <w:noWrap/>
            <w:hideMark/>
          </w:tcPr>
          <w:p w14:paraId="30305305" w14:textId="2DEC7873" w:rsidR="00F45FFF" w:rsidRPr="00A63059" w:rsidRDefault="00BE7F30"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bCs/>
                <w:color w:val="auto"/>
                <w:sz w:val="16"/>
                <w:szCs w:val="16"/>
              </w:rPr>
            </w:pPr>
            <w:r w:rsidRPr="00A63059">
              <w:rPr>
                <w:rFonts w:cs="Times New Roman"/>
                <w:b/>
                <w:bCs/>
                <w:color w:val="auto"/>
                <w:sz w:val="16"/>
                <w:szCs w:val="16"/>
              </w:rPr>
              <w:t>0.13</w:t>
            </w:r>
          </w:p>
        </w:tc>
        <w:tc>
          <w:tcPr>
            <w:tcW w:w="1099" w:type="pct"/>
            <w:noWrap/>
            <w:hideMark/>
          </w:tcPr>
          <w:p w14:paraId="48EDA322" w14:textId="77777777" w:rsidR="00F45FFF" w:rsidRPr="00A63059" w:rsidRDefault="00F45FFF"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rPr>
            </w:pPr>
            <w:r w:rsidRPr="00A63059">
              <w:rPr>
                <w:rFonts w:eastAsia="Times New Roman" w:cs="Times New Roman"/>
                <w:color w:val="auto"/>
                <w:sz w:val="16"/>
                <w:szCs w:val="16"/>
              </w:rPr>
              <w:t>&gt;10</w:t>
            </w:r>
          </w:p>
        </w:tc>
        <w:tc>
          <w:tcPr>
            <w:tcW w:w="961" w:type="pct"/>
            <w:hideMark/>
          </w:tcPr>
          <w:p w14:paraId="5F9831A8" w14:textId="77777777" w:rsidR="00F45FFF" w:rsidRPr="00A63059" w:rsidRDefault="00F45FFF"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rPr>
            </w:pPr>
            <w:r w:rsidRPr="00A63059">
              <w:rPr>
                <w:rFonts w:eastAsia="Times New Roman" w:cs="Times New Roman"/>
                <w:color w:val="auto"/>
                <w:sz w:val="16"/>
                <w:szCs w:val="16"/>
              </w:rPr>
              <w:t>No named identities</w:t>
            </w:r>
          </w:p>
        </w:tc>
        <w:tc>
          <w:tcPr>
            <w:cnfStyle w:val="000100000000" w:firstRow="0" w:lastRow="0" w:firstColumn="0" w:lastColumn="1" w:oddVBand="0" w:evenVBand="0" w:oddHBand="0" w:evenHBand="0" w:firstRowFirstColumn="0" w:firstRowLastColumn="0" w:lastRowFirstColumn="0" w:lastRowLastColumn="0"/>
            <w:tcW w:w="856" w:type="pct"/>
            <w:noWrap/>
            <w:hideMark/>
          </w:tcPr>
          <w:p w14:paraId="6CB5DFDB" w14:textId="77777777" w:rsidR="00F45FFF" w:rsidRPr="004D5C48" w:rsidRDefault="00F45FFF" w:rsidP="00A63059">
            <w:pPr>
              <w:spacing w:after="0" w:line="240" w:lineRule="auto"/>
              <w:jc w:val="center"/>
              <w:rPr>
                <w:rFonts w:eastAsia="Times New Roman" w:cs="Times New Roman"/>
                <w:b w:val="0"/>
                <w:color w:val="auto"/>
                <w:sz w:val="16"/>
                <w:szCs w:val="16"/>
              </w:rPr>
            </w:pPr>
          </w:p>
        </w:tc>
      </w:tr>
      <w:tr w:rsidR="00D2023E" w:rsidRPr="00A63059" w14:paraId="4F4DC05E" w14:textId="77777777" w:rsidTr="004D5C48">
        <w:trPr>
          <w:trHeight w:val="300"/>
        </w:trPr>
        <w:tc>
          <w:tcPr>
            <w:cnfStyle w:val="001000000000" w:firstRow="0" w:lastRow="0" w:firstColumn="1" w:lastColumn="0" w:oddVBand="0" w:evenVBand="0" w:oddHBand="0" w:evenHBand="0" w:firstRowFirstColumn="0" w:firstRowLastColumn="0" w:lastRowFirstColumn="0" w:lastRowLastColumn="0"/>
            <w:tcW w:w="680" w:type="pct"/>
            <w:noWrap/>
            <w:hideMark/>
          </w:tcPr>
          <w:p w14:paraId="4866B89F" w14:textId="40F90282" w:rsidR="00F45FFF" w:rsidRPr="00A63059" w:rsidRDefault="00393F41" w:rsidP="00A63059">
            <w:pPr>
              <w:spacing w:after="0" w:line="240" w:lineRule="auto"/>
              <w:jc w:val="right"/>
              <w:rPr>
                <w:rFonts w:ascii="Calibri" w:hAnsi="Calibri"/>
                <w:color w:val="auto"/>
                <w:sz w:val="16"/>
                <w:szCs w:val="16"/>
              </w:rPr>
            </w:pPr>
            <w:r w:rsidRPr="00A63059">
              <w:rPr>
                <w:rFonts w:ascii="Calibri" w:hAnsi="Calibri"/>
                <w:color w:val="auto"/>
                <w:sz w:val="16"/>
                <w:szCs w:val="16"/>
              </w:rPr>
              <w:t>1542.0525</w:t>
            </w:r>
          </w:p>
        </w:tc>
        <w:tc>
          <w:tcPr>
            <w:tcW w:w="455" w:type="pct"/>
            <w:noWrap/>
            <w:hideMark/>
          </w:tcPr>
          <w:p w14:paraId="27C57724" w14:textId="128A3097" w:rsidR="00F45FFF" w:rsidRPr="00A63059" w:rsidRDefault="00BE7F30"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bCs/>
                <w:color w:val="auto"/>
                <w:sz w:val="16"/>
                <w:szCs w:val="16"/>
              </w:rPr>
            </w:pPr>
            <w:r w:rsidRPr="00A63059">
              <w:rPr>
                <w:rFonts w:cs="Times New Roman"/>
                <w:b/>
                <w:bCs/>
                <w:color w:val="auto"/>
                <w:sz w:val="16"/>
                <w:szCs w:val="16"/>
              </w:rPr>
              <w:t>1.40</w:t>
            </w:r>
          </w:p>
        </w:tc>
        <w:tc>
          <w:tcPr>
            <w:tcW w:w="493" w:type="pct"/>
            <w:noWrap/>
            <w:hideMark/>
          </w:tcPr>
          <w:p w14:paraId="5D786F93" w14:textId="18F22714" w:rsidR="00F45FFF" w:rsidRPr="00A63059" w:rsidRDefault="00BE7F30"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sz w:val="16"/>
                <w:szCs w:val="16"/>
              </w:rPr>
            </w:pPr>
            <w:r w:rsidRPr="00A63059">
              <w:rPr>
                <w:rFonts w:cs="Times New Roman"/>
                <w:color w:val="auto"/>
                <w:sz w:val="16"/>
                <w:szCs w:val="16"/>
              </w:rPr>
              <w:t>1.08</w:t>
            </w:r>
          </w:p>
        </w:tc>
        <w:tc>
          <w:tcPr>
            <w:tcW w:w="456" w:type="pct"/>
            <w:noWrap/>
            <w:hideMark/>
          </w:tcPr>
          <w:p w14:paraId="705D4FE3" w14:textId="3E81822A" w:rsidR="00F45FFF" w:rsidRPr="00A63059" w:rsidRDefault="00BE7F30"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color w:val="auto"/>
                <w:sz w:val="16"/>
                <w:szCs w:val="16"/>
              </w:rPr>
            </w:pPr>
            <w:r w:rsidRPr="00A63059">
              <w:rPr>
                <w:rFonts w:cs="Times New Roman"/>
                <w:color w:val="auto"/>
                <w:sz w:val="16"/>
                <w:szCs w:val="16"/>
              </w:rPr>
              <w:t>1.16</w:t>
            </w:r>
          </w:p>
        </w:tc>
        <w:tc>
          <w:tcPr>
            <w:tcW w:w="1099" w:type="pct"/>
            <w:noWrap/>
            <w:hideMark/>
          </w:tcPr>
          <w:p w14:paraId="46CEB079" w14:textId="77777777" w:rsidR="00F45FFF" w:rsidRPr="00A63059" w:rsidRDefault="00F45FFF"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rPr>
            </w:pPr>
            <w:r w:rsidRPr="00A63059">
              <w:rPr>
                <w:rFonts w:eastAsia="Times New Roman" w:cs="Times New Roman"/>
                <w:color w:val="auto"/>
                <w:sz w:val="16"/>
                <w:szCs w:val="16"/>
              </w:rPr>
              <w:t>0</w:t>
            </w:r>
          </w:p>
        </w:tc>
        <w:tc>
          <w:tcPr>
            <w:tcW w:w="961" w:type="pct"/>
            <w:hideMark/>
          </w:tcPr>
          <w:p w14:paraId="0254F94A" w14:textId="77777777" w:rsidR="00F45FFF" w:rsidRPr="00A63059" w:rsidRDefault="00F45FFF" w:rsidP="00A630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16"/>
                <w:szCs w:val="16"/>
              </w:rPr>
            </w:pPr>
            <w:r w:rsidRPr="00A63059">
              <w:rPr>
                <w:rFonts w:eastAsia="Times New Roman" w:cs="Times New Roman"/>
                <w:color w:val="auto"/>
                <w:sz w:val="16"/>
                <w:szCs w:val="16"/>
              </w:rPr>
              <w:t>No named identities</w:t>
            </w:r>
          </w:p>
        </w:tc>
        <w:tc>
          <w:tcPr>
            <w:cnfStyle w:val="000100000000" w:firstRow="0" w:lastRow="0" w:firstColumn="0" w:lastColumn="1" w:oddVBand="0" w:evenVBand="0" w:oddHBand="0" w:evenHBand="0" w:firstRowFirstColumn="0" w:firstRowLastColumn="0" w:lastRowFirstColumn="0" w:lastRowLastColumn="0"/>
            <w:tcW w:w="856" w:type="pct"/>
            <w:noWrap/>
            <w:hideMark/>
          </w:tcPr>
          <w:p w14:paraId="10EC2B81" w14:textId="77777777" w:rsidR="00F45FFF" w:rsidRPr="00A63059" w:rsidRDefault="00F45FFF" w:rsidP="00A63059">
            <w:pPr>
              <w:spacing w:after="0" w:line="240" w:lineRule="auto"/>
              <w:jc w:val="center"/>
              <w:rPr>
                <w:rFonts w:eastAsia="Times New Roman" w:cs="Times New Roman"/>
                <w:color w:val="auto"/>
                <w:sz w:val="16"/>
                <w:szCs w:val="16"/>
              </w:rPr>
            </w:pPr>
          </w:p>
        </w:tc>
      </w:tr>
    </w:tbl>
    <w:p w14:paraId="74D9B215" w14:textId="77777777" w:rsidR="00F45FFF" w:rsidRPr="00A63059" w:rsidRDefault="00F45FFF" w:rsidP="00A63059">
      <w:pPr>
        <w:spacing w:after="0" w:line="240" w:lineRule="auto"/>
        <w:rPr>
          <w:sz w:val="16"/>
          <w:szCs w:val="16"/>
        </w:rPr>
      </w:pPr>
    </w:p>
    <w:p w14:paraId="1A24189C" w14:textId="77777777" w:rsidR="00F45FFF" w:rsidRDefault="00F45FFF" w:rsidP="00A63059">
      <w:pPr>
        <w:spacing w:after="0" w:line="240" w:lineRule="auto"/>
        <w:rPr>
          <w:rFonts w:ascii="Arial" w:hAnsi="Arial" w:cs="Arial"/>
          <w:sz w:val="16"/>
          <w:szCs w:val="16"/>
          <w:lang w:val="en-GB"/>
        </w:rPr>
      </w:pPr>
    </w:p>
    <w:p w14:paraId="2789DBA5" w14:textId="77777777" w:rsidR="002F0AD0" w:rsidRDefault="002F0AD0" w:rsidP="00A63059">
      <w:pPr>
        <w:spacing w:after="0" w:line="240" w:lineRule="auto"/>
        <w:rPr>
          <w:rFonts w:ascii="Arial" w:hAnsi="Arial" w:cs="Arial"/>
          <w:sz w:val="16"/>
          <w:szCs w:val="16"/>
          <w:lang w:val="en-GB"/>
        </w:rPr>
      </w:pPr>
    </w:p>
    <w:p w14:paraId="3E05D894" w14:textId="77777777" w:rsidR="002F0AD0" w:rsidRDefault="002F0AD0" w:rsidP="00A63059">
      <w:pPr>
        <w:spacing w:after="0" w:line="240" w:lineRule="auto"/>
        <w:rPr>
          <w:rFonts w:ascii="Arial" w:hAnsi="Arial" w:cs="Arial"/>
          <w:sz w:val="16"/>
          <w:szCs w:val="16"/>
          <w:lang w:val="en-GB"/>
        </w:rPr>
      </w:pPr>
    </w:p>
    <w:p w14:paraId="1B682D38" w14:textId="302E9804" w:rsidR="002F0AD0" w:rsidRPr="002E73F3" w:rsidRDefault="002F0AD0" w:rsidP="002E73F3">
      <w:pPr>
        <w:spacing w:after="0" w:line="240" w:lineRule="auto"/>
        <w:rPr>
          <w:rFonts w:ascii="Times New Roman" w:hAnsi="Times New Roman" w:cs="Times New Roman"/>
          <w:i/>
          <w:sz w:val="24"/>
          <w:szCs w:val="24"/>
          <w:lang w:val="en-GB"/>
        </w:rPr>
      </w:pPr>
      <w:r w:rsidRPr="00B26B95">
        <w:rPr>
          <w:rFonts w:ascii="Times New Roman" w:hAnsi="Times New Roman" w:cs="Times New Roman"/>
          <w:i/>
          <w:sz w:val="24"/>
          <w:szCs w:val="24"/>
          <w:highlight w:val="yellow"/>
          <w:lang w:val="en-GB"/>
        </w:rPr>
        <w:t>A</w:t>
      </w:r>
      <w:r w:rsidR="002E73F3" w:rsidRPr="00B26B95">
        <w:rPr>
          <w:rFonts w:ascii="Times New Roman" w:hAnsi="Times New Roman" w:cs="Times New Roman"/>
          <w:i/>
          <w:sz w:val="24"/>
          <w:szCs w:val="24"/>
          <w:highlight w:val="yellow"/>
          <w:lang w:val="en-GB"/>
        </w:rPr>
        <w:t>3.</w:t>
      </w:r>
      <w:r w:rsidRPr="00B26B95">
        <w:rPr>
          <w:rFonts w:ascii="Times New Roman" w:hAnsi="Times New Roman" w:cs="Times New Roman"/>
          <w:i/>
          <w:sz w:val="24"/>
          <w:szCs w:val="24"/>
          <w:highlight w:val="yellow"/>
          <w:lang w:val="en-GB"/>
        </w:rPr>
        <w:t xml:space="preserve"> Table</w:t>
      </w:r>
      <w:r w:rsidR="002E73F3" w:rsidRPr="00B26B95">
        <w:rPr>
          <w:rFonts w:ascii="Times New Roman" w:hAnsi="Times New Roman" w:cs="Times New Roman"/>
          <w:i/>
          <w:sz w:val="24"/>
          <w:szCs w:val="24"/>
          <w:highlight w:val="yellow"/>
          <w:lang w:val="en-GB"/>
        </w:rPr>
        <w:t>s</w:t>
      </w:r>
      <w:r w:rsidRPr="00B26B95">
        <w:rPr>
          <w:rFonts w:ascii="Times New Roman" w:hAnsi="Times New Roman" w:cs="Times New Roman"/>
          <w:i/>
          <w:sz w:val="24"/>
          <w:szCs w:val="24"/>
          <w:highlight w:val="yellow"/>
          <w:lang w:val="en-GB"/>
        </w:rPr>
        <w:t xml:space="preserve"> of eigenvalues </w:t>
      </w:r>
      <w:r w:rsidR="0070757F" w:rsidRPr="00B26B95">
        <w:rPr>
          <w:rFonts w:ascii="Times New Roman" w:hAnsi="Times New Roman" w:cs="Times New Roman"/>
          <w:i/>
          <w:sz w:val="24"/>
          <w:szCs w:val="24"/>
          <w:highlight w:val="yellow"/>
          <w:lang w:val="en-GB"/>
        </w:rPr>
        <w:t xml:space="preserve">for the different groups in </w:t>
      </w:r>
      <w:r w:rsidRPr="00B26B95">
        <w:rPr>
          <w:rFonts w:ascii="Times New Roman" w:hAnsi="Times New Roman" w:cs="Times New Roman"/>
          <w:i/>
          <w:sz w:val="24"/>
          <w:szCs w:val="24"/>
          <w:highlight w:val="yellow"/>
          <w:lang w:val="en-GB"/>
        </w:rPr>
        <w:t>different MS PCA plots</w:t>
      </w:r>
      <w:r w:rsidR="00D31D46">
        <w:rPr>
          <w:rFonts w:ascii="Times New Roman" w:hAnsi="Times New Roman" w:cs="Times New Roman"/>
          <w:i/>
          <w:sz w:val="24"/>
          <w:szCs w:val="24"/>
          <w:highlight w:val="yellow"/>
          <w:lang w:val="en-GB"/>
        </w:rPr>
        <w:t xml:space="preserve"> (Tables A3.1-A3.5).</w:t>
      </w:r>
    </w:p>
    <w:p w14:paraId="601574D3" w14:textId="77777777" w:rsidR="00C81900" w:rsidRDefault="00C81900" w:rsidP="002F0AD0">
      <w:pPr>
        <w:spacing w:after="0" w:line="360" w:lineRule="auto"/>
        <w:jc w:val="both"/>
        <w:rPr>
          <w:rFonts w:ascii="Arial" w:hAnsi="Arial" w:cs="Arial"/>
          <w:sz w:val="24"/>
          <w:szCs w:val="24"/>
          <w:lang w:val="en-GB"/>
        </w:rPr>
      </w:pPr>
    </w:p>
    <w:p w14:paraId="000B21AB" w14:textId="77777777" w:rsidR="00B26B95" w:rsidRPr="002E73F3" w:rsidRDefault="00B26B95" w:rsidP="002F0AD0">
      <w:pPr>
        <w:spacing w:after="0" w:line="360" w:lineRule="auto"/>
        <w:jc w:val="both"/>
        <w:rPr>
          <w:rFonts w:ascii="Arial" w:hAnsi="Arial" w:cs="Arial"/>
          <w:sz w:val="24"/>
          <w:szCs w:val="24"/>
          <w:lang w:val="en-GB"/>
        </w:rPr>
      </w:pPr>
    </w:p>
    <w:p w14:paraId="79715D2E" w14:textId="4D5655E9" w:rsidR="004D5C48" w:rsidRPr="005E214E" w:rsidRDefault="0098578B" w:rsidP="005E214E">
      <w:pPr>
        <w:spacing w:line="360" w:lineRule="auto"/>
        <w:rPr>
          <w:rFonts w:ascii="Times New Roman" w:hAnsi="Times New Roman" w:cs="Times New Roman"/>
          <w:sz w:val="20"/>
          <w:szCs w:val="20"/>
          <w:lang w:val="en-US"/>
        </w:rPr>
      </w:pPr>
      <w:r w:rsidRPr="005E214E">
        <w:rPr>
          <w:rFonts w:ascii="Times New Roman" w:hAnsi="Times New Roman" w:cs="Times New Roman"/>
          <w:sz w:val="20"/>
          <w:szCs w:val="20"/>
          <w:lang w:val="en-GB"/>
        </w:rPr>
        <w:t>Table A</w:t>
      </w:r>
      <w:r w:rsidR="002E73F3" w:rsidRPr="005E214E">
        <w:rPr>
          <w:rFonts w:ascii="Times New Roman" w:hAnsi="Times New Roman" w:cs="Times New Roman"/>
          <w:sz w:val="20"/>
          <w:szCs w:val="20"/>
          <w:lang w:val="en-GB"/>
        </w:rPr>
        <w:t>3.1</w:t>
      </w:r>
      <w:r w:rsidRPr="005E214E">
        <w:rPr>
          <w:rFonts w:ascii="Times New Roman" w:hAnsi="Times New Roman" w:cs="Times New Roman"/>
          <w:sz w:val="20"/>
          <w:szCs w:val="20"/>
          <w:lang w:val="en-GB"/>
        </w:rPr>
        <w:t xml:space="preserve">: </w:t>
      </w:r>
      <w:r w:rsidR="00107D9A">
        <w:rPr>
          <w:rFonts w:ascii="Times New Roman" w:hAnsi="Times New Roman" w:cs="Times New Roman"/>
          <w:sz w:val="20"/>
          <w:szCs w:val="20"/>
          <w:lang w:val="en-US"/>
        </w:rPr>
        <w:t>Percent variance captured by PCA m</w:t>
      </w:r>
      <w:r w:rsidR="004D5C48" w:rsidRPr="005E214E">
        <w:rPr>
          <w:rFonts w:ascii="Times New Roman" w:hAnsi="Times New Roman" w:cs="Times New Roman"/>
          <w:sz w:val="20"/>
          <w:szCs w:val="20"/>
          <w:lang w:val="en-US"/>
        </w:rPr>
        <w:t>odel</w:t>
      </w:r>
      <w:r w:rsidR="005E214E">
        <w:rPr>
          <w:rFonts w:ascii="Times New Roman" w:hAnsi="Times New Roman" w:cs="Times New Roman"/>
          <w:sz w:val="20"/>
          <w:szCs w:val="20"/>
          <w:lang w:val="en-US"/>
        </w:rPr>
        <w:t xml:space="preserve"> for </w:t>
      </w:r>
      <w:r w:rsidR="005E214E" w:rsidRPr="005E214E">
        <w:rPr>
          <w:rFonts w:ascii="Times New Roman" w:hAnsi="Times New Roman" w:cs="Times New Roman"/>
          <w:sz w:val="20"/>
          <w:szCs w:val="20"/>
          <w:lang w:val="en-US"/>
        </w:rPr>
        <w:t>Control</w:t>
      </w:r>
      <w:r w:rsidR="005E214E">
        <w:rPr>
          <w:rFonts w:ascii="Times New Roman" w:hAnsi="Times New Roman" w:cs="Times New Roman"/>
          <w:sz w:val="20"/>
          <w:szCs w:val="20"/>
          <w:lang w:val="en-US"/>
        </w:rPr>
        <w:t>, CM, All high and All Low</w:t>
      </w:r>
    </w:p>
    <w:tbl>
      <w:tblPr>
        <w:tblStyle w:val="Lysskyggelegging1"/>
        <w:tblW w:w="0" w:type="auto"/>
        <w:tblLook w:val="07A0" w:firstRow="1" w:lastRow="0" w:firstColumn="1" w:lastColumn="1" w:noHBand="1" w:noVBand="1"/>
      </w:tblPr>
      <w:tblGrid>
        <w:gridCol w:w="2322"/>
        <w:gridCol w:w="2322"/>
        <w:gridCol w:w="2322"/>
        <w:gridCol w:w="2322"/>
      </w:tblGrid>
      <w:tr w:rsidR="00C81900" w14:paraId="71FFD8FE" w14:textId="77777777" w:rsidTr="004D5C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5A0E7CA3" w14:textId="15DF6281" w:rsidR="00C81900" w:rsidRPr="004D5C48" w:rsidRDefault="00C81900" w:rsidP="004D5C48">
            <w:pPr>
              <w:jc w:val="center"/>
              <w:rPr>
                <w:sz w:val="16"/>
                <w:szCs w:val="16"/>
                <w:lang w:val="en-US"/>
              </w:rPr>
            </w:pPr>
            <w:r w:rsidRPr="004D5C48">
              <w:rPr>
                <w:sz w:val="16"/>
                <w:szCs w:val="16"/>
                <w:lang w:val="en-US"/>
              </w:rPr>
              <w:t>Principal Component Number</w:t>
            </w:r>
          </w:p>
        </w:tc>
        <w:tc>
          <w:tcPr>
            <w:tcW w:w="2337" w:type="dxa"/>
          </w:tcPr>
          <w:p w14:paraId="78D05260" w14:textId="75E00F1E" w:rsidR="00C81900" w:rsidRPr="004D5C48" w:rsidRDefault="00C81900" w:rsidP="004D5C48">
            <w:pPr>
              <w:jc w:val="center"/>
              <w:cnfStyle w:val="100000000000" w:firstRow="1" w:lastRow="0" w:firstColumn="0" w:lastColumn="0" w:oddVBand="0" w:evenVBand="0" w:oddHBand="0" w:evenHBand="0" w:firstRowFirstColumn="0" w:firstRowLastColumn="0" w:lastRowFirstColumn="0" w:lastRowLastColumn="0"/>
              <w:rPr>
                <w:sz w:val="16"/>
                <w:szCs w:val="16"/>
                <w:lang w:val="en-US"/>
              </w:rPr>
            </w:pPr>
            <w:r w:rsidRPr="004D5C48">
              <w:rPr>
                <w:sz w:val="16"/>
                <w:szCs w:val="16"/>
                <w:lang w:val="en-US"/>
              </w:rPr>
              <w:t>Eigenvalue of Cov(X)</w:t>
            </w:r>
          </w:p>
        </w:tc>
        <w:tc>
          <w:tcPr>
            <w:tcW w:w="2338" w:type="dxa"/>
          </w:tcPr>
          <w:p w14:paraId="6AF532EB" w14:textId="2FB0E657" w:rsidR="00C81900" w:rsidRPr="004D5C48" w:rsidRDefault="00C81900" w:rsidP="004D5C48">
            <w:pPr>
              <w:jc w:val="center"/>
              <w:cnfStyle w:val="100000000000" w:firstRow="1" w:lastRow="0" w:firstColumn="0" w:lastColumn="0" w:oddVBand="0" w:evenVBand="0" w:oddHBand="0" w:evenHBand="0" w:firstRowFirstColumn="0" w:firstRowLastColumn="0" w:lastRowFirstColumn="0" w:lastRowLastColumn="0"/>
              <w:rPr>
                <w:sz w:val="16"/>
                <w:szCs w:val="16"/>
                <w:lang w:val="en-US"/>
              </w:rPr>
            </w:pPr>
            <w:r w:rsidRPr="004D5C48">
              <w:rPr>
                <w:sz w:val="16"/>
                <w:szCs w:val="16"/>
                <w:lang w:val="en-US"/>
              </w:rPr>
              <w:t>% Variance Captured This  PC</w:t>
            </w:r>
          </w:p>
        </w:tc>
        <w:tc>
          <w:tcPr>
            <w:cnfStyle w:val="000100000000" w:firstRow="0" w:lastRow="0" w:firstColumn="0" w:lastColumn="1" w:oddVBand="0" w:evenVBand="0" w:oddHBand="0" w:evenHBand="0" w:firstRowFirstColumn="0" w:firstRowLastColumn="0" w:lastRowFirstColumn="0" w:lastRowLastColumn="0"/>
            <w:tcW w:w="2338" w:type="dxa"/>
          </w:tcPr>
          <w:p w14:paraId="5BAF5FEC" w14:textId="0715FB15" w:rsidR="00C81900" w:rsidRPr="004D5C48" w:rsidRDefault="00C81900" w:rsidP="004D5C48">
            <w:pPr>
              <w:jc w:val="center"/>
              <w:rPr>
                <w:b w:val="0"/>
                <w:sz w:val="16"/>
                <w:szCs w:val="16"/>
                <w:lang w:val="en-US"/>
              </w:rPr>
            </w:pPr>
            <w:r w:rsidRPr="004D5C48">
              <w:rPr>
                <w:b w:val="0"/>
                <w:sz w:val="16"/>
                <w:szCs w:val="16"/>
                <w:lang w:val="en-US"/>
              </w:rPr>
              <w:t>% Variance Captured Total</w:t>
            </w:r>
          </w:p>
        </w:tc>
      </w:tr>
      <w:tr w:rsidR="004D5C48" w14:paraId="177E2901" w14:textId="77777777" w:rsidTr="004D5C48">
        <w:tc>
          <w:tcPr>
            <w:cnfStyle w:val="001000000000" w:firstRow="0" w:lastRow="0" w:firstColumn="1" w:lastColumn="0" w:oddVBand="0" w:evenVBand="0" w:oddHBand="0" w:evenHBand="0" w:firstRowFirstColumn="0" w:firstRowLastColumn="0" w:lastRowFirstColumn="0" w:lastRowLastColumn="0"/>
            <w:tcW w:w="2337" w:type="dxa"/>
          </w:tcPr>
          <w:p w14:paraId="7F347690" w14:textId="50B6312C" w:rsidR="004D5C48" w:rsidRPr="004D5C48" w:rsidRDefault="004D5C48" w:rsidP="004D5C48">
            <w:pPr>
              <w:jc w:val="center"/>
              <w:rPr>
                <w:sz w:val="16"/>
                <w:szCs w:val="16"/>
                <w:lang w:val="en-US"/>
              </w:rPr>
            </w:pPr>
            <w:r w:rsidRPr="004D5C48">
              <w:rPr>
                <w:sz w:val="16"/>
                <w:szCs w:val="16"/>
                <w:lang w:val="en-US"/>
              </w:rPr>
              <w:t>1</w:t>
            </w:r>
          </w:p>
        </w:tc>
        <w:tc>
          <w:tcPr>
            <w:tcW w:w="2337" w:type="dxa"/>
          </w:tcPr>
          <w:p w14:paraId="1AB580E7" w14:textId="30815593" w:rsidR="004D5C48" w:rsidRPr="004D5C48" w:rsidRDefault="004D5C48" w:rsidP="004D5C48">
            <w:pPr>
              <w:jc w:val="center"/>
              <w:cnfStyle w:val="000000000000" w:firstRow="0" w:lastRow="0" w:firstColumn="0" w:lastColumn="0" w:oddVBand="0" w:evenVBand="0" w:oddHBand="0" w:evenHBand="0" w:firstRowFirstColumn="0" w:firstRowLastColumn="0" w:lastRowFirstColumn="0" w:lastRowLastColumn="0"/>
              <w:rPr>
                <w:sz w:val="16"/>
                <w:szCs w:val="16"/>
                <w:lang w:val="en-US"/>
              </w:rPr>
            </w:pPr>
            <w:r w:rsidRPr="004D5C48">
              <w:rPr>
                <w:sz w:val="16"/>
                <w:szCs w:val="16"/>
                <w:lang w:val="en-US"/>
              </w:rPr>
              <w:t>6.12e+01</w:t>
            </w:r>
          </w:p>
        </w:tc>
        <w:tc>
          <w:tcPr>
            <w:tcW w:w="2338" w:type="dxa"/>
          </w:tcPr>
          <w:p w14:paraId="401EEADF" w14:textId="6AB90CCC" w:rsidR="004D5C48" w:rsidRPr="004D5C48" w:rsidRDefault="004D5C48" w:rsidP="004D5C48">
            <w:pPr>
              <w:jc w:val="center"/>
              <w:cnfStyle w:val="000000000000" w:firstRow="0" w:lastRow="0" w:firstColumn="0" w:lastColumn="0" w:oddVBand="0" w:evenVBand="0" w:oddHBand="0" w:evenHBand="0" w:firstRowFirstColumn="0" w:firstRowLastColumn="0" w:lastRowFirstColumn="0" w:lastRowLastColumn="0"/>
              <w:rPr>
                <w:sz w:val="16"/>
                <w:szCs w:val="16"/>
                <w:lang w:val="en-US"/>
              </w:rPr>
            </w:pPr>
            <w:r w:rsidRPr="004D5C48">
              <w:rPr>
                <w:sz w:val="16"/>
                <w:szCs w:val="16"/>
                <w:lang w:val="en-US"/>
              </w:rPr>
              <w:t>38.24</w:t>
            </w:r>
          </w:p>
        </w:tc>
        <w:tc>
          <w:tcPr>
            <w:cnfStyle w:val="000100000000" w:firstRow="0" w:lastRow="0" w:firstColumn="0" w:lastColumn="1" w:oddVBand="0" w:evenVBand="0" w:oddHBand="0" w:evenHBand="0" w:firstRowFirstColumn="0" w:firstRowLastColumn="0" w:lastRowFirstColumn="0" w:lastRowLastColumn="0"/>
            <w:tcW w:w="2338" w:type="dxa"/>
          </w:tcPr>
          <w:p w14:paraId="7D253564" w14:textId="582CD356" w:rsidR="004D5C48" w:rsidRPr="004D5C48" w:rsidRDefault="004D5C48" w:rsidP="004D5C48">
            <w:pPr>
              <w:jc w:val="center"/>
              <w:rPr>
                <w:b w:val="0"/>
                <w:sz w:val="16"/>
                <w:szCs w:val="16"/>
                <w:lang w:val="en-US"/>
              </w:rPr>
            </w:pPr>
            <w:r w:rsidRPr="004D5C48">
              <w:rPr>
                <w:b w:val="0"/>
                <w:sz w:val="16"/>
                <w:szCs w:val="16"/>
                <w:lang w:val="en-US"/>
              </w:rPr>
              <w:t>38.24</w:t>
            </w:r>
          </w:p>
        </w:tc>
      </w:tr>
      <w:tr w:rsidR="00C81900" w14:paraId="360806EB" w14:textId="77777777" w:rsidTr="004D5C48">
        <w:tc>
          <w:tcPr>
            <w:cnfStyle w:val="001000000000" w:firstRow="0" w:lastRow="0" w:firstColumn="1" w:lastColumn="0" w:oddVBand="0" w:evenVBand="0" w:oddHBand="0" w:evenHBand="0" w:firstRowFirstColumn="0" w:firstRowLastColumn="0" w:lastRowFirstColumn="0" w:lastRowLastColumn="0"/>
            <w:tcW w:w="2337" w:type="dxa"/>
          </w:tcPr>
          <w:p w14:paraId="5DF7BF96" w14:textId="78893EBF" w:rsidR="00C81900" w:rsidRPr="004D5C48" w:rsidRDefault="004D5C48" w:rsidP="004D5C48">
            <w:pPr>
              <w:jc w:val="center"/>
              <w:rPr>
                <w:sz w:val="16"/>
                <w:szCs w:val="16"/>
                <w:lang w:val="en-US"/>
              </w:rPr>
            </w:pPr>
            <w:r w:rsidRPr="004D5C48">
              <w:rPr>
                <w:sz w:val="16"/>
                <w:szCs w:val="16"/>
                <w:lang w:val="en-US"/>
              </w:rPr>
              <w:t>2</w:t>
            </w:r>
          </w:p>
        </w:tc>
        <w:tc>
          <w:tcPr>
            <w:tcW w:w="2337" w:type="dxa"/>
          </w:tcPr>
          <w:p w14:paraId="047DCE7D" w14:textId="6CBCA431" w:rsidR="00C81900" w:rsidRPr="004D5C48" w:rsidRDefault="004D5C48" w:rsidP="004D5C48">
            <w:pPr>
              <w:jc w:val="center"/>
              <w:cnfStyle w:val="000000000000" w:firstRow="0" w:lastRow="0" w:firstColumn="0" w:lastColumn="0" w:oddVBand="0" w:evenVBand="0" w:oddHBand="0" w:evenHBand="0" w:firstRowFirstColumn="0" w:firstRowLastColumn="0" w:lastRowFirstColumn="0" w:lastRowLastColumn="0"/>
              <w:rPr>
                <w:sz w:val="16"/>
                <w:szCs w:val="16"/>
                <w:lang w:val="en-US"/>
              </w:rPr>
            </w:pPr>
            <w:r w:rsidRPr="004D5C48">
              <w:rPr>
                <w:sz w:val="16"/>
                <w:szCs w:val="16"/>
                <w:lang w:val="en-US"/>
              </w:rPr>
              <w:t>3.31e+01</w:t>
            </w:r>
          </w:p>
        </w:tc>
        <w:tc>
          <w:tcPr>
            <w:tcW w:w="2338" w:type="dxa"/>
          </w:tcPr>
          <w:p w14:paraId="69674196" w14:textId="1BF3EA0F" w:rsidR="00C81900" w:rsidRPr="004D5C48" w:rsidRDefault="004D5C48" w:rsidP="004D5C48">
            <w:pPr>
              <w:jc w:val="center"/>
              <w:cnfStyle w:val="000000000000" w:firstRow="0" w:lastRow="0" w:firstColumn="0" w:lastColumn="0" w:oddVBand="0" w:evenVBand="0" w:oddHBand="0" w:evenHBand="0" w:firstRowFirstColumn="0" w:firstRowLastColumn="0" w:lastRowFirstColumn="0" w:lastRowLastColumn="0"/>
              <w:rPr>
                <w:sz w:val="16"/>
                <w:szCs w:val="16"/>
                <w:lang w:val="en-US"/>
              </w:rPr>
            </w:pPr>
            <w:r w:rsidRPr="004D5C48">
              <w:rPr>
                <w:sz w:val="16"/>
                <w:szCs w:val="16"/>
                <w:lang w:val="en-US"/>
              </w:rPr>
              <w:t>20.71</w:t>
            </w:r>
          </w:p>
        </w:tc>
        <w:tc>
          <w:tcPr>
            <w:cnfStyle w:val="000100000000" w:firstRow="0" w:lastRow="0" w:firstColumn="0" w:lastColumn="1" w:oddVBand="0" w:evenVBand="0" w:oddHBand="0" w:evenHBand="0" w:firstRowFirstColumn="0" w:firstRowLastColumn="0" w:lastRowFirstColumn="0" w:lastRowLastColumn="0"/>
            <w:tcW w:w="2338" w:type="dxa"/>
          </w:tcPr>
          <w:p w14:paraId="394C0FD4" w14:textId="348D95F7" w:rsidR="00C81900" w:rsidRPr="004D5C48" w:rsidRDefault="004D5C48" w:rsidP="004D5C48">
            <w:pPr>
              <w:jc w:val="center"/>
              <w:rPr>
                <w:b w:val="0"/>
                <w:sz w:val="16"/>
                <w:szCs w:val="16"/>
                <w:lang w:val="en-US"/>
              </w:rPr>
            </w:pPr>
            <w:r w:rsidRPr="004D5C48">
              <w:rPr>
                <w:b w:val="0"/>
                <w:sz w:val="16"/>
                <w:szCs w:val="16"/>
                <w:lang w:val="en-US"/>
              </w:rPr>
              <w:t>58.95</w:t>
            </w:r>
          </w:p>
        </w:tc>
      </w:tr>
      <w:tr w:rsidR="00C81900" w14:paraId="31C2722C" w14:textId="77777777" w:rsidTr="004D5C48">
        <w:tc>
          <w:tcPr>
            <w:cnfStyle w:val="001000000000" w:firstRow="0" w:lastRow="0" w:firstColumn="1" w:lastColumn="0" w:oddVBand="0" w:evenVBand="0" w:oddHBand="0" w:evenHBand="0" w:firstRowFirstColumn="0" w:firstRowLastColumn="0" w:lastRowFirstColumn="0" w:lastRowLastColumn="0"/>
            <w:tcW w:w="2337" w:type="dxa"/>
          </w:tcPr>
          <w:p w14:paraId="6CFE231C" w14:textId="44391674" w:rsidR="00C81900" w:rsidRPr="004D5C48" w:rsidRDefault="004D5C48" w:rsidP="004D5C48">
            <w:pPr>
              <w:jc w:val="center"/>
              <w:rPr>
                <w:sz w:val="16"/>
                <w:szCs w:val="16"/>
                <w:lang w:val="en-US"/>
              </w:rPr>
            </w:pPr>
            <w:r w:rsidRPr="004D5C48">
              <w:rPr>
                <w:sz w:val="16"/>
                <w:szCs w:val="16"/>
                <w:lang w:val="en-US"/>
              </w:rPr>
              <w:t>3</w:t>
            </w:r>
          </w:p>
        </w:tc>
        <w:tc>
          <w:tcPr>
            <w:tcW w:w="2337" w:type="dxa"/>
          </w:tcPr>
          <w:p w14:paraId="6C95DCC9" w14:textId="7766F778" w:rsidR="00C81900" w:rsidRPr="004D5C48" w:rsidRDefault="004D5C48" w:rsidP="004D5C48">
            <w:pPr>
              <w:jc w:val="center"/>
              <w:cnfStyle w:val="000000000000" w:firstRow="0" w:lastRow="0" w:firstColumn="0" w:lastColumn="0" w:oddVBand="0" w:evenVBand="0" w:oddHBand="0" w:evenHBand="0" w:firstRowFirstColumn="0" w:firstRowLastColumn="0" w:lastRowFirstColumn="0" w:lastRowLastColumn="0"/>
              <w:rPr>
                <w:sz w:val="16"/>
                <w:szCs w:val="16"/>
                <w:lang w:val="en-US"/>
              </w:rPr>
            </w:pPr>
            <w:r w:rsidRPr="004D5C48">
              <w:rPr>
                <w:sz w:val="16"/>
                <w:szCs w:val="16"/>
                <w:lang w:val="en-US"/>
              </w:rPr>
              <w:t>2.31e+01</w:t>
            </w:r>
          </w:p>
        </w:tc>
        <w:tc>
          <w:tcPr>
            <w:tcW w:w="2338" w:type="dxa"/>
          </w:tcPr>
          <w:p w14:paraId="4C43EF59" w14:textId="4430B55F" w:rsidR="00C81900" w:rsidRPr="004D5C48" w:rsidRDefault="004D5C48" w:rsidP="004D5C48">
            <w:pPr>
              <w:jc w:val="center"/>
              <w:cnfStyle w:val="000000000000" w:firstRow="0" w:lastRow="0" w:firstColumn="0" w:lastColumn="0" w:oddVBand="0" w:evenVBand="0" w:oddHBand="0" w:evenHBand="0" w:firstRowFirstColumn="0" w:firstRowLastColumn="0" w:lastRowFirstColumn="0" w:lastRowLastColumn="0"/>
              <w:rPr>
                <w:sz w:val="16"/>
                <w:szCs w:val="16"/>
                <w:lang w:val="en-US"/>
              </w:rPr>
            </w:pPr>
            <w:r w:rsidRPr="004D5C48">
              <w:rPr>
                <w:sz w:val="16"/>
                <w:szCs w:val="16"/>
                <w:lang w:val="en-US"/>
              </w:rPr>
              <w:t>14.44</w:t>
            </w:r>
          </w:p>
        </w:tc>
        <w:tc>
          <w:tcPr>
            <w:cnfStyle w:val="000100000000" w:firstRow="0" w:lastRow="0" w:firstColumn="0" w:lastColumn="1" w:oddVBand="0" w:evenVBand="0" w:oddHBand="0" w:evenHBand="0" w:firstRowFirstColumn="0" w:firstRowLastColumn="0" w:lastRowFirstColumn="0" w:lastRowLastColumn="0"/>
            <w:tcW w:w="2338" w:type="dxa"/>
          </w:tcPr>
          <w:p w14:paraId="65420B90" w14:textId="71D811D3" w:rsidR="00C81900" w:rsidRPr="004D5C48" w:rsidRDefault="004D5C48" w:rsidP="004D5C48">
            <w:pPr>
              <w:jc w:val="center"/>
              <w:rPr>
                <w:b w:val="0"/>
                <w:sz w:val="16"/>
                <w:szCs w:val="16"/>
                <w:lang w:val="en-US"/>
              </w:rPr>
            </w:pPr>
            <w:r w:rsidRPr="004D5C48">
              <w:rPr>
                <w:b w:val="0"/>
                <w:sz w:val="16"/>
                <w:szCs w:val="16"/>
                <w:lang w:val="en-US"/>
              </w:rPr>
              <w:t>73.39</w:t>
            </w:r>
          </w:p>
        </w:tc>
      </w:tr>
      <w:tr w:rsidR="00C81900" w14:paraId="40C9344E" w14:textId="77777777" w:rsidTr="004D5C48">
        <w:tc>
          <w:tcPr>
            <w:cnfStyle w:val="001000000000" w:firstRow="0" w:lastRow="0" w:firstColumn="1" w:lastColumn="0" w:oddVBand="0" w:evenVBand="0" w:oddHBand="0" w:evenHBand="0" w:firstRowFirstColumn="0" w:firstRowLastColumn="0" w:lastRowFirstColumn="0" w:lastRowLastColumn="0"/>
            <w:tcW w:w="2337" w:type="dxa"/>
          </w:tcPr>
          <w:p w14:paraId="0BA2DA2E" w14:textId="5D1F3DBA" w:rsidR="00C81900" w:rsidRPr="004D5C48" w:rsidRDefault="004D5C48" w:rsidP="004D5C48">
            <w:pPr>
              <w:jc w:val="center"/>
              <w:rPr>
                <w:sz w:val="16"/>
                <w:szCs w:val="16"/>
                <w:lang w:val="en-US"/>
              </w:rPr>
            </w:pPr>
            <w:r w:rsidRPr="004D5C48">
              <w:rPr>
                <w:sz w:val="16"/>
                <w:szCs w:val="16"/>
                <w:lang w:val="en-US"/>
              </w:rPr>
              <w:t>4</w:t>
            </w:r>
          </w:p>
        </w:tc>
        <w:tc>
          <w:tcPr>
            <w:tcW w:w="2337" w:type="dxa"/>
          </w:tcPr>
          <w:p w14:paraId="0198C22C" w14:textId="1BAAE43E" w:rsidR="00C81900" w:rsidRPr="004D5C48" w:rsidRDefault="004D5C48" w:rsidP="004D5C48">
            <w:pPr>
              <w:jc w:val="center"/>
              <w:cnfStyle w:val="000000000000" w:firstRow="0" w:lastRow="0" w:firstColumn="0" w:lastColumn="0" w:oddVBand="0" w:evenVBand="0" w:oddHBand="0" w:evenHBand="0" w:firstRowFirstColumn="0" w:firstRowLastColumn="0" w:lastRowFirstColumn="0" w:lastRowLastColumn="0"/>
              <w:rPr>
                <w:sz w:val="16"/>
                <w:szCs w:val="16"/>
                <w:lang w:val="en-US"/>
              </w:rPr>
            </w:pPr>
            <w:r w:rsidRPr="004D5C48">
              <w:rPr>
                <w:sz w:val="16"/>
                <w:szCs w:val="16"/>
                <w:lang w:val="en-US"/>
              </w:rPr>
              <w:t>1.13e+01</w:t>
            </w:r>
          </w:p>
        </w:tc>
        <w:tc>
          <w:tcPr>
            <w:tcW w:w="2338" w:type="dxa"/>
          </w:tcPr>
          <w:p w14:paraId="5C5DD2F2" w14:textId="0602D321" w:rsidR="00C81900" w:rsidRPr="004D5C48" w:rsidRDefault="004D5C48" w:rsidP="004D5C48">
            <w:pPr>
              <w:jc w:val="center"/>
              <w:cnfStyle w:val="000000000000" w:firstRow="0" w:lastRow="0" w:firstColumn="0" w:lastColumn="0" w:oddVBand="0" w:evenVBand="0" w:oddHBand="0" w:evenHBand="0" w:firstRowFirstColumn="0" w:firstRowLastColumn="0" w:lastRowFirstColumn="0" w:lastRowLastColumn="0"/>
              <w:rPr>
                <w:sz w:val="16"/>
                <w:szCs w:val="16"/>
                <w:lang w:val="en-US"/>
              </w:rPr>
            </w:pPr>
            <w:r w:rsidRPr="004D5C48">
              <w:rPr>
                <w:sz w:val="16"/>
                <w:szCs w:val="16"/>
                <w:lang w:val="en-US"/>
              </w:rPr>
              <w:t>7.05</w:t>
            </w:r>
          </w:p>
        </w:tc>
        <w:tc>
          <w:tcPr>
            <w:cnfStyle w:val="000100000000" w:firstRow="0" w:lastRow="0" w:firstColumn="0" w:lastColumn="1" w:oddVBand="0" w:evenVBand="0" w:oddHBand="0" w:evenHBand="0" w:firstRowFirstColumn="0" w:firstRowLastColumn="0" w:lastRowFirstColumn="0" w:lastRowLastColumn="0"/>
            <w:tcW w:w="2338" w:type="dxa"/>
          </w:tcPr>
          <w:p w14:paraId="16727A44" w14:textId="2C3CC92B" w:rsidR="00C81900" w:rsidRPr="004D5C48" w:rsidRDefault="004D5C48" w:rsidP="004D5C48">
            <w:pPr>
              <w:jc w:val="center"/>
              <w:rPr>
                <w:b w:val="0"/>
                <w:sz w:val="16"/>
                <w:szCs w:val="16"/>
                <w:lang w:val="en-US"/>
              </w:rPr>
            </w:pPr>
            <w:r w:rsidRPr="004D5C48">
              <w:rPr>
                <w:b w:val="0"/>
                <w:sz w:val="16"/>
                <w:szCs w:val="16"/>
                <w:lang w:val="en-US"/>
              </w:rPr>
              <w:t>80.43</w:t>
            </w:r>
          </w:p>
        </w:tc>
      </w:tr>
      <w:tr w:rsidR="00C81900" w14:paraId="0E26D53B" w14:textId="77777777" w:rsidTr="004D5C48">
        <w:tc>
          <w:tcPr>
            <w:cnfStyle w:val="001000000000" w:firstRow="0" w:lastRow="0" w:firstColumn="1" w:lastColumn="0" w:oddVBand="0" w:evenVBand="0" w:oddHBand="0" w:evenHBand="0" w:firstRowFirstColumn="0" w:firstRowLastColumn="0" w:lastRowFirstColumn="0" w:lastRowLastColumn="0"/>
            <w:tcW w:w="2337" w:type="dxa"/>
          </w:tcPr>
          <w:p w14:paraId="01E8779F" w14:textId="128FDD64" w:rsidR="00C81900" w:rsidRPr="004D5C48" w:rsidRDefault="004D5C48" w:rsidP="004D5C48">
            <w:pPr>
              <w:jc w:val="center"/>
              <w:rPr>
                <w:sz w:val="16"/>
                <w:szCs w:val="16"/>
                <w:lang w:val="en-US"/>
              </w:rPr>
            </w:pPr>
            <w:r w:rsidRPr="004D5C48">
              <w:rPr>
                <w:sz w:val="16"/>
                <w:szCs w:val="16"/>
                <w:lang w:val="en-US"/>
              </w:rPr>
              <w:t>5</w:t>
            </w:r>
          </w:p>
        </w:tc>
        <w:tc>
          <w:tcPr>
            <w:tcW w:w="2337" w:type="dxa"/>
          </w:tcPr>
          <w:p w14:paraId="4E41B5B9" w14:textId="356A39BC" w:rsidR="00C81900" w:rsidRPr="004D5C48" w:rsidRDefault="004D5C48" w:rsidP="004D5C48">
            <w:pPr>
              <w:jc w:val="center"/>
              <w:cnfStyle w:val="000000000000" w:firstRow="0" w:lastRow="0" w:firstColumn="0" w:lastColumn="0" w:oddVBand="0" w:evenVBand="0" w:oddHBand="0" w:evenHBand="0" w:firstRowFirstColumn="0" w:firstRowLastColumn="0" w:lastRowFirstColumn="0" w:lastRowLastColumn="0"/>
              <w:rPr>
                <w:sz w:val="16"/>
                <w:szCs w:val="16"/>
                <w:lang w:val="en-US"/>
              </w:rPr>
            </w:pPr>
            <w:r w:rsidRPr="004D5C48">
              <w:rPr>
                <w:sz w:val="16"/>
                <w:szCs w:val="16"/>
                <w:lang w:val="en-US"/>
              </w:rPr>
              <w:t>7.86e+00</w:t>
            </w:r>
          </w:p>
        </w:tc>
        <w:tc>
          <w:tcPr>
            <w:tcW w:w="2338" w:type="dxa"/>
          </w:tcPr>
          <w:p w14:paraId="49E5656E" w14:textId="4735A33C" w:rsidR="00C81900" w:rsidRPr="004D5C48" w:rsidRDefault="004D5C48" w:rsidP="004D5C48">
            <w:pPr>
              <w:jc w:val="center"/>
              <w:cnfStyle w:val="000000000000" w:firstRow="0" w:lastRow="0" w:firstColumn="0" w:lastColumn="0" w:oddVBand="0" w:evenVBand="0" w:oddHBand="0" w:evenHBand="0" w:firstRowFirstColumn="0" w:firstRowLastColumn="0" w:lastRowFirstColumn="0" w:lastRowLastColumn="0"/>
              <w:rPr>
                <w:sz w:val="16"/>
                <w:szCs w:val="16"/>
                <w:lang w:val="en-US"/>
              </w:rPr>
            </w:pPr>
            <w:r w:rsidRPr="004D5C48">
              <w:rPr>
                <w:sz w:val="16"/>
                <w:szCs w:val="16"/>
                <w:lang w:val="en-US"/>
              </w:rPr>
              <w:t>4.91</w:t>
            </w:r>
          </w:p>
        </w:tc>
        <w:tc>
          <w:tcPr>
            <w:cnfStyle w:val="000100000000" w:firstRow="0" w:lastRow="0" w:firstColumn="0" w:lastColumn="1" w:oddVBand="0" w:evenVBand="0" w:oddHBand="0" w:evenHBand="0" w:firstRowFirstColumn="0" w:firstRowLastColumn="0" w:lastRowFirstColumn="0" w:lastRowLastColumn="0"/>
            <w:tcW w:w="2338" w:type="dxa"/>
          </w:tcPr>
          <w:p w14:paraId="00711B09" w14:textId="4F794FED" w:rsidR="00C81900" w:rsidRPr="004D5C48" w:rsidRDefault="004D5C48" w:rsidP="004D5C48">
            <w:pPr>
              <w:jc w:val="center"/>
              <w:rPr>
                <w:b w:val="0"/>
                <w:sz w:val="16"/>
                <w:szCs w:val="16"/>
                <w:lang w:val="en-US"/>
              </w:rPr>
            </w:pPr>
            <w:r w:rsidRPr="004D5C48">
              <w:rPr>
                <w:b w:val="0"/>
                <w:sz w:val="16"/>
                <w:szCs w:val="16"/>
                <w:lang w:val="en-US"/>
              </w:rPr>
              <w:t>85.35</w:t>
            </w:r>
          </w:p>
        </w:tc>
      </w:tr>
    </w:tbl>
    <w:p w14:paraId="7D8795EF" w14:textId="1441BFF6" w:rsidR="005E214E" w:rsidRPr="005E214E" w:rsidRDefault="005E214E" w:rsidP="005E214E">
      <w:pPr>
        <w:spacing w:line="240" w:lineRule="auto"/>
        <w:rPr>
          <w:rFonts w:ascii="Times New Roman" w:hAnsi="Times New Roman" w:cs="Times New Roman"/>
          <w:sz w:val="16"/>
          <w:szCs w:val="16"/>
          <w:lang w:val="en-US"/>
        </w:rPr>
      </w:pPr>
      <w:r w:rsidRPr="005E214E">
        <w:rPr>
          <w:rFonts w:ascii="Times New Roman" w:hAnsi="Times New Roman" w:cs="Times New Roman"/>
          <w:sz w:val="16"/>
          <w:szCs w:val="16"/>
          <w:lang w:val="en-US"/>
        </w:rPr>
        <w:t>Alg</w:t>
      </w:r>
      <w:r>
        <w:rPr>
          <w:rFonts w:ascii="Times New Roman" w:hAnsi="Times New Roman" w:cs="Times New Roman"/>
          <w:sz w:val="16"/>
          <w:szCs w:val="16"/>
          <w:lang w:val="en-US"/>
        </w:rPr>
        <w:t xml:space="preserve">orithm: SVD. </w:t>
      </w:r>
      <w:r w:rsidRPr="005E214E">
        <w:rPr>
          <w:rFonts w:ascii="Times New Roman" w:hAnsi="Times New Roman" w:cs="Times New Roman"/>
          <w:sz w:val="16"/>
          <w:szCs w:val="16"/>
          <w:lang w:val="en-US"/>
        </w:rPr>
        <w:t>Cross validati</w:t>
      </w:r>
      <w:r>
        <w:rPr>
          <w:rFonts w:ascii="Times New Roman" w:hAnsi="Times New Roman" w:cs="Times New Roman"/>
          <w:sz w:val="16"/>
          <w:szCs w:val="16"/>
          <w:lang w:val="en-US"/>
        </w:rPr>
        <w:t xml:space="preserve">on: venetian blinds w/ 8 splits. RMSEC: 0.156762. </w:t>
      </w:r>
      <w:r w:rsidRPr="005E214E">
        <w:rPr>
          <w:rFonts w:ascii="Times New Roman" w:hAnsi="Times New Roman" w:cs="Times New Roman"/>
          <w:sz w:val="16"/>
          <w:szCs w:val="16"/>
          <w:lang w:val="en-US"/>
        </w:rPr>
        <w:t>RMSECV: 0.262051</w:t>
      </w:r>
      <w:r>
        <w:rPr>
          <w:rFonts w:ascii="Times New Roman" w:hAnsi="Times New Roman" w:cs="Times New Roman"/>
          <w:sz w:val="16"/>
          <w:szCs w:val="16"/>
          <w:lang w:val="en-US"/>
        </w:rPr>
        <w:t>.</w:t>
      </w:r>
      <w:r w:rsidRPr="005E214E">
        <w:rPr>
          <w:rFonts w:ascii="Times New Roman" w:hAnsi="Times New Roman" w:cs="Times New Roman"/>
          <w:sz w:val="16"/>
          <w:szCs w:val="16"/>
          <w:lang w:val="en-US"/>
        </w:rPr>
        <w:t xml:space="preserve"> </w:t>
      </w:r>
    </w:p>
    <w:p w14:paraId="6F4759C0" w14:textId="564980FC" w:rsidR="00C81900" w:rsidRDefault="00C81900" w:rsidP="00B26B95">
      <w:pPr>
        <w:spacing w:line="360" w:lineRule="auto"/>
        <w:rPr>
          <w:lang w:val="en-US"/>
        </w:rPr>
      </w:pPr>
    </w:p>
    <w:p w14:paraId="24CE18F8" w14:textId="77777777" w:rsidR="00B26B95" w:rsidRPr="005F66F5" w:rsidRDefault="00B26B95" w:rsidP="00B26B95">
      <w:pPr>
        <w:spacing w:line="360" w:lineRule="auto"/>
        <w:rPr>
          <w:lang w:val="en-US"/>
        </w:rPr>
      </w:pPr>
    </w:p>
    <w:p w14:paraId="0D07063B" w14:textId="478A6EEB" w:rsidR="002E73F3" w:rsidRPr="00A776D0" w:rsidRDefault="00A776D0" w:rsidP="00A776D0">
      <w:pPr>
        <w:rPr>
          <w:lang w:val="en-US"/>
        </w:rPr>
      </w:pPr>
      <w:proofErr w:type="gramStart"/>
      <w:r w:rsidRPr="00A776D0">
        <w:rPr>
          <w:rFonts w:ascii="Times New Roman" w:hAnsi="Times New Roman" w:cs="Times New Roman"/>
          <w:sz w:val="20"/>
          <w:szCs w:val="20"/>
          <w:lang w:val="en-GB"/>
        </w:rPr>
        <w:t xml:space="preserve">Table A3.2: </w:t>
      </w:r>
      <w:r w:rsidRPr="00A776D0">
        <w:rPr>
          <w:rFonts w:ascii="Times New Roman" w:hAnsi="Times New Roman" w:cs="Times New Roman"/>
          <w:sz w:val="20"/>
          <w:szCs w:val="20"/>
          <w:lang w:val="en-US"/>
        </w:rPr>
        <w:t>Pe</w:t>
      </w:r>
      <w:r>
        <w:rPr>
          <w:rFonts w:ascii="Times New Roman" w:hAnsi="Times New Roman" w:cs="Times New Roman"/>
          <w:sz w:val="20"/>
          <w:szCs w:val="20"/>
          <w:lang w:val="en-US"/>
        </w:rPr>
        <w:t>rcent variance captured by PCA m</w:t>
      </w:r>
      <w:r w:rsidRPr="00A776D0">
        <w:rPr>
          <w:rFonts w:ascii="Times New Roman" w:hAnsi="Times New Roman" w:cs="Times New Roman"/>
          <w:sz w:val="20"/>
          <w:szCs w:val="20"/>
          <w:lang w:val="en-US"/>
        </w:rPr>
        <w:t>odel for Control, CM, EPA and C-EPA.</w:t>
      </w:r>
      <w:proofErr w:type="gramEnd"/>
    </w:p>
    <w:tbl>
      <w:tblPr>
        <w:tblStyle w:val="Lysskyggelegging1"/>
        <w:tblW w:w="0" w:type="auto"/>
        <w:tblLook w:val="07A0" w:firstRow="1" w:lastRow="0" w:firstColumn="1" w:lastColumn="1" w:noHBand="1" w:noVBand="1"/>
      </w:tblPr>
      <w:tblGrid>
        <w:gridCol w:w="2322"/>
        <w:gridCol w:w="2322"/>
        <w:gridCol w:w="2322"/>
        <w:gridCol w:w="2322"/>
      </w:tblGrid>
      <w:tr w:rsidR="002E73F3" w14:paraId="04AB44BD" w14:textId="77777777" w:rsidTr="002E73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6186B503" w14:textId="77777777" w:rsidR="002E73F3" w:rsidRPr="005E214E" w:rsidRDefault="002E73F3" w:rsidP="002E73F3">
            <w:pPr>
              <w:jc w:val="center"/>
              <w:rPr>
                <w:sz w:val="16"/>
                <w:szCs w:val="16"/>
                <w:lang w:val="en-US"/>
              </w:rPr>
            </w:pPr>
            <w:r w:rsidRPr="005E214E">
              <w:rPr>
                <w:sz w:val="16"/>
                <w:szCs w:val="16"/>
                <w:lang w:val="en-US"/>
              </w:rPr>
              <w:t>Principal Component Number</w:t>
            </w:r>
          </w:p>
        </w:tc>
        <w:tc>
          <w:tcPr>
            <w:tcW w:w="2337" w:type="dxa"/>
          </w:tcPr>
          <w:p w14:paraId="07DB1B0C" w14:textId="77777777" w:rsidR="002E73F3" w:rsidRPr="005E214E" w:rsidRDefault="002E73F3" w:rsidP="002E73F3">
            <w:pPr>
              <w:jc w:val="center"/>
              <w:cnfStyle w:val="100000000000" w:firstRow="1" w:lastRow="0" w:firstColumn="0" w:lastColumn="0" w:oddVBand="0" w:evenVBand="0" w:oddHBand="0" w:evenHBand="0" w:firstRowFirstColumn="0" w:firstRowLastColumn="0" w:lastRowFirstColumn="0" w:lastRowLastColumn="0"/>
              <w:rPr>
                <w:sz w:val="16"/>
                <w:szCs w:val="16"/>
                <w:lang w:val="en-US"/>
              </w:rPr>
            </w:pPr>
            <w:r w:rsidRPr="005E214E">
              <w:rPr>
                <w:sz w:val="16"/>
                <w:szCs w:val="16"/>
                <w:lang w:val="en-US"/>
              </w:rPr>
              <w:t>Eigenvalue of Cov(X)</w:t>
            </w:r>
          </w:p>
        </w:tc>
        <w:tc>
          <w:tcPr>
            <w:tcW w:w="2338" w:type="dxa"/>
          </w:tcPr>
          <w:p w14:paraId="7BA93E7F" w14:textId="77777777" w:rsidR="002E73F3" w:rsidRPr="005E214E" w:rsidRDefault="002E73F3" w:rsidP="002E73F3">
            <w:pPr>
              <w:jc w:val="center"/>
              <w:cnfStyle w:val="100000000000" w:firstRow="1" w:lastRow="0" w:firstColumn="0" w:lastColumn="0" w:oddVBand="0" w:evenVBand="0" w:oddHBand="0" w:evenHBand="0" w:firstRowFirstColumn="0" w:firstRowLastColumn="0" w:lastRowFirstColumn="0" w:lastRowLastColumn="0"/>
              <w:rPr>
                <w:sz w:val="16"/>
                <w:szCs w:val="16"/>
                <w:lang w:val="en-US"/>
              </w:rPr>
            </w:pPr>
            <w:r w:rsidRPr="005E214E">
              <w:rPr>
                <w:sz w:val="16"/>
                <w:szCs w:val="16"/>
                <w:lang w:val="en-US"/>
              </w:rPr>
              <w:t>% Variance Captured This  PC</w:t>
            </w:r>
          </w:p>
        </w:tc>
        <w:tc>
          <w:tcPr>
            <w:cnfStyle w:val="000100000000" w:firstRow="0" w:lastRow="0" w:firstColumn="0" w:lastColumn="1" w:oddVBand="0" w:evenVBand="0" w:oddHBand="0" w:evenHBand="0" w:firstRowFirstColumn="0" w:firstRowLastColumn="0" w:lastRowFirstColumn="0" w:lastRowLastColumn="0"/>
            <w:tcW w:w="2338" w:type="dxa"/>
          </w:tcPr>
          <w:p w14:paraId="26CF959C" w14:textId="77777777" w:rsidR="002E73F3" w:rsidRPr="005E214E" w:rsidRDefault="002E73F3" w:rsidP="002E73F3">
            <w:pPr>
              <w:jc w:val="center"/>
              <w:rPr>
                <w:sz w:val="16"/>
                <w:szCs w:val="16"/>
                <w:lang w:val="en-US"/>
              </w:rPr>
            </w:pPr>
            <w:r w:rsidRPr="005E214E">
              <w:rPr>
                <w:sz w:val="16"/>
                <w:szCs w:val="16"/>
                <w:lang w:val="en-US"/>
              </w:rPr>
              <w:t>% Variance Captured Total</w:t>
            </w:r>
          </w:p>
        </w:tc>
      </w:tr>
      <w:tr w:rsidR="002E73F3" w14:paraId="03CE6DCE" w14:textId="77777777" w:rsidTr="002E73F3">
        <w:tc>
          <w:tcPr>
            <w:cnfStyle w:val="001000000000" w:firstRow="0" w:lastRow="0" w:firstColumn="1" w:lastColumn="0" w:oddVBand="0" w:evenVBand="0" w:oddHBand="0" w:evenHBand="0" w:firstRowFirstColumn="0" w:firstRowLastColumn="0" w:lastRowFirstColumn="0" w:lastRowLastColumn="0"/>
            <w:tcW w:w="2337" w:type="dxa"/>
          </w:tcPr>
          <w:p w14:paraId="3978A994" w14:textId="77777777" w:rsidR="002E73F3" w:rsidRPr="005E214E" w:rsidRDefault="002E73F3" w:rsidP="002E73F3">
            <w:pPr>
              <w:jc w:val="center"/>
              <w:rPr>
                <w:sz w:val="16"/>
                <w:szCs w:val="16"/>
                <w:lang w:val="en-US"/>
              </w:rPr>
            </w:pPr>
            <w:r w:rsidRPr="005E214E">
              <w:rPr>
                <w:sz w:val="16"/>
                <w:szCs w:val="16"/>
                <w:lang w:val="en-US"/>
              </w:rPr>
              <w:t>1</w:t>
            </w:r>
          </w:p>
        </w:tc>
        <w:tc>
          <w:tcPr>
            <w:tcW w:w="2337" w:type="dxa"/>
          </w:tcPr>
          <w:p w14:paraId="650E5EF7" w14:textId="332B50DE" w:rsidR="002E73F3" w:rsidRPr="005E214E" w:rsidRDefault="002E73F3" w:rsidP="002E73F3">
            <w:pPr>
              <w:jc w:val="center"/>
              <w:cnfStyle w:val="000000000000" w:firstRow="0" w:lastRow="0" w:firstColumn="0" w:lastColumn="0" w:oddVBand="0" w:evenVBand="0" w:oddHBand="0" w:evenHBand="0" w:firstRowFirstColumn="0" w:firstRowLastColumn="0" w:lastRowFirstColumn="0" w:lastRowLastColumn="0"/>
              <w:rPr>
                <w:sz w:val="16"/>
                <w:szCs w:val="16"/>
                <w:lang w:val="en-US"/>
              </w:rPr>
            </w:pPr>
            <w:r w:rsidRPr="005E214E">
              <w:rPr>
                <w:sz w:val="16"/>
                <w:szCs w:val="16"/>
                <w:lang w:val="en-US"/>
              </w:rPr>
              <w:t xml:space="preserve">6.12e+01         </w:t>
            </w:r>
          </w:p>
        </w:tc>
        <w:tc>
          <w:tcPr>
            <w:tcW w:w="2338" w:type="dxa"/>
          </w:tcPr>
          <w:p w14:paraId="735E1F84" w14:textId="272195B8" w:rsidR="002E73F3" w:rsidRPr="005E214E" w:rsidRDefault="002E73F3" w:rsidP="002E73F3">
            <w:pPr>
              <w:jc w:val="center"/>
              <w:cnfStyle w:val="000000000000" w:firstRow="0" w:lastRow="0" w:firstColumn="0" w:lastColumn="0" w:oddVBand="0" w:evenVBand="0" w:oddHBand="0" w:evenHBand="0" w:firstRowFirstColumn="0" w:firstRowLastColumn="0" w:lastRowFirstColumn="0" w:lastRowLastColumn="0"/>
              <w:rPr>
                <w:sz w:val="16"/>
                <w:szCs w:val="16"/>
                <w:lang w:val="en-US"/>
              </w:rPr>
            </w:pPr>
            <w:r w:rsidRPr="005E214E">
              <w:rPr>
                <w:sz w:val="16"/>
                <w:szCs w:val="16"/>
                <w:lang w:val="en-US"/>
              </w:rPr>
              <w:t xml:space="preserve">39.23          </w:t>
            </w:r>
          </w:p>
        </w:tc>
        <w:tc>
          <w:tcPr>
            <w:cnfStyle w:val="000100000000" w:firstRow="0" w:lastRow="0" w:firstColumn="0" w:lastColumn="1" w:oddVBand="0" w:evenVBand="0" w:oddHBand="0" w:evenHBand="0" w:firstRowFirstColumn="0" w:firstRowLastColumn="0" w:lastRowFirstColumn="0" w:lastRowLastColumn="0"/>
            <w:tcW w:w="2338" w:type="dxa"/>
          </w:tcPr>
          <w:p w14:paraId="7CEBF978" w14:textId="28236569" w:rsidR="002E73F3" w:rsidRPr="005E214E" w:rsidRDefault="002E73F3" w:rsidP="002E73F3">
            <w:pPr>
              <w:jc w:val="center"/>
              <w:rPr>
                <w:b w:val="0"/>
                <w:sz w:val="16"/>
                <w:szCs w:val="16"/>
                <w:lang w:val="en-US"/>
              </w:rPr>
            </w:pPr>
            <w:r w:rsidRPr="005E214E">
              <w:rPr>
                <w:b w:val="0"/>
                <w:sz w:val="16"/>
                <w:szCs w:val="16"/>
                <w:lang w:val="en-US"/>
              </w:rPr>
              <w:t xml:space="preserve">39.23          </w:t>
            </w:r>
          </w:p>
        </w:tc>
      </w:tr>
      <w:tr w:rsidR="002E73F3" w14:paraId="2B9E94FA" w14:textId="77777777" w:rsidTr="002E73F3">
        <w:tc>
          <w:tcPr>
            <w:cnfStyle w:val="001000000000" w:firstRow="0" w:lastRow="0" w:firstColumn="1" w:lastColumn="0" w:oddVBand="0" w:evenVBand="0" w:oddHBand="0" w:evenHBand="0" w:firstRowFirstColumn="0" w:firstRowLastColumn="0" w:lastRowFirstColumn="0" w:lastRowLastColumn="0"/>
            <w:tcW w:w="2337" w:type="dxa"/>
          </w:tcPr>
          <w:p w14:paraId="21571908" w14:textId="77777777" w:rsidR="002E73F3" w:rsidRPr="005E214E" w:rsidRDefault="002E73F3" w:rsidP="002E73F3">
            <w:pPr>
              <w:jc w:val="center"/>
              <w:rPr>
                <w:sz w:val="16"/>
                <w:szCs w:val="16"/>
                <w:lang w:val="en-US"/>
              </w:rPr>
            </w:pPr>
            <w:r w:rsidRPr="005E214E">
              <w:rPr>
                <w:sz w:val="16"/>
                <w:szCs w:val="16"/>
                <w:lang w:val="en-US"/>
              </w:rPr>
              <w:t>2</w:t>
            </w:r>
          </w:p>
        </w:tc>
        <w:tc>
          <w:tcPr>
            <w:tcW w:w="2337" w:type="dxa"/>
          </w:tcPr>
          <w:p w14:paraId="25680D4B" w14:textId="784D29BA" w:rsidR="002E73F3" w:rsidRPr="005E214E" w:rsidRDefault="002E73F3" w:rsidP="002E73F3">
            <w:pPr>
              <w:jc w:val="center"/>
              <w:cnfStyle w:val="000000000000" w:firstRow="0" w:lastRow="0" w:firstColumn="0" w:lastColumn="0" w:oddVBand="0" w:evenVBand="0" w:oddHBand="0" w:evenHBand="0" w:firstRowFirstColumn="0" w:firstRowLastColumn="0" w:lastRowFirstColumn="0" w:lastRowLastColumn="0"/>
              <w:rPr>
                <w:sz w:val="16"/>
                <w:szCs w:val="16"/>
                <w:lang w:val="en-US"/>
              </w:rPr>
            </w:pPr>
            <w:r w:rsidRPr="005E214E">
              <w:rPr>
                <w:sz w:val="16"/>
                <w:szCs w:val="16"/>
                <w:lang w:val="en-US"/>
              </w:rPr>
              <w:t xml:space="preserve">2.34e+01         </w:t>
            </w:r>
          </w:p>
        </w:tc>
        <w:tc>
          <w:tcPr>
            <w:tcW w:w="2338" w:type="dxa"/>
          </w:tcPr>
          <w:p w14:paraId="23D2B15E" w14:textId="704FE7A4" w:rsidR="002E73F3" w:rsidRPr="005E214E" w:rsidRDefault="002E73F3" w:rsidP="002E73F3">
            <w:pPr>
              <w:jc w:val="center"/>
              <w:cnfStyle w:val="000000000000" w:firstRow="0" w:lastRow="0" w:firstColumn="0" w:lastColumn="0" w:oddVBand="0" w:evenVBand="0" w:oddHBand="0" w:evenHBand="0" w:firstRowFirstColumn="0" w:firstRowLastColumn="0" w:lastRowFirstColumn="0" w:lastRowLastColumn="0"/>
              <w:rPr>
                <w:sz w:val="16"/>
                <w:szCs w:val="16"/>
                <w:lang w:val="en-US"/>
              </w:rPr>
            </w:pPr>
            <w:r w:rsidRPr="005E214E">
              <w:rPr>
                <w:sz w:val="16"/>
                <w:szCs w:val="16"/>
                <w:lang w:val="en-US"/>
              </w:rPr>
              <w:t xml:space="preserve">15.01          </w:t>
            </w:r>
          </w:p>
        </w:tc>
        <w:tc>
          <w:tcPr>
            <w:cnfStyle w:val="000100000000" w:firstRow="0" w:lastRow="0" w:firstColumn="0" w:lastColumn="1" w:oddVBand="0" w:evenVBand="0" w:oddHBand="0" w:evenHBand="0" w:firstRowFirstColumn="0" w:firstRowLastColumn="0" w:lastRowFirstColumn="0" w:lastRowLastColumn="0"/>
            <w:tcW w:w="2338" w:type="dxa"/>
          </w:tcPr>
          <w:p w14:paraId="64EB22B0" w14:textId="31BB4233" w:rsidR="002E73F3" w:rsidRPr="005E214E" w:rsidRDefault="002E73F3" w:rsidP="002E73F3">
            <w:pPr>
              <w:jc w:val="center"/>
              <w:rPr>
                <w:b w:val="0"/>
                <w:sz w:val="16"/>
                <w:szCs w:val="16"/>
                <w:lang w:val="en-US"/>
              </w:rPr>
            </w:pPr>
            <w:r w:rsidRPr="005E214E">
              <w:rPr>
                <w:b w:val="0"/>
                <w:sz w:val="16"/>
                <w:szCs w:val="16"/>
                <w:lang w:val="en-US"/>
              </w:rPr>
              <w:t>54.25</w:t>
            </w:r>
          </w:p>
        </w:tc>
      </w:tr>
      <w:tr w:rsidR="002E73F3" w14:paraId="209D80A2" w14:textId="77777777" w:rsidTr="002E73F3">
        <w:tc>
          <w:tcPr>
            <w:cnfStyle w:val="001000000000" w:firstRow="0" w:lastRow="0" w:firstColumn="1" w:lastColumn="0" w:oddVBand="0" w:evenVBand="0" w:oddHBand="0" w:evenHBand="0" w:firstRowFirstColumn="0" w:firstRowLastColumn="0" w:lastRowFirstColumn="0" w:lastRowLastColumn="0"/>
            <w:tcW w:w="2337" w:type="dxa"/>
          </w:tcPr>
          <w:p w14:paraId="7DC608E4" w14:textId="77777777" w:rsidR="002E73F3" w:rsidRPr="005E214E" w:rsidRDefault="002E73F3" w:rsidP="002E73F3">
            <w:pPr>
              <w:jc w:val="center"/>
              <w:rPr>
                <w:sz w:val="16"/>
                <w:szCs w:val="16"/>
                <w:lang w:val="en-US"/>
              </w:rPr>
            </w:pPr>
            <w:r w:rsidRPr="005E214E">
              <w:rPr>
                <w:sz w:val="16"/>
                <w:szCs w:val="16"/>
                <w:lang w:val="en-US"/>
              </w:rPr>
              <w:t>3</w:t>
            </w:r>
          </w:p>
        </w:tc>
        <w:tc>
          <w:tcPr>
            <w:tcW w:w="2337" w:type="dxa"/>
          </w:tcPr>
          <w:p w14:paraId="31501D5F" w14:textId="370EA6E9" w:rsidR="002E73F3" w:rsidRPr="005E214E" w:rsidRDefault="002E73F3" w:rsidP="002E73F3">
            <w:pPr>
              <w:jc w:val="center"/>
              <w:cnfStyle w:val="000000000000" w:firstRow="0" w:lastRow="0" w:firstColumn="0" w:lastColumn="0" w:oddVBand="0" w:evenVBand="0" w:oddHBand="0" w:evenHBand="0" w:firstRowFirstColumn="0" w:firstRowLastColumn="0" w:lastRowFirstColumn="0" w:lastRowLastColumn="0"/>
              <w:rPr>
                <w:sz w:val="16"/>
                <w:szCs w:val="16"/>
                <w:lang w:val="en-US"/>
              </w:rPr>
            </w:pPr>
            <w:r w:rsidRPr="005E214E">
              <w:rPr>
                <w:sz w:val="16"/>
                <w:szCs w:val="16"/>
                <w:lang w:val="en-US"/>
              </w:rPr>
              <w:t xml:space="preserve">2.13e+01         </w:t>
            </w:r>
          </w:p>
        </w:tc>
        <w:tc>
          <w:tcPr>
            <w:tcW w:w="2338" w:type="dxa"/>
          </w:tcPr>
          <w:p w14:paraId="698399CE" w14:textId="58B7FCF6" w:rsidR="002E73F3" w:rsidRPr="005E214E" w:rsidRDefault="002E73F3" w:rsidP="002E73F3">
            <w:pPr>
              <w:jc w:val="center"/>
              <w:cnfStyle w:val="000000000000" w:firstRow="0" w:lastRow="0" w:firstColumn="0" w:lastColumn="0" w:oddVBand="0" w:evenVBand="0" w:oddHBand="0" w:evenHBand="0" w:firstRowFirstColumn="0" w:firstRowLastColumn="0" w:lastRowFirstColumn="0" w:lastRowLastColumn="0"/>
              <w:rPr>
                <w:sz w:val="16"/>
                <w:szCs w:val="16"/>
                <w:lang w:val="en-US"/>
              </w:rPr>
            </w:pPr>
            <w:r w:rsidRPr="005E214E">
              <w:rPr>
                <w:sz w:val="16"/>
                <w:szCs w:val="16"/>
                <w:lang w:val="en-US"/>
              </w:rPr>
              <w:t xml:space="preserve">13.65          </w:t>
            </w:r>
          </w:p>
        </w:tc>
        <w:tc>
          <w:tcPr>
            <w:cnfStyle w:val="000100000000" w:firstRow="0" w:lastRow="0" w:firstColumn="0" w:lastColumn="1" w:oddVBand="0" w:evenVBand="0" w:oddHBand="0" w:evenHBand="0" w:firstRowFirstColumn="0" w:firstRowLastColumn="0" w:lastRowFirstColumn="0" w:lastRowLastColumn="0"/>
            <w:tcW w:w="2338" w:type="dxa"/>
          </w:tcPr>
          <w:p w14:paraId="78B05AEF" w14:textId="53A22628" w:rsidR="002E73F3" w:rsidRPr="005E214E" w:rsidRDefault="002E73F3" w:rsidP="002E73F3">
            <w:pPr>
              <w:jc w:val="center"/>
              <w:rPr>
                <w:b w:val="0"/>
                <w:sz w:val="16"/>
                <w:szCs w:val="16"/>
                <w:lang w:val="en-US"/>
              </w:rPr>
            </w:pPr>
            <w:r w:rsidRPr="005E214E">
              <w:rPr>
                <w:b w:val="0"/>
                <w:sz w:val="16"/>
                <w:szCs w:val="16"/>
                <w:lang w:val="en-US"/>
              </w:rPr>
              <w:t>67.90</w:t>
            </w:r>
          </w:p>
        </w:tc>
      </w:tr>
      <w:tr w:rsidR="002E73F3" w14:paraId="0B01E0DA" w14:textId="77777777" w:rsidTr="002E73F3">
        <w:tc>
          <w:tcPr>
            <w:cnfStyle w:val="001000000000" w:firstRow="0" w:lastRow="0" w:firstColumn="1" w:lastColumn="0" w:oddVBand="0" w:evenVBand="0" w:oddHBand="0" w:evenHBand="0" w:firstRowFirstColumn="0" w:firstRowLastColumn="0" w:lastRowFirstColumn="0" w:lastRowLastColumn="0"/>
            <w:tcW w:w="2337" w:type="dxa"/>
          </w:tcPr>
          <w:p w14:paraId="555C796D" w14:textId="77777777" w:rsidR="002E73F3" w:rsidRPr="005E214E" w:rsidRDefault="002E73F3" w:rsidP="002E73F3">
            <w:pPr>
              <w:jc w:val="center"/>
              <w:rPr>
                <w:sz w:val="16"/>
                <w:szCs w:val="16"/>
                <w:lang w:val="en-US"/>
              </w:rPr>
            </w:pPr>
            <w:r w:rsidRPr="005E214E">
              <w:rPr>
                <w:sz w:val="16"/>
                <w:szCs w:val="16"/>
                <w:lang w:val="en-US"/>
              </w:rPr>
              <w:t>4</w:t>
            </w:r>
          </w:p>
        </w:tc>
        <w:tc>
          <w:tcPr>
            <w:tcW w:w="2337" w:type="dxa"/>
          </w:tcPr>
          <w:p w14:paraId="57AB3BBD" w14:textId="71B3CD53" w:rsidR="002E73F3" w:rsidRPr="005E214E" w:rsidRDefault="002E73F3" w:rsidP="002E73F3">
            <w:pPr>
              <w:jc w:val="center"/>
              <w:cnfStyle w:val="000000000000" w:firstRow="0" w:lastRow="0" w:firstColumn="0" w:lastColumn="0" w:oddVBand="0" w:evenVBand="0" w:oddHBand="0" w:evenHBand="0" w:firstRowFirstColumn="0" w:firstRowLastColumn="0" w:lastRowFirstColumn="0" w:lastRowLastColumn="0"/>
              <w:rPr>
                <w:sz w:val="16"/>
                <w:szCs w:val="16"/>
                <w:lang w:val="en-US"/>
              </w:rPr>
            </w:pPr>
            <w:r w:rsidRPr="005E214E">
              <w:rPr>
                <w:sz w:val="16"/>
                <w:szCs w:val="16"/>
                <w:lang w:val="en-US"/>
              </w:rPr>
              <w:t xml:space="preserve">1.57e+01         </w:t>
            </w:r>
          </w:p>
        </w:tc>
        <w:tc>
          <w:tcPr>
            <w:tcW w:w="2338" w:type="dxa"/>
          </w:tcPr>
          <w:p w14:paraId="5F1FA623" w14:textId="32844A9C" w:rsidR="002E73F3" w:rsidRPr="005E214E" w:rsidRDefault="002E73F3" w:rsidP="002E73F3">
            <w:pPr>
              <w:jc w:val="center"/>
              <w:cnfStyle w:val="000000000000" w:firstRow="0" w:lastRow="0" w:firstColumn="0" w:lastColumn="0" w:oddVBand="0" w:evenVBand="0" w:oddHBand="0" w:evenHBand="0" w:firstRowFirstColumn="0" w:firstRowLastColumn="0" w:lastRowFirstColumn="0" w:lastRowLastColumn="0"/>
              <w:rPr>
                <w:sz w:val="16"/>
                <w:szCs w:val="16"/>
                <w:lang w:val="en-US"/>
              </w:rPr>
            </w:pPr>
            <w:r w:rsidRPr="005E214E">
              <w:rPr>
                <w:sz w:val="16"/>
                <w:szCs w:val="16"/>
                <w:lang w:val="en-US"/>
              </w:rPr>
              <w:t xml:space="preserve">10.04          </w:t>
            </w:r>
          </w:p>
        </w:tc>
        <w:tc>
          <w:tcPr>
            <w:cnfStyle w:val="000100000000" w:firstRow="0" w:lastRow="0" w:firstColumn="0" w:lastColumn="1" w:oddVBand="0" w:evenVBand="0" w:oddHBand="0" w:evenHBand="0" w:firstRowFirstColumn="0" w:firstRowLastColumn="0" w:lastRowFirstColumn="0" w:lastRowLastColumn="0"/>
            <w:tcW w:w="2338" w:type="dxa"/>
          </w:tcPr>
          <w:p w14:paraId="5C357CCE" w14:textId="782905C9" w:rsidR="002E73F3" w:rsidRPr="005E214E" w:rsidRDefault="002E73F3" w:rsidP="002E73F3">
            <w:pPr>
              <w:jc w:val="center"/>
              <w:rPr>
                <w:b w:val="0"/>
                <w:sz w:val="16"/>
                <w:szCs w:val="16"/>
                <w:lang w:val="en-US"/>
              </w:rPr>
            </w:pPr>
            <w:r w:rsidRPr="005E214E">
              <w:rPr>
                <w:b w:val="0"/>
                <w:sz w:val="16"/>
                <w:szCs w:val="16"/>
                <w:lang w:val="en-US"/>
              </w:rPr>
              <w:t>77.94</w:t>
            </w:r>
          </w:p>
        </w:tc>
      </w:tr>
      <w:tr w:rsidR="002E73F3" w14:paraId="4B365A10" w14:textId="77777777" w:rsidTr="002E73F3">
        <w:tc>
          <w:tcPr>
            <w:cnfStyle w:val="001000000000" w:firstRow="0" w:lastRow="0" w:firstColumn="1" w:lastColumn="0" w:oddVBand="0" w:evenVBand="0" w:oddHBand="0" w:evenHBand="0" w:firstRowFirstColumn="0" w:firstRowLastColumn="0" w:lastRowFirstColumn="0" w:lastRowLastColumn="0"/>
            <w:tcW w:w="2337" w:type="dxa"/>
          </w:tcPr>
          <w:p w14:paraId="621BC1E4" w14:textId="77777777" w:rsidR="002E73F3" w:rsidRPr="005E214E" w:rsidRDefault="002E73F3" w:rsidP="002E73F3">
            <w:pPr>
              <w:jc w:val="center"/>
              <w:rPr>
                <w:sz w:val="16"/>
                <w:szCs w:val="16"/>
                <w:lang w:val="en-US"/>
              </w:rPr>
            </w:pPr>
            <w:r w:rsidRPr="005E214E">
              <w:rPr>
                <w:sz w:val="16"/>
                <w:szCs w:val="16"/>
                <w:lang w:val="en-US"/>
              </w:rPr>
              <w:t>5</w:t>
            </w:r>
          </w:p>
        </w:tc>
        <w:tc>
          <w:tcPr>
            <w:tcW w:w="2337" w:type="dxa"/>
          </w:tcPr>
          <w:p w14:paraId="5DEA3898" w14:textId="77777777" w:rsidR="002E73F3" w:rsidRPr="005E214E" w:rsidRDefault="002E73F3" w:rsidP="002E73F3">
            <w:pPr>
              <w:jc w:val="center"/>
              <w:cnfStyle w:val="000000000000" w:firstRow="0" w:lastRow="0" w:firstColumn="0" w:lastColumn="0" w:oddVBand="0" w:evenVBand="0" w:oddHBand="0" w:evenHBand="0" w:firstRowFirstColumn="0" w:firstRowLastColumn="0" w:lastRowFirstColumn="0" w:lastRowLastColumn="0"/>
              <w:rPr>
                <w:sz w:val="16"/>
                <w:szCs w:val="16"/>
                <w:lang w:val="en-US"/>
              </w:rPr>
            </w:pPr>
            <w:r w:rsidRPr="005E214E">
              <w:rPr>
                <w:sz w:val="16"/>
                <w:szCs w:val="16"/>
                <w:lang w:val="en-US"/>
              </w:rPr>
              <w:t>7.86e+00</w:t>
            </w:r>
          </w:p>
        </w:tc>
        <w:tc>
          <w:tcPr>
            <w:tcW w:w="2338" w:type="dxa"/>
          </w:tcPr>
          <w:p w14:paraId="7D8A0737" w14:textId="145D4F76" w:rsidR="002E73F3" w:rsidRPr="005E214E" w:rsidRDefault="005E214E" w:rsidP="002E73F3">
            <w:pPr>
              <w:jc w:val="center"/>
              <w:cnfStyle w:val="000000000000" w:firstRow="0" w:lastRow="0" w:firstColumn="0" w:lastColumn="0" w:oddVBand="0" w:evenVBand="0" w:oddHBand="0" w:evenHBand="0" w:firstRowFirstColumn="0" w:firstRowLastColumn="0" w:lastRowFirstColumn="0" w:lastRowLastColumn="0"/>
              <w:rPr>
                <w:sz w:val="16"/>
                <w:szCs w:val="16"/>
                <w:lang w:val="en-US"/>
              </w:rPr>
            </w:pPr>
            <w:r w:rsidRPr="005E214E">
              <w:rPr>
                <w:sz w:val="16"/>
                <w:szCs w:val="16"/>
                <w:lang w:val="en-US"/>
              </w:rPr>
              <w:t xml:space="preserve">6.21          </w:t>
            </w:r>
          </w:p>
        </w:tc>
        <w:tc>
          <w:tcPr>
            <w:cnfStyle w:val="000100000000" w:firstRow="0" w:lastRow="0" w:firstColumn="0" w:lastColumn="1" w:oddVBand="0" w:evenVBand="0" w:oddHBand="0" w:evenHBand="0" w:firstRowFirstColumn="0" w:firstRowLastColumn="0" w:lastRowFirstColumn="0" w:lastRowLastColumn="0"/>
            <w:tcW w:w="2338" w:type="dxa"/>
          </w:tcPr>
          <w:p w14:paraId="3343CDAE" w14:textId="79C8217E" w:rsidR="002E73F3" w:rsidRPr="005E214E" w:rsidRDefault="005E214E" w:rsidP="002E73F3">
            <w:pPr>
              <w:jc w:val="center"/>
              <w:rPr>
                <w:b w:val="0"/>
                <w:sz w:val="16"/>
                <w:szCs w:val="16"/>
                <w:lang w:val="en-US"/>
              </w:rPr>
            </w:pPr>
            <w:r w:rsidRPr="005E214E">
              <w:rPr>
                <w:b w:val="0"/>
                <w:sz w:val="16"/>
                <w:szCs w:val="16"/>
                <w:lang w:val="en-US"/>
              </w:rPr>
              <w:t>84.15</w:t>
            </w:r>
          </w:p>
        </w:tc>
      </w:tr>
      <w:tr w:rsidR="002E73F3" w14:paraId="2255FE99" w14:textId="77777777" w:rsidTr="002E73F3">
        <w:tc>
          <w:tcPr>
            <w:cnfStyle w:val="001000000000" w:firstRow="0" w:lastRow="0" w:firstColumn="1" w:lastColumn="0" w:oddVBand="0" w:evenVBand="0" w:oddHBand="0" w:evenHBand="0" w:firstRowFirstColumn="0" w:firstRowLastColumn="0" w:lastRowFirstColumn="0" w:lastRowLastColumn="0"/>
            <w:tcW w:w="2337" w:type="dxa"/>
          </w:tcPr>
          <w:p w14:paraId="0681891D" w14:textId="5814F691" w:rsidR="002E73F3" w:rsidRPr="005E214E" w:rsidRDefault="002E73F3" w:rsidP="002E73F3">
            <w:pPr>
              <w:jc w:val="center"/>
              <w:rPr>
                <w:sz w:val="16"/>
                <w:szCs w:val="16"/>
                <w:lang w:val="en-US"/>
              </w:rPr>
            </w:pPr>
            <w:r w:rsidRPr="005E214E">
              <w:rPr>
                <w:sz w:val="16"/>
                <w:szCs w:val="16"/>
                <w:lang w:val="en-US"/>
              </w:rPr>
              <w:t>6</w:t>
            </w:r>
          </w:p>
        </w:tc>
        <w:tc>
          <w:tcPr>
            <w:tcW w:w="2337" w:type="dxa"/>
          </w:tcPr>
          <w:p w14:paraId="3275CD44" w14:textId="4C5EA601" w:rsidR="002E73F3" w:rsidRPr="005E214E" w:rsidRDefault="002E73F3" w:rsidP="002E73F3">
            <w:pPr>
              <w:jc w:val="center"/>
              <w:cnfStyle w:val="000000000000" w:firstRow="0" w:lastRow="0" w:firstColumn="0" w:lastColumn="0" w:oddVBand="0" w:evenVBand="0" w:oddHBand="0" w:evenHBand="0" w:firstRowFirstColumn="0" w:firstRowLastColumn="0" w:lastRowFirstColumn="0" w:lastRowLastColumn="0"/>
              <w:rPr>
                <w:sz w:val="16"/>
                <w:szCs w:val="16"/>
                <w:lang w:val="en-US"/>
              </w:rPr>
            </w:pPr>
            <w:r w:rsidRPr="005E214E">
              <w:rPr>
                <w:sz w:val="16"/>
                <w:szCs w:val="16"/>
                <w:lang w:val="en-US"/>
              </w:rPr>
              <w:t xml:space="preserve">5.68e+00          </w:t>
            </w:r>
          </w:p>
        </w:tc>
        <w:tc>
          <w:tcPr>
            <w:tcW w:w="2338" w:type="dxa"/>
          </w:tcPr>
          <w:p w14:paraId="6C50783A" w14:textId="4DCF264B" w:rsidR="002E73F3" w:rsidRPr="005E214E" w:rsidRDefault="005E214E" w:rsidP="002E73F3">
            <w:pPr>
              <w:jc w:val="center"/>
              <w:cnfStyle w:val="000000000000" w:firstRow="0" w:lastRow="0" w:firstColumn="0" w:lastColumn="0" w:oddVBand="0" w:evenVBand="0" w:oddHBand="0" w:evenHBand="0" w:firstRowFirstColumn="0" w:firstRowLastColumn="0" w:lastRowFirstColumn="0" w:lastRowLastColumn="0"/>
              <w:rPr>
                <w:sz w:val="16"/>
                <w:szCs w:val="16"/>
                <w:lang w:val="en-US"/>
              </w:rPr>
            </w:pPr>
            <w:r w:rsidRPr="005E214E">
              <w:rPr>
                <w:sz w:val="16"/>
                <w:szCs w:val="16"/>
                <w:lang w:val="en-US"/>
              </w:rPr>
              <w:t xml:space="preserve">3.64          </w:t>
            </w:r>
          </w:p>
        </w:tc>
        <w:tc>
          <w:tcPr>
            <w:cnfStyle w:val="000100000000" w:firstRow="0" w:lastRow="0" w:firstColumn="0" w:lastColumn="1" w:oddVBand="0" w:evenVBand="0" w:oddHBand="0" w:evenHBand="0" w:firstRowFirstColumn="0" w:firstRowLastColumn="0" w:lastRowFirstColumn="0" w:lastRowLastColumn="0"/>
            <w:tcW w:w="2338" w:type="dxa"/>
          </w:tcPr>
          <w:p w14:paraId="662130B2" w14:textId="056B90AC" w:rsidR="002E73F3" w:rsidRPr="005E214E" w:rsidRDefault="005E214E" w:rsidP="002E73F3">
            <w:pPr>
              <w:jc w:val="center"/>
              <w:rPr>
                <w:b w:val="0"/>
                <w:sz w:val="16"/>
                <w:szCs w:val="16"/>
                <w:lang w:val="en-US"/>
              </w:rPr>
            </w:pPr>
            <w:r w:rsidRPr="005E214E">
              <w:rPr>
                <w:b w:val="0"/>
                <w:sz w:val="16"/>
                <w:szCs w:val="16"/>
                <w:lang w:val="en-US"/>
              </w:rPr>
              <w:t>87.79</w:t>
            </w:r>
          </w:p>
        </w:tc>
      </w:tr>
    </w:tbl>
    <w:p w14:paraId="6CB2A4E9" w14:textId="12D4F6BC" w:rsidR="00A776D0" w:rsidRPr="00107D9A" w:rsidRDefault="00A776D0" w:rsidP="00A776D0">
      <w:pPr>
        <w:spacing w:line="240" w:lineRule="auto"/>
        <w:rPr>
          <w:rFonts w:ascii="Times New Roman" w:hAnsi="Times New Roman" w:cs="Times New Roman"/>
          <w:sz w:val="16"/>
          <w:szCs w:val="16"/>
          <w:lang w:val="en-US"/>
        </w:rPr>
      </w:pPr>
      <w:r w:rsidRPr="00107D9A">
        <w:rPr>
          <w:rFonts w:ascii="Times New Roman" w:hAnsi="Times New Roman" w:cs="Times New Roman"/>
          <w:sz w:val="16"/>
          <w:szCs w:val="16"/>
          <w:lang w:val="en-US"/>
        </w:rPr>
        <w:t xml:space="preserve">Preprocessing: Mean Center. Algorithm: SVD. Cross validation: venetian blinds w/ 8 splits. RMSEC: 0.141289. RMSECV: 0.249531. </w:t>
      </w:r>
    </w:p>
    <w:p w14:paraId="1CF8DABD" w14:textId="7D1796F4" w:rsidR="00C81900" w:rsidRDefault="00C81900" w:rsidP="00B26B95">
      <w:pPr>
        <w:spacing w:line="360" w:lineRule="auto"/>
        <w:rPr>
          <w:lang w:val="en-US"/>
        </w:rPr>
      </w:pPr>
    </w:p>
    <w:p w14:paraId="11A0B5A4" w14:textId="77777777" w:rsidR="00B26B95" w:rsidRPr="005F66F5" w:rsidRDefault="00B26B95" w:rsidP="00B26B95">
      <w:pPr>
        <w:spacing w:line="360" w:lineRule="auto"/>
        <w:rPr>
          <w:lang w:val="en-US"/>
        </w:rPr>
      </w:pPr>
    </w:p>
    <w:p w14:paraId="64053B1D" w14:textId="2470FC49" w:rsidR="00A776D0" w:rsidRPr="00A776D0" w:rsidRDefault="00A776D0" w:rsidP="00A776D0">
      <w:pPr>
        <w:rPr>
          <w:lang w:val="en-US"/>
        </w:rPr>
      </w:pPr>
      <w:proofErr w:type="gramStart"/>
      <w:r w:rsidRPr="00A776D0">
        <w:rPr>
          <w:rFonts w:ascii="Times New Roman" w:hAnsi="Times New Roman" w:cs="Times New Roman"/>
          <w:sz w:val="20"/>
          <w:szCs w:val="20"/>
          <w:lang w:val="en-GB"/>
        </w:rPr>
        <w:t>Table A</w:t>
      </w:r>
      <w:r>
        <w:rPr>
          <w:rFonts w:ascii="Times New Roman" w:hAnsi="Times New Roman" w:cs="Times New Roman"/>
          <w:sz w:val="20"/>
          <w:szCs w:val="20"/>
          <w:lang w:val="en-GB"/>
        </w:rPr>
        <w:t>3.3</w:t>
      </w:r>
      <w:r w:rsidRPr="00A776D0">
        <w:rPr>
          <w:rFonts w:ascii="Times New Roman" w:hAnsi="Times New Roman" w:cs="Times New Roman"/>
          <w:sz w:val="20"/>
          <w:szCs w:val="20"/>
          <w:lang w:val="en-GB"/>
        </w:rPr>
        <w:t xml:space="preserve">: </w:t>
      </w:r>
      <w:r w:rsidRPr="00A776D0">
        <w:rPr>
          <w:rFonts w:ascii="Times New Roman" w:hAnsi="Times New Roman" w:cs="Times New Roman"/>
          <w:sz w:val="20"/>
          <w:szCs w:val="20"/>
          <w:lang w:val="en-US"/>
        </w:rPr>
        <w:t>Pe</w:t>
      </w:r>
      <w:r>
        <w:rPr>
          <w:rFonts w:ascii="Times New Roman" w:hAnsi="Times New Roman" w:cs="Times New Roman"/>
          <w:sz w:val="20"/>
          <w:szCs w:val="20"/>
          <w:lang w:val="en-US"/>
        </w:rPr>
        <w:t>rcent variance captured by PCA m</w:t>
      </w:r>
      <w:r w:rsidRPr="00A776D0">
        <w:rPr>
          <w:rFonts w:ascii="Times New Roman" w:hAnsi="Times New Roman" w:cs="Times New Roman"/>
          <w:sz w:val="20"/>
          <w:szCs w:val="20"/>
          <w:lang w:val="en-US"/>
        </w:rPr>
        <w:t xml:space="preserve">odel for Control, CM, </w:t>
      </w:r>
      <w:r w:rsidR="00107D9A">
        <w:rPr>
          <w:rFonts w:ascii="Times New Roman" w:hAnsi="Times New Roman" w:cs="Times New Roman"/>
          <w:sz w:val="20"/>
          <w:szCs w:val="20"/>
          <w:lang w:val="en-US"/>
        </w:rPr>
        <w:t>ARA</w:t>
      </w:r>
      <w:r w:rsidRPr="00A776D0">
        <w:rPr>
          <w:rFonts w:ascii="Times New Roman" w:hAnsi="Times New Roman" w:cs="Times New Roman"/>
          <w:sz w:val="20"/>
          <w:szCs w:val="20"/>
          <w:lang w:val="en-US"/>
        </w:rPr>
        <w:t xml:space="preserve"> and C-</w:t>
      </w:r>
      <w:r w:rsidR="00107D9A">
        <w:rPr>
          <w:rFonts w:ascii="Times New Roman" w:hAnsi="Times New Roman" w:cs="Times New Roman"/>
          <w:sz w:val="20"/>
          <w:szCs w:val="20"/>
          <w:lang w:val="en-US"/>
        </w:rPr>
        <w:t>ARA</w:t>
      </w:r>
      <w:r w:rsidRPr="00A776D0">
        <w:rPr>
          <w:rFonts w:ascii="Times New Roman" w:hAnsi="Times New Roman" w:cs="Times New Roman"/>
          <w:sz w:val="20"/>
          <w:szCs w:val="20"/>
          <w:lang w:val="en-US"/>
        </w:rPr>
        <w:t>.</w:t>
      </w:r>
      <w:proofErr w:type="gramEnd"/>
    </w:p>
    <w:tbl>
      <w:tblPr>
        <w:tblStyle w:val="Lysskyggelegging1"/>
        <w:tblW w:w="0" w:type="auto"/>
        <w:tblLook w:val="07A0" w:firstRow="1" w:lastRow="0" w:firstColumn="1" w:lastColumn="1" w:noHBand="1" w:noVBand="1"/>
      </w:tblPr>
      <w:tblGrid>
        <w:gridCol w:w="2322"/>
        <w:gridCol w:w="2322"/>
        <w:gridCol w:w="2322"/>
        <w:gridCol w:w="2322"/>
      </w:tblGrid>
      <w:tr w:rsidR="00A776D0" w14:paraId="67EF777D" w14:textId="77777777" w:rsidTr="00107D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37B9C63D" w14:textId="77777777" w:rsidR="00A776D0" w:rsidRPr="005E214E" w:rsidRDefault="00A776D0" w:rsidP="00107D9A">
            <w:pPr>
              <w:jc w:val="center"/>
              <w:rPr>
                <w:sz w:val="16"/>
                <w:szCs w:val="16"/>
                <w:lang w:val="en-US"/>
              </w:rPr>
            </w:pPr>
            <w:r w:rsidRPr="005E214E">
              <w:rPr>
                <w:sz w:val="16"/>
                <w:szCs w:val="16"/>
                <w:lang w:val="en-US"/>
              </w:rPr>
              <w:t>Principal Component Number</w:t>
            </w:r>
          </w:p>
        </w:tc>
        <w:tc>
          <w:tcPr>
            <w:tcW w:w="2337" w:type="dxa"/>
          </w:tcPr>
          <w:p w14:paraId="6CF6F1EB" w14:textId="77777777" w:rsidR="00A776D0" w:rsidRPr="005E214E" w:rsidRDefault="00A776D0" w:rsidP="00107D9A">
            <w:pPr>
              <w:jc w:val="center"/>
              <w:cnfStyle w:val="100000000000" w:firstRow="1" w:lastRow="0" w:firstColumn="0" w:lastColumn="0" w:oddVBand="0" w:evenVBand="0" w:oddHBand="0" w:evenHBand="0" w:firstRowFirstColumn="0" w:firstRowLastColumn="0" w:lastRowFirstColumn="0" w:lastRowLastColumn="0"/>
              <w:rPr>
                <w:sz w:val="16"/>
                <w:szCs w:val="16"/>
                <w:lang w:val="en-US"/>
              </w:rPr>
            </w:pPr>
            <w:r w:rsidRPr="005E214E">
              <w:rPr>
                <w:sz w:val="16"/>
                <w:szCs w:val="16"/>
                <w:lang w:val="en-US"/>
              </w:rPr>
              <w:t>Eigenvalue of Cov(X)</w:t>
            </w:r>
          </w:p>
        </w:tc>
        <w:tc>
          <w:tcPr>
            <w:tcW w:w="2338" w:type="dxa"/>
          </w:tcPr>
          <w:p w14:paraId="58ABA374" w14:textId="77777777" w:rsidR="00A776D0" w:rsidRPr="005E214E" w:rsidRDefault="00A776D0" w:rsidP="00107D9A">
            <w:pPr>
              <w:jc w:val="center"/>
              <w:cnfStyle w:val="100000000000" w:firstRow="1" w:lastRow="0" w:firstColumn="0" w:lastColumn="0" w:oddVBand="0" w:evenVBand="0" w:oddHBand="0" w:evenHBand="0" w:firstRowFirstColumn="0" w:firstRowLastColumn="0" w:lastRowFirstColumn="0" w:lastRowLastColumn="0"/>
              <w:rPr>
                <w:sz w:val="16"/>
                <w:szCs w:val="16"/>
                <w:lang w:val="en-US"/>
              </w:rPr>
            </w:pPr>
            <w:r w:rsidRPr="005E214E">
              <w:rPr>
                <w:sz w:val="16"/>
                <w:szCs w:val="16"/>
                <w:lang w:val="en-US"/>
              </w:rPr>
              <w:t>% Variance Captured This  PC</w:t>
            </w:r>
          </w:p>
        </w:tc>
        <w:tc>
          <w:tcPr>
            <w:cnfStyle w:val="000100000000" w:firstRow="0" w:lastRow="0" w:firstColumn="0" w:lastColumn="1" w:oddVBand="0" w:evenVBand="0" w:oddHBand="0" w:evenHBand="0" w:firstRowFirstColumn="0" w:firstRowLastColumn="0" w:lastRowFirstColumn="0" w:lastRowLastColumn="0"/>
            <w:tcW w:w="2338" w:type="dxa"/>
          </w:tcPr>
          <w:p w14:paraId="4BAA8650" w14:textId="77777777" w:rsidR="00A776D0" w:rsidRPr="005E214E" w:rsidRDefault="00A776D0" w:rsidP="00107D9A">
            <w:pPr>
              <w:jc w:val="center"/>
              <w:rPr>
                <w:sz w:val="16"/>
                <w:szCs w:val="16"/>
                <w:lang w:val="en-US"/>
              </w:rPr>
            </w:pPr>
            <w:r w:rsidRPr="005E214E">
              <w:rPr>
                <w:sz w:val="16"/>
                <w:szCs w:val="16"/>
                <w:lang w:val="en-US"/>
              </w:rPr>
              <w:t>% Variance Captured Total</w:t>
            </w:r>
          </w:p>
        </w:tc>
      </w:tr>
      <w:tr w:rsidR="00107D9A" w14:paraId="5834DA9B" w14:textId="77777777" w:rsidTr="00107D9A">
        <w:tc>
          <w:tcPr>
            <w:cnfStyle w:val="001000000000" w:firstRow="0" w:lastRow="0" w:firstColumn="1" w:lastColumn="0" w:oddVBand="0" w:evenVBand="0" w:oddHBand="0" w:evenHBand="0" w:firstRowFirstColumn="0" w:firstRowLastColumn="0" w:lastRowFirstColumn="0" w:lastRowLastColumn="0"/>
            <w:tcW w:w="2337" w:type="dxa"/>
          </w:tcPr>
          <w:p w14:paraId="68C7DABD" w14:textId="77777777" w:rsidR="00107D9A" w:rsidRPr="005E214E" w:rsidRDefault="00107D9A" w:rsidP="00107D9A">
            <w:pPr>
              <w:jc w:val="center"/>
              <w:rPr>
                <w:sz w:val="16"/>
                <w:szCs w:val="16"/>
                <w:lang w:val="en-US"/>
              </w:rPr>
            </w:pPr>
            <w:r w:rsidRPr="005E214E">
              <w:rPr>
                <w:sz w:val="16"/>
                <w:szCs w:val="16"/>
                <w:lang w:val="en-US"/>
              </w:rPr>
              <w:t>1</w:t>
            </w:r>
          </w:p>
        </w:tc>
        <w:tc>
          <w:tcPr>
            <w:tcW w:w="2337" w:type="dxa"/>
          </w:tcPr>
          <w:p w14:paraId="561F66D1" w14:textId="2D11FCF6" w:rsidR="00107D9A" w:rsidRPr="00107D9A" w:rsidRDefault="00107D9A" w:rsidP="00107D9A">
            <w:pPr>
              <w:jc w:val="center"/>
              <w:cnfStyle w:val="000000000000" w:firstRow="0" w:lastRow="0" w:firstColumn="0" w:lastColumn="0" w:oddVBand="0" w:evenVBand="0" w:oddHBand="0" w:evenHBand="0" w:firstRowFirstColumn="0" w:firstRowLastColumn="0" w:lastRowFirstColumn="0" w:lastRowLastColumn="0"/>
              <w:rPr>
                <w:sz w:val="16"/>
                <w:szCs w:val="16"/>
                <w:lang w:val="en-US"/>
              </w:rPr>
            </w:pPr>
            <w:r w:rsidRPr="00107D9A">
              <w:rPr>
                <w:sz w:val="16"/>
                <w:szCs w:val="16"/>
                <w:lang w:val="en-US"/>
              </w:rPr>
              <w:t xml:space="preserve">5.07e+01         </w:t>
            </w:r>
          </w:p>
        </w:tc>
        <w:tc>
          <w:tcPr>
            <w:tcW w:w="2338" w:type="dxa"/>
          </w:tcPr>
          <w:p w14:paraId="0DB837D2" w14:textId="1FBF90E9" w:rsidR="00107D9A" w:rsidRPr="00107D9A" w:rsidRDefault="00107D9A" w:rsidP="00107D9A">
            <w:pPr>
              <w:jc w:val="center"/>
              <w:cnfStyle w:val="000000000000" w:firstRow="0" w:lastRow="0" w:firstColumn="0" w:lastColumn="0" w:oddVBand="0" w:evenVBand="0" w:oddHBand="0" w:evenHBand="0" w:firstRowFirstColumn="0" w:firstRowLastColumn="0" w:lastRowFirstColumn="0" w:lastRowLastColumn="0"/>
              <w:rPr>
                <w:sz w:val="16"/>
                <w:szCs w:val="16"/>
                <w:lang w:val="en-US"/>
              </w:rPr>
            </w:pPr>
            <w:r w:rsidRPr="00107D9A">
              <w:rPr>
                <w:sz w:val="16"/>
                <w:szCs w:val="16"/>
                <w:lang w:val="en-US"/>
              </w:rPr>
              <w:t xml:space="preserve">31.31          </w:t>
            </w:r>
          </w:p>
        </w:tc>
        <w:tc>
          <w:tcPr>
            <w:cnfStyle w:val="000100000000" w:firstRow="0" w:lastRow="0" w:firstColumn="0" w:lastColumn="1" w:oddVBand="0" w:evenVBand="0" w:oddHBand="0" w:evenHBand="0" w:firstRowFirstColumn="0" w:firstRowLastColumn="0" w:lastRowFirstColumn="0" w:lastRowLastColumn="0"/>
            <w:tcW w:w="2338" w:type="dxa"/>
          </w:tcPr>
          <w:p w14:paraId="6F42293C" w14:textId="5714123C" w:rsidR="00107D9A" w:rsidRPr="00107D9A" w:rsidRDefault="00107D9A" w:rsidP="00107D9A">
            <w:pPr>
              <w:jc w:val="center"/>
              <w:rPr>
                <w:b w:val="0"/>
                <w:sz w:val="16"/>
                <w:szCs w:val="16"/>
                <w:lang w:val="en-US"/>
              </w:rPr>
            </w:pPr>
            <w:r w:rsidRPr="00107D9A">
              <w:rPr>
                <w:b w:val="0"/>
                <w:sz w:val="16"/>
                <w:szCs w:val="16"/>
                <w:lang w:val="en-US"/>
              </w:rPr>
              <w:t xml:space="preserve">31.31          </w:t>
            </w:r>
          </w:p>
        </w:tc>
      </w:tr>
      <w:tr w:rsidR="00A776D0" w14:paraId="5D7681C8" w14:textId="77777777" w:rsidTr="00107D9A">
        <w:tc>
          <w:tcPr>
            <w:cnfStyle w:val="001000000000" w:firstRow="0" w:lastRow="0" w:firstColumn="1" w:lastColumn="0" w:oddVBand="0" w:evenVBand="0" w:oddHBand="0" w:evenHBand="0" w:firstRowFirstColumn="0" w:firstRowLastColumn="0" w:lastRowFirstColumn="0" w:lastRowLastColumn="0"/>
            <w:tcW w:w="2337" w:type="dxa"/>
          </w:tcPr>
          <w:p w14:paraId="7EB3573A" w14:textId="77777777" w:rsidR="00A776D0" w:rsidRPr="005E214E" w:rsidRDefault="00A776D0" w:rsidP="00107D9A">
            <w:pPr>
              <w:jc w:val="center"/>
              <w:rPr>
                <w:sz w:val="16"/>
                <w:szCs w:val="16"/>
                <w:lang w:val="en-US"/>
              </w:rPr>
            </w:pPr>
            <w:r w:rsidRPr="005E214E">
              <w:rPr>
                <w:sz w:val="16"/>
                <w:szCs w:val="16"/>
                <w:lang w:val="en-US"/>
              </w:rPr>
              <w:t>2</w:t>
            </w:r>
          </w:p>
        </w:tc>
        <w:tc>
          <w:tcPr>
            <w:tcW w:w="2337" w:type="dxa"/>
          </w:tcPr>
          <w:p w14:paraId="412653FE" w14:textId="0B3C58E4" w:rsidR="00A776D0" w:rsidRPr="00107D9A" w:rsidRDefault="00107D9A" w:rsidP="00107D9A">
            <w:pPr>
              <w:jc w:val="center"/>
              <w:cnfStyle w:val="000000000000" w:firstRow="0" w:lastRow="0" w:firstColumn="0" w:lastColumn="0" w:oddVBand="0" w:evenVBand="0" w:oddHBand="0" w:evenHBand="0" w:firstRowFirstColumn="0" w:firstRowLastColumn="0" w:lastRowFirstColumn="0" w:lastRowLastColumn="0"/>
              <w:rPr>
                <w:sz w:val="16"/>
                <w:szCs w:val="16"/>
                <w:lang w:val="en-US"/>
              </w:rPr>
            </w:pPr>
            <w:r w:rsidRPr="00107D9A">
              <w:rPr>
                <w:sz w:val="16"/>
                <w:szCs w:val="16"/>
                <w:lang w:val="en-US"/>
              </w:rPr>
              <w:t xml:space="preserve">3.57e+01         </w:t>
            </w:r>
          </w:p>
        </w:tc>
        <w:tc>
          <w:tcPr>
            <w:tcW w:w="2338" w:type="dxa"/>
          </w:tcPr>
          <w:p w14:paraId="7670FDEE" w14:textId="4EF6748A" w:rsidR="00A776D0" w:rsidRPr="00107D9A" w:rsidRDefault="00107D9A" w:rsidP="00107D9A">
            <w:pPr>
              <w:jc w:val="center"/>
              <w:cnfStyle w:val="000000000000" w:firstRow="0" w:lastRow="0" w:firstColumn="0" w:lastColumn="0" w:oddVBand="0" w:evenVBand="0" w:oddHBand="0" w:evenHBand="0" w:firstRowFirstColumn="0" w:firstRowLastColumn="0" w:lastRowFirstColumn="0" w:lastRowLastColumn="0"/>
              <w:rPr>
                <w:sz w:val="16"/>
                <w:szCs w:val="16"/>
                <w:lang w:val="en-US"/>
              </w:rPr>
            </w:pPr>
            <w:r w:rsidRPr="00107D9A">
              <w:rPr>
                <w:sz w:val="16"/>
                <w:szCs w:val="16"/>
                <w:lang w:val="en-US"/>
              </w:rPr>
              <w:t xml:space="preserve">22.05          </w:t>
            </w:r>
          </w:p>
        </w:tc>
        <w:tc>
          <w:tcPr>
            <w:cnfStyle w:val="000100000000" w:firstRow="0" w:lastRow="0" w:firstColumn="0" w:lastColumn="1" w:oddVBand="0" w:evenVBand="0" w:oddHBand="0" w:evenHBand="0" w:firstRowFirstColumn="0" w:firstRowLastColumn="0" w:lastRowFirstColumn="0" w:lastRowLastColumn="0"/>
            <w:tcW w:w="2338" w:type="dxa"/>
          </w:tcPr>
          <w:p w14:paraId="67CA7850" w14:textId="20E44279" w:rsidR="00A776D0" w:rsidRPr="00107D9A" w:rsidRDefault="00107D9A" w:rsidP="00107D9A">
            <w:pPr>
              <w:jc w:val="center"/>
              <w:rPr>
                <w:b w:val="0"/>
                <w:sz w:val="16"/>
                <w:szCs w:val="16"/>
                <w:lang w:val="en-US"/>
              </w:rPr>
            </w:pPr>
            <w:r w:rsidRPr="00107D9A">
              <w:rPr>
                <w:b w:val="0"/>
                <w:sz w:val="16"/>
                <w:szCs w:val="16"/>
                <w:lang w:val="en-US"/>
              </w:rPr>
              <w:t xml:space="preserve">22.05          </w:t>
            </w:r>
          </w:p>
        </w:tc>
      </w:tr>
    </w:tbl>
    <w:p w14:paraId="49A3EAB9" w14:textId="49358EB9" w:rsidR="00A776D0" w:rsidRPr="00107D9A" w:rsidRDefault="00107D9A" w:rsidP="00107D9A">
      <w:pPr>
        <w:rPr>
          <w:rFonts w:ascii="Times New Roman" w:hAnsi="Times New Roman" w:cs="Times New Roman"/>
          <w:sz w:val="16"/>
          <w:szCs w:val="16"/>
          <w:lang w:val="en-US"/>
        </w:rPr>
      </w:pPr>
      <w:r w:rsidRPr="00107D9A">
        <w:rPr>
          <w:rFonts w:ascii="Times New Roman" w:hAnsi="Times New Roman" w:cs="Times New Roman"/>
          <w:sz w:val="16"/>
          <w:szCs w:val="16"/>
          <w:lang w:val="en-US"/>
        </w:rPr>
        <w:t>Algorithm: SVD. Cross validation: venetian blinds w/ 8 splits. RMSEC: 0.281358. RMSECV: 0.358088.</w:t>
      </w:r>
      <w:r w:rsidR="00A776D0" w:rsidRPr="00107D9A">
        <w:rPr>
          <w:rFonts w:ascii="Times New Roman" w:hAnsi="Times New Roman" w:cs="Times New Roman"/>
          <w:sz w:val="16"/>
          <w:szCs w:val="16"/>
          <w:lang w:val="en-US"/>
        </w:rPr>
        <w:t xml:space="preserve"> </w:t>
      </w:r>
    </w:p>
    <w:p w14:paraId="5F96FD7C" w14:textId="5D651C5C" w:rsidR="00C81900" w:rsidRDefault="00C81900" w:rsidP="00B26B95">
      <w:pPr>
        <w:spacing w:line="360" w:lineRule="auto"/>
        <w:rPr>
          <w:lang w:val="en-US"/>
        </w:rPr>
      </w:pPr>
    </w:p>
    <w:p w14:paraId="0AFDCFB7" w14:textId="77777777" w:rsidR="00B26B95" w:rsidRDefault="00B26B95" w:rsidP="00B26B95">
      <w:pPr>
        <w:spacing w:line="360" w:lineRule="auto"/>
        <w:rPr>
          <w:lang w:val="en-US"/>
        </w:rPr>
      </w:pPr>
    </w:p>
    <w:p w14:paraId="4D0D4775" w14:textId="1CF401E6" w:rsidR="00107D9A" w:rsidRPr="00A776D0" w:rsidRDefault="00107D9A" w:rsidP="00107D9A">
      <w:pPr>
        <w:rPr>
          <w:lang w:val="en-US"/>
        </w:rPr>
      </w:pPr>
      <w:r w:rsidRPr="00A776D0">
        <w:rPr>
          <w:rFonts w:ascii="Times New Roman" w:hAnsi="Times New Roman" w:cs="Times New Roman"/>
          <w:sz w:val="20"/>
          <w:szCs w:val="20"/>
          <w:lang w:val="en-GB"/>
        </w:rPr>
        <w:t>Table A</w:t>
      </w:r>
      <w:r>
        <w:rPr>
          <w:rFonts w:ascii="Times New Roman" w:hAnsi="Times New Roman" w:cs="Times New Roman"/>
          <w:sz w:val="20"/>
          <w:szCs w:val="20"/>
          <w:lang w:val="en-GB"/>
        </w:rPr>
        <w:t>3.4</w:t>
      </w:r>
      <w:r w:rsidRPr="00A776D0">
        <w:rPr>
          <w:rFonts w:ascii="Times New Roman" w:hAnsi="Times New Roman" w:cs="Times New Roman"/>
          <w:sz w:val="20"/>
          <w:szCs w:val="20"/>
          <w:lang w:val="en-GB"/>
        </w:rPr>
        <w:t xml:space="preserve">: </w:t>
      </w:r>
      <w:r w:rsidRPr="00A776D0">
        <w:rPr>
          <w:rFonts w:ascii="Times New Roman" w:hAnsi="Times New Roman" w:cs="Times New Roman"/>
          <w:sz w:val="20"/>
          <w:szCs w:val="20"/>
          <w:lang w:val="en-US"/>
        </w:rPr>
        <w:t>Pe</w:t>
      </w:r>
      <w:r>
        <w:rPr>
          <w:rFonts w:ascii="Times New Roman" w:hAnsi="Times New Roman" w:cs="Times New Roman"/>
          <w:sz w:val="20"/>
          <w:szCs w:val="20"/>
          <w:lang w:val="en-US"/>
        </w:rPr>
        <w:t>rcent variance captured by PCA m</w:t>
      </w:r>
      <w:r w:rsidRPr="00A776D0">
        <w:rPr>
          <w:rFonts w:ascii="Times New Roman" w:hAnsi="Times New Roman" w:cs="Times New Roman"/>
          <w:sz w:val="20"/>
          <w:szCs w:val="20"/>
          <w:lang w:val="en-US"/>
        </w:rPr>
        <w:t xml:space="preserve">odel for Control, CM, </w:t>
      </w:r>
      <w:r>
        <w:rPr>
          <w:rFonts w:ascii="Times New Roman" w:hAnsi="Times New Roman" w:cs="Times New Roman"/>
          <w:sz w:val="20"/>
          <w:szCs w:val="20"/>
          <w:lang w:val="en-US"/>
        </w:rPr>
        <w:t>αT</w:t>
      </w:r>
      <w:r w:rsidR="00130763">
        <w:rPr>
          <w:rFonts w:ascii="Times New Roman" w:hAnsi="Times New Roman" w:cs="Times New Roman"/>
          <w:sz w:val="20"/>
          <w:szCs w:val="20"/>
          <w:lang w:val="en-US"/>
        </w:rPr>
        <w:t xml:space="preserve"> and C-</w:t>
      </w:r>
      <w:r>
        <w:rPr>
          <w:rFonts w:ascii="Times New Roman" w:hAnsi="Times New Roman" w:cs="Times New Roman"/>
          <w:sz w:val="20"/>
          <w:szCs w:val="20"/>
          <w:lang w:val="en-US"/>
        </w:rPr>
        <w:t>αT</w:t>
      </w:r>
      <w:r w:rsidRPr="00A776D0">
        <w:rPr>
          <w:rFonts w:ascii="Times New Roman" w:hAnsi="Times New Roman" w:cs="Times New Roman"/>
          <w:sz w:val="20"/>
          <w:szCs w:val="20"/>
          <w:lang w:val="en-US"/>
        </w:rPr>
        <w:t>.</w:t>
      </w:r>
    </w:p>
    <w:tbl>
      <w:tblPr>
        <w:tblStyle w:val="Lysskyggelegging1"/>
        <w:tblW w:w="0" w:type="auto"/>
        <w:tblLook w:val="07A0" w:firstRow="1" w:lastRow="0" w:firstColumn="1" w:lastColumn="1" w:noHBand="1" w:noVBand="1"/>
      </w:tblPr>
      <w:tblGrid>
        <w:gridCol w:w="2322"/>
        <w:gridCol w:w="2322"/>
        <w:gridCol w:w="2322"/>
        <w:gridCol w:w="2322"/>
      </w:tblGrid>
      <w:tr w:rsidR="00107D9A" w14:paraId="594FF999" w14:textId="77777777" w:rsidTr="00107D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117B427A" w14:textId="77777777" w:rsidR="00107D9A" w:rsidRPr="005E214E" w:rsidRDefault="00107D9A" w:rsidP="00107D9A">
            <w:pPr>
              <w:jc w:val="center"/>
              <w:rPr>
                <w:sz w:val="16"/>
                <w:szCs w:val="16"/>
                <w:lang w:val="en-US"/>
              </w:rPr>
            </w:pPr>
            <w:r w:rsidRPr="005E214E">
              <w:rPr>
                <w:sz w:val="16"/>
                <w:szCs w:val="16"/>
                <w:lang w:val="en-US"/>
              </w:rPr>
              <w:t>Principal Component Number</w:t>
            </w:r>
          </w:p>
        </w:tc>
        <w:tc>
          <w:tcPr>
            <w:tcW w:w="2337" w:type="dxa"/>
          </w:tcPr>
          <w:p w14:paraId="40B1F62C" w14:textId="77777777" w:rsidR="00107D9A" w:rsidRPr="005E214E" w:rsidRDefault="00107D9A" w:rsidP="00107D9A">
            <w:pPr>
              <w:jc w:val="center"/>
              <w:cnfStyle w:val="100000000000" w:firstRow="1" w:lastRow="0" w:firstColumn="0" w:lastColumn="0" w:oddVBand="0" w:evenVBand="0" w:oddHBand="0" w:evenHBand="0" w:firstRowFirstColumn="0" w:firstRowLastColumn="0" w:lastRowFirstColumn="0" w:lastRowLastColumn="0"/>
              <w:rPr>
                <w:sz w:val="16"/>
                <w:szCs w:val="16"/>
                <w:lang w:val="en-US"/>
              </w:rPr>
            </w:pPr>
            <w:r w:rsidRPr="005E214E">
              <w:rPr>
                <w:sz w:val="16"/>
                <w:szCs w:val="16"/>
                <w:lang w:val="en-US"/>
              </w:rPr>
              <w:t>Eigenvalue of Cov(X)</w:t>
            </w:r>
          </w:p>
        </w:tc>
        <w:tc>
          <w:tcPr>
            <w:tcW w:w="2338" w:type="dxa"/>
          </w:tcPr>
          <w:p w14:paraId="063DC423" w14:textId="77777777" w:rsidR="00107D9A" w:rsidRPr="005E214E" w:rsidRDefault="00107D9A" w:rsidP="00107D9A">
            <w:pPr>
              <w:jc w:val="center"/>
              <w:cnfStyle w:val="100000000000" w:firstRow="1" w:lastRow="0" w:firstColumn="0" w:lastColumn="0" w:oddVBand="0" w:evenVBand="0" w:oddHBand="0" w:evenHBand="0" w:firstRowFirstColumn="0" w:firstRowLastColumn="0" w:lastRowFirstColumn="0" w:lastRowLastColumn="0"/>
              <w:rPr>
                <w:sz w:val="16"/>
                <w:szCs w:val="16"/>
                <w:lang w:val="en-US"/>
              </w:rPr>
            </w:pPr>
            <w:r w:rsidRPr="005E214E">
              <w:rPr>
                <w:sz w:val="16"/>
                <w:szCs w:val="16"/>
                <w:lang w:val="en-US"/>
              </w:rPr>
              <w:t>% Variance Captured This  PC</w:t>
            </w:r>
          </w:p>
        </w:tc>
        <w:tc>
          <w:tcPr>
            <w:cnfStyle w:val="000100000000" w:firstRow="0" w:lastRow="0" w:firstColumn="0" w:lastColumn="1" w:oddVBand="0" w:evenVBand="0" w:oddHBand="0" w:evenHBand="0" w:firstRowFirstColumn="0" w:firstRowLastColumn="0" w:lastRowFirstColumn="0" w:lastRowLastColumn="0"/>
            <w:tcW w:w="2338" w:type="dxa"/>
          </w:tcPr>
          <w:p w14:paraId="0A9A3781" w14:textId="77777777" w:rsidR="00107D9A" w:rsidRPr="005E214E" w:rsidRDefault="00107D9A" w:rsidP="00107D9A">
            <w:pPr>
              <w:jc w:val="center"/>
              <w:rPr>
                <w:sz w:val="16"/>
                <w:szCs w:val="16"/>
                <w:lang w:val="en-US"/>
              </w:rPr>
            </w:pPr>
            <w:r w:rsidRPr="005E214E">
              <w:rPr>
                <w:sz w:val="16"/>
                <w:szCs w:val="16"/>
                <w:lang w:val="en-US"/>
              </w:rPr>
              <w:t>% Variance Captured Total</w:t>
            </w:r>
          </w:p>
        </w:tc>
      </w:tr>
      <w:tr w:rsidR="00107D9A" w14:paraId="555D609A" w14:textId="77777777" w:rsidTr="00107D9A">
        <w:tc>
          <w:tcPr>
            <w:cnfStyle w:val="001000000000" w:firstRow="0" w:lastRow="0" w:firstColumn="1" w:lastColumn="0" w:oddVBand="0" w:evenVBand="0" w:oddHBand="0" w:evenHBand="0" w:firstRowFirstColumn="0" w:firstRowLastColumn="0" w:lastRowFirstColumn="0" w:lastRowLastColumn="0"/>
            <w:tcW w:w="2337" w:type="dxa"/>
          </w:tcPr>
          <w:p w14:paraId="6C274316" w14:textId="77777777" w:rsidR="00107D9A" w:rsidRPr="005E214E" w:rsidRDefault="00107D9A" w:rsidP="00107D9A">
            <w:pPr>
              <w:jc w:val="center"/>
              <w:rPr>
                <w:sz w:val="16"/>
                <w:szCs w:val="16"/>
                <w:lang w:val="en-US"/>
              </w:rPr>
            </w:pPr>
            <w:r w:rsidRPr="005E214E">
              <w:rPr>
                <w:sz w:val="16"/>
                <w:szCs w:val="16"/>
                <w:lang w:val="en-US"/>
              </w:rPr>
              <w:t>1</w:t>
            </w:r>
          </w:p>
        </w:tc>
        <w:tc>
          <w:tcPr>
            <w:tcW w:w="2337" w:type="dxa"/>
          </w:tcPr>
          <w:p w14:paraId="3945A166" w14:textId="670E8AE6" w:rsidR="00107D9A" w:rsidRPr="00B22D45" w:rsidRDefault="00107D9A" w:rsidP="00107D9A">
            <w:pPr>
              <w:jc w:val="center"/>
              <w:cnfStyle w:val="000000000000" w:firstRow="0" w:lastRow="0" w:firstColumn="0" w:lastColumn="0" w:oddVBand="0" w:evenVBand="0" w:oddHBand="0" w:evenHBand="0" w:firstRowFirstColumn="0" w:firstRowLastColumn="0" w:lastRowFirstColumn="0" w:lastRowLastColumn="0"/>
              <w:rPr>
                <w:sz w:val="16"/>
                <w:szCs w:val="16"/>
                <w:lang w:val="en-US"/>
              </w:rPr>
            </w:pPr>
            <w:r w:rsidRPr="00B22D45">
              <w:rPr>
                <w:sz w:val="16"/>
                <w:szCs w:val="16"/>
                <w:lang w:val="en-US"/>
              </w:rPr>
              <w:t xml:space="preserve">7.70e+01         </w:t>
            </w:r>
          </w:p>
        </w:tc>
        <w:tc>
          <w:tcPr>
            <w:tcW w:w="2338" w:type="dxa"/>
          </w:tcPr>
          <w:p w14:paraId="3F4D8A04" w14:textId="53A69FDF" w:rsidR="00107D9A" w:rsidRPr="00B22D45" w:rsidRDefault="00107D9A" w:rsidP="00107D9A">
            <w:pPr>
              <w:jc w:val="center"/>
              <w:cnfStyle w:val="000000000000" w:firstRow="0" w:lastRow="0" w:firstColumn="0" w:lastColumn="0" w:oddVBand="0" w:evenVBand="0" w:oddHBand="0" w:evenHBand="0" w:firstRowFirstColumn="0" w:firstRowLastColumn="0" w:lastRowFirstColumn="0" w:lastRowLastColumn="0"/>
              <w:rPr>
                <w:sz w:val="16"/>
                <w:szCs w:val="16"/>
                <w:lang w:val="en-US"/>
              </w:rPr>
            </w:pPr>
            <w:r w:rsidRPr="00B22D45">
              <w:rPr>
                <w:sz w:val="16"/>
                <w:szCs w:val="16"/>
                <w:lang w:val="en-US"/>
              </w:rPr>
              <w:t xml:space="preserve">49.16          </w:t>
            </w:r>
          </w:p>
        </w:tc>
        <w:tc>
          <w:tcPr>
            <w:cnfStyle w:val="000100000000" w:firstRow="0" w:lastRow="0" w:firstColumn="0" w:lastColumn="1" w:oddVBand="0" w:evenVBand="0" w:oddHBand="0" w:evenHBand="0" w:firstRowFirstColumn="0" w:firstRowLastColumn="0" w:lastRowFirstColumn="0" w:lastRowLastColumn="0"/>
            <w:tcW w:w="2338" w:type="dxa"/>
          </w:tcPr>
          <w:p w14:paraId="1CB48BA1" w14:textId="2CCE1669" w:rsidR="00107D9A" w:rsidRPr="00B22D45" w:rsidRDefault="00107D9A" w:rsidP="00107D9A">
            <w:pPr>
              <w:jc w:val="center"/>
              <w:rPr>
                <w:b w:val="0"/>
                <w:sz w:val="16"/>
                <w:szCs w:val="16"/>
                <w:lang w:val="en-US"/>
              </w:rPr>
            </w:pPr>
            <w:r w:rsidRPr="00B22D45">
              <w:rPr>
                <w:b w:val="0"/>
                <w:sz w:val="16"/>
                <w:szCs w:val="16"/>
                <w:lang w:val="en-US"/>
              </w:rPr>
              <w:t xml:space="preserve">49.16          </w:t>
            </w:r>
          </w:p>
        </w:tc>
      </w:tr>
      <w:tr w:rsidR="00107D9A" w14:paraId="6F8B2288" w14:textId="77777777" w:rsidTr="00107D9A">
        <w:tc>
          <w:tcPr>
            <w:cnfStyle w:val="001000000000" w:firstRow="0" w:lastRow="0" w:firstColumn="1" w:lastColumn="0" w:oddVBand="0" w:evenVBand="0" w:oddHBand="0" w:evenHBand="0" w:firstRowFirstColumn="0" w:firstRowLastColumn="0" w:lastRowFirstColumn="0" w:lastRowLastColumn="0"/>
            <w:tcW w:w="2337" w:type="dxa"/>
          </w:tcPr>
          <w:p w14:paraId="7A4FC7DD" w14:textId="77777777" w:rsidR="00107D9A" w:rsidRPr="005E214E" w:rsidRDefault="00107D9A" w:rsidP="00107D9A">
            <w:pPr>
              <w:jc w:val="center"/>
              <w:rPr>
                <w:sz w:val="16"/>
                <w:szCs w:val="16"/>
                <w:lang w:val="en-US"/>
              </w:rPr>
            </w:pPr>
            <w:r w:rsidRPr="005E214E">
              <w:rPr>
                <w:sz w:val="16"/>
                <w:szCs w:val="16"/>
                <w:lang w:val="en-US"/>
              </w:rPr>
              <w:t>2</w:t>
            </w:r>
          </w:p>
        </w:tc>
        <w:tc>
          <w:tcPr>
            <w:tcW w:w="2337" w:type="dxa"/>
          </w:tcPr>
          <w:p w14:paraId="61B353E8" w14:textId="7D537A23" w:rsidR="00107D9A" w:rsidRPr="00B22D45" w:rsidRDefault="00107D9A" w:rsidP="00107D9A">
            <w:pPr>
              <w:jc w:val="center"/>
              <w:cnfStyle w:val="000000000000" w:firstRow="0" w:lastRow="0" w:firstColumn="0" w:lastColumn="0" w:oddVBand="0" w:evenVBand="0" w:oddHBand="0" w:evenHBand="0" w:firstRowFirstColumn="0" w:firstRowLastColumn="0" w:lastRowFirstColumn="0" w:lastRowLastColumn="0"/>
              <w:rPr>
                <w:sz w:val="16"/>
                <w:szCs w:val="16"/>
                <w:lang w:val="en-US"/>
              </w:rPr>
            </w:pPr>
            <w:r w:rsidRPr="00B22D45">
              <w:rPr>
                <w:sz w:val="16"/>
                <w:szCs w:val="16"/>
                <w:lang w:val="en-US"/>
              </w:rPr>
              <w:t xml:space="preserve">2.52e+01         </w:t>
            </w:r>
          </w:p>
        </w:tc>
        <w:tc>
          <w:tcPr>
            <w:tcW w:w="2338" w:type="dxa"/>
          </w:tcPr>
          <w:p w14:paraId="37A6D767" w14:textId="04365C5D" w:rsidR="00107D9A" w:rsidRPr="00B22D45" w:rsidRDefault="00107D9A" w:rsidP="00107D9A">
            <w:pPr>
              <w:jc w:val="center"/>
              <w:cnfStyle w:val="000000000000" w:firstRow="0" w:lastRow="0" w:firstColumn="0" w:lastColumn="0" w:oddVBand="0" w:evenVBand="0" w:oddHBand="0" w:evenHBand="0" w:firstRowFirstColumn="0" w:firstRowLastColumn="0" w:lastRowFirstColumn="0" w:lastRowLastColumn="0"/>
              <w:rPr>
                <w:sz w:val="16"/>
                <w:szCs w:val="16"/>
                <w:lang w:val="en-US"/>
              </w:rPr>
            </w:pPr>
            <w:r w:rsidRPr="00B22D45">
              <w:rPr>
                <w:sz w:val="16"/>
                <w:szCs w:val="16"/>
                <w:lang w:val="en-US"/>
              </w:rPr>
              <w:t xml:space="preserve">16.12          </w:t>
            </w:r>
          </w:p>
        </w:tc>
        <w:tc>
          <w:tcPr>
            <w:cnfStyle w:val="000100000000" w:firstRow="0" w:lastRow="0" w:firstColumn="0" w:lastColumn="1" w:oddVBand="0" w:evenVBand="0" w:oddHBand="0" w:evenHBand="0" w:firstRowFirstColumn="0" w:firstRowLastColumn="0" w:lastRowFirstColumn="0" w:lastRowLastColumn="0"/>
            <w:tcW w:w="2338" w:type="dxa"/>
          </w:tcPr>
          <w:p w14:paraId="16A26862" w14:textId="593C1310" w:rsidR="00107D9A" w:rsidRPr="00B22D45" w:rsidRDefault="00107D9A" w:rsidP="00107D9A">
            <w:pPr>
              <w:jc w:val="center"/>
              <w:rPr>
                <w:b w:val="0"/>
                <w:sz w:val="16"/>
                <w:szCs w:val="16"/>
                <w:lang w:val="en-US"/>
              </w:rPr>
            </w:pPr>
            <w:r w:rsidRPr="00B22D45">
              <w:rPr>
                <w:b w:val="0"/>
                <w:sz w:val="16"/>
                <w:szCs w:val="16"/>
                <w:lang w:val="en-US"/>
              </w:rPr>
              <w:t>65.28</w:t>
            </w:r>
          </w:p>
        </w:tc>
      </w:tr>
      <w:tr w:rsidR="00107D9A" w14:paraId="72E3BB2F" w14:textId="77777777" w:rsidTr="00107D9A">
        <w:tc>
          <w:tcPr>
            <w:cnfStyle w:val="001000000000" w:firstRow="0" w:lastRow="0" w:firstColumn="1" w:lastColumn="0" w:oddVBand="0" w:evenVBand="0" w:oddHBand="0" w:evenHBand="0" w:firstRowFirstColumn="0" w:firstRowLastColumn="0" w:lastRowFirstColumn="0" w:lastRowLastColumn="0"/>
            <w:tcW w:w="2337" w:type="dxa"/>
          </w:tcPr>
          <w:p w14:paraId="47B8BEAE" w14:textId="77777777" w:rsidR="00107D9A" w:rsidRPr="005E214E" w:rsidRDefault="00107D9A" w:rsidP="00107D9A">
            <w:pPr>
              <w:jc w:val="center"/>
              <w:rPr>
                <w:sz w:val="16"/>
                <w:szCs w:val="16"/>
                <w:lang w:val="en-US"/>
              </w:rPr>
            </w:pPr>
            <w:r w:rsidRPr="005E214E">
              <w:rPr>
                <w:sz w:val="16"/>
                <w:szCs w:val="16"/>
                <w:lang w:val="en-US"/>
              </w:rPr>
              <w:t>3</w:t>
            </w:r>
          </w:p>
        </w:tc>
        <w:tc>
          <w:tcPr>
            <w:tcW w:w="2337" w:type="dxa"/>
          </w:tcPr>
          <w:p w14:paraId="1577FC0B" w14:textId="47541182" w:rsidR="00107D9A" w:rsidRPr="00B22D45" w:rsidRDefault="00107D9A" w:rsidP="00107D9A">
            <w:pPr>
              <w:jc w:val="center"/>
              <w:cnfStyle w:val="000000000000" w:firstRow="0" w:lastRow="0" w:firstColumn="0" w:lastColumn="0" w:oddVBand="0" w:evenVBand="0" w:oddHBand="0" w:evenHBand="0" w:firstRowFirstColumn="0" w:firstRowLastColumn="0" w:lastRowFirstColumn="0" w:lastRowLastColumn="0"/>
              <w:rPr>
                <w:sz w:val="16"/>
                <w:szCs w:val="16"/>
                <w:lang w:val="en-US"/>
              </w:rPr>
            </w:pPr>
            <w:r w:rsidRPr="00B22D45">
              <w:rPr>
                <w:sz w:val="16"/>
                <w:szCs w:val="16"/>
                <w:lang w:val="en-US"/>
              </w:rPr>
              <w:t xml:space="preserve">1.44e+01          </w:t>
            </w:r>
          </w:p>
        </w:tc>
        <w:tc>
          <w:tcPr>
            <w:tcW w:w="2338" w:type="dxa"/>
          </w:tcPr>
          <w:p w14:paraId="370CFBE0" w14:textId="046C72EA" w:rsidR="00107D9A" w:rsidRPr="00B22D45" w:rsidRDefault="00107D9A" w:rsidP="00107D9A">
            <w:pPr>
              <w:jc w:val="center"/>
              <w:cnfStyle w:val="000000000000" w:firstRow="0" w:lastRow="0" w:firstColumn="0" w:lastColumn="0" w:oddVBand="0" w:evenVBand="0" w:oddHBand="0" w:evenHBand="0" w:firstRowFirstColumn="0" w:firstRowLastColumn="0" w:lastRowFirstColumn="0" w:lastRowLastColumn="0"/>
              <w:rPr>
                <w:sz w:val="16"/>
                <w:szCs w:val="16"/>
                <w:lang w:val="en-US"/>
              </w:rPr>
            </w:pPr>
            <w:r w:rsidRPr="00B22D45">
              <w:rPr>
                <w:sz w:val="16"/>
                <w:szCs w:val="16"/>
                <w:lang w:val="en-US"/>
              </w:rPr>
              <w:t xml:space="preserve">9.22          </w:t>
            </w:r>
          </w:p>
        </w:tc>
        <w:tc>
          <w:tcPr>
            <w:cnfStyle w:val="000100000000" w:firstRow="0" w:lastRow="0" w:firstColumn="0" w:lastColumn="1" w:oddVBand="0" w:evenVBand="0" w:oddHBand="0" w:evenHBand="0" w:firstRowFirstColumn="0" w:firstRowLastColumn="0" w:lastRowFirstColumn="0" w:lastRowLastColumn="0"/>
            <w:tcW w:w="2338" w:type="dxa"/>
          </w:tcPr>
          <w:p w14:paraId="08279DF7" w14:textId="694A65AF" w:rsidR="00107D9A" w:rsidRPr="00B22D45" w:rsidRDefault="00107D9A" w:rsidP="00107D9A">
            <w:pPr>
              <w:jc w:val="center"/>
              <w:rPr>
                <w:b w:val="0"/>
                <w:sz w:val="16"/>
                <w:szCs w:val="16"/>
                <w:lang w:val="en-US"/>
              </w:rPr>
            </w:pPr>
            <w:r w:rsidRPr="00B22D45">
              <w:rPr>
                <w:b w:val="0"/>
                <w:sz w:val="16"/>
                <w:szCs w:val="16"/>
                <w:lang w:val="en-US"/>
              </w:rPr>
              <w:t>74.50</w:t>
            </w:r>
          </w:p>
        </w:tc>
      </w:tr>
      <w:tr w:rsidR="00107D9A" w14:paraId="24EA9F8B" w14:textId="77777777" w:rsidTr="00107D9A">
        <w:tc>
          <w:tcPr>
            <w:cnfStyle w:val="001000000000" w:firstRow="0" w:lastRow="0" w:firstColumn="1" w:lastColumn="0" w:oddVBand="0" w:evenVBand="0" w:oddHBand="0" w:evenHBand="0" w:firstRowFirstColumn="0" w:firstRowLastColumn="0" w:lastRowFirstColumn="0" w:lastRowLastColumn="0"/>
            <w:tcW w:w="2337" w:type="dxa"/>
          </w:tcPr>
          <w:p w14:paraId="2590EB98" w14:textId="77777777" w:rsidR="00107D9A" w:rsidRPr="005E214E" w:rsidRDefault="00107D9A" w:rsidP="00107D9A">
            <w:pPr>
              <w:jc w:val="center"/>
              <w:rPr>
                <w:sz w:val="16"/>
                <w:szCs w:val="16"/>
                <w:lang w:val="en-US"/>
              </w:rPr>
            </w:pPr>
            <w:r w:rsidRPr="005E214E">
              <w:rPr>
                <w:sz w:val="16"/>
                <w:szCs w:val="16"/>
                <w:lang w:val="en-US"/>
              </w:rPr>
              <w:t>4</w:t>
            </w:r>
          </w:p>
        </w:tc>
        <w:tc>
          <w:tcPr>
            <w:tcW w:w="2337" w:type="dxa"/>
          </w:tcPr>
          <w:p w14:paraId="43AAE0E3" w14:textId="2BF1FC88" w:rsidR="00107D9A" w:rsidRPr="00B22D45" w:rsidRDefault="00107D9A" w:rsidP="00107D9A">
            <w:pPr>
              <w:jc w:val="center"/>
              <w:cnfStyle w:val="000000000000" w:firstRow="0" w:lastRow="0" w:firstColumn="0" w:lastColumn="0" w:oddVBand="0" w:evenVBand="0" w:oddHBand="0" w:evenHBand="0" w:firstRowFirstColumn="0" w:firstRowLastColumn="0" w:lastRowFirstColumn="0" w:lastRowLastColumn="0"/>
              <w:rPr>
                <w:sz w:val="16"/>
                <w:szCs w:val="16"/>
                <w:lang w:val="en-US"/>
              </w:rPr>
            </w:pPr>
            <w:r w:rsidRPr="00B22D45">
              <w:rPr>
                <w:sz w:val="16"/>
                <w:szCs w:val="16"/>
                <w:lang w:val="en-US"/>
              </w:rPr>
              <w:t xml:space="preserve">1.01e+01          </w:t>
            </w:r>
          </w:p>
        </w:tc>
        <w:tc>
          <w:tcPr>
            <w:tcW w:w="2338" w:type="dxa"/>
          </w:tcPr>
          <w:p w14:paraId="0D8246ED" w14:textId="74BB0A85" w:rsidR="00107D9A" w:rsidRPr="00B22D45" w:rsidRDefault="00107D9A" w:rsidP="00107D9A">
            <w:pPr>
              <w:jc w:val="center"/>
              <w:cnfStyle w:val="000000000000" w:firstRow="0" w:lastRow="0" w:firstColumn="0" w:lastColumn="0" w:oddVBand="0" w:evenVBand="0" w:oddHBand="0" w:evenHBand="0" w:firstRowFirstColumn="0" w:firstRowLastColumn="0" w:lastRowFirstColumn="0" w:lastRowLastColumn="0"/>
              <w:rPr>
                <w:sz w:val="16"/>
                <w:szCs w:val="16"/>
                <w:lang w:val="en-US"/>
              </w:rPr>
            </w:pPr>
            <w:r w:rsidRPr="00B22D45">
              <w:rPr>
                <w:sz w:val="16"/>
                <w:szCs w:val="16"/>
                <w:lang w:val="en-US"/>
              </w:rPr>
              <w:t xml:space="preserve">6.44          </w:t>
            </w:r>
          </w:p>
        </w:tc>
        <w:tc>
          <w:tcPr>
            <w:cnfStyle w:val="000100000000" w:firstRow="0" w:lastRow="0" w:firstColumn="0" w:lastColumn="1" w:oddVBand="0" w:evenVBand="0" w:oddHBand="0" w:evenHBand="0" w:firstRowFirstColumn="0" w:firstRowLastColumn="0" w:lastRowFirstColumn="0" w:lastRowLastColumn="0"/>
            <w:tcW w:w="2338" w:type="dxa"/>
          </w:tcPr>
          <w:p w14:paraId="59E79922" w14:textId="0B103780" w:rsidR="00107D9A" w:rsidRPr="00B22D45" w:rsidRDefault="00107D9A" w:rsidP="00107D9A">
            <w:pPr>
              <w:jc w:val="center"/>
              <w:rPr>
                <w:b w:val="0"/>
                <w:sz w:val="16"/>
                <w:szCs w:val="16"/>
                <w:lang w:val="en-US"/>
              </w:rPr>
            </w:pPr>
            <w:r w:rsidRPr="00B22D45">
              <w:rPr>
                <w:b w:val="0"/>
                <w:sz w:val="16"/>
                <w:szCs w:val="16"/>
                <w:lang w:val="en-US"/>
              </w:rPr>
              <w:t>80.94</w:t>
            </w:r>
          </w:p>
        </w:tc>
      </w:tr>
      <w:tr w:rsidR="00107D9A" w14:paraId="03E409F7" w14:textId="77777777" w:rsidTr="00107D9A">
        <w:tc>
          <w:tcPr>
            <w:cnfStyle w:val="001000000000" w:firstRow="0" w:lastRow="0" w:firstColumn="1" w:lastColumn="0" w:oddVBand="0" w:evenVBand="0" w:oddHBand="0" w:evenHBand="0" w:firstRowFirstColumn="0" w:firstRowLastColumn="0" w:lastRowFirstColumn="0" w:lastRowLastColumn="0"/>
            <w:tcW w:w="2337" w:type="dxa"/>
          </w:tcPr>
          <w:p w14:paraId="57F76A71" w14:textId="77777777" w:rsidR="00107D9A" w:rsidRPr="005E214E" w:rsidRDefault="00107D9A" w:rsidP="00107D9A">
            <w:pPr>
              <w:jc w:val="center"/>
              <w:rPr>
                <w:sz w:val="16"/>
                <w:szCs w:val="16"/>
                <w:lang w:val="en-US"/>
              </w:rPr>
            </w:pPr>
            <w:r w:rsidRPr="005E214E">
              <w:rPr>
                <w:sz w:val="16"/>
                <w:szCs w:val="16"/>
                <w:lang w:val="en-US"/>
              </w:rPr>
              <w:t>5</w:t>
            </w:r>
          </w:p>
        </w:tc>
        <w:tc>
          <w:tcPr>
            <w:tcW w:w="2337" w:type="dxa"/>
          </w:tcPr>
          <w:p w14:paraId="49BB4DD0" w14:textId="07455135" w:rsidR="00107D9A" w:rsidRPr="00B22D45" w:rsidRDefault="00107D9A" w:rsidP="00107D9A">
            <w:pPr>
              <w:jc w:val="center"/>
              <w:cnfStyle w:val="000000000000" w:firstRow="0" w:lastRow="0" w:firstColumn="0" w:lastColumn="0" w:oddVBand="0" w:evenVBand="0" w:oddHBand="0" w:evenHBand="0" w:firstRowFirstColumn="0" w:firstRowLastColumn="0" w:lastRowFirstColumn="0" w:lastRowLastColumn="0"/>
              <w:rPr>
                <w:sz w:val="16"/>
                <w:szCs w:val="16"/>
                <w:lang w:val="en-US"/>
              </w:rPr>
            </w:pPr>
            <w:r w:rsidRPr="00B22D45">
              <w:rPr>
                <w:sz w:val="16"/>
                <w:szCs w:val="16"/>
                <w:lang w:val="en-US"/>
              </w:rPr>
              <w:t xml:space="preserve">8.17e+00          </w:t>
            </w:r>
          </w:p>
        </w:tc>
        <w:tc>
          <w:tcPr>
            <w:tcW w:w="2338" w:type="dxa"/>
          </w:tcPr>
          <w:p w14:paraId="31A4F975" w14:textId="6FD013EB" w:rsidR="00107D9A" w:rsidRPr="00B22D45" w:rsidRDefault="00107D9A" w:rsidP="00107D9A">
            <w:pPr>
              <w:jc w:val="center"/>
              <w:cnfStyle w:val="000000000000" w:firstRow="0" w:lastRow="0" w:firstColumn="0" w:lastColumn="0" w:oddVBand="0" w:evenVBand="0" w:oddHBand="0" w:evenHBand="0" w:firstRowFirstColumn="0" w:firstRowLastColumn="0" w:lastRowFirstColumn="0" w:lastRowLastColumn="0"/>
              <w:rPr>
                <w:sz w:val="16"/>
                <w:szCs w:val="16"/>
                <w:lang w:val="en-US"/>
              </w:rPr>
            </w:pPr>
            <w:r w:rsidRPr="00B22D45">
              <w:rPr>
                <w:sz w:val="16"/>
                <w:szCs w:val="16"/>
                <w:lang w:val="en-US"/>
              </w:rPr>
              <w:t xml:space="preserve">5.22          </w:t>
            </w:r>
          </w:p>
        </w:tc>
        <w:tc>
          <w:tcPr>
            <w:cnfStyle w:val="000100000000" w:firstRow="0" w:lastRow="0" w:firstColumn="0" w:lastColumn="1" w:oddVBand="0" w:evenVBand="0" w:oddHBand="0" w:evenHBand="0" w:firstRowFirstColumn="0" w:firstRowLastColumn="0" w:lastRowFirstColumn="0" w:lastRowLastColumn="0"/>
            <w:tcW w:w="2338" w:type="dxa"/>
          </w:tcPr>
          <w:p w14:paraId="2102CFA1" w14:textId="38D4B1DD" w:rsidR="00107D9A" w:rsidRPr="00B22D45" w:rsidRDefault="00107D9A" w:rsidP="00107D9A">
            <w:pPr>
              <w:jc w:val="center"/>
              <w:rPr>
                <w:b w:val="0"/>
                <w:sz w:val="16"/>
                <w:szCs w:val="16"/>
                <w:lang w:val="en-US"/>
              </w:rPr>
            </w:pPr>
            <w:r w:rsidRPr="00B22D45">
              <w:rPr>
                <w:b w:val="0"/>
                <w:sz w:val="16"/>
                <w:szCs w:val="16"/>
                <w:lang w:val="en-US"/>
              </w:rPr>
              <w:t xml:space="preserve">    86.16</w:t>
            </w:r>
          </w:p>
        </w:tc>
      </w:tr>
    </w:tbl>
    <w:p w14:paraId="00516C8D" w14:textId="7AAA5394" w:rsidR="00107D9A" w:rsidRDefault="00107D9A" w:rsidP="00107D9A">
      <w:pPr>
        <w:spacing w:line="240" w:lineRule="auto"/>
        <w:rPr>
          <w:rFonts w:ascii="Times New Roman" w:hAnsi="Times New Roman" w:cs="Times New Roman"/>
          <w:sz w:val="16"/>
          <w:szCs w:val="16"/>
          <w:lang w:val="en-US"/>
        </w:rPr>
      </w:pPr>
      <w:r w:rsidRPr="00107D9A">
        <w:rPr>
          <w:rFonts w:ascii="Times New Roman" w:hAnsi="Times New Roman" w:cs="Times New Roman"/>
          <w:sz w:val="16"/>
          <w:szCs w:val="16"/>
          <w:lang w:val="en-US"/>
        </w:rPr>
        <w:t xml:space="preserve">Preprocessing: Mean Center. Algorithm: SVD. Cross validation: venetian blinds w/ 8 splits. RMSEC: 0.150743. RMSECV: 0.258243. </w:t>
      </w:r>
    </w:p>
    <w:p w14:paraId="4011E71A" w14:textId="77777777" w:rsidR="008D7CE8" w:rsidRDefault="008D7CE8" w:rsidP="00B26B95">
      <w:pPr>
        <w:spacing w:line="360" w:lineRule="auto"/>
        <w:rPr>
          <w:rFonts w:ascii="Times New Roman" w:hAnsi="Times New Roman" w:cs="Times New Roman"/>
          <w:sz w:val="16"/>
          <w:szCs w:val="16"/>
          <w:lang w:val="en-US"/>
        </w:rPr>
      </w:pPr>
    </w:p>
    <w:p w14:paraId="09DBB800" w14:textId="77777777" w:rsidR="008D7CE8" w:rsidRPr="00107D9A" w:rsidRDefault="008D7CE8" w:rsidP="00B26B95">
      <w:pPr>
        <w:spacing w:line="360" w:lineRule="auto"/>
        <w:rPr>
          <w:rFonts w:ascii="Times New Roman" w:hAnsi="Times New Roman" w:cs="Times New Roman"/>
          <w:sz w:val="16"/>
          <w:szCs w:val="16"/>
          <w:lang w:val="en-US"/>
        </w:rPr>
      </w:pPr>
    </w:p>
    <w:p w14:paraId="2D2FA840" w14:textId="470258B5" w:rsidR="00107D9A" w:rsidRPr="00A776D0" w:rsidRDefault="00107D9A" w:rsidP="00107D9A">
      <w:pPr>
        <w:rPr>
          <w:lang w:val="en-US"/>
        </w:rPr>
      </w:pPr>
      <w:r w:rsidRPr="00A776D0">
        <w:rPr>
          <w:rFonts w:ascii="Times New Roman" w:hAnsi="Times New Roman" w:cs="Times New Roman"/>
          <w:sz w:val="20"/>
          <w:szCs w:val="20"/>
          <w:lang w:val="en-GB"/>
        </w:rPr>
        <w:t>Table A</w:t>
      </w:r>
      <w:r w:rsidR="008D7CE8">
        <w:rPr>
          <w:rFonts w:ascii="Times New Roman" w:hAnsi="Times New Roman" w:cs="Times New Roman"/>
          <w:sz w:val="20"/>
          <w:szCs w:val="20"/>
          <w:lang w:val="en-GB"/>
        </w:rPr>
        <w:t>3.5</w:t>
      </w:r>
      <w:r w:rsidRPr="00A776D0">
        <w:rPr>
          <w:rFonts w:ascii="Times New Roman" w:hAnsi="Times New Roman" w:cs="Times New Roman"/>
          <w:sz w:val="20"/>
          <w:szCs w:val="20"/>
          <w:lang w:val="en-GB"/>
        </w:rPr>
        <w:t xml:space="preserve">: </w:t>
      </w:r>
      <w:r w:rsidRPr="00A776D0">
        <w:rPr>
          <w:rFonts w:ascii="Times New Roman" w:hAnsi="Times New Roman" w:cs="Times New Roman"/>
          <w:sz w:val="20"/>
          <w:szCs w:val="20"/>
          <w:lang w:val="en-US"/>
        </w:rPr>
        <w:t>Pe</w:t>
      </w:r>
      <w:r>
        <w:rPr>
          <w:rFonts w:ascii="Times New Roman" w:hAnsi="Times New Roman" w:cs="Times New Roman"/>
          <w:sz w:val="20"/>
          <w:szCs w:val="20"/>
          <w:lang w:val="en-US"/>
        </w:rPr>
        <w:t>rcent variance captured by PCA m</w:t>
      </w:r>
      <w:r w:rsidRPr="00A776D0">
        <w:rPr>
          <w:rFonts w:ascii="Times New Roman" w:hAnsi="Times New Roman" w:cs="Times New Roman"/>
          <w:sz w:val="20"/>
          <w:szCs w:val="20"/>
          <w:lang w:val="en-US"/>
        </w:rPr>
        <w:t xml:space="preserve">odel for Control, CM, </w:t>
      </w:r>
      <w:r>
        <w:rPr>
          <w:rFonts w:ascii="Times New Roman" w:hAnsi="Times New Roman" w:cs="Times New Roman"/>
          <w:sz w:val="20"/>
          <w:szCs w:val="20"/>
          <w:lang w:val="en-US"/>
        </w:rPr>
        <w:t>γT</w:t>
      </w:r>
      <w:r w:rsidRPr="00A776D0">
        <w:rPr>
          <w:rFonts w:ascii="Times New Roman" w:hAnsi="Times New Roman" w:cs="Times New Roman"/>
          <w:sz w:val="20"/>
          <w:szCs w:val="20"/>
          <w:lang w:val="en-US"/>
        </w:rPr>
        <w:t xml:space="preserve"> and C-</w:t>
      </w:r>
      <w:r w:rsidRPr="00107D9A">
        <w:rPr>
          <w:rFonts w:ascii="Times New Roman" w:hAnsi="Times New Roman" w:cs="Times New Roman"/>
          <w:sz w:val="20"/>
          <w:szCs w:val="20"/>
          <w:lang w:val="en-US"/>
        </w:rPr>
        <w:t xml:space="preserve"> </w:t>
      </w:r>
      <w:r>
        <w:rPr>
          <w:rFonts w:ascii="Times New Roman" w:hAnsi="Times New Roman" w:cs="Times New Roman"/>
          <w:sz w:val="20"/>
          <w:szCs w:val="20"/>
          <w:lang w:val="en-US"/>
        </w:rPr>
        <w:t>γT</w:t>
      </w:r>
      <w:r w:rsidRPr="00A776D0">
        <w:rPr>
          <w:rFonts w:ascii="Times New Roman" w:hAnsi="Times New Roman" w:cs="Times New Roman"/>
          <w:sz w:val="20"/>
          <w:szCs w:val="20"/>
          <w:lang w:val="en-US"/>
        </w:rPr>
        <w:t>.</w:t>
      </w:r>
    </w:p>
    <w:tbl>
      <w:tblPr>
        <w:tblStyle w:val="Lysskyggelegging1"/>
        <w:tblW w:w="0" w:type="auto"/>
        <w:tblLook w:val="07A0" w:firstRow="1" w:lastRow="0" w:firstColumn="1" w:lastColumn="1" w:noHBand="1" w:noVBand="1"/>
      </w:tblPr>
      <w:tblGrid>
        <w:gridCol w:w="2322"/>
        <w:gridCol w:w="2322"/>
        <w:gridCol w:w="2322"/>
        <w:gridCol w:w="2322"/>
      </w:tblGrid>
      <w:tr w:rsidR="00107D9A" w14:paraId="24017E70" w14:textId="77777777" w:rsidTr="00107D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18565F17" w14:textId="77777777" w:rsidR="00107D9A" w:rsidRPr="005E214E" w:rsidRDefault="00107D9A" w:rsidP="00107D9A">
            <w:pPr>
              <w:jc w:val="center"/>
              <w:rPr>
                <w:sz w:val="16"/>
                <w:szCs w:val="16"/>
                <w:lang w:val="en-US"/>
              </w:rPr>
            </w:pPr>
            <w:r w:rsidRPr="005E214E">
              <w:rPr>
                <w:sz w:val="16"/>
                <w:szCs w:val="16"/>
                <w:lang w:val="en-US"/>
              </w:rPr>
              <w:t>Principal Component Number</w:t>
            </w:r>
          </w:p>
        </w:tc>
        <w:tc>
          <w:tcPr>
            <w:tcW w:w="2337" w:type="dxa"/>
          </w:tcPr>
          <w:p w14:paraId="448AC5E7" w14:textId="77777777" w:rsidR="00107D9A" w:rsidRPr="005E214E" w:rsidRDefault="00107D9A" w:rsidP="00107D9A">
            <w:pPr>
              <w:jc w:val="center"/>
              <w:cnfStyle w:val="100000000000" w:firstRow="1" w:lastRow="0" w:firstColumn="0" w:lastColumn="0" w:oddVBand="0" w:evenVBand="0" w:oddHBand="0" w:evenHBand="0" w:firstRowFirstColumn="0" w:firstRowLastColumn="0" w:lastRowFirstColumn="0" w:lastRowLastColumn="0"/>
              <w:rPr>
                <w:sz w:val="16"/>
                <w:szCs w:val="16"/>
                <w:lang w:val="en-US"/>
              </w:rPr>
            </w:pPr>
            <w:r w:rsidRPr="005E214E">
              <w:rPr>
                <w:sz w:val="16"/>
                <w:szCs w:val="16"/>
                <w:lang w:val="en-US"/>
              </w:rPr>
              <w:t>Eigenvalue of Cov(X)</w:t>
            </w:r>
          </w:p>
        </w:tc>
        <w:tc>
          <w:tcPr>
            <w:tcW w:w="2338" w:type="dxa"/>
          </w:tcPr>
          <w:p w14:paraId="1AD712E0" w14:textId="77777777" w:rsidR="00107D9A" w:rsidRPr="005E214E" w:rsidRDefault="00107D9A" w:rsidP="00107D9A">
            <w:pPr>
              <w:jc w:val="center"/>
              <w:cnfStyle w:val="100000000000" w:firstRow="1" w:lastRow="0" w:firstColumn="0" w:lastColumn="0" w:oddVBand="0" w:evenVBand="0" w:oddHBand="0" w:evenHBand="0" w:firstRowFirstColumn="0" w:firstRowLastColumn="0" w:lastRowFirstColumn="0" w:lastRowLastColumn="0"/>
              <w:rPr>
                <w:sz w:val="16"/>
                <w:szCs w:val="16"/>
                <w:lang w:val="en-US"/>
              </w:rPr>
            </w:pPr>
            <w:r w:rsidRPr="005E214E">
              <w:rPr>
                <w:sz w:val="16"/>
                <w:szCs w:val="16"/>
                <w:lang w:val="en-US"/>
              </w:rPr>
              <w:t>% Variance Captured This  PC</w:t>
            </w:r>
          </w:p>
        </w:tc>
        <w:tc>
          <w:tcPr>
            <w:cnfStyle w:val="000100000000" w:firstRow="0" w:lastRow="0" w:firstColumn="0" w:lastColumn="1" w:oddVBand="0" w:evenVBand="0" w:oddHBand="0" w:evenHBand="0" w:firstRowFirstColumn="0" w:firstRowLastColumn="0" w:lastRowFirstColumn="0" w:lastRowLastColumn="0"/>
            <w:tcW w:w="2338" w:type="dxa"/>
          </w:tcPr>
          <w:p w14:paraId="47FBDAB0" w14:textId="77777777" w:rsidR="00107D9A" w:rsidRPr="005E214E" w:rsidRDefault="00107D9A" w:rsidP="00107D9A">
            <w:pPr>
              <w:jc w:val="center"/>
              <w:rPr>
                <w:sz w:val="16"/>
                <w:szCs w:val="16"/>
                <w:lang w:val="en-US"/>
              </w:rPr>
            </w:pPr>
            <w:r w:rsidRPr="005E214E">
              <w:rPr>
                <w:sz w:val="16"/>
                <w:szCs w:val="16"/>
                <w:lang w:val="en-US"/>
              </w:rPr>
              <w:t>% Variance Captured Total</w:t>
            </w:r>
          </w:p>
        </w:tc>
      </w:tr>
      <w:tr w:rsidR="00B22D45" w14:paraId="718BF3F0" w14:textId="77777777" w:rsidTr="00107D9A">
        <w:tc>
          <w:tcPr>
            <w:cnfStyle w:val="001000000000" w:firstRow="0" w:lastRow="0" w:firstColumn="1" w:lastColumn="0" w:oddVBand="0" w:evenVBand="0" w:oddHBand="0" w:evenHBand="0" w:firstRowFirstColumn="0" w:firstRowLastColumn="0" w:lastRowFirstColumn="0" w:lastRowLastColumn="0"/>
            <w:tcW w:w="2337" w:type="dxa"/>
          </w:tcPr>
          <w:p w14:paraId="685C42C3" w14:textId="77777777" w:rsidR="00B22D45" w:rsidRPr="00B22D45" w:rsidRDefault="00B22D45" w:rsidP="00B22D45">
            <w:pPr>
              <w:jc w:val="center"/>
              <w:rPr>
                <w:sz w:val="16"/>
                <w:szCs w:val="16"/>
                <w:lang w:val="en-US"/>
              </w:rPr>
            </w:pPr>
            <w:r w:rsidRPr="00B22D45">
              <w:rPr>
                <w:sz w:val="16"/>
                <w:szCs w:val="16"/>
                <w:lang w:val="en-US"/>
              </w:rPr>
              <w:t>1</w:t>
            </w:r>
          </w:p>
        </w:tc>
        <w:tc>
          <w:tcPr>
            <w:tcW w:w="2337" w:type="dxa"/>
          </w:tcPr>
          <w:p w14:paraId="367A15E5" w14:textId="49B1A3BC" w:rsidR="00B22D45" w:rsidRPr="00B22D45" w:rsidRDefault="00B22D45" w:rsidP="00B22D45">
            <w:pPr>
              <w:jc w:val="center"/>
              <w:cnfStyle w:val="000000000000" w:firstRow="0" w:lastRow="0" w:firstColumn="0" w:lastColumn="0" w:oddVBand="0" w:evenVBand="0" w:oddHBand="0" w:evenHBand="0" w:firstRowFirstColumn="0" w:firstRowLastColumn="0" w:lastRowFirstColumn="0" w:lastRowLastColumn="0"/>
              <w:rPr>
                <w:sz w:val="16"/>
                <w:szCs w:val="16"/>
                <w:lang w:val="en-US"/>
              </w:rPr>
            </w:pPr>
            <w:r w:rsidRPr="00B22D45">
              <w:rPr>
                <w:sz w:val="16"/>
                <w:szCs w:val="16"/>
              </w:rPr>
              <w:t>7.02e+01</w:t>
            </w:r>
          </w:p>
        </w:tc>
        <w:tc>
          <w:tcPr>
            <w:tcW w:w="2338" w:type="dxa"/>
          </w:tcPr>
          <w:p w14:paraId="04A6D0FB" w14:textId="3EE349A7" w:rsidR="00B22D45" w:rsidRPr="00B22D45" w:rsidRDefault="00B22D45" w:rsidP="00B22D45">
            <w:pPr>
              <w:jc w:val="center"/>
              <w:cnfStyle w:val="000000000000" w:firstRow="0" w:lastRow="0" w:firstColumn="0" w:lastColumn="0" w:oddVBand="0" w:evenVBand="0" w:oddHBand="0" w:evenHBand="0" w:firstRowFirstColumn="0" w:firstRowLastColumn="0" w:lastRowFirstColumn="0" w:lastRowLastColumn="0"/>
              <w:rPr>
                <w:sz w:val="16"/>
                <w:szCs w:val="16"/>
                <w:lang w:val="en-US"/>
              </w:rPr>
            </w:pPr>
            <w:r w:rsidRPr="00B22D45">
              <w:rPr>
                <w:sz w:val="16"/>
                <w:szCs w:val="16"/>
              </w:rPr>
              <w:t>42.71</w:t>
            </w:r>
          </w:p>
        </w:tc>
        <w:tc>
          <w:tcPr>
            <w:cnfStyle w:val="000100000000" w:firstRow="0" w:lastRow="0" w:firstColumn="0" w:lastColumn="1" w:oddVBand="0" w:evenVBand="0" w:oddHBand="0" w:evenHBand="0" w:firstRowFirstColumn="0" w:firstRowLastColumn="0" w:lastRowFirstColumn="0" w:lastRowLastColumn="0"/>
            <w:tcW w:w="2338" w:type="dxa"/>
          </w:tcPr>
          <w:p w14:paraId="0EABD80C" w14:textId="308D4F41" w:rsidR="00B22D45" w:rsidRPr="00B22D45" w:rsidRDefault="00B22D45" w:rsidP="00B22D45">
            <w:pPr>
              <w:jc w:val="center"/>
              <w:rPr>
                <w:b w:val="0"/>
                <w:sz w:val="16"/>
                <w:szCs w:val="16"/>
                <w:lang w:val="en-US"/>
              </w:rPr>
            </w:pPr>
            <w:r w:rsidRPr="00B22D45">
              <w:rPr>
                <w:b w:val="0"/>
                <w:sz w:val="16"/>
                <w:szCs w:val="16"/>
              </w:rPr>
              <w:t>42.71</w:t>
            </w:r>
          </w:p>
        </w:tc>
      </w:tr>
      <w:tr w:rsidR="00107D9A" w14:paraId="6138AE62" w14:textId="77777777" w:rsidTr="00107D9A">
        <w:tc>
          <w:tcPr>
            <w:cnfStyle w:val="001000000000" w:firstRow="0" w:lastRow="0" w:firstColumn="1" w:lastColumn="0" w:oddVBand="0" w:evenVBand="0" w:oddHBand="0" w:evenHBand="0" w:firstRowFirstColumn="0" w:firstRowLastColumn="0" w:lastRowFirstColumn="0" w:lastRowLastColumn="0"/>
            <w:tcW w:w="2337" w:type="dxa"/>
          </w:tcPr>
          <w:p w14:paraId="211A2524" w14:textId="77777777" w:rsidR="00107D9A" w:rsidRPr="00B22D45" w:rsidRDefault="00107D9A" w:rsidP="00B22D45">
            <w:pPr>
              <w:jc w:val="center"/>
              <w:rPr>
                <w:sz w:val="16"/>
                <w:szCs w:val="16"/>
                <w:lang w:val="en-US"/>
              </w:rPr>
            </w:pPr>
            <w:r w:rsidRPr="00B22D45">
              <w:rPr>
                <w:sz w:val="16"/>
                <w:szCs w:val="16"/>
                <w:lang w:val="en-US"/>
              </w:rPr>
              <w:t>2</w:t>
            </w:r>
          </w:p>
        </w:tc>
        <w:tc>
          <w:tcPr>
            <w:tcW w:w="2337" w:type="dxa"/>
          </w:tcPr>
          <w:p w14:paraId="030F9FBD" w14:textId="3826444F" w:rsidR="00107D9A" w:rsidRPr="00B22D45" w:rsidRDefault="00B22D45" w:rsidP="00B22D45">
            <w:pPr>
              <w:jc w:val="center"/>
              <w:cnfStyle w:val="000000000000" w:firstRow="0" w:lastRow="0" w:firstColumn="0" w:lastColumn="0" w:oddVBand="0" w:evenVBand="0" w:oddHBand="0" w:evenHBand="0" w:firstRowFirstColumn="0" w:firstRowLastColumn="0" w:lastRowFirstColumn="0" w:lastRowLastColumn="0"/>
              <w:rPr>
                <w:sz w:val="16"/>
                <w:szCs w:val="16"/>
                <w:lang w:val="en-US"/>
              </w:rPr>
            </w:pPr>
            <w:r w:rsidRPr="00B22D45">
              <w:rPr>
                <w:sz w:val="16"/>
                <w:szCs w:val="16"/>
              </w:rPr>
              <w:t>2.61e+01</w:t>
            </w:r>
          </w:p>
        </w:tc>
        <w:tc>
          <w:tcPr>
            <w:tcW w:w="2338" w:type="dxa"/>
          </w:tcPr>
          <w:p w14:paraId="096FB7FB" w14:textId="2F17606B" w:rsidR="00107D9A" w:rsidRPr="00B22D45" w:rsidRDefault="00B22D45" w:rsidP="00B22D45">
            <w:pPr>
              <w:jc w:val="center"/>
              <w:cnfStyle w:val="000000000000" w:firstRow="0" w:lastRow="0" w:firstColumn="0" w:lastColumn="0" w:oddVBand="0" w:evenVBand="0" w:oddHBand="0" w:evenHBand="0" w:firstRowFirstColumn="0" w:firstRowLastColumn="0" w:lastRowFirstColumn="0" w:lastRowLastColumn="0"/>
              <w:rPr>
                <w:sz w:val="16"/>
                <w:szCs w:val="16"/>
                <w:lang w:val="en-US"/>
              </w:rPr>
            </w:pPr>
            <w:r w:rsidRPr="00B22D45">
              <w:rPr>
                <w:sz w:val="16"/>
                <w:szCs w:val="16"/>
              </w:rPr>
              <w:t>15.85</w:t>
            </w:r>
          </w:p>
        </w:tc>
        <w:tc>
          <w:tcPr>
            <w:cnfStyle w:val="000100000000" w:firstRow="0" w:lastRow="0" w:firstColumn="0" w:lastColumn="1" w:oddVBand="0" w:evenVBand="0" w:oddHBand="0" w:evenHBand="0" w:firstRowFirstColumn="0" w:firstRowLastColumn="0" w:lastRowFirstColumn="0" w:lastRowLastColumn="0"/>
            <w:tcW w:w="2338" w:type="dxa"/>
          </w:tcPr>
          <w:p w14:paraId="1DF1D302" w14:textId="3AD01958" w:rsidR="00107D9A" w:rsidRPr="00B22D45" w:rsidRDefault="00B22D45" w:rsidP="00B22D45">
            <w:pPr>
              <w:jc w:val="center"/>
              <w:rPr>
                <w:b w:val="0"/>
                <w:sz w:val="16"/>
                <w:szCs w:val="16"/>
                <w:lang w:val="en-US"/>
              </w:rPr>
            </w:pPr>
            <w:r w:rsidRPr="00B22D45">
              <w:rPr>
                <w:b w:val="0"/>
                <w:sz w:val="16"/>
                <w:szCs w:val="16"/>
              </w:rPr>
              <w:t>58.57</w:t>
            </w:r>
          </w:p>
        </w:tc>
      </w:tr>
      <w:tr w:rsidR="00107D9A" w14:paraId="72B781D2" w14:textId="77777777" w:rsidTr="00107D9A">
        <w:tc>
          <w:tcPr>
            <w:cnfStyle w:val="001000000000" w:firstRow="0" w:lastRow="0" w:firstColumn="1" w:lastColumn="0" w:oddVBand="0" w:evenVBand="0" w:oddHBand="0" w:evenHBand="0" w:firstRowFirstColumn="0" w:firstRowLastColumn="0" w:lastRowFirstColumn="0" w:lastRowLastColumn="0"/>
            <w:tcW w:w="2337" w:type="dxa"/>
          </w:tcPr>
          <w:p w14:paraId="5686DF2C" w14:textId="77777777" w:rsidR="00107D9A" w:rsidRPr="00B22D45" w:rsidRDefault="00107D9A" w:rsidP="00B22D45">
            <w:pPr>
              <w:jc w:val="center"/>
              <w:rPr>
                <w:sz w:val="16"/>
                <w:szCs w:val="16"/>
                <w:lang w:val="en-US"/>
              </w:rPr>
            </w:pPr>
            <w:r w:rsidRPr="00B22D45">
              <w:rPr>
                <w:sz w:val="16"/>
                <w:szCs w:val="16"/>
                <w:lang w:val="en-US"/>
              </w:rPr>
              <w:t>3</w:t>
            </w:r>
          </w:p>
        </w:tc>
        <w:tc>
          <w:tcPr>
            <w:tcW w:w="2337" w:type="dxa"/>
          </w:tcPr>
          <w:p w14:paraId="0F2C7CFE" w14:textId="2EDABAEB" w:rsidR="00107D9A" w:rsidRPr="00B22D45" w:rsidRDefault="00B22D45" w:rsidP="00B22D45">
            <w:pPr>
              <w:jc w:val="center"/>
              <w:cnfStyle w:val="000000000000" w:firstRow="0" w:lastRow="0" w:firstColumn="0" w:lastColumn="0" w:oddVBand="0" w:evenVBand="0" w:oddHBand="0" w:evenHBand="0" w:firstRowFirstColumn="0" w:firstRowLastColumn="0" w:lastRowFirstColumn="0" w:lastRowLastColumn="0"/>
              <w:rPr>
                <w:sz w:val="16"/>
                <w:szCs w:val="16"/>
                <w:lang w:val="en-US"/>
              </w:rPr>
            </w:pPr>
            <w:r w:rsidRPr="00B22D45">
              <w:rPr>
                <w:sz w:val="16"/>
                <w:szCs w:val="16"/>
              </w:rPr>
              <w:t>1.86e+01</w:t>
            </w:r>
          </w:p>
        </w:tc>
        <w:tc>
          <w:tcPr>
            <w:tcW w:w="2338" w:type="dxa"/>
          </w:tcPr>
          <w:p w14:paraId="38C3E63A" w14:textId="18419F3E" w:rsidR="00107D9A" w:rsidRPr="00B22D45" w:rsidRDefault="00B22D45" w:rsidP="00B22D45">
            <w:pPr>
              <w:jc w:val="center"/>
              <w:cnfStyle w:val="000000000000" w:firstRow="0" w:lastRow="0" w:firstColumn="0" w:lastColumn="0" w:oddVBand="0" w:evenVBand="0" w:oddHBand="0" w:evenHBand="0" w:firstRowFirstColumn="0" w:firstRowLastColumn="0" w:lastRowFirstColumn="0" w:lastRowLastColumn="0"/>
              <w:rPr>
                <w:sz w:val="16"/>
                <w:szCs w:val="16"/>
                <w:lang w:val="en-US"/>
              </w:rPr>
            </w:pPr>
            <w:r w:rsidRPr="00B22D45">
              <w:rPr>
                <w:sz w:val="16"/>
                <w:szCs w:val="16"/>
              </w:rPr>
              <w:t>11.31</w:t>
            </w:r>
          </w:p>
        </w:tc>
        <w:tc>
          <w:tcPr>
            <w:cnfStyle w:val="000100000000" w:firstRow="0" w:lastRow="0" w:firstColumn="0" w:lastColumn="1" w:oddVBand="0" w:evenVBand="0" w:oddHBand="0" w:evenHBand="0" w:firstRowFirstColumn="0" w:firstRowLastColumn="0" w:lastRowFirstColumn="0" w:lastRowLastColumn="0"/>
            <w:tcW w:w="2338" w:type="dxa"/>
          </w:tcPr>
          <w:p w14:paraId="4E6423A0" w14:textId="4444568A" w:rsidR="00107D9A" w:rsidRPr="00B22D45" w:rsidRDefault="00B22D45" w:rsidP="00B22D45">
            <w:pPr>
              <w:jc w:val="center"/>
              <w:rPr>
                <w:b w:val="0"/>
                <w:sz w:val="16"/>
                <w:szCs w:val="16"/>
                <w:lang w:val="en-US"/>
              </w:rPr>
            </w:pPr>
            <w:r w:rsidRPr="00B22D45">
              <w:rPr>
                <w:b w:val="0"/>
                <w:sz w:val="16"/>
                <w:szCs w:val="16"/>
              </w:rPr>
              <w:t>69.87</w:t>
            </w:r>
          </w:p>
        </w:tc>
      </w:tr>
      <w:tr w:rsidR="00107D9A" w14:paraId="057B1D17" w14:textId="77777777" w:rsidTr="00107D9A">
        <w:tc>
          <w:tcPr>
            <w:cnfStyle w:val="001000000000" w:firstRow="0" w:lastRow="0" w:firstColumn="1" w:lastColumn="0" w:oddVBand="0" w:evenVBand="0" w:oddHBand="0" w:evenHBand="0" w:firstRowFirstColumn="0" w:firstRowLastColumn="0" w:lastRowFirstColumn="0" w:lastRowLastColumn="0"/>
            <w:tcW w:w="2337" w:type="dxa"/>
          </w:tcPr>
          <w:p w14:paraId="04FC472F" w14:textId="77777777" w:rsidR="00107D9A" w:rsidRPr="00B22D45" w:rsidRDefault="00107D9A" w:rsidP="00B22D45">
            <w:pPr>
              <w:jc w:val="center"/>
              <w:rPr>
                <w:sz w:val="16"/>
                <w:szCs w:val="16"/>
                <w:lang w:val="en-US"/>
              </w:rPr>
            </w:pPr>
            <w:r w:rsidRPr="00B22D45">
              <w:rPr>
                <w:sz w:val="16"/>
                <w:szCs w:val="16"/>
                <w:lang w:val="en-US"/>
              </w:rPr>
              <w:t>4</w:t>
            </w:r>
          </w:p>
        </w:tc>
        <w:tc>
          <w:tcPr>
            <w:tcW w:w="2337" w:type="dxa"/>
          </w:tcPr>
          <w:p w14:paraId="5D438D25" w14:textId="2886C725" w:rsidR="00107D9A" w:rsidRPr="00B22D45" w:rsidRDefault="00B22D45" w:rsidP="00B22D45">
            <w:pPr>
              <w:jc w:val="center"/>
              <w:cnfStyle w:val="000000000000" w:firstRow="0" w:lastRow="0" w:firstColumn="0" w:lastColumn="0" w:oddVBand="0" w:evenVBand="0" w:oddHBand="0" w:evenHBand="0" w:firstRowFirstColumn="0" w:firstRowLastColumn="0" w:lastRowFirstColumn="0" w:lastRowLastColumn="0"/>
              <w:rPr>
                <w:sz w:val="16"/>
                <w:szCs w:val="16"/>
                <w:lang w:val="en-US"/>
              </w:rPr>
            </w:pPr>
            <w:r w:rsidRPr="00B22D45">
              <w:rPr>
                <w:sz w:val="16"/>
                <w:szCs w:val="16"/>
              </w:rPr>
              <w:t>1.52e+01</w:t>
            </w:r>
          </w:p>
        </w:tc>
        <w:tc>
          <w:tcPr>
            <w:tcW w:w="2338" w:type="dxa"/>
          </w:tcPr>
          <w:p w14:paraId="038AB1B1" w14:textId="5592A411" w:rsidR="00107D9A" w:rsidRPr="00B22D45" w:rsidRDefault="00B22D45" w:rsidP="00B22D45">
            <w:pPr>
              <w:jc w:val="center"/>
              <w:cnfStyle w:val="000000000000" w:firstRow="0" w:lastRow="0" w:firstColumn="0" w:lastColumn="0" w:oddVBand="0" w:evenVBand="0" w:oddHBand="0" w:evenHBand="0" w:firstRowFirstColumn="0" w:firstRowLastColumn="0" w:lastRowFirstColumn="0" w:lastRowLastColumn="0"/>
              <w:rPr>
                <w:sz w:val="16"/>
                <w:szCs w:val="16"/>
                <w:lang w:val="en-US"/>
              </w:rPr>
            </w:pPr>
            <w:r w:rsidRPr="00B22D45">
              <w:rPr>
                <w:sz w:val="16"/>
                <w:szCs w:val="16"/>
              </w:rPr>
              <w:t>9.26</w:t>
            </w:r>
          </w:p>
        </w:tc>
        <w:tc>
          <w:tcPr>
            <w:cnfStyle w:val="000100000000" w:firstRow="0" w:lastRow="0" w:firstColumn="0" w:lastColumn="1" w:oddVBand="0" w:evenVBand="0" w:oddHBand="0" w:evenHBand="0" w:firstRowFirstColumn="0" w:firstRowLastColumn="0" w:lastRowFirstColumn="0" w:lastRowLastColumn="0"/>
            <w:tcW w:w="2338" w:type="dxa"/>
          </w:tcPr>
          <w:p w14:paraId="7ACF8054" w14:textId="007CAAD0" w:rsidR="00107D9A" w:rsidRPr="00B22D45" w:rsidRDefault="00B22D45" w:rsidP="00B22D45">
            <w:pPr>
              <w:jc w:val="center"/>
              <w:rPr>
                <w:b w:val="0"/>
                <w:sz w:val="16"/>
                <w:szCs w:val="16"/>
              </w:rPr>
            </w:pPr>
            <w:r w:rsidRPr="00B22D45">
              <w:rPr>
                <w:b w:val="0"/>
                <w:sz w:val="16"/>
                <w:szCs w:val="16"/>
              </w:rPr>
              <w:t>79.14</w:t>
            </w:r>
          </w:p>
        </w:tc>
      </w:tr>
      <w:tr w:rsidR="00107D9A" w14:paraId="08035466" w14:textId="77777777" w:rsidTr="00107D9A">
        <w:tc>
          <w:tcPr>
            <w:cnfStyle w:val="001000000000" w:firstRow="0" w:lastRow="0" w:firstColumn="1" w:lastColumn="0" w:oddVBand="0" w:evenVBand="0" w:oddHBand="0" w:evenHBand="0" w:firstRowFirstColumn="0" w:firstRowLastColumn="0" w:lastRowFirstColumn="0" w:lastRowLastColumn="0"/>
            <w:tcW w:w="2337" w:type="dxa"/>
          </w:tcPr>
          <w:p w14:paraId="5F17B785" w14:textId="77777777" w:rsidR="00107D9A" w:rsidRPr="00B22D45" w:rsidRDefault="00107D9A" w:rsidP="00B22D45">
            <w:pPr>
              <w:jc w:val="center"/>
              <w:rPr>
                <w:sz w:val="16"/>
                <w:szCs w:val="16"/>
                <w:lang w:val="en-US"/>
              </w:rPr>
            </w:pPr>
            <w:r w:rsidRPr="00B22D45">
              <w:rPr>
                <w:sz w:val="16"/>
                <w:szCs w:val="16"/>
                <w:lang w:val="en-US"/>
              </w:rPr>
              <w:t>5</w:t>
            </w:r>
          </w:p>
        </w:tc>
        <w:tc>
          <w:tcPr>
            <w:tcW w:w="2337" w:type="dxa"/>
          </w:tcPr>
          <w:p w14:paraId="2BE8640D" w14:textId="75AD00E8" w:rsidR="00107D9A" w:rsidRPr="00B22D45" w:rsidRDefault="00107D9A" w:rsidP="00B22D45">
            <w:pPr>
              <w:jc w:val="center"/>
              <w:cnfStyle w:val="000000000000" w:firstRow="0" w:lastRow="0" w:firstColumn="0" w:lastColumn="0" w:oddVBand="0" w:evenVBand="0" w:oddHBand="0" w:evenHBand="0" w:firstRowFirstColumn="0" w:firstRowLastColumn="0" w:lastRowFirstColumn="0" w:lastRowLastColumn="0"/>
              <w:rPr>
                <w:sz w:val="16"/>
                <w:szCs w:val="16"/>
                <w:lang w:val="en-US"/>
              </w:rPr>
            </w:pPr>
            <w:r w:rsidRPr="00B22D45">
              <w:rPr>
                <w:sz w:val="16"/>
                <w:szCs w:val="16"/>
                <w:lang w:val="en-US"/>
              </w:rPr>
              <w:t>8.17e+00</w:t>
            </w:r>
          </w:p>
        </w:tc>
        <w:tc>
          <w:tcPr>
            <w:tcW w:w="2338" w:type="dxa"/>
          </w:tcPr>
          <w:p w14:paraId="0D530E6F" w14:textId="0908B13B" w:rsidR="00107D9A" w:rsidRPr="00B22D45" w:rsidRDefault="00107D9A" w:rsidP="00B22D45">
            <w:pPr>
              <w:jc w:val="center"/>
              <w:cnfStyle w:val="000000000000" w:firstRow="0" w:lastRow="0" w:firstColumn="0" w:lastColumn="0" w:oddVBand="0" w:evenVBand="0" w:oddHBand="0" w:evenHBand="0" w:firstRowFirstColumn="0" w:firstRowLastColumn="0" w:lastRowFirstColumn="0" w:lastRowLastColumn="0"/>
              <w:rPr>
                <w:sz w:val="16"/>
                <w:szCs w:val="16"/>
                <w:lang w:val="en-US"/>
              </w:rPr>
            </w:pPr>
            <w:r w:rsidRPr="00B22D45">
              <w:rPr>
                <w:sz w:val="16"/>
                <w:szCs w:val="16"/>
                <w:lang w:val="en-US"/>
              </w:rPr>
              <w:t>5.22</w:t>
            </w:r>
          </w:p>
        </w:tc>
        <w:tc>
          <w:tcPr>
            <w:cnfStyle w:val="000100000000" w:firstRow="0" w:lastRow="0" w:firstColumn="0" w:lastColumn="1" w:oddVBand="0" w:evenVBand="0" w:oddHBand="0" w:evenHBand="0" w:firstRowFirstColumn="0" w:firstRowLastColumn="0" w:lastRowFirstColumn="0" w:lastRowLastColumn="0"/>
            <w:tcW w:w="2338" w:type="dxa"/>
          </w:tcPr>
          <w:p w14:paraId="465D6548" w14:textId="2D83DC1B" w:rsidR="00107D9A" w:rsidRPr="00B22D45" w:rsidRDefault="00107D9A" w:rsidP="00B22D45">
            <w:pPr>
              <w:jc w:val="center"/>
              <w:rPr>
                <w:b w:val="0"/>
                <w:sz w:val="16"/>
                <w:szCs w:val="16"/>
                <w:lang w:val="en-US"/>
              </w:rPr>
            </w:pPr>
            <w:r w:rsidRPr="00B22D45">
              <w:rPr>
                <w:b w:val="0"/>
                <w:sz w:val="16"/>
                <w:szCs w:val="16"/>
                <w:lang w:val="en-US"/>
              </w:rPr>
              <w:t>86.16</w:t>
            </w:r>
          </w:p>
        </w:tc>
      </w:tr>
    </w:tbl>
    <w:p w14:paraId="02C98D59" w14:textId="4C3B5760" w:rsidR="00107D9A" w:rsidRPr="00B22D45" w:rsidRDefault="00107D9A" w:rsidP="00107D9A">
      <w:pPr>
        <w:spacing w:line="240" w:lineRule="auto"/>
        <w:rPr>
          <w:rFonts w:ascii="Times New Roman" w:hAnsi="Times New Roman" w:cs="Times New Roman"/>
          <w:sz w:val="16"/>
          <w:szCs w:val="16"/>
          <w:lang w:val="en-US"/>
        </w:rPr>
      </w:pPr>
      <w:r w:rsidRPr="00B22D45">
        <w:rPr>
          <w:rFonts w:ascii="Times New Roman" w:hAnsi="Times New Roman" w:cs="Times New Roman"/>
          <w:sz w:val="16"/>
          <w:szCs w:val="16"/>
          <w:lang w:val="en-US"/>
        </w:rPr>
        <w:t xml:space="preserve">Preprocessing: Mean Center. Algorithm: SVD. Cross validation: venetian blinds w/ 8 splits. RMSEC: </w:t>
      </w:r>
      <w:r w:rsidR="00B22D45" w:rsidRPr="00B22D45">
        <w:rPr>
          <w:rFonts w:ascii="Times New Roman" w:hAnsi="Times New Roman" w:cs="Times New Roman"/>
          <w:sz w:val="16"/>
          <w:szCs w:val="16"/>
          <w:lang w:val="en-US"/>
        </w:rPr>
        <w:t>0.189582</w:t>
      </w:r>
      <w:r w:rsidRPr="00B22D45">
        <w:rPr>
          <w:rFonts w:ascii="Times New Roman" w:hAnsi="Times New Roman" w:cs="Times New Roman"/>
          <w:sz w:val="16"/>
          <w:szCs w:val="16"/>
          <w:lang w:val="en-US"/>
        </w:rPr>
        <w:t xml:space="preserve">. RMSECV: </w:t>
      </w:r>
      <w:r w:rsidR="00B22D45" w:rsidRPr="00B22D45">
        <w:rPr>
          <w:rFonts w:ascii="Times New Roman" w:hAnsi="Times New Roman" w:cs="Times New Roman"/>
          <w:sz w:val="16"/>
          <w:szCs w:val="16"/>
          <w:lang w:val="en-US"/>
        </w:rPr>
        <w:t>0.304575</w:t>
      </w:r>
      <w:r w:rsidRPr="00B22D45">
        <w:rPr>
          <w:rFonts w:ascii="Times New Roman" w:hAnsi="Times New Roman" w:cs="Times New Roman"/>
          <w:sz w:val="16"/>
          <w:szCs w:val="16"/>
          <w:lang w:val="en-US"/>
        </w:rPr>
        <w:t xml:space="preserve">. </w:t>
      </w:r>
    </w:p>
    <w:p w14:paraId="7F919BE0" w14:textId="1B93E98D" w:rsidR="00C81900" w:rsidRDefault="00C81900" w:rsidP="00B26B95">
      <w:pPr>
        <w:spacing w:line="360" w:lineRule="auto"/>
        <w:rPr>
          <w:lang w:val="en-US"/>
        </w:rPr>
      </w:pPr>
    </w:p>
    <w:p w14:paraId="5F8BF443" w14:textId="77777777" w:rsidR="006B17C4" w:rsidRDefault="006B17C4" w:rsidP="00B26B95">
      <w:pPr>
        <w:spacing w:line="360" w:lineRule="auto"/>
        <w:rPr>
          <w:lang w:val="en-US"/>
        </w:rPr>
      </w:pPr>
    </w:p>
    <w:p w14:paraId="1726A182" w14:textId="7B70CEC2" w:rsidR="006B17C4" w:rsidRPr="00B26B95" w:rsidRDefault="006B17C4" w:rsidP="00E8770C">
      <w:pPr>
        <w:spacing w:after="0" w:line="240" w:lineRule="auto"/>
        <w:jc w:val="both"/>
        <w:rPr>
          <w:rFonts w:ascii="Times New Roman" w:hAnsi="Times New Roman" w:cs="Times New Roman"/>
          <w:i/>
          <w:sz w:val="24"/>
          <w:szCs w:val="24"/>
          <w:lang w:val="en-GB"/>
        </w:rPr>
      </w:pPr>
      <w:r w:rsidRPr="000E16CB">
        <w:rPr>
          <w:rFonts w:ascii="Times New Roman" w:hAnsi="Times New Roman" w:cs="Times New Roman"/>
          <w:i/>
          <w:sz w:val="24"/>
          <w:szCs w:val="24"/>
          <w:highlight w:val="yellow"/>
          <w:lang w:val="en-GB"/>
        </w:rPr>
        <w:t xml:space="preserve">A4. </w:t>
      </w:r>
      <w:r w:rsidRPr="000E16CB">
        <w:rPr>
          <w:rFonts w:ascii="Times New Roman" w:hAnsi="Times New Roman" w:cs="Times New Roman"/>
          <w:i/>
          <w:sz w:val="24"/>
          <w:szCs w:val="24"/>
          <w:highlight w:val="yellow"/>
          <w:lang w:val="en-US"/>
        </w:rPr>
        <w:t>Permutation tested p</w:t>
      </w:r>
      <w:r w:rsidRPr="000E16CB">
        <w:rPr>
          <w:rFonts w:ascii="Cambria Math" w:hAnsi="Cambria Math" w:cs="Cambria Math"/>
          <w:i/>
          <w:sz w:val="24"/>
          <w:szCs w:val="24"/>
          <w:highlight w:val="yellow"/>
          <w:lang w:val="en-US"/>
        </w:rPr>
        <w:t>‐</w:t>
      </w:r>
      <w:r w:rsidRPr="000E16CB">
        <w:rPr>
          <w:rFonts w:ascii="Times New Roman" w:hAnsi="Times New Roman" w:cs="Times New Roman"/>
          <w:i/>
          <w:sz w:val="24"/>
          <w:szCs w:val="24"/>
          <w:highlight w:val="yellow"/>
          <w:lang w:val="en-US"/>
        </w:rPr>
        <w:t>values for each of the classes</w:t>
      </w:r>
      <w:r w:rsidRPr="000E16CB">
        <w:rPr>
          <w:rFonts w:ascii="Times New Roman" w:hAnsi="Times New Roman" w:cs="Times New Roman"/>
          <w:i/>
          <w:sz w:val="24"/>
          <w:szCs w:val="24"/>
          <w:highlight w:val="yellow"/>
          <w:lang w:val="en-GB"/>
        </w:rPr>
        <w:t xml:space="preserve"> </w:t>
      </w:r>
      <w:r w:rsidR="0070757F" w:rsidRPr="000E16CB">
        <w:rPr>
          <w:rFonts w:ascii="Times New Roman" w:hAnsi="Times New Roman" w:cs="Times New Roman"/>
          <w:i/>
          <w:sz w:val="24"/>
          <w:szCs w:val="24"/>
          <w:highlight w:val="yellow"/>
          <w:lang w:val="en-GB"/>
        </w:rPr>
        <w:t xml:space="preserve">in </w:t>
      </w:r>
      <w:r w:rsidRPr="000E16CB">
        <w:rPr>
          <w:rFonts w:ascii="Times New Roman" w:hAnsi="Times New Roman" w:cs="Times New Roman"/>
          <w:i/>
          <w:sz w:val="24"/>
          <w:szCs w:val="24"/>
          <w:highlight w:val="yellow"/>
          <w:lang w:val="en-GB"/>
        </w:rPr>
        <w:t>different MS PCA plots</w:t>
      </w:r>
      <w:r w:rsidR="00D31D46" w:rsidRPr="000E16CB">
        <w:rPr>
          <w:rFonts w:ascii="Times New Roman" w:hAnsi="Times New Roman" w:cs="Times New Roman"/>
          <w:i/>
          <w:sz w:val="24"/>
          <w:szCs w:val="24"/>
          <w:highlight w:val="yellow"/>
          <w:lang w:val="en-GB"/>
        </w:rPr>
        <w:t>. R</w:t>
      </w:r>
      <w:r w:rsidRPr="000E16CB">
        <w:rPr>
          <w:rFonts w:ascii="Times New Roman" w:hAnsi="Times New Roman" w:cs="Times New Roman"/>
          <w:i/>
          <w:sz w:val="24"/>
          <w:szCs w:val="24"/>
          <w:highlight w:val="yellow"/>
          <w:lang w:val="en-US"/>
        </w:rPr>
        <w:t>ate of permuted tests having class error rate lower than mean of the non</w:t>
      </w:r>
      <w:r w:rsidRPr="000E16CB">
        <w:rPr>
          <w:rFonts w:ascii="Cambria Math" w:hAnsi="Cambria Math" w:cs="Cambria Math"/>
          <w:i/>
          <w:sz w:val="24"/>
          <w:szCs w:val="24"/>
          <w:highlight w:val="yellow"/>
          <w:lang w:val="en-US"/>
        </w:rPr>
        <w:t>‐</w:t>
      </w:r>
      <w:r w:rsidRPr="000E16CB">
        <w:rPr>
          <w:rFonts w:ascii="Times New Roman" w:hAnsi="Times New Roman" w:cs="Times New Roman"/>
          <w:i/>
          <w:sz w:val="24"/>
          <w:szCs w:val="24"/>
          <w:highlight w:val="yellow"/>
          <w:lang w:val="en-US"/>
        </w:rPr>
        <w:t>permuted</w:t>
      </w:r>
      <w:r w:rsidR="00B26B95" w:rsidRPr="000E16CB">
        <w:rPr>
          <w:rFonts w:ascii="Times New Roman" w:hAnsi="Times New Roman" w:cs="Times New Roman"/>
          <w:i/>
          <w:sz w:val="24"/>
          <w:szCs w:val="24"/>
          <w:highlight w:val="yellow"/>
          <w:lang w:val="en-GB"/>
        </w:rPr>
        <w:t xml:space="preserve"> </w:t>
      </w:r>
      <w:r w:rsidRPr="000E16CB">
        <w:rPr>
          <w:rFonts w:ascii="Times New Roman" w:hAnsi="Times New Roman" w:cs="Times New Roman"/>
          <w:i/>
          <w:sz w:val="24"/>
          <w:szCs w:val="24"/>
          <w:highlight w:val="yellow"/>
          <w:lang w:val="en-US"/>
        </w:rPr>
        <w:t>test</w:t>
      </w:r>
      <w:r w:rsidR="00D31D46" w:rsidRPr="000E16CB">
        <w:rPr>
          <w:rFonts w:ascii="Times New Roman" w:hAnsi="Times New Roman" w:cs="Times New Roman"/>
          <w:i/>
          <w:sz w:val="24"/>
          <w:szCs w:val="24"/>
          <w:highlight w:val="yellow"/>
          <w:lang w:val="en-GB"/>
        </w:rPr>
        <w:t xml:space="preserve"> (Tables A4.1-A4.5).</w:t>
      </w:r>
    </w:p>
    <w:p w14:paraId="578C231B" w14:textId="77777777" w:rsidR="00B26B95" w:rsidRPr="00B26B95" w:rsidRDefault="00B26B95" w:rsidP="00B26B95">
      <w:pPr>
        <w:spacing w:line="360" w:lineRule="auto"/>
        <w:rPr>
          <w:rFonts w:ascii="Times New Roman" w:hAnsi="Times New Roman" w:cs="Times New Roman"/>
          <w:i/>
          <w:sz w:val="24"/>
          <w:szCs w:val="24"/>
          <w:lang w:val="en-GB"/>
        </w:rPr>
      </w:pPr>
    </w:p>
    <w:p w14:paraId="59731090" w14:textId="77777777" w:rsidR="00B26B95" w:rsidRDefault="00B26B95" w:rsidP="007D42FB">
      <w:pPr>
        <w:autoSpaceDE w:val="0"/>
        <w:autoSpaceDN w:val="0"/>
        <w:adjustRightInd w:val="0"/>
        <w:spacing w:after="0" w:line="240" w:lineRule="auto"/>
        <w:rPr>
          <w:rFonts w:ascii="Times New Roman" w:hAnsi="Times New Roman" w:cs="Times New Roman"/>
          <w:sz w:val="20"/>
          <w:szCs w:val="20"/>
          <w:lang w:val="en-GB"/>
        </w:rPr>
      </w:pPr>
    </w:p>
    <w:p w14:paraId="53F11018" w14:textId="2FA11E1A" w:rsidR="007D42FB" w:rsidRPr="006B17C4" w:rsidRDefault="008D7CE8" w:rsidP="007D42FB">
      <w:pPr>
        <w:autoSpaceDE w:val="0"/>
        <w:autoSpaceDN w:val="0"/>
        <w:adjustRightInd w:val="0"/>
        <w:spacing w:after="0" w:line="240" w:lineRule="auto"/>
        <w:rPr>
          <w:rFonts w:ascii="Times New Roman" w:hAnsi="Times New Roman" w:cs="Times New Roman"/>
          <w:lang w:val="en-US"/>
        </w:rPr>
      </w:pPr>
      <w:r w:rsidRPr="006B17C4">
        <w:rPr>
          <w:rFonts w:ascii="Times New Roman" w:hAnsi="Times New Roman" w:cs="Times New Roman"/>
          <w:sz w:val="20"/>
          <w:szCs w:val="20"/>
          <w:lang w:val="en-GB"/>
        </w:rPr>
        <w:t xml:space="preserve">Table A4.1: </w:t>
      </w:r>
      <w:r w:rsidR="007D42FB" w:rsidRPr="006B17C4">
        <w:rPr>
          <w:rFonts w:ascii="Times New Roman" w:hAnsi="Times New Roman" w:cs="Times New Roman"/>
          <w:lang w:val="en-US"/>
        </w:rPr>
        <w:t>Permutation tested p</w:t>
      </w:r>
      <w:r w:rsidR="007D42FB" w:rsidRPr="006B17C4">
        <w:rPr>
          <w:rFonts w:ascii="Cambria Math" w:hAnsi="Cambria Math" w:cs="Cambria Math"/>
          <w:lang w:val="en-US"/>
        </w:rPr>
        <w:t>‐</w:t>
      </w:r>
      <w:r w:rsidR="007D42FB" w:rsidRPr="006B17C4">
        <w:rPr>
          <w:rFonts w:ascii="Times New Roman" w:hAnsi="Times New Roman" w:cs="Times New Roman"/>
          <w:lang w:val="en-US"/>
        </w:rPr>
        <w:t>values for ea</w:t>
      </w:r>
      <w:r w:rsidR="00091210" w:rsidRPr="006B17C4">
        <w:rPr>
          <w:rFonts w:ascii="Times New Roman" w:hAnsi="Times New Roman" w:cs="Times New Roman"/>
          <w:lang w:val="en-US"/>
        </w:rPr>
        <w:t>ch of the classes (</w:t>
      </w:r>
      <w:r w:rsidR="00091210" w:rsidRPr="006B17C4">
        <w:rPr>
          <w:rFonts w:ascii="Times New Roman" w:hAnsi="Times New Roman" w:cs="Times New Roman"/>
          <w:sz w:val="20"/>
          <w:szCs w:val="20"/>
          <w:lang w:val="en-US"/>
        </w:rPr>
        <w:t>Control, CM, All high and All Low)</w:t>
      </w:r>
      <w:r w:rsidR="00A35BCF" w:rsidRPr="006B17C4">
        <w:rPr>
          <w:rFonts w:ascii="Times New Roman" w:hAnsi="Times New Roman" w:cs="Times New Roman"/>
          <w:sz w:val="20"/>
          <w:szCs w:val="20"/>
          <w:lang w:val="en-US"/>
        </w:rPr>
        <w:t>.</w:t>
      </w:r>
    </w:p>
    <w:tbl>
      <w:tblPr>
        <w:tblStyle w:val="Lysskyggelegging1"/>
        <w:tblW w:w="0" w:type="auto"/>
        <w:tblLook w:val="07A0" w:firstRow="1" w:lastRow="0" w:firstColumn="1" w:lastColumn="1" w:noHBand="1" w:noVBand="1"/>
      </w:tblPr>
      <w:tblGrid>
        <w:gridCol w:w="2260"/>
        <w:gridCol w:w="2272"/>
        <w:gridCol w:w="2266"/>
      </w:tblGrid>
      <w:tr w:rsidR="007D42FB" w14:paraId="55EFC2C8" w14:textId="77777777" w:rsidTr="007D42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0" w:type="dxa"/>
          </w:tcPr>
          <w:p w14:paraId="5F62E00B" w14:textId="7F5A3858" w:rsidR="007D42FB" w:rsidRPr="005E214E" w:rsidRDefault="007D42FB" w:rsidP="008D7CE8">
            <w:pPr>
              <w:jc w:val="center"/>
              <w:rPr>
                <w:sz w:val="16"/>
                <w:szCs w:val="16"/>
                <w:lang w:val="en-US"/>
              </w:rPr>
            </w:pPr>
            <w:r>
              <w:rPr>
                <w:sz w:val="16"/>
                <w:szCs w:val="16"/>
                <w:lang w:val="en-US"/>
              </w:rPr>
              <w:t>Class</w:t>
            </w:r>
          </w:p>
        </w:tc>
        <w:tc>
          <w:tcPr>
            <w:tcW w:w="2272" w:type="dxa"/>
          </w:tcPr>
          <w:p w14:paraId="6F3A005A" w14:textId="43307F8E" w:rsidR="007D42FB" w:rsidRPr="005E214E" w:rsidRDefault="007D42FB" w:rsidP="008D7CE8">
            <w:pPr>
              <w:jc w:val="center"/>
              <w:cnfStyle w:val="100000000000" w:firstRow="1" w:lastRow="0" w:firstColumn="0" w:lastColumn="0" w:oddVBand="0" w:evenVBand="0" w:oddHBand="0" w:evenHBand="0" w:firstRowFirstColumn="0" w:firstRowLastColumn="0" w:lastRowFirstColumn="0" w:lastRowLastColumn="0"/>
              <w:rPr>
                <w:sz w:val="16"/>
                <w:szCs w:val="16"/>
                <w:lang w:val="en-US"/>
              </w:rPr>
            </w:pPr>
          </w:p>
        </w:tc>
        <w:tc>
          <w:tcPr>
            <w:cnfStyle w:val="000100000000" w:firstRow="0" w:lastRow="0" w:firstColumn="0" w:lastColumn="1" w:oddVBand="0" w:evenVBand="0" w:oddHBand="0" w:evenHBand="0" w:firstRowFirstColumn="0" w:firstRowLastColumn="0" w:lastRowFirstColumn="0" w:lastRowLastColumn="0"/>
            <w:tcW w:w="2266" w:type="dxa"/>
          </w:tcPr>
          <w:p w14:paraId="1F2C6E4A" w14:textId="56AA61FE" w:rsidR="007D42FB" w:rsidRPr="005E214E" w:rsidRDefault="007D42FB" w:rsidP="008D7CE8">
            <w:pPr>
              <w:jc w:val="center"/>
              <w:rPr>
                <w:sz w:val="16"/>
                <w:szCs w:val="16"/>
                <w:lang w:val="en-US"/>
              </w:rPr>
            </w:pPr>
            <w:r>
              <w:rPr>
                <w:sz w:val="16"/>
                <w:szCs w:val="16"/>
                <w:lang w:val="en-US"/>
              </w:rPr>
              <w:t>p-values</w:t>
            </w:r>
          </w:p>
        </w:tc>
      </w:tr>
      <w:tr w:rsidR="005E64D7" w14:paraId="3F30AE45" w14:textId="77777777" w:rsidTr="007D42FB">
        <w:tc>
          <w:tcPr>
            <w:cnfStyle w:val="001000000000" w:firstRow="0" w:lastRow="0" w:firstColumn="1" w:lastColumn="0" w:oddVBand="0" w:evenVBand="0" w:oddHBand="0" w:evenHBand="0" w:firstRowFirstColumn="0" w:firstRowLastColumn="0" w:lastRowFirstColumn="0" w:lastRowLastColumn="0"/>
            <w:tcW w:w="2260" w:type="dxa"/>
          </w:tcPr>
          <w:p w14:paraId="6A10448D" w14:textId="66138050" w:rsidR="005E64D7" w:rsidRPr="005E64D7" w:rsidRDefault="005E64D7" w:rsidP="005E64D7">
            <w:pPr>
              <w:jc w:val="center"/>
              <w:rPr>
                <w:sz w:val="16"/>
                <w:szCs w:val="16"/>
                <w:lang w:val="en-US"/>
              </w:rPr>
            </w:pPr>
            <w:r w:rsidRPr="005E64D7">
              <w:rPr>
                <w:rFonts w:cs="Calibri"/>
                <w:sz w:val="16"/>
                <w:szCs w:val="16"/>
                <w:lang w:val="en-US"/>
              </w:rPr>
              <w:t>CM</w:t>
            </w:r>
          </w:p>
        </w:tc>
        <w:tc>
          <w:tcPr>
            <w:tcW w:w="2272" w:type="dxa"/>
          </w:tcPr>
          <w:p w14:paraId="0D22C385" w14:textId="692085A6" w:rsidR="005E64D7" w:rsidRPr="00B54690" w:rsidRDefault="005E64D7" w:rsidP="005E64D7">
            <w:pPr>
              <w:jc w:val="center"/>
              <w:cnfStyle w:val="000000000000" w:firstRow="0" w:lastRow="0" w:firstColumn="0" w:lastColumn="0" w:oddVBand="0" w:evenVBand="0" w:oddHBand="0" w:evenHBand="0" w:firstRowFirstColumn="0" w:firstRowLastColumn="0" w:lastRowFirstColumn="0" w:lastRowLastColumn="0"/>
              <w:rPr>
                <w:sz w:val="16"/>
                <w:szCs w:val="16"/>
                <w:lang w:val="en-US"/>
              </w:rPr>
            </w:pPr>
            <w:r w:rsidRPr="00B54690">
              <w:rPr>
                <w:rFonts w:ascii="Calibri" w:hAnsi="Calibri" w:cs="Calibri"/>
                <w:sz w:val="16"/>
                <w:szCs w:val="16"/>
                <w:lang w:val="en-US"/>
              </w:rPr>
              <w:t>BaP100</w:t>
            </w:r>
            <w:r w:rsidRPr="00B54690">
              <w:rPr>
                <w:rFonts w:ascii="Calibri" w:hAnsi="Calibri" w:cs="Calibri"/>
                <w:sz w:val="16"/>
                <w:szCs w:val="16"/>
              </w:rPr>
              <w:t>μ</w:t>
            </w:r>
            <w:r w:rsidRPr="00B54690">
              <w:rPr>
                <w:rFonts w:ascii="Calibri" w:hAnsi="Calibri" w:cs="Calibri"/>
                <w:sz w:val="16"/>
                <w:szCs w:val="16"/>
                <w:lang w:val="en-US"/>
              </w:rPr>
              <w:t>M‐Phen100</w:t>
            </w:r>
            <w:r w:rsidRPr="00B54690">
              <w:rPr>
                <w:rFonts w:ascii="Calibri" w:hAnsi="Calibri" w:cs="Calibri"/>
                <w:sz w:val="16"/>
                <w:szCs w:val="16"/>
              </w:rPr>
              <w:t>μ</w:t>
            </w:r>
            <w:r w:rsidRPr="00B54690">
              <w:rPr>
                <w:rFonts w:ascii="Calibri" w:hAnsi="Calibri" w:cs="Calibri"/>
                <w:sz w:val="16"/>
                <w:szCs w:val="16"/>
                <w:lang w:val="en-US"/>
              </w:rPr>
              <w:t>M‐Chlor1</w:t>
            </w:r>
            <w:r w:rsidRPr="00B54690">
              <w:rPr>
                <w:rFonts w:ascii="Calibri" w:hAnsi="Calibri" w:cs="Calibri"/>
                <w:sz w:val="16"/>
                <w:szCs w:val="16"/>
              </w:rPr>
              <w:t>μ</w:t>
            </w:r>
            <w:r w:rsidR="007729FC">
              <w:rPr>
                <w:rFonts w:ascii="Calibri" w:hAnsi="Calibri" w:cs="Calibri"/>
                <w:sz w:val="16"/>
                <w:szCs w:val="16"/>
                <w:lang w:val="en-US"/>
              </w:rPr>
              <w:t>M‐End</w:t>
            </w:r>
            <w:r w:rsidRPr="00B54690">
              <w:rPr>
                <w:rFonts w:ascii="Calibri" w:hAnsi="Calibri" w:cs="Calibri"/>
                <w:sz w:val="16"/>
                <w:szCs w:val="16"/>
                <w:lang w:val="en-US"/>
              </w:rPr>
              <w:t>1</w:t>
            </w:r>
            <w:r w:rsidRPr="00B54690">
              <w:rPr>
                <w:rFonts w:ascii="Calibri" w:hAnsi="Calibri" w:cs="Calibri"/>
                <w:sz w:val="16"/>
                <w:szCs w:val="16"/>
              </w:rPr>
              <w:t>μ</w:t>
            </w:r>
            <w:r w:rsidRPr="00B54690">
              <w:rPr>
                <w:rFonts w:ascii="Calibri" w:hAnsi="Calibri" w:cs="Calibri"/>
                <w:sz w:val="16"/>
                <w:szCs w:val="16"/>
                <w:lang w:val="en-US"/>
              </w:rPr>
              <w:t>M</w:t>
            </w:r>
          </w:p>
        </w:tc>
        <w:tc>
          <w:tcPr>
            <w:cnfStyle w:val="000100000000" w:firstRow="0" w:lastRow="0" w:firstColumn="0" w:lastColumn="1" w:oddVBand="0" w:evenVBand="0" w:oddHBand="0" w:evenHBand="0" w:firstRowFirstColumn="0" w:firstRowLastColumn="0" w:lastRowFirstColumn="0" w:lastRowLastColumn="0"/>
            <w:tcW w:w="2266" w:type="dxa"/>
          </w:tcPr>
          <w:p w14:paraId="4704C428" w14:textId="77777777" w:rsidR="005E64D7" w:rsidRPr="00B54690" w:rsidRDefault="005E64D7" w:rsidP="005E64D7">
            <w:pPr>
              <w:autoSpaceDE w:val="0"/>
              <w:autoSpaceDN w:val="0"/>
              <w:adjustRightInd w:val="0"/>
              <w:spacing w:after="0" w:line="240" w:lineRule="auto"/>
              <w:jc w:val="center"/>
              <w:rPr>
                <w:rFonts w:ascii="Calibri" w:hAnsi="Calibri" w:cs="Calibri"/>
                <w:b w:val="0"/>
                <w:sz w:val="16"/>
                <w:szCs w:val="16"/>
                <w:lang w:val="en-US"/>
              </w:rPr>
            </w:pPr>
            <w:r w:rsidRPr="00B54690">
              <w:rPr>
                <w:rFonts w:ascii="Calibri" w:hAnsi="Calibri" w:cs="Calibri"/>
                <w:b w:val="0"/>
                <w:sz w:val="16"/>
                <w:szCs w:val="16"/>
                <w:lang w:val="en-US"/>
              </w:rPr>
              <w:t>0.001</w:t>
            </w:r>
          </w:p>
          <w:p w14:paraId="09B3872F" w14:textId="5EBB003B" w:rsidR="005E64D7" w:rsidRPr="00B54690" w:rsidRDefault="005E64D7" w:rsidP="005E64D7">
            <w:pPr>
              <w:jc w:val="center"/>
              <w:rPr>
                <w:b w:val="0"/>
                <w:sz w:val="16"/>
                <w:szCs w:val="16"/>
                <w:lang w:val="en-US"/>
              </w:rPr>
            </w:pPr>
          </w:p>
        </w:tc>
      </w:tr>
      <w:tr w:rsidR="005E64D7" w14:paraId="3C316C4B" w14:textId="77777777" w:rsidTr="007D42FB">
        <w:tc>
          <w:tcPr>
            <w:cnfStyle w:val="001000000000" w:firstRow="0" w:lastRow="0" w:firstColumn="1" w:lastColumn="0" w:oddVBand="0" w:evenVBand="0" w:oddHBand="0" w:evenHBand="0" w:firstRowFirstColumn="0" w:firstRowLastColumn="0" w:lastRowFirstColumn="0" w:lastRowLastColumn="0"/>
            <w:tcW w:w="2260" w:type="dxa"/>
          </w:tcPr>
          <w:p w14:paraId="499A567F" w14:textId="331290AE" w:rsidR="005E64D7" w:rsidRPr="005E64D7" w:rsidRDefault="005E64D7" w:rsidP="005E64D7">
            <w:pPr>
              <w:jc w:val="center"/>
              <w:rPr>
                <w:sz w:val="16"/>
                <w:szCs w:val="16"/>
                <w:lang w:val="en-US"/>
              </w:rPr>
            </w:pPr>
            <w:r w:rsidRPr="005E64D7">
              <w:rPr>
                <w:rFonts w:cs="Calibri"/>
                <w:sz w:val="16"/>
                <w:szCs w:val="16"/>
                <w:lang w:val="en-US"/>
              </w:rPr>
              <w:t>Control</w:t>
            </w:r>
          </w:p>
        </w:tc>
        <w:tc>
          <w:tcPr>
            <w:tcW w:w="2272" w:type="dxa"/>
          </w:tcPr>
          <w:p w14:paraId="40F52047" w14:textId="4060D1B5" w:rsidR="005E64D7" w:rsidRPr="00B54690" w:rsidRDefault="005E64D7" w:rsidP="005E64D7">
            <w:pPr>
              <w:jc w:val="center"/>
              <w:cnfStyle w:val="000000000000" w:firstRow="0" w:lastRow="0" w:firstColumn="0" w:lastColumn="0" w:oddVBand="0" w:evenVBand="0" w:oddHBand="0" w:evenHBand="0" w:firstRowFirstColumn="0" w:firstRowLastColumn="0" w:lastRowFirstColumn="0" w:lastRowLastColumn="0"/>
              <w:rPr>
                <w:sz w:val="16"/>
                <w:szCs w:val="16"/>
                <w:lang w:val="en-US"/>
              </w:rPr>
            </w:pPr>
            <w:r w:rsidRPr="00B54690">
              <w:rPr>
                <w:rFonts w:ascii="Calibri" w:hAnsi="Calibri" w:cs="Calibri"/>
                <w:sz w:val="16"/>
                <w:szCs w:val="16"/>
                <w:lang w:val="en-US"/>
              </w:rPr>
              <w:t>DMSO</w:t>
            </w:r>
          </w:p>
        </w:tc>
        <w:tc>
          <w:tcPr>
            <w:cnfStyle w:val="000100000000" w:firstRow="0" w:lastRow="0" w:firstColumn="0" w:lastColumn="1" w:oddVBand="0" w:evenVBand="0" w:oddHBand="0" w:evenHBand="0" w:firstRowFirstColumn="0" w:firstRowLastColumn="0" w:lastRowFirstColumn="0" w:lastRowLastColumn="0"/>
            <w:tcW w:w="2266" w:type="dxa"/>
          </w:tcPr>
          <w:p w14:paraId="16E40AFA" w14:textId="621958F4" w:rsidR="005E64D7" w:rsidRPr="00B54690" w:rsidRDefault="005E64D7" w:rsidP="005E64D7">
            <w:pPr>
              <w:jc w:val="center"/>
              <w:rPr>
                <w:b w:val="0"/>
                <w:sz w:val="16"/>
                <w:szCs w:val="16"/>
                <w:lang w:val="en-US"/>
              </w:rPr>
            </w:pPr>
            <w:r w:rsidRPr="00B54690">
              <w:rPr>
                <w:rFonts w:ascii="Calibri" w:hAnsi="Calibri" w:cs="Calibri"/>
                <w:b w:val="0"/>
                <w:sz w:val="16"/>
                <w:szCs w:val="16"/>
                <w:lang w:val="en-US"/>
              </w:rPr>
              <w:t>0</w:t>
            </w:r>
          </w:p>
        </w:tc>
      </w:tr>
      <w:tr w:rsidR="007D42FB" w14:paraId="608C67D7" w14:textId="77777777" w:rsidTr="007D42FB">
        <w:tc>
          <w:tcPr>
            <w:cnfStyle w:val="001000000000" w:firstRow="0" w:lastRow="0" w:firstColumn="1" w:lastColumn="0" w:oddVBand="0" w:evenVBand="0" w:oddHBand="0" w:evenHBand="0" w:firstRowFirstColumn="0" w:firstRowLastColumn="0" w:lastRowFirstColumn="0" w:lastRowLastColumn="0"/>
            <w:tcW w:w="2260" w:type="dxa"/>
          </w:tcPr>
          <w:p w14:paraId="4F145D46" w14:textId="3A6C7116" w:rsidR="007D42FB" w:rsidRPr="005E64D7" w:rsidRDefault="005E64D7" w:rsidP="008D7CE8">
            <w:pPr>
              <w:jc w:val="center"/>
              <w:rPr>
                <w:sz w:val="16"/>
                <w:szCs w:val="16"/>
                <w:lang w:val="en-US"/>
              </w:rPr>
            </w:pPr>
            <w:r w:rsidRPr="005E64D7">
              <w:rPr>
                <w:rFonts w:cs="Times New Roman"/>
                <w:sz w:val="16"/>
                <w:szCs w:val="16"/>
                <w:lang w:val="en-US"/>
              </w:rPr>
              <w:t>All high</w:t>
            </w:r>
          </w:p>
        </w:tc>
        <w:tc>
          <w:tcPr>
            <w:tcW w:w="2272" w:type="dxa"/>
          </w:tcPr>
          <w:p w14:paraId="5B4B3313" w14:textId="2E214FD7" w:rsidR="007D42FB" w:rsidRPr="00B54690" w:rsidRDefault="007D42FB" w:rsidP="00B54690">
            <w:pPr>
              <w:jc w:val="center"/>
              <w:cnfStyle w:val="000000000000" w:firstRow="0" w:lastRow="0" w:firstColumn="0" w:lastColumn="0" w:oddVBand="0" w:evenVBand="0" w:oddHBand="0" w:evenHBand="0" w:firstRowFirstColumn="0" w:firstRowLastColumn="0" w:lastRowFirstColumn="0" w:lastRowLastColumn="0"/>
              <w:rPr>
                <w:sz w:val="16"/>
                <w:szCs w:val="16"/>
                <w:lang w:val="en-US"/>
              </w:rPr>
            </w:pPr>
            <w:r w:rsidRPr="00B54690">
              <w:rPr>
                <w:rFonts w:ascii="Calibri" w:hAnsi="Calibri" w:cs="Calibri"/>
                <w:sz w:val="16"/>
                <w:szCs w:val="16"/>
                <w:lang w:val="en-US"/>
              </w:rPr>
              <w:t>EPA200</w:t>
            </w:r>
            <w:r w:rsidRPr="00B54690">
              <w:rPr>
                <w:rFonts w:ascii="Calibri" w:hAnsi="Calibri" w:cs="Calibri"/>
                <w:sz w:val="16"/>
                <w:szCs w:val="16"/>
              </w:rPr>
              <w:t>μ</w:t>
            </w:r>
            <w:r w:rsidRPr="00B54690">
              <w:rPr>
                <w:rFonts w:ascii="Calibri" w:hAnsi="Calibri" w:cs="Calibri"/>
                <w:sz w:val="16"/>
                <w:szCs w:val="16"/>
                <w:lang w:val="en-US"/>
              </w:rPr>
              <w:t>M‐ARA200</w:t>
            </w:r>
            <w:r w:rsidRPr="00B54690">
              <w:rPr>
                <w:rFonts w:ascii="Calibri" w:hAnsi="Calibri" w:cs="Calibri"/>
                <w:sz w:val="16"/>
                <w:szCs w:val="16"/>
              </w:rPr>
              <w:t>μ</w:t>
            </w:r>
            <w:r w:rsidRPr="00B54690">
              <w:rPr>
                <w:rFonts w:ascii="Calibri" w:hAnsi="Calibri" w:cs="Calibri"/>
                <w:sz w:val="16"/>
                <w:szCs w:val="16"/>
                <w:lang w:val="en-US"/>
              </w:rPr>
              <w:t>M‐VitEa100</w:t>
            </w:r>
            <w:r w:rsidRPr="00B54690">
              <w:rPr>
                <w:rFonts w:ascii="Calibri" w:hAnsi="Calibri" w:cs="Calibri"/>
                <w:sz w:val="16"/>
                <w:szCs w:val="16"/>
              </w:rPr>
              <w:t>μ</w:t>
            </w:r>
            <w:r w:rsidRPr="00B54690">
              <w:rPr>
                <w:rFonts w:ascii="Calibri" w:hAnsi="Calibri" w:cs="Calibri"/>
                <w:sz w:val="16"/>
                <w:szCs w:val="16"/>
                <w:lang w:val="en-US"/>
              </w:rPr>
              <w:t>M‐VitEg100</w:t>
            </w:r>
            <w:r w:rsidRPr="00B54690">
              <w:rPr>
                <w:rFonts w:ascii="Calibri" w:hAnsi="Calibri" w:cs="Calibri"/>
                <w:sz w:val="16"/>
                <w:szCs w:val="16"/>
              </w:rPr>
              <w:t>μ</w:t>
            </w:r>
            <w:r w:rsidRPr="00B54690">
              <w:rPr>
                <w:rFonts w:ascii="Calibri" w:hAnsi="Calibri" w:cs="Calibri"/>
                <w:sz w:val="16"/>
                <w:szCs w:val="16"/>
                <w:lang w:val="en-US"/>
              </w:rPr>
              <w:t>M‐BaP100</w:t>
            </w:r>
            <w:r w:rsidRPr="00B54690">
              <w:rPr>
                <w:rFonts w:ascii="Calibri" w:hAnsi="Calibri" w:cs="Calibri"/>
                <w:sz w:val="16"/>
                <w:szCs w:val="16"/>
              </w:rPr>
              <w:t>μ</w:t>
            </w:r>
            <w:r w:rsidRPr="00B54690">
              <w:rPr>
                <w:rFonts w:ascii="Calibri" w:hAnsi="Calibri" w:cs="Calibri"/>
                <w:sz w:val="16"/>
                <w:szCs w:val="16"/>
                <w:lang w:val="en-US"/>
              </w:rPr>
              <w:t>M‐Phen100</w:t>
            </w:r>
            <w:r w:rsidRPr="00B54690">
              <w:rPr>
                <w:rFonts w:ascii="Calibri" w:hAnsi="Calibri" w:cs="Calibri"/>
                <w:sz w:val="16"/>
                <w:szCs w:val="16"/>
              </w:rPr>
              <w:t>μ</w:t>
            </w:r>
            <w:r w:rsidRPr="00B54690">
              <w:rPr>
                <w:rFonts w:ascii="Calibri" w:hAnsi="Calibri" w:cs="Calibri"/>
                <w:sz w:val="16"/>
                <w:szCs w:val="16"/>
                <w:lang w:val="en-US"/>
              </w:rPr>
              <w:t>M</w:t>
            </w:r>
            <w:r w:rsidR="007729FC">
              <w:rPr>
                <w:rFonts w:ascii="Calibri" w:hAnsi="Calibri" w:cs="Calibri"/>
                <w:sz w:val="16"/>
                <w:szCs w:val="16"/>
                <w:lang w:val="en-US"/>
              </w:rPr>
              <w:t>-</w:t>
            </w:r>
            <w:r w:rsidR="007729FC" w:rsidRPr="00B54690">
              <w:rPr>
                <w:rFonts w:ascii="Calibri" w:hAnsi="Calibri" w:cs="Calibri"/>
                <w:sz w:val="16"/>
                <w:szCs w:val="16"/>
                <w:lang w:val="en-US"/>
              </w:rPr>
              <w:t>Chlor1</w:t>
            </w:r>
            <w:r w:rsidR="007729FC" w:rsidRPr="00B54690">
              <w:rPr>
                <w:rFonts w:ascii="Calibri" w:hAnsi="Calibri" w:cs="Calibri"/>
                <w:sz w:val="16"/>
                <w:szCs w:val="16"/>
              </w:rPr>
              <w:t>μ</w:t>
            </w:r>
            <w:r w:rsidR="007729FC">
              <w:rPr>
                <w:rFonts w:ascii="Calibri" w:hAnsi="Calibri" w:cs="Calibri"/>
                <w:sz w:val="16"/>
                <w:szCs w:val="16"/>
                <w:lang w:val="en-US"/>
              </w:rPr>
              <w:t>M‐End</w:t>
            </w:r>
            <w:r w:rsidR="007729FC" w:rsidRPr="00B54690">
              <w:rPr>
                <w:rFonts w:ascii="Calibri" w:hAnsi="Calibri" w:cs="Calibri"/>
                <w:sz w:val="16"/>
                <w:szCs w:val="16"/>
                <w:lang w:val="en-US"/>
              </w:rPr>
              <w:t>1</w:t>
            </w:r>
            <w:r w:rsidR="007729FC" w:rsidRPr="00B54690">
              <w:rPr>
                <w:rFonts w:ascii="Calibri" w:hAnsi="Calibri" w:cs="Calibri"/>
                <w:sz w:val="16"/>
                <w:szCs w:val="16"/>
              </w:rPr>
              <w:t>μ</w:t>
            </w:r>
            <w:r w:rsidR="007729FC" w:rsidRPr="00B54690">
              <w:rPr>
                <w:rFonts w:ascii="Calibri" w:hAnsi="Calibri" w:cs="Calibri"/>
                <w:sz w:val="16"/>
                <w:szCs w:val="16"/>
                <w:lang w:val="en-US"/>
              </w:rPr>
              <w:t>M</w:t>
            </w:r>
          </w:p>
        </w:tc>
        <w:tc>
          <w:tcPr>
            <w:cnfStyle w:val="000100000000" w:firstRow="0" w:lastRow="0" w:firstColumn="0" w:lastColumn="1" w:oddVBand="0" w:evenVBand="0" w:oddHBand="0" w:evenHBand="0" w:firstRowFirstColumn="0" w:firstRowLastColumn="0" w:lastRowFirstColumn="0" w:lastRowLastColumn="0"/>
            <w:tcW w:w="2266" w:type="dxa"/>
          </w:tcPr>
          <w:p w14:paraId="4149364E" w14:textId="77777777" w:rsidR="007D42FB" w:rsidRPr="00B54690" w:rsidRDefault="007D42FB" w:rsidP="00B54690">
            <w:pPr>
              <w:autoSpaceDE w:val="0"/>
              <w:autoSpaceDN w:val="0"/>
              <w:adjustRightInd w:val="0"/>
              <w:spacing w:after="0" w:line="240" w:lineRule="auto"/>
              <w:jc w:val="center"/>
              <w:rPr>
                <w:rFonts w:ascii="Calibri" w:hAnsi="Calibri" w:cs="Calibri"/>
                <w:b w:val="0"/>
                <w:sz w:val="16"/>
                <w:szCs w:val="16"/>
                <w:lang w:val="en-US"/>
              </w:rPr>
            </w:pPr>
            <w:r w:rsidRPr="00B54690">
              <w:rPr>
                <w:rFonts w:ascii="Calibri" w:hAnsi="Calibri" w:cs="Calibri"/>
                <w:b w:val="0"/>
                <w:sz w:val="16"/>
                <w:szCs w:val="16"/>
                <w:lang w:val="en-US"/>
              </w:rPr>
              <w:t>0.047</w:t>
            </w:r>
          </w:p>
          <w:p w14:paraId="6EF34846" w14:textId="469445DE" w:rsidR="007D42FB" w:rsidRPr="00B54690" w:rsidRDefault="007D42FB" w:rsidP="00B54690">
            <w:pPr>
              <w:jc w:val="center"/>
              <w:rPr>
                <w:b w:val="0"/>
                <w:sz w:val="16"/>
                <w:szCs w:val="16"/>
                <w:lang w:val="en-US"/>
              </w:rPr>
            </w:pPr>
          </w:p>
        </w:tc>
      </w:tr>
      <w:tr w:rsidR="007D42FB" w14:paraId="31969713" w14:textId="77777777" w:rsidTr="007D42FB">
        <w:tc>
          <w:tcPr>
            <w:cnfStyle w:val="001000000000" w:firstRow="0" w:lastRow="0" w:firstColumn="1" w:lastColumn="0" w:oddVBand="0" w:evenVBand="0" w:oddHBand="0" w:evenHBand="0" w:firstRowFirstColumn="0" w:firstRowLastColumn="0" w:lastRowFirstColumn="0" w:lastRowLastColumn="0"/>
            <w:tcW w:w="2260" w:type="dxa"/>
          </w:tcPr>
          <w:p w14:paraId="057893A7" w14:textId="625A7EA0" w:rsidR="007D42FB" w:rsidRPr="005E64D7" w:rsidRDefault="005E64D7" w:rsidP="008D7CE8">
            <w:pPr>
              <w:jc w:val="center"/>
              <w:rPr>
                <w:sz w:val="16"/>
                <w:szCs w:val="16"/>
                <w:lang w:val="en-US"/>
              </w:rPr>
            </w:pPr>
            <w:r w:rsidRPr="005E64D7">
              <w:rPr>
                <w:rFonts w:cs="Times New Roman"/>
                <w:sz w:val="16"/>
                <w:szCs w:val="16"/>
                <w:lang w:val="en-US"/>
              </w:rPr>
              <w:t>All Low</w:t>
            </w:r>
          </w:p>
        </w:tc>
        <w:tc>
          <w:tcPr>
            <w:tcW w:w="2272" w:type="dxa"/>
          </w:tcPr>
          <w:p w14:paraId="76C45C03" w14:textId="77777777" w:rsidR="007D42FB" w:rsidRDefault="007D42FB" w:rsidP="00B54690">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lang w:val="en-US"/>
              </w:rPr>
            </w:pPr>
            <w:r w:rsidRPr="00B54690">
              <w:rPr>
                <w:rFonts w:ascii="Calibri" w:hAnsi="Calibri" w:cs="Calibri"/>
                <w:sz w:val="16"/>
                <w:szCs w:val="16"/>
                <w:lang w:val="en-US"/>
              </w:rPr>
              <w:t>EPA100</w:t>
            </w:r>
            <w:r w:rsidRPr="00B54690">
              <w:rPr>
                <w:rFonts w:ascii="Calibri" w:hAnsi="Calibri" w:cs="Calibri"/>
                <w:sz w:val="16"/>
                <w:szCs w:val="16"/>
              </w:rPr>
              <w:t>μ</w:t>
            </w:r>
            <w:r w:rsidRPr="00B54690">
              <w:rPr>
                <w:rFonts w:ascii="Calibri" w:hAnsi="Calibri" w:cs="Calibri"/>
                <w:sz w:val="16"/>
                <w:szCs w:val="16"/>
                <w:lang w:val="en-US"/>
              </w:rPr>
              <w:t>M‐ARA100</w:t>
            </w:r>
            <w:r w:rsidRPr="00B54690">
              <w:rPr>
                <w:rFonts w:ascii="Calibri" w:hAnsi="Calibri" w:cs="Calibri"/>
                <w:sz w:val="16"/>
                <w:szCs w:val="16"/>
              </w:rPr>
              <w:t>μ</w:t>
            </w:r>
            <w:r w:rsidRPr="00B54690">
              <w:rPr>
                <w:rFonts w:ascii="Calibri" w:hAnsi="Calibri" w:cs="Calibri"/>
                <w:sz w:val="16"/>
                <w:szCs w:val="16"/>
                <w:lang w:val="en-US"/>
              </w:rPr>
              <w:t>M‐VitEa50</w:t>
            </w:r>
            <w:r w:rsidRPr="00B54690">
              <w:rPr>
                <w:rFonts w:ascii="Calibri" w:hAnsi="Calibri" w:cs="Calibri"/>
                <w:sz w:val="16"/>
                <w:szCs w:val="16"/>
              </w:rPr>
              <w:t>μ</w:t>
            </w:r>
            <w:r w:rsidRPr="00B54690">
              <w:rPr>
                <w:rFonts w:ascii="Calibri" w:hAnsi="Calibri" w:cs="Calibri"/>
                <w:sz w:val="16"/>
                <w:szCs w:val="16"/>
                <w:lang w:val="en-US"/>
              </w:rPr>
              <w:t>M‐VitEg50</w:t>
            </w:r>
            <w:r w:rsidRPr="00B54690">
              <w:rPr>
                <w:rFonts w:ascii="Calibri" w:hAnsi="Calibri" w:cs="Calibri"/>
                <w:sz w:val="16"/>
                <w:szCs w:val="16"/>
              </w:rPr>
              <w:t>μ</w:t>
            </w:r>
            <w:r w:rsidRPr="00B54690">
              <w:rPr>
                <w:rFonts w:ascii="Calibri" w:hAnsi="Calibri" w:cs="Calibri"/>
                <w:sz w:val="16"/>
                <w:szCs w:val="16"/>
                <w:lang w:val="en-US"/>
              </w:rPr>
              <w:t>M‐BaP50</w:t>
            </w:r>
            <w:r w:rsidRPr="00B54690">
              <w:rPr>
                <w:rFonts w:ascii="Calibri" w:hAnsi="Calibri" w:cs="Calibri"/>
                <w:sz w:val="16"/>
                <w:szCs w:val="16"/>
              </w:rPr>
              <w:t>μ</w:t>
            </w:r>
            <w:r w:rsidRPr="00B54690">
              <w:rPr>
                <w:rFonts w:ascii="Calibri" w:hAnsi="Calibri" w:cs="Calibri"/>
                <w:sz w:val="16"/>
                <w:szCs w:val="16"/>
                <w:lang w:val="en-US"/>
              </w:rPr>
              <w:t>M‐Phen50</w:t>
            </w:r>
            <w:r w:rsidRPr="00B54690">
              <w:rPr>
                <w:rFonts w:ascii="Calibri" w:hAnsi="Calibri" w:cs="Calibri"/>
                <w:sz w:val="16"/>
                <w:szCs w:val="16"/>
              </w:rPr>
              <w:t>μ</w:t>
            </w:r>
            <w:r w:rsidRPr="00B54690">
              <w:rPr>
                <w:rFonts w:ascii="Calibri" w:hAnsi="Calibri" w:cs="Calibri"/>
                <w:sz w:val="16"/>
                <w:szCs w:val="16"/>
                <w:lang w:val="en-US"/>
              </w:rPr>
              <w:t>M‐</w:t>
            </w:r>
          </w:p>
          <w:p w14:paraId="7DC51A66" w14:textId="5EFD213E" w:rsidR="007729FC" w:rsidRPr="00B54690" w:rsidRDefault="007729FC" w:rsidP="00B54690">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lang w:val="en-US"/>
              </w:rPr>
            </w:pPr>
            <w:r>
              <w:rPr>
                <w:rFonts w:ascii="Calibri" w:hAnsi="Calibri" w:cs="Calibri"/>
                <w:sz w:val="16"/>
                <w:szCs w:val="16"/>
                <w:lang w:val="en-US"/>
              </w:rPr>
              <w:t>Chlor0.5</w:t>
            </w:r>
            <w:r w:rsidRPr="00B54690">
              <w:rPr>
                <w:rFonts w:ascii="Calibri" w:hAnsi="Calibri" w:cs="Calibri"/>
                <w:sz w:val="16"/>
                <w:szCs w:val="16"/>
              </w:rPr>
              <w:t>μ</w:t>
            </w:r>
            <w:r>
              <w:rPr>
                <w:rFonts w:ascii="Calibri" w:hAnsi="Calibri" w:cs="Calibri"/>
                <w:sz w:val="16"/>
                <w:szCs w:val="16"/>
                <w:lang w:val="en-US"/>
              </w:rPr>
              <w:t>M‐End0.5</w:t>
            </w:r>
            <w:r w:rsidRPr="00B54690">
              <w:rPr>
                <w:rFonts w:ascii="Calibri" w:hAnsi="Calibri" w:cs="Calibri"/>
                <w:sz w:val="16"/>
                <w:szCs w:val="16"/>
              </w:rPr>
              <w:t>μ</w:t>
            </w:r>
            <w:r w:rsidRPr="00B54690">
              <w:rPr>
                <w:rFonts w:ascii="Calibri" w:hAnsi="Calibri" w:cs="Calibri"/>
                <w:sz w:val="16"/>
                <w:szCs w:val="16"/>
                <w:lang w:val="en-US"/>
              </w:rPr>
              <w:t>M</w:t>
            </w:r>
          </w:p>
        </w:tc>
        <w:tc>
          <w:tcPr>
            <w:cnfStyle w:val="000100000000" w:firstRow="0" w:lastRow="0" w:firstColumn="0" w:lastColumn="1" w:oddVBand="0" w:evenVBand="0" w:oddHBand="0" w:evenHBand="0" w:firstRowFirstColumn="0" w:firstRowLastColumn="0" w:lastRowFirstColumn="0" w:lastRowLastColumn="0"/>
            <w:tcW w:w="2266" w:type="dxa"/>
          </w:tcPr>
          <w:p w14:paraId="16734F9A" w14:textId="77777777" w:rsidR="007D42FB" w:rsidRPr="00B54690" w:rsidRDefault="007D42FB" w:rsidP="00B54690">
            <w:pPr>
              <w:spacing w:after="0" w:line="240" w:lineRule="auto"/>
              <w:jc w:val="center"/>
              <w:rPr>
                <w:rFonts w:ascii="Arial" w:hAnsi="Arial" w:cs="Arial"/>
                <w:b w:val="0"/>
                <w:sz w:val="16"/>
                <w:szCs w:val="16"/>
                <w:highlight w:val="yellow"/>
                <w:lang w:val="en-GB"/>
              </w:rPr>
            </w:pPr>
            <w:r w:rsidRPr="00B54690">
              <w:rPr>
                <w:rFonts w:ascii="Calibri" w:hAnsi="Calibri" w:cs="Calibri"/>
                <w:b w:val="0"/>
                <w:sz w:val="16"/>
                <w:szCs w:val="16"/>
              </w:rPr>
              <w:t>0.005</w:t>
            </w:r>
          </w:p>
          <w:p w14:paraId="0D92A5C2" w14:textId="2900957B" w:rsidR="007D42FB" w:rsidRPr="00B54690" w:rsidRDefault="007D42FB" w:rsidP="00B54690">
            <w:pPr>
              <w:jc w:val="center"/>
              <w:rPr>
                <w:b w:val="0"/>
                <w:sz w:val="16"/>
                <w:szCs w:val="16"/>
                <w:lang w:val="en-US"/>
              </w:rPr>
            </w:pPr>
          </w:p>
        </w:tc>
      </w:tr>
    </w:tbl>
    <w:p w14:paraId="0D1E98F5" w14:textId="3A12FBAB" w:rsidR="008D7CE8" w:rsidRDefault="008D7CE8" w:rsidP="00B26B95">
      <w:pPr>
        <w:spacing w:line="360" w:lineRule="auto"/>
        <w:rPr>
          <w:rFonts w:ascii="Times New Roman" w:hAnsi="Times New Roman" w:cs="Times New Roman"/>
          <w:sz w:val="16"/>
          <w:szCs w:val="16"/>
          <w:lang w:val="en-US"/>
        </w:rPr>
      </w:pPr>
    </w:p>
    <w:p w14:paraId="4C43FCBE" w14:textId="77777777" w:rsidR="002C6EC5" w:rsidRDefault="002C6EC5" w:rsidP="00B54690">
      <w:pPr>
        <w:spacing w:line="240" w:lineRule="auto"/>
        <w:rPr>
          <w:rFonts w:ascii="Times New Roman" w:hAnsi="Times New Roman" w:cs="Times New Roman"/>
          <w:sz w:val="16"/>
          <w:szCs w:val="16"/>
          <w:lang w:val="en-US"/>
        </w:rPr>
      </w:pPr>
    </w:p>
    <w:p w14:paraId="1484E10E" w14:textId="1887DFCB" w:rsidR="00091210" w:rsidRPr="006B17C4" w:rsidRDefault="00091210" w:rsidP="00091210">
      <w:pPr>
        <w:autoSpaceDE w:val="0"/>
        <w:autoSpaceDN w:val="0"/>
        <w:adjustRightInd w:val="0"/>
        <w:spacing w:after="0" w:line="240" w:lineRule="auto"/>
        <w:rPr>
          <w:rFonts w:ascii="Times New Roman" w:hAnsi="Times New Roman" w:cs="Times New Roman"/>
          <w:lang w:val="en-US"/>
        </w:rPr>
      </w:pPr>
      <w:r w:rsidRPr="006B17C4">
        <w:rPr>
          <w:rFonts w:ascii="Times New Roman" w:hAnsi="Times New Roman" w:cs="Times New Roman"/>
          <w:sz w:val="20"/>
          <w:szCs w:val="20"/>
          <w:lang w:val="en-GB"/>
        </w:rPr>
        <w:t xml:space="preserve">Table A4.2: </w:t>
      </w:r>
      <w:r w:rsidRPr="006B17C4">
        <w:rPr>
          <w:rFonts w:ascii="Times New Roman" w:hAnsi="Times New Roman" w:cs="Times New Roman"/>
          <w:lang w:val="en-US"/>
        </w:rPr>
        <w:t>Permutation tested p</w:t>
      </w:r>
      <w:r w:rsidRPr="006B17C4">
        <w:rPr>
          <w:rFonts w:ascii="Cambria Math" w:hAnsi="Cambria Math" w:cs="Cambria Math"/>
          <w:lang w:val="en-US"/>
        </w:rPr>
        <w:t>‐</w:t>
      </w:r>
      <w:r w:rsidRPr="006B17C4">
        <w:rPr>
          <w:rFonts w:ascii="Times New Roman" w:hAnsi="Times New Roman" w:cs="Times New Roman"/>
          <w:lang w:val="en-US"/>
        </w:rPr>
        <w:t>values for each of the classes (</w:t>
      </w:r>
      <w:r w:rsidRPr="006B17C4">
        <w:rPr>
          <w:rFonts w:ascii="Times New Roman" w:hAnsi="Times New Roman" w:cs="Times New Roman"/>
          <w:sz w:val="20"/>
          <w:szCs w:val="20"/>
          <w:lang w:val="en-US"/>
        </w:rPr>
        <w:t xml:space="preserve">Control, CM, </w:t>
      </w:r>
      <w:r w:rsidR="00A35BCF" w:rsidRPr="006B17C4">
        <w:rPr>
          <w:rFonts w:ascii="Times New Roman" w:hAnsi="Times New Roman" w:cs="Times New Roman"/>
          <w:sz w:val="20"/>
          <w:szCs w:val="20"/>
          <w:lang w:val="en-US"/>
        </w:rPr>
        <w:t>EPA and C-EPA).</w:t>
      </w:r>
    </w:p>
    <w:tbl>
      <w:tblPr>
        <w:tblStyle w:val="Lysskyggelegging1"/>
        <w:tblW w:w="0" w:type="auto"/>
        <w:tblLook w:val="07A0" w:firstRow="1" w:lastRow="0" w:firstColumn="1" w:lastColumn="1" w:noHBand="1" w:noVBand="1"/>
      </w:tblPr>
      <w:tblGrid>
        <w:gridCol w:w="2260"/>
        <w:gridCol w:w="2272"/>
        <w:gridCol w:w="2266"/>
      </w:tblGrid>
      <w:tr w:rsidR="00091210" w14:paraId="41AAFC80" w14:textId="77777777" w:rsidTr="00E924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0" w:type="dxa"/>
          </w:tcPr>
          <w:p w14:paraId="48BAA19D" w14:textId="77777777" w:rsidR="00091210" w:rsidRPr="005E214E" w:rsidRDefault="00091210" w:rsidP="00E924FC">
            <w:pPr>
              <w:jc w:val="center"/>
              <w:rPr>
                <w:sz w:val="16"/>
                <w:szCs w:val="16"/>
                <w:lang w:val="en-US"/>
              </w:rPr>
            </w:pPr>
            <w:r>
              <w:rPr>
                <w:sz w:val="16"/>
                <w:szCs w:val="16"/>
                <w:lang w:val="en-US"/>
              </w:rPr>
              <w:t>Class</w:t>
            </w:r>
          </w:p>
        </w:tc>
        <w:tc>
          <w:tcPr>
            <w:tcW w:w="2272" w:type="dxa"/>
          </w:tcPr>
          <w:p w14:paraId="3AD6E179" w14:textId="77777777" w:rsidR="00091210" w:rsidRPr="005E214E" w:rsidRDefault="00091210" w:rsidP="00E924FC">
            <w:pPr>
              <w:jc w:val="center"/>
              <w:cnfStyle w:val="100000000000" w:firstRow="1" w:lastRow="0" w:firstColumn="0" w:lastColumn="0" w:oddVBand="0" w:evenVBand="0" w:oddHBand="0" w:evenHBand="0" w:firstRowFirstColumn="0" w:firstRowLastColumn="0" w:lastRowFirstColumn="0" w:lastRowLastColumn="0"/>
              <w:rPr>
                <w:sz w:val="16"/>
                <w:szCs w:val="16"/>
                <w:lang w:val="en-US"/>
              </w:rPr>
            </w:pPr>
          </w:p>
        </w:tc>
        <w:tc>
          <w:tcPr>
            <w:cnfStyle w:val="000100000000" w:firstRow="0" w:lastRow="0" w:firstColumn="0" w:lastColumn="1" w:oddVBand="0" w:evenVBand="0" w:oddHBand="0" w:evenHBand="0" w:firstRowFirstColumn="0" w:firstRowLastColumn="0" w:lastRowFirstColumn="0" w:lastRowLastColumn="0"/>
            <w:tcW w:w="2266" w:type="dxa"/>
          </w:tcPr>
          <w:p w14:paraId="6094A5D6" w14:textId="77777777" w:rsidR="00091210" w:rsidRPr="005E214E" w:rsidRDefault="00091210" w:rsidP="00E924FC">
            <w:pPr>
              <w:jc w:val="center"/>
              <w:rPr>
                <w:sz w:val="16"/>
                <w:szCs w:val="16"/>
                <w:lang w:val="en-US"/>
              </w:rPr>
            </w:pPr>
            <w:r>
              <w:rPr>
                <w:sz w:val="16"/>
                <w:szCs w:val="16"/>
                <w:lang w:val="en-US"/>
              </w:rPr>
              <w:t>p-values</w:t>
            </w:r>
          </w:p>
        </w:tc>
      </w:tr>
      <w:tr w:rsidR="00091210" w14:paraId="5EF8ED17" w14:textId="77777777" w:rsidTr="00E924FC">
        <w:tc>
          <w:tcPr>
            <w:cnfStyle w:val="001000000000" w:firstRow="0" w:lastRow="0" w:firstColumn="1" w:lastColumn="0" w:oddVBand="0" w:evenVBand="0" w:oddHBand="0" w:evenHBand="0" w:firstRowFirstColumn="0" w:firstRowLastColumn="0" w:lastRowFirstColumn="0" w:lastRowLastColumn="0"/>
            <w:tcW w:w="2260" w:type="dxa"/>
          </w:tcPr>
          <w:p w14:paraId="57A59AB5" w14:textId="58EF66E9" w:rsidR="00091210" w:rsidRPr="00D451DA" w:rsidRDefault="00D451DA" w:rsidP="00D451DA">
            <w:pPr>
              <w:jc w:val="center"/>
              <w:rPr>
                <w:sz w:val="16"/>
                <w:szCs w:val="16"/>
                <w:lang w:val="en-US"/>
              </w:rPr>
            </w:pPr>
            <w:r w:rsidRPr="00D451DA">
              <w:rPr>
                <w:rFonts w:cs="Calibri"/>
                <w:sz w:val="16"/>
                <w:szCs w:val="16"/>
                <w:lang w:val="en-US"/>
              </w:rPr>
              <w:t>CM</w:t>
            </w:r>
          </w:p>
        </w:tc>
        <w:tc>
          <w:tcPr>
            <w:tcW w:w="2272" w:type="dxa"/>
          </w:tcPr>
          <w:p w14:paraId="072CF44A" w14:textId="07F42901" w:rsidR="00091210" w:rsidRPr="00A35BCF" w:rsidRDefault="00091210" w:rsidP="00A35BCF">
            <w:pPr>
              <w:jc w:val="center"/>
              <w:cnfStyle w:val="000000000000" w:firstRow="0" w:lastRow="0" w:firstColumn="0" w:lastColumn="0" w:oddVBand="0" w:evenVBand="0" w:oddHBand="0" w:evenHBand="0" w:firstRowFirstColumn="0" w:firstRowLastColumn="0" w:lastRowFirstColumn="0" w:lastRowLastColumn="0"/>
              <w:rPr>
                <w:sz w:val="16"/>
                <w:szCs w:val="16"/>
                <w:lang w:val="en-US"/>
              </w:rPr>
            </w:pPr>
            <w:r w:rsidRPr="00A35BCF">
              <w:rPr>
                <w:rFonts w:ascii="Calibri" w:hAnsi="Calibri" w:cs="Calibri"/>
                <w:sz w:val="16"/>
                <w:szCs w:val="16"/>
                <w:lang w:val="en-US"/>
              </w:rPr>
              <w:t>BaP100</w:t>
            </w:r>
            <w:r w:rsidRPr="00A35BCF">
              <w:rPr>
                <w:rFonts w:ascii="Calibri" w:hAnsi="Calibri" w:cs="Calibri"/>
                <w:sz w:val="16"/>
                <w:szCs w:val="16"/>
              </w:rPr>
              <w:t>μ</w:t>
            </w:r>
            <w:r w:rsidRPr="00A35BCF">
              <w:rPr>
                <w:rFonts w:ascii="Calibri" w:hAnsi="Calibri" w:cs="Calibri"/>
                <w:sz w:val="16"/>
                <w:szCs w:val="16"/>
                <w:lang w:val="en-US"/>
              </w:rPr>
              <w:t>M‐Phen100</w:t>
            </w:r>
            <w:r w:rsidRPr="00A35BCF">
              <w:rPr>
                <w:rFonts w:ascii="Calibri" w:hAnsi="Calibri" w:cs="Calibri"/>
                <w:sz w:val="16"/>
                <w:szCs w:val="16"/>
              </w:rPr>
              <w:t>μ</w:t>
            </w:r>
            <w:r w:rsidRPr="00A35BCF">
              <w:rPr>
                <w:rFonts w:ascii="Calibri" w:hAnsi="Calibri" w:cs="Calibri"/>
                <w:sz w:val="16"/>
                <w:szCs w:val="16"/>
                <w:lang w:val="en-US"/>
              </w:rPr>
              <w:t>M‐Chlor1</w:t>
            </w:r>
            <w:r w:rsidRPr="00A35BCF">
              <w:rPr>
                <w:rFonts w:ascii="Calibri" w:hAnsi="Calibri" w:cs="Calibri"/>
                <w:sz w:val="16"/>
                <w:szCs w:val="16"/>
              </w:rPr>
              <w:t>μ</w:t>
            </w:r>
            <w:r w:rsidR="00FD6056">
              <w:rPr>
                <w:rFonts w:ascii="Calibri" w:hAnsi="Calibri" w:cs="Calibri"/>
                <w:sz w:val="16"/>
                <w:szCs w:val="16"/>
                <w:lang w:val="en-US"/>
              </w:rPr>
              <w:t>M‐End</w:t>
            </w:r>
            <w:r w:rsidRPr="00A35BCF">
              <w:rPr>
                <w:rFonts w:ascii="Calibri" w:hAnsi="Calibri" w:cs="Calibri"/>
                <w:sz w:val="16"/>
                <w:szCs w:val="16"/>
                <w:lang w:val="en-US"/>
              </w:rPr>
              <w:t>1</w:t>
            </w:r>
            <w:r w:rsidRPr="00A35BCF">
              <w:rPr>
                <w:rFonts w:ascii="Calibri" w:hAnsi="Calibri" w:cs="Calibri"/>
                <w:sz w:val="16"/>
                <w:szCs w:val="16"/>
              </w:rPr>
              <w:t>μ</w:t>
            </w:r>
            <w:r w:rsidRPr="00A35BCF">
              <w:rPr>
                <w:rFonts w:ascii="Calibri" w:hAnsi="Calibri" w:cs="Calibri"/>
                <w:sz w:val="16"/>
                <w:szCs w:val="16"/>
                <w:lang w:val="en-US"/>
              </w:rPr>
              <w:t>M</w:t>
            </w:r>
          </w:p>
        </w:tc>
        <w:tc>
          <w:tcPr>
            <w:cnfStyle w:val="000100000000" w:firstRow="0" w:lastRow="0" w:firstColumn="0" w:lastColumn="1" w:oddVBand="0" w:evenVBand="0" w:oddHBand="0" w:evenHBand="0" w:firstRowFirstColumn="0" w:firstRowLastColumn="0" w:lastRowFirstColumn="0" w:lastRowLastColumn="0"/>
            <w:tcW w:w="2266" w:type="dxa"/>
          </w:tcPr>
          <w:p w14:paraId="62A468E3" w14:textId="765D1909" w:rsidR="00091210" w:rsidRPr="00A35BCF" w:rsidRDefault="00091210" w:rsidP="00A35BCF">
            <w:pPr>
              <w:autoSpaceDE w:val="0"/>
              <w:autoSpaceDN w:val="0"/>
              <w:adjustRightInd w:val="0"/>
              <w:spacing w:after="0" w:line="240" w:lineRule="auto"/>
              <w:jc w:val="center"/>
              <w:rPr>
                <w:rFonts w:ascii="Calibri" w:hAnsi="Calibri" w:cs="Calibri"/>
                <w:b w:val="0"/>
                <w:sz w:val="16"/>
                <w:szCs w:val="16"/>
                <w:lang w:val="en-US"/>
              </w:rPr>
            </w:pPr>
            <w:r w:rsidRPr="00A35BCF">
              <w:rPr>
                <w:rFonts w:ascii="Calibri" w:hAnsi="Calibri" w:cs="Calibri"/>
                <w:b w:val="0"/>
                <w:sz w:val="16"/>
                <w:szCs w:val="16"/>
                <w:lang w:val="en-US"/>
              </w:rPr>
              <w:t>0</w:t>
            </w:r>
          </w:p>
          <w:p w14:paraId="5858BA89" w14:textId="77777777" w:rsidR="00091210" w:rsidRPr="00A35BCF" w:rsidRDefault="00091210" w:rsidP="00A35BCF">
            <w:pPr>
              <w:jc w:val="center"/>
              <w:rPr>
                <w:b w:val="0"/>
                <w:sz w:val="16"/>
                <w:szCs w:val="16"/>
                <w:lang w:val="en-US"/>
              </w:rPr>
            </w:pPr>
          </w:p>
        </w:tc>
      </w:tr>
      <w:tr w:rsidR="00091210" w14:paraId="746DC3F4" w14:textId="77777777" w:rsidTr="00E924FC">
        <w:tc>
          <w:tcPr>
            <w:cnfStyle w:val="001000000000" w:firstRow="0" w:lastRow="0" w:firstColumn="1" w:lastColumn="0" w:oddVBand="0" w:evenVBand="0" w:oddHBand="0" w:evenHBand="0" w:firstRowFirstColumn="0" w:firstRowLastColumn="0" w:lastRowFirstColumn="0" w:lastRowLastColumn="0"/>
            <w:tcW w:w="2260" w:type="dxa"/>
          </w:tcPr>
          <w:p w14:paraId="0EAC6499" w14:textId="0E145282" w:rsidR="00091210" w:rsidRPr="00D451DA" w:rsidRDefault="00D451DA" w:rsidP="00E924FC">
            <w:pPr>
              <w:jc w:val="center"/>
              <w:rPr>
                <w:sz w:val="16"/>
                <w:szCs w:val="16"/>
                <w:lang w:val="en-US"/>
              </w:rPr>
            </w:pPr>
            <w:r w:rsidRPr="00D451DA">
              <w:rPr>
                <w:rFonts w:cs="Calibri"/>
                <w:sz w:val="16"/>
                <w:szCs w:val="16"/>
                <w:lang w:val="en-US"/>
              </w:rPr>
              <w:t>Control</w:t>
            </w:r>
          </w:p>
        </w:tc>
        <w:tc>
          <w:tcPr>
            <w:tcW w:w="2272" w:type="dxa"/>
          </w:tcPr>
          <w:p w14:paraId="069C01E0" w14:textId="77777777" w:rsidR="00091210" w:rsidRPr="00A35BCF" w:rsidRDefault="00091210" w:rsidP="00A35BCF">
            <w:pPr>
              <w:jc w:val="center"/>
              <w:cnfStyle w:val="000000000000" w:firstRow="0" w:lastRow="0" w:firstColumn="0" w:lastColumn="0" w:oddVBand="0" w:evenVBand="0" w:oddHBand="0" w:evenHBand="0" w:firstRowFirstColumn="0" w:firstRowLastColumn="0" w:lastRowFirstColumn="0" w:lastRowLastColumn="0"/>
              <w:rPr>
                <w:sz w:val="16"/>
                <w:szCs w:val="16"/>
                <w:lang w:val="en-US"/>
              </w:rPr>
            </w:pPr>
            <w:r w:rsidRPr="00A35BCF">
              <w:rPr>
                <w:rFonts w:ascii="Calibri" w:hAnsi="Calibri" w:cs="Calibri"/>
                <w:sz w:val="16"/>
                <w:szCs w:val="16"/>
                <w:lang w:val="en-US"/>
              </w:rPr>
              <w:t>DMSO</w:t>
            </w:r>
          </w:p>
        </w:tc>
        <w:tc>
          <w:tcPr>
            <w:cnfStyle w:val="000100000000" w:firstRow="0" w:lastRow="0" w:firstColumn="0" w:lastColumn="1" w:oddVBand="0" w:evenVBand="0" w:oddHBand="0" w:evenHBand="0" w:firstRowFirstColumn="0" w:firstRowLastColumn="0" w:lastRowFirstColumn="0" w:lastRowLastColumn="0"/>
            <w:tcW w:w="2266" w:type="dxa"/>
          </w:tcPr>
          <w:p w14:paraId="2B8F30C7" w14:textId="77777777" w:rsidR="00A35BCF" w:rsidRPr="00A35BCF" w:rsidRDefault="00A35BCF" w:rsidP="00A35BCF">
            <w:pPr>
              <w:autoSpaceDE w:val="0"/>
              <w:autoSpaceDN w:val="0"/>
              <w:adjustRightInd w:val="0"/>
              <w:spacing w:after="0" w:line="240" w:lineRule="auto"/>
              <w:jc w:val="center"/>
              <w:rPr>
                <w:rFonts w:ascii="Calibri" w:hAnsi="Calibri" w:cs="Calibri"/>
                <w:b w:val="0"/>
                <w:sz w:val="16"/>
                <w:szCs w:val="16"/>
              </w:rPr>
            </w:pPr>
            <w:r w:rsidRPr="00A35BCF">
              <w:rPr>
                <w:rFonts w:ascii="Calibri" w:hAnsi="Calibri" w:cs="Calibri"/>
                <w:b w:val="0"/>
                <w:sz w:val="16"/>
                <w:szCs w:val="16"/>
              </w:rPr>
              <w:t>0.001</w:t>
            </w:r>
          </w:p>
          <w:p w14:paraId="2A009C02" w14:textId="1BA1DC5A" w:rsidR="00091210" w:rsidRPr="00A35BCF" w:rsidRDefault="00091210" w:rsidP="00A35BCF">
            <w:pPr>
              <w:jc w:val="center"/>
              <w:rPr>
                <w:b w:val="0"/>
                <w:sz w:val="16"/>
                <w:szCs w:val="16"/>
                <w:lang w:val="en-US"/>
              </w:rPr>
            </w:pPr>
          </w:p>
        </w:tc>
      </w:tr>
      <w:tr w:rsidR="005E64D7" w14:paraId="59BB8BC2" w14:textId="77777777" w:rsidTr="00E924FC">
        <w:tc>
          <w:tcPr>
            <w:cnfStyle w:val="001000000000" w:firstRow="0" w:lastRow="0" w:firstColumn="1" w:lastColumn="0" w:oddVBand="0" w:evenVBand="0" w:oddHBand="0" w:evenHBand="0" w:firstRowFirstColumn="0" w:firstRowLastColumn="0" w:lastRowFirstColumn="0" w:lastRowLastColumn="0"/>
            <w:tcW w:w="2260" w:type="dxa"/>
          </w:tcPr>
          <w:p w14:paraId="53DB92BD" w14:textId="09D04514" w:rsidR="005E64D7" w:rsidRPr="00D451DA" w:rsidRDefault="005E64D7" w:rsidP="005E64D7">
            <w:pPr>
              <w:jc w:val="center"/>
              <w:rPr>
                <w:rFonts w:cs="Calibri"/>
                <w:sz w:val="16"/>
                <w:szCs w:val="16"/>
                <w:lang w:val="en-US"/>
              </w:rPr>
            </w:pPr>
            <w:r w:rsidRPr="00D451DA">
              <w:rPr>
                <w:rFonts w:cs="Calibri"/>
                <w:sz w:val="16"/>
                <w:szCs w:val="16"/>
                <w:lang w:val="en-US"/>
              </w:rPr>
              <w:t>EPA</w:t>
            </w:r>
          </w:p>
        </w:tc>
        <w:tc>
          <w:tcPr>
            <w:tcW w:w="2272" w:type="dxa"/>
          </w:tcPr>
          <w:p w14:paraId="29992F62" w14:textId="15F6D102" w:rsidR="005E64D7" w:rsidRPr="00A35BCF" w:rsidRDefault="005E64D7" w:rsidP="005E64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lang w:val="en-US"/>
              </w:rPr>
            </w:pPr>
            <w:r w:rsidRPr="00A35BCF">
              <w:rPr>
                <w:rFonts w:ascii="Calibri" w:hAnsi="Calibri" w:cs="Calibri"/>
                <w:sz w:val="16"/>
                <w:szCs w:val="16"/>
              </w:rPr>
              <w:t>EPA200μM</w:t>
            </w:r>
          </w:p>
        </w:tc>
        <w:tc>
          <w:tcPr>
            <w:cnfStyle w:val="000100000000" w:firstRow="0" w:lastRow="0" w:firstColumn="0" w:lastColumn="1" w:oddVBand="0" w:evenVBand="0" w:oddHBand="0" w:evenHBand="0" w:firstRowFirstColumn="0" w:firstRowLastColumn="0" w:lastRowFirstColumn="0" w:lastRowLastColumn="0"/>
            <w:tcW w:w="2266" w:type="dxa"/>
          </w:tcPr>
          <w:p w14:paraId="74BB8A74" w14:textId="38BCEACE" w:rsidR="005E64D7" w:rsidRPr="00A35BCF" w:rsidRDefault="005E64D7" w:rsidP="005E64D7">
            <w:pPr>
              <w:autoSpaceDE w:val="0"/>
              <w:autoSpaceDN w:val="0"/>
              <w:adjustRightInd w:val="0"/>
              <w:spacing w:after="0" w:line="240" w:lineRule="auto"/>
              <w:jc w:val="center"/>
              <w:rPr>
                <w:rFonts w:ascii="Calibri" w:hAnsi="Calibri" w:cs="Calibri"/>
                <w:sz w:val="16"/>
                <w:szCs w:val="16"/>
              </w:rPr>
            </w:pPr>
            <w:r w:rsidRPr="00A35BCF">
              <w:rPr>
                <w:rFonts w:ascii="Calibri" w:hAnsi="Calibri" w:cs="Calibri"/>
                <w:b w:val="0"/>
                <w:sz w:val="16"/>
                <w:szCs w:val="16"/>
              </w:rPr>
              <w:t>0.029</w:t>
            </w:r>
          </w:p>
        </w:tc>
      </w:tr>
      <w:tr w:rsidR="00091210" w14:paraId="1A9FBAB1" w14:textId="77777777" w:rsidTr="00E924FC">
        <w:tc>
          <w:tcPr>
            <w:cnfStyle w:val="001000000000" w:firstRow="0" w:lastRow="0" w:firstColumn="1" w:lastColumn="0" w:oddVBand="0" w:evenVBand="0" w:oddHBand="0" w:evenHBand="0" w:firstRowFirstColumn="0" w:firstRowLastColumn="0" w:lastRowFirstColumn="0" w:lastRowLastColumn="0"/>
            <w:tcW w:w="2260" w:type="dxa"/>
          </w:tcPr>
          <w:p w14:paraId="32034F91" w14:textId="10FDB863" w:rsidR="00091210" w:rsidRPr="00D451DA" w:rsidRDefault="00D451DA" w:rsidP="00091210">
            <w:pPr>
              <w:jc w:val="center"/>
              <w:rPr>
                <w:sz w:val="16"/>
                <w:szCs w:val="16"/>
                <w:lang w:val="en-US"/>
              </w:rPr>
            </w:pPr>
            <w:r w:rsidRPr="00D451DA">
              <w:rPr>
                <w:rFonts w:cs="Times New Roman"/>
                <w:sz w:val="16"/>
                <w:szCs w:val="16"/>
                <w:lang w:val="en-US"/>
              </w:rPr>
              <w:t>C-EPA</w:t>
            </w:r>
          </w:p>
        </w:tc>
        <w:tc>
          <w:tcPr>
            <w:tcW w:w="2272" w:type="dxa"/>
          </w:tcPr>
          <w:p w14:paraId="4410451E" w14:textId="54BF17EA" w:rsidR="00091210" w:rsidRPr="00A35BCF" w:rsidRDefault="00091210" w:rsidP="00A35BCF">
            <w:pPr>
              <w:jc w:val="center"/>
              <w:cnfStyle w:val="000000000000" w:firstRow="0" w:lastRow="0" w:firstColumn="0" w:lastColumn="0" w:oddVBand="0" w:evenVBand="0" w:oddHBand="0" w:evenHBand="0" w:firstRowFirstColumn="0" w:firstRowLastColumn="0" w:lastRowFirstColumn="0" w:lastRowLastColumn="0"/>
              <w:rPr>
                <w:sz w:val="16"/>
                <w:szCs w:val="16"/>
                <w:lang w:val="en-US"/>
              </w:rPr>
            </w:pPr>
            <w:r w:rsidRPr="00A35BCF">
              <w:rPr>
                <w:rFonts w:ascii="Calibri" w:hAnsi="Calibri" w:cs="Calibri"/>
                <w:sz w:val="16"/>
                <w:szCs w:val="16"/>
                <w:lang w:val="en-US"/>
              </w:rPr>
              <w:t>EPA200</w:t>
            </w:r>
            <w:r w:rsidRPr="00A35BCF">
              <w:rPr>
                <w:rFonts w:ascii="Calibri" w:hAnsi="Calibri" w:cs="Calibri"/>
                <w:sz w:val="16"/>
                <w:szCs w:val="16"/>
              </w:rPr>
              <w:t>μ</w:t>
            </w:r>
            <w:r w:rsidRPr="00A35BCF">
              <w:rPr>
                <w:rFonts w:ascii="Calibri" w:hAnsi="Calibri" w:cs="Calibri"/>
                <w:sz w:val="16"/>
                <w:szCs w:val="16"/>
                <w:lang w:val="en-US"/>
              </w:rPr>
              <w:t>M‐BaP100</w:t>
            </w:r>
            <w:r w:rsidRPr="00A35BCF">
              <w:rPr>
                <w:rFonts w:ascii="Calibri" w:hAnsi="Calibri" w:cs="Calibri"/>
                <w:sz w:val="16"/>
                <w:szCs w:val="16"/>
              </w:rPr>
              <w:t>μ</w:t>
            </w:r>
            <w:r w:rsidRPr="00A35BCF">
              <w:rPr>
                <w:rFonts w:ascii="Calibri" w:hAnsi="Calibri" w:cs="Calibri"/>
                <w:sz w:val="16"/>
                <w:szCs w:val="16"/>
                <w:lang w:val="en-US"/>
              </w:rPr>
              <w:t>M‐Phen100</w:t>
            </w:r>
            <w:r w:rsidRPr="00A35BCF">
              <w:rPr>
                <w:rFonts w:ascii="Calibri" w:hAnsi="Calibri" w:cs="Calibri"/>
                <w:sz w:val="16"/>
                <w:szCs w:val="16"/>
              </w:rPr>
              <w:t>μ</w:t>
            </w:r>
            <w:r w:rsidRPr="00A35BCF">
              <w:rPr>
                <w:rFonts w:ascii="Calibri" w:hAnsi="Calibri" w:cs="Calibri"/>
                <w:sz w:val="16"/>
                <w:szCs w:val="16"/>
                <w:lang w:val="en-US"/>
              </w:rPr>
              <w:t>M‐Chlor1</w:t>
            </w:r>
            <w:r w:rsidRPr="00A35BCF">
              <w:rPr>
                <w:rFonts w:ascii="Calibri" w:hAnsi="Calibri" w:cs="Calibri"/>
                <w:sz w:val="16"/>
                <w:szCs w:val="16"/>
              </w:rPr>
              <w:t>μ</w:t>
            </w:r>
            <w:r w:rsidRPr="00A35BCF">
              <w:rPr>
                <w:rFonts w:ascii="Calibri" w:hAnsi="Calibri" w:cs="Calibri"/>
                <w:sz w:val="16"/>
                <w:szCs w:val="16"/>
                <w:lang w:val="en-US"/>
              </w:rPr>
              <w:t>M</w:t>
            </w:r>
            <w:r w:rsidR="00D451DA">
              <w:rPr>
                <w:rFonts w:ascii="Calibri" w:hAnsi="Calibri" w:cs="Calibri"/>
                <w:sz w:val="16"/>
                <w:szCs w:val="16"/>
                <w:lang w:val="en-US"/>
              </w:rPr>
              <w:t>-</w:t>
            </w:r>
            <w:r w:rsidR="007729FC">
              <w:rPr>
                <w:rFonts w:ascii="Calibri" w:hAnsi="Calibri" w:cs="Calibri"/>
                <w:sz w:val="16"/>
                <w:szCs w:val="16"/>
                <w:lang w:val="en-US"/>
              </w:rPr>
              <w:t>End</w:t>
            </w:r>
            <w:r w:rsidRPr="00A35BCF">
              <w:rPr>
                <w:rFonts w:ascii="Calibri" w:hAnsi="Calibri" w:cs="Calibri"/>
                <w:sz w:val="16"/>
                <w:szCs w:val="16"/>
                <w:lang w:val="en-US"/>
              </w:rPr>
              <w:t>1</w:t>
            </w:r>
            <w:r w:rsidRPr="00A35BCF">
              <w:rPr>
                <w:rFonts w:ascii="Calibri" w:hAnsi="Calibri" w:cs="Calibri"/>
                <w:sz w:val="16"/>
                <w:szCs w:val="16"/>
              </w:rPr>
              <w:t>μ</w:t>
            </w:r>
            <w:r w:rsidRPr="00A35BCF">
              <w:rPr>
                <w:rFonts w:ascii="Calibri" w:hAnsi="Calibri" w:cs="Calibri"/>
                <w:sz w:val="16"/>
                <w:szCs w:val="16"/>
                <w:lang w:val="en-US"/>
              </w:rPr>
              <w:t>M</w:t>
            </w:r>
          </w:p>
        </w:tc>
        <w:tc>
          <w:tcPr>
            <w:cnfStyle w:val="000100000000" w:firstRow="0" w:lastRow="0" w:firstColumn="0" w:lastColumn="1" w:oddVBand="0" w:evenVBand="0" w:oddHBand="0" w:evenHBand="0" w:firstRowFirstColumn="0" w:firstRowLastColumn="0" w:lastRowFirstColumn="0" w:lastRowLastColumn="0"/>
            <w:tcW w:w="2266" w:type="dxa"/>
          </w:tcPr>
          <w:p w14:paraId="12C730BE" w14:textId="77777777" w:rsidR="00091210" w:rsidRPr="00A35BCF" w:rsidRDefault="00091210" w:rsidP="00A35BCF">
            <w:pPr>
              <w:autoSpaceDE w:val="0"/>
              <w:autoSpaceDN w:val="0"/>
              <w:adjustRightInd w:val="0"/>
              <w:spacing w:after="0" w:line="240" w:lineRule="auto"/>
              <w:jc w:val="center"/>
              <w:rPr>
                <w:rFonts w:ascii="Calibri" w:hAnsi="Calibri" w:cs="Calibri"/>
                <w:b w:val="0"/>
                <w:sz w:val="16"/>
                <w:szCs w:val="16"/>
                <w:lang w:val="en-US"/>
              </w:rPr>
            </w:pPr>
            <w:r w:rsidRPr="00A35BCF">
              <w:rPr>
                <w:rFonts w:ascii="Calibri" w:hAnsi="Calibri" w:cs="Calibri"/>
                <w:b w:val="0"/>
                <w:sz w:val="16"/>
                <w:szCs w:val="16"/>
                <w:lang w:val="en-US"/>
              </w:rPr>
              <w:t>0.016</w:t>
            </w:r>
          </w:p>
          <w:p w14:paraId="7217EB03" w14:textId="77777777" w:rsidR="00091210" w:rsidRPr="00A35BCF" w:rsidRDefault="00091210" w:rsidP="00A35BCF">
            <w:pPr>
              <w:jc w:val="center"/>
              <w:rPr>
                <w:b w:val="0"/>
                <w:sz w:val="16"/>
                <w:szCs w:val="16"/>
                <w:lang w:val="en-US"/>
              </w:rPr>
            </w:pPr>
          </w:p>
        </w:tc>
      </w:tr>
    </w:tbl>
    <w:p w14:paraId="47013617" w14:textId="3D9C027D" w:rsidR="00091210" w:rsidRDefault="00091210" w:rsidP="00A35BCF">
      <w:pPr>
        <w:autoSpaceDE w:val="0"/>
        <w:autoSpaceDN w:val="0"/>
        <w:adjustRightInd w:val="0"/>
        <w:spacing w:after="0" w:line="240" w:lineRule="auto"/>
        <w:rPr>
          <w:rFonts w:ascii="Times New Roman" w:hAnsi="Times New Roman" w:cs="Times New Roman"/>
          <w:sz w:val="16"/>
          <w:szCs w:val="16"/>
          <w:lang w:val="en-US"/>
        </w:rPr>
      </w:pPr>
    </w:p>
    <w:p w14:paraId="0702D024" w14:textId="77777777" w:rsidR="00B26B95" w:rsidRDefault="00B26B95" w:rsidP="00B26B95">
      <w:pPr>
        <w:autoSpaceDE w:val="0"/>
        <w:autoSpaceDN w:val="0"/>
        <w:adjustRightInd w:val="0"/>
        <w:spacing w:after="0" w:line="360" w:lineRule="auto"/>
        <w:rPr>
          <w:rFonts w:ascii="Times New Roman" w:hAnsi="Times New Roman" w:cs="Times New Roman"/>
          <w:sz w:val="16"/>
          <w:szCs w:val="16"/>
          <w:lang w:val="en-US"/>
        </w:rPr>
      </w:pPr>
    </w:p>
    <w:p w14:paraId="11F79959" w14:textId="77777777" w:rsidR="00B26B95" w:rsidRDefault="00B26B95" w:rsidP="00B26B95">
      <w:pPr>
        <w:autoSpaceDE w:val="0"/>
        <w:autoSpaceDN w:val="0"/>
        <w:adjustRightInd w:val="0"/>
        <w:spacing w:after="0" w:line="360" w:lineRule="auto"/>
        <w:rPr>
          <w:rFonts w:ascii="Times New Roman" w:hAnsi="Times New Roman" w:cs="Times New Roman"/>
          <w:sz w:val="16"/>
          <w:szCs w:val="16"/>
          <w:lang w:val="en-US"/>
        </w:rPr>
      </w:pPr>
    </w:p>
    <w:p w14:paraId="1652A4DB" w14:textId="64805722" w:rsidR="002645D0" w:rsidRPr="006B17C4" w:rsidRDefault="002645D0" w:rsidP="002645D0">
      <w:pPr>
        <w:autoSpaceDE w:val="0"/>
        <w:autoSpaceDN w:val="0"/>
        <w:adjustRightInd w:val="0"/>
        <w:spacing w:after="0" w:line="240" w:lineRule="auto"/>
        <w:rPr>
          <w:rFonts w:ascii="Times New Roman" w:hAnsi="Times New Roman" w:cs="Times New Roman"/>
          <w:lang w:val="en-US"/>
        </w:rPr>
      </w:pPr>
      <w:r w:rsidRPr="006B17C4">
        <w:rPr>
          <w:rFonts w:ascii="Times New Roman" w:hAnsi="Times New Roman" w:cs="Times New Roman"/>
          <w:sz w:val="20"/>
          <w:szCs w:val="20"/>
          <w:lang w:val="en-GB"/>
        </w:rPr>
        <w:t xml:space="preserve">Table A4.3: </w:t>
      </w:r>
      <w:r w:rsidRPr="006B17C4">
        <w:rPr>
          <w:rFonts w:ascii="Times New Roman" w:hAnsi="Times New Roman" w:cs="Times New Roman"/>
          <w:lang w:val="en-US"/>
        </w:rPr>
        <w:t>Permutation tested p</w:t>
      </w:r>
      <w:r w:rsidRPr="006B17C4">
        <w:rPr>
          <w:rFonts w:ascii="Cambria Math" w:hAnsi="Cambria Math" w:cs="Cambria Math"/>
          <w:lang w:val="en-US"/>
        </w:rPr>
        <w:t>‐</w:t>
      </w:r>
      <w:r w:rsidRPr="006B17C4">
        <w:rPr>
          <w:rFonts w:ascii="Times New Roman" w:hAnsi="Times New Roman" w:cs="Times New Roman"/>
          <w:lang w:val="en-US"/>
        </w:rPr>
        <w:t>values for each of the classes (</w:t>
      </w:r>
      <w:r w:rsidRPr="006B17C4">
        <w:rPr>
          <w:rFonts w:ascii="Times New Roman" w:hAnsi="Times New Roman" w:cs="Times New Roman"/>
          <w:sz w:val="20"/>
          <w:szCs w:val="20"/>
          <w:lang w:val="en-US"/>
        </w:rPr>
        <w:t>Control, CM, ARA and C-ARA).</w:t>
      </w:r>
    </w:p>
    <w:tbl>
      <w:tblPr>
        <w:tblStyle w:val="Lysskyggelegging1"/>
        <w:tblW w:w="0" w:type="auto"/>
        <w:tblLook w:val="07A0" w:firstRow="1" w:lastRow="0" w:firstColumn="1" w:lastColumn="1" w:noHBand="1" w:noVBand="1"/>
      </w:tblPr>
      <w:tblGrid>
        <w:gridCol w:w="2260"/>
        <w:gridCol w:w="2272"/>
        <w:gridCol w:w="2266"/>
      </w:tblGrid>
      <w:tr w:rsidR="002645D0" w14:paraId="5BE6628A" w14:textId="77777777" w:rsidTr="00E924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0" w:type="dxa"/>
          </w:tcPr>
          <w:p w14:paraId="57E9E0D4" w14:textId="77777777" w:rsidR="002645D0" w:rsidRPr="005E214E" w:rsidRDefault="002645D0" w:rsidP="00E924FC">
            <w:pPr>
              <w:jc w:val="center"/>
              <w:rPr>
                <w:sz w:val="16"/>
                <w:szCs w:val="16"/>
                <w:lang w:val="en-US"/>
              </w:rPr>
            </w:pPr>
            <w:r>
              <w:rPr>
                <w:sz w:val="16"/>
                <w:szCs w:val="16"/>
                <w:lang w:val="en-US"/>
              </w:rPr>
              <w:t>Class</w:t>
            </w:r>
          </w:p>
        </w:tc>
        <w:tc>
          <w:tcPr>
            <w:tcW w:w="2272" w:type="dxa"/>
          </w:tcPr>
          <w:p w14:paraId="42631868" w14:textId="77777777" w:rsidR="002645D0" w:rsidRPr="005E214E" w:rsidRDefault="002645D0" w:rsidP="00E924FC">
            <w:pPr>
              <w:jc w:val="center"/>
              <w:cnfStyle w:val="100000000000" w:firstRow="1" w:lastRow="0" w:firstColumn="0" w:lastColumn="0" w:oddVBand="0" w:evenVBand="0" w:oddHBand="0" w:evenHBand="0" w:firstRowFirstColumn="0" w:firstRowLastColumn="0" w:lastRowFirstColumn="0" w:lastRowLastColumn="0"/>
              <w:rPr>
                <w:sz w:val="16"/>
                <w:szCs w:val="16"/>
                <w:lang w:val="en-US"/>
              </w:rPr>
            </w:pPr>
          </w:p>
        </w:tc>
        <w:tc>
          <w:tcPr>
            <w:cnfStyle w:val="000100000000" w:firstRow="0" w:lastRow="0" w:firstColumn="0" w:lastColumn="1" w:oddVBand="0" w:evenVBand="0" w:oddHBand="0" w:evenHBand="0" w:firstRowFirstColumn="0" w:firstRowLastColumn="0" w:lastRowFirstColumn="0" w:lastRowLastColumn="0"/>
            <w:tcW w:w="2266" w:type="dxa"/>
          </w:tcPr>
          <w:p w14:paraId="6EAC1D21" w14:textId="77777777" w:rsidR="002645D0" w:rsidRPr="005E214E" w:rsidRDefault="002645D0" w:rsidP="00E924FC">
            <w:pPr>
              <w:jc w:val="center"/>
              <w:rPr>
                <w:sz w:val="16"/>
                <w:szCs w:val="16"/>
                <w:lang w:val="en-US"/>
              </w:rPr>
            </w:pPr>
            <w:r>
              <w:rPr>
                <w:sz w:val="16"/>
                <w:szCs w:val="16"/>
                <w:lang w:val="en-US"/>
              </w:rPr>
              <w:t>p-values</w:t>
            </w:r>
          </w:p>
        </w:tc>
      </w:tr>
      <w:tr w:rsidR="002645D0" w14:paraId="6257AFE3" w14:textId="77777777" w:rsidTr="00E924FC">
        <w:tc>
          <w:tcPr>
            <w:cnfStyle w:val="001000000000" w:firstRow="0" w:lastRow="0" w:firstColumn="1" w:lastColumn="0" w:oddVBand="0" w:evenVBand="0" w:oddHBand="0" w:evenHBand="0" w:firstRowFirstColumn="0" w:firstRowLastColumn="0" w:lastRowFirstColumn="0" w:lastRowLastColumn="0"/>
            <w:tcW w:w="2260" w:type="dxa"/>
          </w:tcPr>
          <w:p w14:paraId="305F232C" w14:textId="77777777" w:rsidR="002645D0" w:rsidRPr="00D451DA" w:rsidRDefault="002645D0" w:rsidP="00E924FC">
            <w:pPr>
              <w:jc w:val="center"/>
              <w:rPr>
                <w:sz w:val="16"/>
                <w:szCs w:val="16"/>
                <w:lang w:val="en-US"/>
              </w:rPr>
            </w:pPr>
            <w:r w:rsidRPr="00D451DA">
              <w:rPr>
                <w:rFonts w:cs="Calibri"/>
                <w:sz w:val="16"/>
                <w:szCs w:val="16"/>
                <w:lang w:val="en-US"/>
              </w:rPr>
              <w:t>CM</w:t>
            </w:r>
          </w:p>
        </w:tc>
        <w:tc>
          <w:tcPr>
            <w:tcW w:w="2272" w:type="dxa"/>
          </w:tcPr>
          <w:p w14:paraId="4CD51D0F" w14:textId="6EB0D3A8" w:rsidR="002645D0" w:rsidRPr="005E64D7" w:rsidRDefault="002645D0" w:rsidP="005E64D7">
            <w:pPr>
              <w:jc w:val="center"/>
              <w:cnfStyle w:val="000000000000" w:firstRow="0" w:lastRow="0" w:firstColumn="0" w:lastColumn="0" w:oddVBand="0" w:evenVBand="0" w:oddHBand="0" w:evenHBand="0" w:firstRowFirstColumn="0" w:firstRowLastColumn="0" w:lastRowFirstColumn="0" w:lastRowLastColumn="0"/>
              <w:rPr>
                <w:sz w:val="16"/>
                <w:szCs w:val="16"/>
                <w:lang w:val="en-US"/>
              </w:rPr>
            </w:pPr>
            <w:r w:rsidRPr="005E64D7">
              <w:rPr>
                <w:rFonts w:ascii="Calibri" w:hAnsi="Calibri" w:cs="Calibri"/>
                <w:sz w:val="16"/>
                <w:szCs w:val="16"/>
                <w:lang w:val="en-US"/>
              </w:rPr>
              <w:t>BaP100</w:t>
            </w:r>
            <w:r w:rsidRPr="005E64D7">
              <w:rPr>
                <w:rFonts w:ascii="Calibri" w:hAnsi="Calibri" w:cs="Calibri"/>
                <w:sz w:val="16"/>
                <w:szCs w:val="16"/>
              </w:rPr>
              <w:t>μ</w:t>
            </w:r>
            <w:r w:rsidRPr="005E64D7">
              <w:rPr>
                <w:rFonts w:ascii="Calibri" w:hAnsi="Calibri" w:cs="Calibri"/>
                <w:sz w:val="16"/>
                <w:szCs w:val="16"/>
                <w:lang w:val="en-US"/>
              </w:rPr>
              <w:t>M‐Phen100</w:t>
            </w:r>
            <w:r w:rsidRPr="005E64D7">
              <w:rPr>
                <w:rFonts w:ascii="Calibri" w:hAnsi="Calibri" w:cs="Calibri"/>
                <w:sz w:val="16"/>
                <w:szCs w:val="16"/>
              </w:rPr>
              <w:t>μ</w:t>
            </w:r>
            <w:r w:rsidRPr="005E64D7">
              <w:rPr>
                <w:rFonts w:ascii="Calibri" w:hAnsi="Calibri" w:cs="Calibri"/>
                <w:sz w:val="16"/>
                <w:szCs w:val="16"/>
                <w:lang w:val="en-US"/>
              </w:rPr>
              <w:t>M‐Chlor1</w:t>
            </w:r>
            <w:r w:rsidRPr="005E64D7">
              <w:rPr>
                <w:rFonts w:ascii="Calibri" w:hAnsi="Calibri" w:cs="Calibri"/>
                <w:sz w:val="16"/>
                <w:szCs w:val="16"/>
              </w:rPr>
              <w:t>μ</w:t>
            </w:r>
            <w:r w:rsidR="00FD6056">
              <w:rPr>
                <w:rFonts w:ascii="Calibri" w:hAnsi="Calibri" w:cs="Calibri"/>
                <w:sz w:val="16"/>
                <w:szCs w:val="16"/>
                <w:lang w:val="en-US"/>
              </w:rPr>
              <w:t>M‐End</w:t>
            </w:r>
            <w:r w:rsidRPr="005E64D7">
              <w:rPr>
                <w:rFonts w:ascii="Calibri" w:hAnsi="Calibri" w:cs="Calibri"/>
                <w:sz w:val="16"/>
                <w:szCs w:val="16"/>
                <w:lang w:val="en-US"/>
              </w:rPr>
              <w:t>1</w:t>
            </w:r>
            <w:r w:rsidRPr="005E64D7">
              <w:rPr>
                <w:rFonts w:ascii="Calibri" w:hAnsi="Calibri" w:cs="Calibri"/>
                <w:sz w:val="16"/>
                <w:szCs w:val="16"/>
              </w:rPr>
              <w:t>μ</w:t>
            </w:r>
            <w:r w:rsidRPr="005E64D7">
              <w:rPr>
                <w:rFonts w:ascii="Calibri" w:hAnsi="Calibri" w:cs="Calibri"/>
                <w:sz w:val="16"/>
                <w:szCs w:val="16"/>
                <w:lang w:val="en-US"/>
              </w:rPr>
              <w:t>M</w:t>
            </w:r>
          </w:p>
        </w:tc>
        <w:tc>
          <w:tcPr>
            <w:cnfStyle w:val="000100000000" w:firstRow="0" w:lastRow="0" w:firstColumn="0" w:lastColumn="1" w:oddVBand="0" w:evenVBand="0" w:oddHBand="0" w:evenHBand="0" w:firstRowFirstColumn="0" w:firstRowLastColumn="0" w:lastRowFirstColumn="0" w:lastRowLastColumn="0"/>
            <w:tcW w:w="2266" w:type="dxa"/>
          </w:tcPr>
          <w:p w14:paraId="26C8ACA1" w14:textId="77777777" w:rsidR="002645D0" w:rsidRPr="005E64D7" w:rsidRDefault="002645D0" w:rsidP="005E64D7">
            <w:pPr>
              <w:autoSpaceDE w:val="0"/>
              <w:autoSpaceDN w:val="0"/>
              <w:adjustRightInd w:val="0"/>
              <w:spacing w:after="0" w:line="240" w:lineRule="auto"/>
              <w:jc w:val="center"/>
              <w:rPr>
                <w:rFonts w:ascii="Calibri" w:hAnsi="Calibri" w:cs="Calibri"/>
                <w:b w:val="0"/>
                <w:sz w:val="16"/>
                <w:szCs w:val="16"/>
                <w:lang w:val="en-US"/>
              </w:rPr>
            </w:pPr>
            <w:r w:rsidRPr="005E64D7">
              <w:rPr>
                <w:rFonts w:ascii="Calibri" w:hAnsi="Calibri" w:cs="Calibri"/>
                <w:b w:val="0"/>
                <w:sz w:val="16"/>
                <w:szCs w:val="16"/>
                <w:lang w:val="en-US"/>
              </w:rPr>
              <w:t>0</w:t>
            </w:r>
          </w:p>
          <w:p w14:paraId="7B9370B4" w14:textId="77777777" w:rsidR="002645D0" w:rsidRPr="005E64D7" w:rsidRDefault="002645D0" w:rsidP="005E64D7">
            <w:pPr>
              <w:jc w:val="center"/>
              <w:rPr>
                <w:b w:val="0"/>
                <w:sz w:val="16"/>
                <w:szCs w:val="16"/>
                <w:lang w:val="en-US"/>
              </w:rPr>
            </w:pPr>
          </w:p>
        </w:tc>
      </w:tr>
      <w:tr w:rsidR="002645D0" w14:paraId="6E91421A" w14:textId="77777777" w:rsidTr="00E924FC">
        <w:tc>
          <w:tcPr>
            <w:cnfStyle w:val="001000000000" w:firstRow="0" w:lastRow="0" w:firstColumn="1" w:lastColumn="0" w:oddVBand="0" w:evenVBand="0" w:oddHBand="0" w:evenHBand="0" w:firstRowFirstColumn="0" w:firstRowLastColumn="0" w:lastRowFirstColumn="0" w:lastRowLastColumn="0"/>
            <w:tcW w:w="2260" w:type="dxa"/>
          </w:tcPr>
          <w:p w14:paraId="5903731A" w14:textId="77777777" w:rsidR="002645D0" w:rsidRPr="00D451DA" w:rsidRDefault="002645D0" w:rsidP="00E924FC">
            <w:pPr>
              <w:jc w:val="center"/>
              <w:rPr>
                <w:sz w:val="16"/>
                <w:szCs w:val="16"/>
                <w:lang w:val="en-US"/>
              </w:rPr>
            </w:pPr>
            <w:r w:rsidRPr="00D451DA">
              <w:rPr>
                <w:rFonts w:cs="Calibri"/>
                <w:sz w:val="16"/>
                <w:szCs w:val="16"/>
                <w:lang w:val="en-US"/>
              </w:rPr>
              <w:t>Control</w:t>
            </w:r>
          </w:p>
        </w:tc>
        <w:tc>
          <w:tcPr>
            <w:tcW w:w="2272" w:type="dxa"/>
          </w:tcPr>
          <w:p w14:paraId="74638BE7" w14:textId="77777777" w:rsidR="002645D0" w:rsidRPr="005E64D7" w:rsidRDefault="002645D0" w:rsidP="005E64D7">
            <w:pPr>
              <w:jc w:val="center"/>
              <w:cnfStyle w:val="000000000000" w:firstRow="0" w:lastRow="0" w:firstColumn="0" w:lastColumn="0" w:oddVBand="0" w:evenVBand="0" w:oddHBand="0" w:evenHBand="0" w:firstRowFirstColumn="0" w:firstRowLastColumn="0" w:lastRowFirstColumn="0" w:lastRowLastColumn="0"/>
              <w:rPr>
                <w:sz w:val="16"/>
                <w:szCs w:val="16"/>
                <w:lang w:val="en-US"/>
              </w:rPr>
            </w:pPr>
            <w:r w:rsidRPr="005E64D7">
              <w:rPr>
                <w:rFonts w:ascii="Calibri" w:hAnsi="Calibri" w:cs="Calibri"/>
                <w:sz w:val="16"/>
                <w:szCs w:val="16"/>
                <w:lang w:val="en-US"/>
              </w:rPr>
              <w:t>DMSO</w:t>
            </w:r>
          </w:p>
        </w:tc>
        <w:tc>
          <w:tcPr>
            <w:cnfStyle w:val="000100000000" w:firstRow="0" w:lastRow="0" w:firstColumn="0" w:lastColumn="1" w:oddVBand="0" w:evenVBand="0" w:oddHBand="0" w:evenHBand="0" w:firstRowFirstColumn="0" w:firstRowLastColumn="0" w:lastRowFirstColumn="0" w:lastRowLastColumn="0"/>
            <w:tcW w:w="2266" w:type="dxa"/>
          </w:tcPr>
          <w:p w14:paraId="1E34E711" w14:textId="24B6C530" w:rsidR="002645D0" w:rsidRPr="005E64D7" w:rsidRDefault="005E64D7" w:rsidP="005E64D7">
            <w:pPr>
              <w:autoSpaceDE w:val="0"/>
              <w:autoSpaceDN w:val="0"/>
              <w:adjustRightInd w:val="0"/>
              <w:spacing w:after="0" w:line="240" w:lineRule="auto"/>
              <w:jc w:val="center"/>
              <w:rPr>
                <w:rFonts w:ascii="Calibri" w:hAnsi="Calibri" w:cs="Calibri"/>
                <w:b w:val="0"/>
                <w:sz w:val="16"/>
                <w:szCs w:val="16"/>
              </w:rPr>
            </w:pPr>
            <w:r>
              <w:rPr>
                <w:rFonts w:ascii="Calibri" w:hAnsi="Calibri" w:cs="Calibri"/>
                <w:b w:val="0"/>
                <w:sz w:val="16"/>
                <w:szCs w:val="16"/>
              </w:rPr>
              <w:t>0.001</w:t>
            </w:r>
          </w:p>
        </w:tc>
      </w:tr>
      <w:tr w:rsidR="002645D0" w14:paraId="41E9339B" w14:textId="77777777" w:rsidTr="00E924FC">
        <w:tc>
          <w:tcPr>
            <w:cnfStyle w:val="001000000000" w:firstRow="0" w:lastRow="0" w:firstColumn="1" w:lastColumn="0" w:oddVBand="0" w:evenVBand="0" w:oddHBand="0" w:evenHBand="0" w:firstRowFirstColumn="0" w:firstRowLastColumn="0" w:lastRowFirstColumn="0" w:lastRowLastColumn="0"/>
            <w:tcW w:w="2260" w:type="dxa"/>
          </w:tcPr>
          <w:p w14:paraId="55A1D1DC" w14:textId="4DC2BC72" w:rsidR="002645D0" w:rsidRPr="00D451DA" w:rsidRDefault="005E64D7" w:rsidP="00E924FC">
            <w:pPr>
              <w:jc w:val="center"/>
              <w:rPr>
                <w:sz w:val="16"/>
                <w:szCs w:val="16"/>
                <w:lang w:val="en-US"/>
              </w:rPr>
            </w:pPr>
            <w:r>
              <w:rPr>
                <w:rFonts w:cs="Times New Roman"/>
                <w:sz w:val="16"/>
                <w:szCs w:val="16"/>
                <w:lang w:val="en-US"/>
              </w:rPr>
              <w:t>ARA</w:t>
            </w:r>
          </w:p>
        </w:tc>
        <w:tc>
          <w:tcPr>
            <w:tcW w:w="2272" w:type="dxa"/>
          </w:tcPr>
          <w:p w14:paraId="3BFCCCD9" w14:textId="7B0CC019" w:rsidR="002645D0" w:rsidRPr="005E64D7" w:rsidRDefault="005E64D7" w:rsidP="005E64D7">
            <w:pPr>
              <w:jc w:val="center"/>
              <w:cnfStyle w:val="000000000000" w:firstRow="0" w:lastRow="0" w:firstColumn="0" w:lastColumn="0" w:oddVBand="0" w:evenVBand="0" w:oddHBand="0" w:evenHBand="0" w:firstRowFirstColumn="0" w:firstRowLastColumn="0" w:lastRowFirstColumn="0" w:lastRowLastColumn="0"/>
              <w:rPr>
                <w:sz w:val="16"/>
                <w:szCs w:val="16"/>
                <w:lang w:val="en-US"/>
              </w:rPr>
            </w:pPr>
            <w:r w:rsidRPr="005E64D7">
              <w:rPr>
                <w:rFonts w:ascii="Calibri" w:hAnsi="Calibri" w:cs="Calibri"/>
                <w:sz w:val="16"/>
                <w:szCs w:val="16"/>
              </w:rPr>
              <w:t>ARA200μM</w:t>
            </w:r>
          </w:p>
        </w:tc>
        <w:tc>
          <w:tcPr>
            <w:cnfStyle w:val="000100000000" w:firstRow="0" w:lastRow="0" w:firstColumn="0" w:lastColumn="1" w:oddVBand="0" w:evenVBand="0" w:oddHBand="0" w:evenHBand="0" w:firstRowFirstColumn="0" w:firstRowLastColumn="0" w:lastRowFirstColumn="0" w:lastRowLastColumn="0"/>
            <w:tcW w:w="2266" w:type="dxa"/>
          </w:tcPr>
          <w:p w14:paraId="264F0E6D" w14:textId="7F7F65A5" w:rsidR="002645D0" w:rsidRPr="005E64D7" w:rsidRDefault="005E64D7" w:rsidP="005E64D7">
            <w:pPr>
              <w:jc w:val="center"/>
              <w:rPr>
                <w:b w:val="0"/>
                <w:sz w:val="16"/>
                <w:szCs w:val="16"/>
                <w:lang w:val="en-US"/>
              </w:rPr>
            </w:pPr>
            <w:r w:rsidRPr="005E64D7">
              <w:rPr>
                <w:rFonts w:ascii="Calibri" w:hAnsi="Calibri" w:cs="Calibri"/>
                <w:b w:val="0"/>
                <w:sz w:val="16"/>
                <w:szCs w:val="16"/>
              </w:rPr>
              <w:t>0.001</w:t>
            </w:r>
          </w:p>
        </w:tc>
      </w:tr>
      <w:tr w:rsidR="002645D0" w14:paraId="072DD551" w14:textId="77777777" w:rsidTr="00E924FC">
        <w:tc>
          <w:tcPr>
            <w:cnfStyle w:val="001000000000" w:firstRow="0" w:lastRow="0" w:firstColumn="1" w:lastColumn="0" w:oddVBand="0" w:evenVBand="0" w:oddHBand="0" w:evenHBand="0" w:firstRowFirstColumn="0" w:firstRowLastColumn="0" w:lastRowFirstColumn="0" w:lastRowLastColumn="0"/>
            <w:tcW w:w="2260" w:type="dxa"/>
          </w:tcPr>
          <w:p w14:paraId="2A6D8A24" w14:textId="7C41719A" w:rsidR="002645D0" w:rsidRPr="00D451DA" w:rsidRDefault="005E64D7" w:rsidP="00E924FC">
            <w:pPr>
              <w:jc w:val="center"/>
              <w:rPr>
                <w:sz w:val="16"/>
                <w:szCs w:val="16"/>
                <w:lang w:val="en-US"/>
              </w:rPr>
            </w:pPr>
            <w:r>
              <w:rPr>
                <w:rFonts w:cs="Calibri"/>
                <w:sz w:val="16"/>
                <w:szCs w:val="16"/>
                <w:lang w:val="en-US"/>
              </w:rPr>
              <w:t>C-ARA</w:t>
            </w:r>
          </w:p>
        </w:tc>
        <w:tc>
          <w:tcPr>
            <w:tcW w:w="2272" w:type="dxa"/>
          </w:tcPr>
          <w:p w14:paraId="47594FD5" w14:textId="75CB75E1" w:rsidR="002645D0" w:rsidRPr="005E64D7" w:rsidRDefault="005E64D7" w:rsidP="005E64D7">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lang w:val="en-US"/>
              </w:rPr>
            </w:pPr>
            <w:r w:rsidRPr="005E64D7">
              <w:rPr>
                <w:rFonts w:ascii="Calibri" w:hAnsi="Calibri" w:cs="Calibri"/>
                <w:sz w:val="16"/>
                <w:szCs w:val="16"/>
                <w:lang w:val="en-US"/>
              </w:rPr>
              <w:t>ARA200</w:t>
            </w:r>
            <w:r w:rsidRPr="005E64D7">
              <w:rPr>
                <w:rFonts w:ascii="Calibri" w:hAnsi="Calibri" w:cs="Calibri"/>
                <w:sz w:val="16"/>
                <w:szCs w:val="16"/>
              </w:rPr>
              <w:t>μ</w:t>
            </w:r>
            <w:r w:rsidRPr="005E64D7">
              <w:rPr>
                <w:rFonts w:ascii="Calibri" w:hAnsi="Calibri" w:cs="Calibri"/>
                <w:sz w:val="16"/>
                <w:szCs w:val="16"/>
                <w:lang w:val="en-US"/>
              </w:rPr>
              <w:t>M‐BaP100</w:t>
            </w:r>
            <w:r w:rsidRPr="005E64D7">
              <w:rPr>
                <w:rFonts w:ascii="Calibri" w:hAnsi="Calibri" w:cs="Calibri"/>
                <w:sz w:val="16"/>
                <w:szCs w:val="16"/>
              </w:rPr>
              <w:t>μ</w:t>
            </w:r>
            <w:r w:rsidRPr="005E64D7">
              <w:rPr>
                <w:rFonts w:ascii="Calibri" w:hAnsi="Calibri" w:cs="Calibri"/>
                <w:sz w:val="16"/>
                <w:szCs w:val="16"/>
                <w:lang w:val="en-US"/>
              </w:rPr>
              <w:t>M‐Phen100</w:t>
            </w:r>
            <w:r w:rsidRPr="005E64D7">
              <w:rPr>
                <w:rFonts w:ascii="Calibri" w:hAnsi="Calibri" w:cs="Calibri"/>
                <w:sz w:val="16"/>
                <w:szCs w:val="16"/>
              </w:rPr>
              <w:t>μ</w:t>
            </w:r>
            <w:r w:rsidRPr="005E64D7">
              <w:rPr>
                <w:rFonts w:ascii="Calibri" w:hAnsi="Calibri" w:cs="Calibri"/>
                <w:sz w:val="16"/>
                <w:szCs w:val="16"/>
                <w:lang w:val="en-US"/>
              </w:rPr>
              <w:t>M‐Chlor1</w:t>
            </w:r>
            <w:r w:rsidRPr="005E64D7">
              <w:rPr>
                <w:rFonts w:ascii="Calibri" w:hAnsi="Calibri" w:cs="Calibri"/>
                <w:sz w:val="16"/>
                <w:szCs w:val="16"/>
              </w:rPr>
              <w:t>μ</w:t>
            </w:r>
            <w:r w:rsidRPr="005E64D7">
              <w:rPr>
                <w:rFonts w:ascii="Calibri" w:hAnsi="Calibri" w:cs="Calibri"/>
                <w:sz w:val="16"/>
                <w:szCs w:val="16"/>
                <w:lang w:val="en-US"/>
              </w:rPr>
              <w:t>M‐</w:t>
            </w:r>
            <w:r w:rsidR="007729FC">
              <w:rPr>
                <w:rFonts w:ascii="Calibri" w:hAnsi="Calibri" w:cs="Calibri"/>
                <w:sz w:val="16"/>
                <w:szCs w:val="16"/>
                <w:lang w:val="en-US"/>
              </w:rPr>
              <w:t>End</w:t>
            </w:r>
            <w:r w:rsidRPr="005E64D7">
              <w:rPr>
                <w:rFonts w:ascii="Calibri" w:hAnsi="Calibri" w:cs="Calibri"/>
                <w:sz w:val="16"/>
                <w:szCs w:val="16"/>
                <w:lang w:val="en-US"/>
              </w:rPr>
              <w:t>1</w:t>
            </w:r>
            <w:r w:rsidRPr="005E64D7">
              <w:rPr>
                <w:rFonts w:ascii="Calibri" w:hAnsi="Calibri" w:cs="Calibri"/>
                <w:sz w:val="16"/>
                <w:szCs w:val="16"/>
              </w:rPr>
              <w:t>μ</w:t>
            </w:r>
            <w:r w:rsidRPr="005E64D7">
              <w:rPr>
                <w:rFonts w:ascii="Calibri" w:hAnsi="Calibri" w:cs="Calibri"/>
                <w:sz w:val="16"/>
                <w:szCs w:val="16"/>
                <w:lang w:val="en-US"/>
              </w:rPr>
              <w:t>M</w:t>
            </w:r>
          </w:p>
        </w:tc>
        <w:tc>
          <w:tcPr>
            <w:cnfStyle w:val="000100000000" w:firstRow="0" w:lastRow="0" w:firstColumn="0" w:lastColumn="1" w:oddVBand="0" w:evenVBand="0" w:oddHBand="0" w:evenHBand="0" w:firstRowFirstColumn="0" w:firstRowLastColumn="0" w:lastRowFirstColumn="0" w:lastRowLastColumn="0"/>
            <w:tcW w:w="2266" w:type="dxa"/>
          </w:tcPr>
          <w:p w14:paraId="48588687" w14:textId="602804CE" w:rsidR="002645D0" w:rsidRPr="005E64D7" w:rsidRDefault="005E64D7" w:rsidP="005E64D7">
            <w:pPr>
              <w:spacing w:line="240" w:lineRule="auto"/>
              <w:jc w:val="center"/>
              <w:rPr>
                <w:rFonts w:ascii="Times New Roman" w:hAnsi="Times New Roman" w:cs="Times New Roman"/>
                <w:b w:val="0"/>
                <w:sz w:val="16"/>
                <w:szCs w:val="16"/>
                <w:lang w:val="en-US"/>
              </w:rPr>
            </w:pPr>
            <w:r w:rsidRPr="005E64D7">
              <w:rPr>
                <w:rFonts w:ascii="Calibri" w:hAnsi="Calibri" w:cs="Calibri"/>
                <w:b w:val="0"/>
                <w:sz w:val="16"/>
                <w:szCs w:val="16"/>
                <w:lang w:val="en-US"/>
              </w:rPr>
              <w:t>0.191</w:t>
            </w:r>
          </w:p>
        </w:tc>
      </w:tr>
    </w:tbl>
    <w:p w14:paraId="2D64BB59" w14:textId="77777777" w:rsidR="005E64D7" w:rsidRDefault="005E64D7" w:rsidP="00B26B95">
      <w:pPr>
        <w:autoSpaceDE w:val="0"/>
        <w:autoSpaceDN w:val="0"/>
        <w:adjustRightInd w:val="0"/>
        <w:spacing w:after="0" w:line="360" w:lineRule="auto"/>
        <w:rPr>
          <w:rFonts w:ascii="Times New Roman" w:hAnsi="Times New Roman" w:cs="Times New Roman"/>
          <w:sz w:val="16"/>
          <w:szCs w:val="16"/>
          <w:lang w:val="en-US"/>
        </w:rPr>
      </w:pPr>
    </w:p>
    <w:p w14:paraId="14D83A76" w14:textId="77777777" w:rsidR="00B26B95" w:rsidRDefault="00B26B95" w:rsidP="00B26B95">
      <w:pPr>
        <w:autoSpaceDE w:val="0"/>
        <w:autoSpaceDN w:val="0"/>
        <w:adjustRightInd w:val="0"/>
        <w:spacing w:after="0" w:line="360" w:lineRule="auto"/>
        <w:rPr>
          <w:rFonts w:ascii="Times New Roman" w:hAnsi="Times New Roman" w:cs="Times New Roman"/>
          <w:sz w:val="16"/>
          <w:szCs w:val="16"/>
          <w:lang w:val="en-US"/>
        </w:rPr>
      </w:pPr>
    </w:p>
    <w:p w14:paraId="46477EC2" w14:textId="77777777" w:rsidR="00B26B95" w:rsidRDefault="00B26B95" w:rsidP="00B26B95">
      <w:pPr>
        <w:autoSpaceDE w:val="0"/>
        <w:autoSpaceDN w:val="0"/>
        <w:adjustRightInd w:val="0"/>
        <w:spacing w:after="0" w:line="360" w:lineRule="auto"/>
        <w:rPr>
          <w:rFonts w:ascii="Times New Roman" w:hAnsi="Times New Roman" w:cs="Times New Roman"/>
          <w:sz w:val="20"/>
          <w:szCs w:val="20"/>
          <w:lang w:val="en-GB"/>
        </w:rPr>
      </w:pPr>
    </w:p>
    <w:p w14:paraId="7A0E36AA" w14:textId="5666991F" w:rsidR="005E64D7" w:rsidRPr="006B17C4" w:rsidRDefault="005E64D7" w:rsidP="005E64D7">
      <w:pPr>
        <w:autoSpaceDE w:val="0"/>
        <w:autoSpaceDN w:val="0"/>
        <w:adjustRightInd w:val="0"/>
        <w:spacing w:after="0" w:line="240" w:lineRule="auto"/>
        <w:rPr>
          <w:rFonts w:ascii="Times New Roman" w:hAnsi="Times New Roman" w:cs="Times New Roman"/>
          <w:lang w:val="en-US"/>
        </w:rPr>
      </w:pPr>
      <w:r w:rsidRPr="006B17C4">
        <w:rPr>
          <w:rFonts w:ascii="Times New Roman" w:hAnsi="Times New Roman" w:cs="Times New Roman"/>
          <w:sz w:val="20"/>
          <w:szCs w:val="20"/>
          <w:lang w:val="en-GB"/>
        </w:rPr>
        <w:t xml:space="preserve">Table A4.4: </w:t>
      </w:r>
      <w:r w:rsidRPr="006B17C4">
        <w:rPr>
          <w:rFonts w:ascii="Times New Roman" w:hAnsi="Times New Roman" w:cs="Times New Roman"/>
          <w:lang w:val="en-US"/>
        </w:rPr>
        <w:t>Permutation tested p</w:t>
      </w:r>
      <w:r w:rsidRPr="006B17C4">
        <w:rPr>
          <w:rFonts w:ascii="Cambria Math" w:hAnsi="Cambria Math" w:cs="Cambria Math"/>
          <w:lang w:val="en-US"/>
        </w:rPr>
        <w:t>‐</w:t>
      </w:r>
      <w:r w:rsidRPr="006B17C4">
        <w:rPr>
          <w:rFonts w:ascii="Times New Roman" w:hAnsi="Times New Roman" w:cs="Times New Roman"/>
          <w:lang w:val="en-US"/>
        </w:rPr>
        <w:t>values for each of the classes (</w:t>
      </w:r>
      <w:r w:rsidRPr="006B17C4">
        <w:rPr>
          <w:rFonts w:ascii="Times New Roman" w:hAnsi="Times New Roman" w:cs="Times New Roman"/>
          <w:sz w:val="20"/>
          <w:szCs w:val="20"/>
          <w:lang w:val="en-US"/>
        </w:rPr>
        <w:t>Control, CM, αT and C-αT).</w:t>
      </w:r>
    </w:p>
    <w:tbl>
      <w:tblPr>
        <w:tblStyle w:val="Lysskyggelegging1"/>
        <w:tblW w:w="0" w:type="auto"/>
        <w:tblLook w:val="07A0" w:firstRow="1" w:lastRow="0" w:firstColumn="1" w:lastColumn="1" w:noHBand="1" w:noVBand="1"/>
      </w:tblPr>
      <w:tblGrid>
        <w:gridCol w:w="2260"/>
        <w:gridCol w:w="2272"/>
        <w:gridCol w:w="2266"/>
      </w:tblGrid>
      <w:tr w:rsidR="005E64D7" w14:paraId="3CC2F905" w14:textId="77777777" w:rsidTr="00E924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0" w:type="dxa"/>
          </w:tcPr>
          <w:p w14:paraId="0E541078" w14:textId="77777777" w:rsidR="005E64D7" w:rsidRPr="005E214E" w:rsidRDefault="005E64D7" w:rsidP="00E924FC">
            <w:pPr>
              <w:jc w:val="center"/>
              <w:rPr>
                <w:sz w:val="16"/>
                <w:szCs w:val="16"/>
                <w:lang w:val="en-US"/>
              </w:rPr>
            </w:pPr>
            <w:r>
              <w:rPr>
                <w:sz w:val="16"/>
                <w:szCs w:val="16"/>
                <w:lang w:val="en-US"/>
              </w:rPr>
              <w:t>Class</w:t>
            </w:r>
          </w:p>
        </w:tc>
        <w:tc>
          <w:tcPr>
            <w:tcW w:w="2272" w:type="dxa"/>
          </w:tcPr>
          <w:p w14:paraId="4A08970C" w14:textId="77777777" w:rsidR="005E64D7" w:rsidRPr="005E214E" w:rsidRDefault="005E64D7" w:rsidP="00E924FC">
            <w:pPr>
              <w:jc w:val="center"/>
              <w:cnfStyle w:val="100000000000" w:firstRow="1" w:lastRow="0" w:firstColumn="0" w:lastColumn="0" w:oddVBand="0" w:evenVBand="0" w:oddHBand="0" w:evenHBand="0" w:firstRowFirstColumn="0" w:firstRowLastColumn="0" w:lastRowFirstColumn="0" w:lastRowLastColumn="0"/>
              <w:rPr>
                <w:sz w:val="16"/>
                <w:szCs w:val="16"/>
                <w:lang w:val="en-US"/>
              </w:rPr>
            </w:pPr>
          </w:p>
        </w:tc>
        <w:tc>
          <w:tcPr>
            <w:cnfStyle w:val="000100000000" w:firstRow="0" w:lastRow="0" w:firstColumn="0" w:lastColumn="1" w:oddVBand="0" w:evenVBand="0" w:oddHBand="0" w:evenHBand="0" w:firstRowFirstColumn="0" w:firstRowLastColumn="0" w:lastRowFirstColumn="0" w:lastRowLastColumn="0"/>
            <w:tcW w:w="2266" w:type="dxa"/>
          </w:tcPr>
          <w:p w14:paraId="46977DD4" w14:textId="77777777" w:rsidR="005E64D7" w:rsidRPr="005E214E" w:rsidRDefault="005E64D7" w:rsidP="00E924FC">
            <w:pPr>
              <w:jc w:val="center"/>
              <w:rPr>
                <w:sz w:val="16"/>
                <w:szCs w:val="16"/>
                <w:lang w:val="en-US"/>
              </w:rPr>
            </w:pPr>
            <w:r>
              <w:rPr>
                <w:sz w:val="16"/>
                <w:szCs w:val="16"/>
                <w:lang w:val="en-US"/>
              </w:rPr>
              <w:t>p-values</w:t>
            </w:r>
          </w:p>
        </w:tc>
      </w:tr>
      <w:tr w:rsidR="005E64D7" w14:paraId="4A714F46" w14:textId="77777777" w:rsidTr="00E924FC">
        <w:tc>
          <w:tcPr>
            <w:cnfStyle w:val="001000000000" w:firstRow="0" w:lastRow="0" w:firstColumn="1" w:lastColumn="0" w:oddVBand="0" w:evenVBand="0" w:oddHBand="0" w:evenHBand="0" w:firstRowFirstColumn="0" w:firstRowLastColumn="0" w:lastRowFirstColumn="0" w:lastRowLastColumn="0"/>
            <w:tcW w:w="2260" w:type="dxa"/>
          </w:tcPr>
          <w:p w14:paraId="1ED807D7" w14:textId="77777777" w:rsidR="005E64D7" w:rsidRPr="00D451DA" w:rsidRDefault="005E64D7" w:rsidP="00E924FC">
            <w:pPr>
              <w:jc w:val="center"/>
              <w:rPr>
                <w:sz w:val="16"/>
                <w:szCs w:val="16"/>
                <w:lang w:val="en-US"/>
              </w:rPr>
            </w:pPr>
            <w:r w:rsidRPr="00D451DA">
              <w:rPr>
                <w:rFonts w:cs="Calibri"/>
                <w:sz w:val="16"/>
                <w:szCs w:val="16"/>
                <w:lang w:val="en-US"/>
              </w:rPr>
              <w:lastRenderedPageBreak/>
              <w:t>CM</w:t>
            </w:r>
          </w:p>
        </w:tc>
        <w:tc>
          <w:tcPr>
            <w:tcW w:w="2272" w:type="dxa"/>
          </w:tcPr>
          <w:p w14:paraId="60B18078" w14:textId="66D018E5" w:rsidR="005E64D7" w:rsidRPr="00130763" w:rsidRDefault="005E64D7" w:rsidP="00E924FC">
            <w:pPr>
              <w:jc w:val="center"/>
              <w:cnfStyle w:val="000000000000" w:firstRow="0" w:lastRow="0" w:firstColumn="0" w:lastColumn="0" w:oddVBand="0" w:evenVBand="0" w:oddHBand="0" w:evenHBand="0" w:firstRowFirstColumn="0" w:firstRowLastColumn="0" w:lastRowFirstColumn="0" w:lastRowLastColumn="0"/>
              <w:rPr>
                <w:sz w:val="16"/>
                <w:szCs w:val="16"/>
                <w:lang w:val="en-US"/>
              </w:rPr>
            </w:pPr>
            <w:r w:rsidRPr="00130763">
              <w:rPr>
                <w:rFonts w:ascii="Calibri" w:hAnsi="Calibri" w:cs="Calibri"/>
                <w:sz w:val="16"/>
                <w:szCs w:val="16"/>
                <w:lang w:val="en-US"/>
              </w:rPr>
              <w:t>BaP100</w:t>
            </w:r>
            <w:r w:rsidRPr="00130763">
              <w:rPr>
                <w:rFonts w:ascii="Calibri" w:hAnsi="Calibri" w:cs="Calibri"/>
                <w:sz w:val="16"/>
                <w:szCs w:val="16"/>
              </w:rPr>
              <w:t>μ</w:t>
            </w:r>
            <w:r w:rsidRPr="00130763">
              <w:rPr>
                <w:rFonts w:ascii="Calibri" w:hAnsi="Calibri" w:cs="Calibri"/>
                <w:sz w:val="16"/>
                <w:szCs w:val="16"/>
                <w:lang w:val="en-US"/>
              </w:rPr>
              <w:t>M‐Phen100</w:t>
            </w:r>
            <w:r w:rsidRPr="00130763">
              <w:rPr>
                <w:rFonts w:ascii="Calibri" w:hAnsi="Calibri" w:cs="Calibri"/>
                <w:sz w:val="16"/>
                <w:szCs w:val="16"/>
              </w:rPr>
              <w:t>μ</w:t>
            </w:r>
            <w:r w:rsidRPr="00130763">
              <w:rPr>
                <w:rFonts w:ascii="Calibri" w:hAnsi="Calibri" w:cs="Calibri"/>
                <w:sz w:val="16"/>
                <w:szCs w:val="16"/>
                <w:lang w:val="en-US"/>
              </w:rPr>
              <w:t>M‐Chlor1</w:t>
            </w:r>
            <w:r w:rsidRPr="00130763">
              <w:rPr>
                <w:rFonts w:ascii="Calibri" w:hAnsi="Calibri" w:cs="Calibri"/>
                <w:sz w:val="16"/>
                <w:szCs w:val="16"/>
              </w:rPr>
              <w:t>μ</w:t>
            </w:r>
            <w:r w:rsidR="00FD6056">
              <w:rPr>
                <w:rFonts w:ascii="Calibri" w:hAnsi="Calibri" w:cs="Calibri"/>
                <w:sz w:val="16"/>
                <w:szCs w:val="16"/>
                <w:lang w:val="en-US"/>
              </w:rPr>
              <w:t>M‐End</w:t>
            </w:r>
            <w:r w:rsidRPr="00130763">
              <w:rPr>
                <w:rFonts w:ascii="Calibri" w:hAnsi="Calibri" w:cs="Calibri"/>
                <w:sz w:val="16"/>
                <w:szCs w:val="16"/>
                <w:lang w:val="en-US"/>
              </w:rPr>
              <w:t>1</w:t>
            </w:r>
            <w:r w:rsidRPr="00130763">
              <w:rPr>
                <w:rFonts w:ascii="Calibri" w:hAnsi="Calibri" w:cs="Calibri"/>
                <w:sz w:val="16"/>
                <w:szCs w:val="16"/>
              </w:rPr>
              <w:t>μ</w:t>
            </w:r>
            <w:r w:rsidRPr="00130763">
              <w:rPr>
                <w:rFonts w:ascii="Calibri" w:hAnsi="Calibri" w:cs="Calibri"/>
                <w:sz w:val="16"/>
                <w:szCs w:val="16"/>
                <w:lang w:val="en-US"/>
              </w:rPr>
              <w:t>M</w:t>
            </w:r>
          </w:p>
        </w:tc>
        <w:tc>
          <w:tcPr>
            <w:cnfStyle w:val="000100000000" w:firstRow="0" w:lastRow="0" w:firstColumn="0" w:lastColumn="1" w:oddVBand="0" w:evenVBand="0" w:oddHBand="0" w:evenHBand="0" w:firstRowFirstColumn="0" w:firstRowLastColumn="0" w:lastRowFirstColumn="0" w:lastRowLastColumn="0"/>
            <w:tcW w:w="2266" w:type="dxa"/>
          </w:tcPr>
          <w:p w14:paraId="0430426F" w14:textId="74910F56" w:rsidR="005E64D7" w:rsidRPr="00130763" w:rsidRDefault="005E64D7" w:rsidP="00E924FC">
            <w:pPr>
              <w:jc w:val="center"/>
              <w:rPr>
                <w:b w:val="0"/>
                <w:sz w:val="16"/>
                <w:szCs w:val="16"/>
                <w:lang w:val="en-US"/>
              </w:rPr>
            </w:pPr>
            <w:r w:rsidRPr="00130763">
              <w:rPr>
                <w:rFonts w:ascii="Calibri" w:hAnsi="Calibri" w:cs="Calibri"/>
                <w:b w:val="0"/>
                <w:sz w:val="16"/>
                <w:szCs w:val="16"/>
                <w:lang w:val="en-US"/>
              </w:rPr>
              <w:t>0.004</w:t>
            </w:r>
          </w:p>
        </w:tc>
      </w:tr>
      <w:tr w:rsidR="005E64D7" w14:paraId="67B1CC4B" w14:textId="77777777" w:rsidTr="00E924FC">
        <w:tc>
          <w:tcPr>
            <w:cnfStyle w:val="001000000000" w:firstRow="0" w:lastRow="0" w:firstColumn="1" w:lastColumn="0" w:oddVBand="0" w:evenVBand="0" w:oddHBand="0" w:evenHBand="0" w:firstRowFirstColumn="0" w:firstRowLastColumn="0" w:lastRowFirstColumn="0" w:lastRowLastColumn="0"/>
            <w:tcW w:w="2260" w:type="dxa"/>
          </w:tcPr>
          <w:p w14:paraId="77FB1E0C" w14:textId="77777777" w:rsidR="005E64D7" w:rsidRPr="00D451DA" w:rsidRDefault="005E64D7" w:rsidP="00E924FC">
            <w:pPr>
              <w:jc w:val="center"/>
              <w:rPr>
                <w:sz w:val="16"/>
                <w:szCs w:val="16"/>
                <w:lang w:val="en-US"/>
              </w:rPr>
            </w:pPr>
            <w:r w:rsidRPr="00D451DA">
              <w:rPr>
                <w:rFonts w:cs="Calibri"/>
                <w:sz w:val="16"/>
                <w:szCs w:val="16"/>
                <w:lang w:val="en-US"/>
              </w:rPr>
              <w:t>Control</w:t>
            </w:r>
          </w:p>
        </w:tc>
        <w:tc>
          <w:tcPr>
            <w:tcW w:w="2272" w:type="dxa"/>
          </w:tcPr>
          <w:p w14:paraId="77BCA898" w14:textId="77777777" w:rsidR="005E64D7" w:rsidRPr="00130763" w:rsidRDefault="005E64D7" w:rsidP="00E924FC">
            <w:pPr>
              <w:jc w:val="center"/>
              <w:cnfStyle w:val="000000000000" w:firstRow="0" w:lastRow="0" w:firstColumn="0" w:lastColumn="0" w:oddVBand="0" w:evenVBand="0" w:oddHBand="0" w:evenHBand="0" w:firstRowFirstColumn="0" w:firstRowLastColumn="0" w:lastRowFirstColumn="0" w:lastRowLastColumn="0"/>
              <w:rPr>
                <w:sz w:val="16"/>
                <w:szCs w:val="16"/>
                <w:lang w:val="en-US"/>
              </w:rPr>
            </w:pPr>
            <w:r w:rsidRPr="00130763">
              <w:rPr>
                <w:rFonts w:ascii="Calibri" w:hAnsi="Calibri" w:cs="Calibri"/>
                <w:sz w:val="16"/>
                <w:szCs w:val="16"/>
                <w:lang w:val="en-US"/>
              </w:rPr>
              <w:t>DMSO</w:t>
            </w:r>
          </w:p>
        </w:tc>
        <w:tc>
          <w:tcPr>
            <w:cnfStyle w:val="000100000000" w:firstRow="0" w:lastRow="0" w:firstColumn="0" w:lastColumn="1" w:oddVBand="0" w:evenVBand="0" w:oddHBand="0" w:evenHBand="0" w:firstRowFirstColumn="0" w:firstRowLastColumn="0" w:lastRowFirstColumn="0" w:lastRowLastColumn="0"/>
            <w:tcW w:w="2266" w:type="dxa"/>
          </w:tcPr>
          <w:p w14:paraId="1B9CC156" w14:textId="4198AED7" w:rsidR="005E64D7" w:rsidRPr="00130763" w:rsidRDefault="005E64D7" w:rsidP="00E924FC">
            <w:pPr>
              <w:autoSpaceDE w:val="0"/>
              <w:autoSpaceDN w:val="0"/>
              <w:adjustRightInd w:val="0"/>
              <w:spacing w:after="0" w:line="240" w:lineRule="auto"/>
              <w:jc w:val="center"/>
              <w:rPr>
                <w:rFonts w:ascii="Calibri" w:hAnsi="Calibri" w:cs="Calibri"/>
                <w:b w:val="0"/>
                <w:sz w:val="16"/>
                <w:szCs w:val="16"/>
              </w:rPr>
            </w:pPr>
            <w:r w:rsidRPr="00130763">
              <w:rPr>
                <w:rFonts w:ascii="Calibri" w:hAnsi="Calibri" w:cs="Calibri"/>
                <w:b w:val="0"/>
                <w:sz w:val="16"/>
                <w:szCs w:val="16"/>
                <w:lang w:val="en-US"/>
              </w:rPr>
              <w:t>0.062</w:t>
            </w:r>
          </w:p>
        </w:tc>
      </w:tr>
      <w:tr w:rsidR="005E64D7" w14:paraId="58CB00F2" w14:textId="77777777" w:rsidTr="00E924FC">
        <w:tc>
          <w:tcPr>
            <w:cnfStyle w:val="001000000000" w:firstRow="0" w:lastRow="0" w:firstColumn="1" w:lastColumn="0" w:oddVBand="0" w:evenVBand="0" w:oddHBand="0" w:evenHBand="0" w:firstRowFirstColumn="0" w:firstRowLastColumn="0" w:lastRowFirstColumn="0" w:lastRowLastColumn="0"/>
            <w:tcW w:w="2260" w:type="dxa"/>
          </w:tcPr>
          <w:p w14:paraId="2AF74119" w14:textId="28CC5D2A" w:rsidR="005E64D7" w:rsidRPr="005E64D7" w:rsidRDefault="005E64D7" w:rsidP="00E924FC">
            <w:pPr>
              <w:jc w:val="center"/>
              <w:rPr>
                <w:sz w:val="16"/>
                <w:szCs w:val="16"/>
                <w:lang w:val="en-US"/>
              </w:rPr>
            </w:pPr>
            <w:r w:rsidRPr="005E64D7">
              <w:rPr>
                <w:rFonts w:cs="Times New Roman"/>
                <w:sz w:val="16"/>
                <w:szCs w:val="16"/>
                <w:lang w:val="en-US"/>
              </w:rPr>
              <w:t>αT</w:t>
            </w:r>
          </w:p>
        </w:tc>
        <w:tc>
          <w:tcPr>
            <w:tcW w:w="2272" w:type="dxa"/>
          </w:tcPr>
          <w:p w14:paraId="6A892C7A" w14:textId="3F37755F" w:rsidR="005E64D7" w:rsidRPr="00130763" w:rsidRDefault="005E64D7" w:rsidP="00E924FC">
            <w:pPr>
              <w:jc w:val="center"/>
              <w:cnfStyle w:val="000000000000" w:firstRow="0" w:lastRow="0" w:firstColumn="0" w:lastColumn="0" w:oddVBand="0" w:evenVBand="0" w:oddHBand="0" w:evenHBand="0" w:firstRowFirstColumn="0" w:firstRowLastColumn="0" w:lastRowFirstColumn="0" w:lastRowLastColumn="0"/>
              <w:rPr>
                <w:sz w:val="16"/>
                <w:szCs w:val="16"/>
                <w:lang w:val="en-US"/>
              </w:rPr>
            </w:pPr>
            <w:r w:rsidRPr="00130763">
              <w:rPr>
                <w:rFonts w:cs="Times New Roman"/>
                <w:sz w:val="16"/>
                <w:szCs w:val="16"/>
                <w:lang w:val="en-US"/>
              </w:rPr>
              <w:t>αT</w:t>
            </w:r>
            <w:r w:rsidRPr="00130763">
              <w:rPr>
                <w:rFonts w:cs="Calibri"/>
                <w:sz w:val="16"/>
                <w:szCs w:val="16"/>
              </w:rPr>
              <w:t>100μM</w:t>
            </w:r>
          </w:p>
        </w:tc>
        <w:tc>
          <w:tcPr>
            <w:cnfStyle w:val="000100000000" w:firstRow="0" w:lastRow="0" w:firstColumn="0" w:lastColumn="1" w:oddVBand="0" w:evenVBand="0" w:oddHBand="0" w:evenHBand="0" w:firstRowFirstColumn="0" w:firstRowLastColumn="0" w:lastRowFirstColumn="0" w:lastRowLastColumn="0"/>
            <w:tcW w:w="2266" w:type="dxa"/>
          </w:tcPr>
          <w:p w14:paraId="2B7C40B4" w14:textId="0F151495" w:rsidR="005E64D7" w:rsidRPr="00130763" w:rsidRDefault="005E64D7" w:rsidP="00E924FC">
            <w:pPr>
              <w:jc w:val="center"/>
              <w:rPr>
                <w:b w:val="0"/>
                <w:sz w:val="16"/>
                <w:szCs w:val="16"/>
                <w:lang w:val="en-US"/>
              </w:rPr>
            </w:pPr>
            <w:r w:rsidRPr="00130763">
              <w:rPr>
                <w:rFonts w:ascii="Calibri" w:hAnsi="Calibri" w:cs="Calibri"/>
                <w:b w:val="0"/>
                <w:sz w:val="16"/>
                <w:szCs w:val="16"/>
                <w:lang w:val="en-US"/>
              </w:rPr>
              <w:t>0.104</w:t>
            </w:r>
          </w:p>
        </w:tc>
      </w:tr>
      <w:tr w:rsidR="005E64D7" w14:paraId="0E7158B4" w14:textId="77777777" w:rsidTr="00E924FC">
        <w:tc>
          <w:tcPr>
            <w:cnfStyle w:val="001000000000" w:firstRow="0" w:lastRow="0" w:firstColumn="1" w:lastColumn="0" w:oddVBand="0" w:evenVBand="0" w:oddHBand="0" w:evenHBand="0" w:firstRowFirstColumn="0" w:firstRowLastColumn="0" w:lastRowFirstColumn="0" w:lastRowLastColumn="0"/>
            <w:tcW w:w="2260" w:type="dxa"/>
          </w:tcPr>
          <w:p w14:paraId="7EF02FA8" w14:textId="390D2A81" w:rsidR="005E64D7" w:rsidRPr="005E64D7" w:rsidRDefault="005E64D7" w:rsidP="00E924FC">
            <w:pPr>
              <w:jc w:val="center"/>
              <w:rPr>
                <w:sz w:val="16"/>
                <w:szCs w:val="16"/>
                <w:lang w:val="en-US"/>
              </w:rPr>
            </w:pPr>
            <w:r w:rsidRPr="005E64D7">
              <w:rPr>
                <w:rFonts w:cs="Times New Roman"/>
                <w:sz w:val="16"/>
                <w:szCs w:val="16"/>
                <w:lang w:val="en-US"/>
              </w:rPr>
              <w:t>C-αT</w:t>
            </w:r>
          </w:p>
        </w:tc>
        <w:tc>
          <w:tcPr>
            <w:tcW w:w="2272" w:type="dxa"/>
          </w:tcPr>
          <w:p w14:paraId="5F6147E0" w14:textId="5857E6A0" w:rsidR="005E64D7" w:rsidRPr="00130763" w:rsidRDefault="005E64D7" w:rsidP="00E924FC">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6"/>
                <w:szCs w:val="16"/>
                <w:lang w:val="en-US"/>
              </w:rPr>
            </w:pPr>
            <w:r w:rsidRPr="00130763">
              <w:rPr>
                <w:rFonts w:cs="Times New Roman"/>
                <w:sz w:val="16"/>
                <w:szCs w:val="16"/>
                <w:lang w:val="en-US"/>
              </w:rPr>
              <w:t>αT</w:t>
            </w:r>
            <w:r w:rsidRPr="00130763">
              <w:rPr>
                <w:rFonts w:cs="Calibri"/>
                <w:sz w:val="16"/>
                <w:szCs w:val="16"/>
                <w:lang w:val="en-US"/>
              </w:rPr>
              <w:t>100</w:t>
            </w:r>
            <w:r w:rsidRPr="00130763">
              <w:rPr>
                <w:rFonts w:cs="Calibri"/>
                <w:sz w:val="16"/>
                <w:szCs w:val="16"/>
              </w:rPr>
              <w:t>μ</w:t>
            </w:r>
            <w:r w:rsidRPr="00130763">
              <w:rPr>
                <w:rFonts w:cs="Calibri"/>
                <w:sz w:val="16"/>
                <w:szCs w:val="16"/>
                <w:lang w:val="en-US"/>
              </w:rPr>
              <w:t>M ‐BaP100</w:t>
            </w:r>
            <w:r w:rsidRPr="00130763">
              <w:rPr>
                <w:rFonts w:cs="Calibri"/>
                <w:sz w:val="16"/>
                <w:szCs w:val="16"/>
              </w:rPr>
              <w:t>μ</w:t>
            </w:r>
            <w:r w:rsidRPr="00130763">
              <w:rPr>
                <w:rFonts w:cs="Calibri"/>
                <w:sz w:val="16"/>
                <w:szCs w:val="16"/>
                <w:lang w:val="en-US"/>
              </w:rPr>
              <w:t>M‐Phen100</w:t>
            </w:r>
            <w:r w:rsidRPr="00130763">
              <w:rPr>
                <w:rFonts w:cs="Calibri"/>
                <w:sz w:val="16"/>
                <w:szCs w:val="16"/>
              </w:rPr>
              <w:t>μ</w:t>
            </w:r>
            <w:r w:rsidRPr="00130763">
              <w:rPr>
                <w:rFonts w:cs="Calibri"/>
                <w:sz w:val="16"/>
                <w:szCs w:val="16"/>
                <w:lang w:val="en-US"/>
              </w:rPr>
              <w:t>M‐Chlor1</w:t>
            </w:r>
            <w:r w:rsidRPr="00130763">
              <w:rPr>
                <w:rFonts w:cs="Calibri"/>
                <w:sz w:val="16"/>
                <w:szCs w:val="16"/>
              </w:rPr>
              <w:t>μ</w:t>
            </w:r>
            <w:r w:rsidR="00FD6056">
              <w:rPr>
                <w:rFonts w:cs="Calibri"/>
                <w:sz w:val="16"/>
                <w:szCs w:val="16"/>
                <w:lang w:val="en-US"/>
              </w:rPr>
              <w:t>M‐End</w:t>
            </w:r>
            <w:r w:rsidRPr="00130763">
              <w:rPr>
                <w:rFonts w:cs="Calibri"/>
                <w:sz w:val="16"/>
                <w:szCs w:val="16"/>
                <w:lang w:val="en-US"/>
              </w:rPr>
              <w:t>1</w:t>
            </w:r>
            <w:r w:rsidRPr="00130763">
              <w:rPr>
                <w:rFonts w:cs="Calibri"/>
                <w:sz w:val="16"/>
                <w:szCs w:val="16"/>
              </w:rPr>
              <w:t>μ</w:t>
            </w:r>
            <w:r w:rsidRPr="00130763">
              <w:rPr>
                <w:rFonts w:cs="Calibri"/>
                <w:sz w:val="16"/>
                <w:szCs w:val="16"/>
                <w:lang w:val="en-US"/>
              </w:rPr>
              <w:t>M</w:t>
            </w:r>
          </w:p>
        </w:tc>
        <w:tc>
          <w:tcPr>
            <w:cnfStyle w:val="000100000000" w:firstRow="0" w:lastRow="0" w:firstColumn="0" w:lastColumn="1" w:oddVBand="0" w:evenVBand="0" w:oddHBand="0" w:evenHBand="0" w:firstRowFirstColumn="0" w:firstRowLastColumn="0" w:lastRowFirstColumn="0" w:lastRowLastColumn="0"/>
            <w:tcW w:w="2266" w:type="dxa"/>
          </w:tcPr>
          <w:p w14:paraId="320F425B" w14:textId="600C89A5" w:rsidR="005E64D7" w:rsidRPr="00130763" w:rsidRDefault="005E64D7" w:rsidP="00E924FC">
            <w:pPr>
              <w:spacing w:line="240" w:lineRule="auto"/>
              <w:jc w:val="center"/>
              <w:rPr>
                <w:rFonts w:ascii="Times New Roman" w:hAnsi="Times New Roman" w:cs="Times New Roman"/>
                <w:b w:val="0"/>
                <w:sz w:val="16"/>
                <w:szCs w:val="16"/>
                <w:lang w:val="en-US"/>
              </w:rPr>
            </w:pPr>
            <w:r w:rsidRPr="00130763">
              <w:rPr>
                <w:rFonts w:ascii="Calibri" w:hAnsi="Calibri" w:cs="Calibri"/>
                <w:b w:val="0"/>
                <w:sz w:val="16"/>
                <w:szCs w:val="16"/>
              </w:rPr>
              <w:t>0.089</w:t>
            </w:r>
          </w:p>
        </w:tc>
      </w:tr>
    </w:tbl>
    <w:p w14:paraId="283E534B" w14:textId="77777777" w:rsidR="005E64D7" w:rsidRDefault="005E64D7" w:rsidP="005E64D7">
      <w:pPr>
        <w:autoSpaceDE w:val="0"/>
        <w:autoSpaceDN w:val="0"/>
        <w:adjustRightInd w:val="0"/>
        <w:spacing w:after="0" w:line="240" w:lineRule="auto"/>
        <w:rPr>
          <w:rFonts w:ascii="Times New Roman" w:hAnsi="Times New Roman" w:cs="Times New Roman"/>
          <w:sz w:val="16"/>
          <w:szCs w:val="16"/>
          <w:lang w:val="en-US"/>
        </w:rPr>
      </w:pPr>
    </w:p>
    <w:p w14:paraId="22499E79" w14:textId="77777777" w:rsidR="00B26B95" w:rsidRDefault="00B26B95" w:rsidP="00B26B95">
      <w:pPr>
        <w:autoSpaceDE w:val="0"/>
        <w:autoSpaceDN w:val="0"/>
        <w:adjustRightInd w:val="0"/>
        <w:spacing w:after="0" w:line="360" w:lineRule="auto"/>
        <w:rPr>
          <w:rFonts w:ascii="Times New Roman" w:hAnsi="Times New Roman" w:cs="Times New Roman"/>
          <w:sz w:val="16"/>
          <w:szCs w:val="16"/>
          <w:lang w:val="en-US"/>
        </w:rPr>
      </w:pPr>
    </w:p>
    <w:p w14:paraId="7D513A4E" w14:textId="77777777" w:rsidR="00B26B95" w:rsidRDefault="00B26B95" w:rsidP="00B26B95">
      <w:pPr>
        <w:autoSpaceDE w:val="0"/>
        <w:autoSpaceDN w:val="0"/>
        <w:adjustRightInd w:val="0"/>
        <w:spacing w:after="0" w:line="360" w:lineRule="auto"/>
        <w:rPr>
          <w:rFonts w:ascii="Times New Roman" w:hAnsi="Times New Roman" w:cs="Times New Roman"/>
          <w:sz w:val="16"/>
          <w:szCs w:val="16"/>
          <w:lang w:val="en-US"/>
        </w:rPr>
      </w:pPr>
    </w:p>
    <w:p w14:paraId="79B540A9" w14:textId="444D2CB5" w:rsidR="00130763" w:rsidRPr="006B17C4" w:rsidRDefault="00130763" w:rsidP="00130763">
      <w:pPr>
        <w:autoSpaceDE w:val="0"/>
        <w:autoSpaceDN w:val="0"/>
        <w:adjustRightInd w:val="0"/>
        <w:spacing w:after="0" w:line="240" w:lineRule="auto"/>
        <w:rPr>
          <w:rFonts w:ascii="Times New Roman" w:hAnsi="Times New Roman" w:cs="Times New Roman"/>
          <w:lang w:val="en-US"/>
        </w:rPr>
      </w:pPr>
      <w:r w:rsidRPr="006B17C4">
        <w:rPr>
          <w:rFonts w:ascii="Times New Roman" w:hAnsi="Times New Roman" w:cs="Times New Roman"/>
          <w:sz w:val="20"/>
          <w:szCs w:val="20"/>
          <w:lang w:val="en-GB"/>
        </w:rPr>
        <w:t xml:space="preserve">Table A4.5: </w:t>
      </w:r>
      <w:r w:rsidRPr="006B17C4">
        <w:rPr>
          <w:rFonts w:ascii="Times New Roman" w:hAnsi="Times New Roman" w:cs="Times New Roman"/>
          <w:lang w:val="en-US"/>
        </w:rPr>
        <w:t>Permutation tested p</w:t>
      </w:r>
      <w:r w:rsidRPr="006B17C4">
        <w:rPr>
          <w:rFonts w:ascii="Cambria Math" w:hAnsi="Cambria Math" w:cs="Cambria Math"/>
          <w:lang w:val="en-US"/>
        </w:rPr>
        <w:t>‐</w:t>
      </w:r>
      <w:r w:rsidRPr="006B17C4">
        <w:rPr>
          <w:rFonts w:ascii="Times New Roman" w:hAnsi="Times New Roman" w:cs="Times New Roman"/>
          <w:lang w:val="en-US"/>
        </w:rPr>
        <w:t>values for each of the classes (</w:t>
      </w:r>
      <w:r w:rsidRPr="006B17C4">
        <w:rPr>
          <w:rFonts w:ascii="Times New Roman" w:hAnsi="Times New Roman" w:cs="Times New Roman"/>
          <w:sz w:val="20"/>
          <w:szCs w:val="20"/>
          <w:lang w:val="en-US"/>
        </w:rPr>
        <w:t>Control, CM, γT and C-γT).</w:t>
      </w:r>
    </w:p>
    <w:tbl>
      <w:tblPr>
        <w:tblStyle w:val="Lysskyggelegging1"/>
        <w:tblW w:w="0" w:type="auto"/>
        <w:tblLook w:val="07A0" w:firstRow="1" w:lastRow="0" w:firstColumn="1" w:lastColumn="1" w:noHBand="1" w:noVBand="1"/>
      </w:tblPr>
      <w:tblGrid>
        <w:gridCol w:w="2260"/>
        <w:gridCol w:w="2272"/>
        <w:gridCol w:w="2266"/>
      </w:tblGrid>
      <w:tr w:rsidR="00130763" w14:paraId="7AC795ED" w14:textId="77777777" w:rsidTr="00E924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0" w:type="dxa"/>
          </w:tcPr>
          <w:p w14:paraId="397E8A28" w14:textId="77777777" w:rsidR="00130763" w:rsidRPr="005E214E" w:rsidRDefault="00130763" w:rsidP="00E924FC">
            <w:pPr>
              <w:jc w:val="center"/>
              <w:rPr>
                <w:sz w:val="16"/>
                <w:szCs w:val="16"/>
                <w:lang w:val="en-US"/>
              </w:rPr>
            </w:pPr>
            <w:r>
              <w:rPr>
                <w:sz w:val="16"/>
                <w:szCs w:val="16"/>
                <w:lang w:val="en-US"/>
              </w:rPr>
              <w:t>Class</w:t>
            </w:r>
          </w:p>
        </w:tc>
        <w:tc>
          <w:tcPr>
            <w:tcW w:w="2272" w:type="dxa"/>
          </w:tcPr>
          <w:p w14:paraId="4686F6A0" w14:textId="77777777" w:rsidR="00130763" w:rsidRPr="005E214E" w:rsidRDefault="00130763" w:rsidP="00E924FC">
            <w:pPr>
              <w:jc w:val="center"/>
              <w:cnfStyle w:val="100000000000" w:firstRow="1" w:lastRow="0" w:firstColumn="0" w:lastColumn="0" w:oddVBand="0" w:evenVBand="0" w:oddHBand="0" w:evenHBand="0" w:firstRowFirstColumn="0" w:firstRowLastColumn="0" w:lastRowFirstColumn="0" w:lastRowLastColumn="0"/>
              <w:rPr>
                <w:sz w:val="16"/>
                <w:szCs w:val="16"/>
                <w:lang w:val="en-US"/>
              </w:rPr>
            </w:pPr>
          </w:p>
        </w:tc>
        <w:tc>
          <w:tcPr>
            <w:cnfStyle w:val="000100000000" w:firstRow="0" w:lastRow="0" w:firstColumn="0" w:lastColumn="1" w:oddVBand="0" w:evenVBand="0" w:oddHBand="0" w:evenHBand="0" w:firstRowFirstColumn="0" w:firstRowLastColumn="0" w:lastRowFirstColumn="0" w:lastRowLastColumn="0"/>
            <w:tcW w:w="2266" w:type="dxa"/>
          </w:tcPr>
          <w:p w14:paraId="42B026A6" w14:textId="77777777" w:rsidR="00130763" w:rsidRPr="005E214E" w:rsidRDefault="00130763" w:rsidP="00E924FC">
            <w:pPr>
              <w:jc w:val="center"/>
              <w:rPr>
                <w:sz w:val="16"/>
                <w:szCs w:val="16"/>
                <w:lang w:val="en-US"/>
              </w:rPr>
            </w:pPr>
            <w:r>
              <w:rPr>
                <w:sz w:val="16"/>
                <w:szCs w:val="16"/>
                <w:lang w:val="en-US"/>
              </w:rPr>
              <w:t>p-values</w:t>
            </w:r>
          </w:p>
        </w:tc>
      </w:tr>
      <w:tr w:rsidR="00130763" w14:paraId="5448F795" w14:textId="77777777" w:rsidTr="00E924FC">
        <w:tc>
          <w:tcPr>
            <w:cnfStyle w:val="001000000000" w:firstRow="0" w:lastRow="0" w:firstColumn="1" w:lastColumn="0" w:oddVBand="0" w:evenVBand="0" w:oddHBand="0" w:evenHBand="0" w:firstRowFirstColumn="0" w:firstRowLastColumn="0" w:lastRowFirstColumn="0" w:lastRowLastColumn="0"/>
            <w:tcW w:w="2260" w:type="dxa"/>
          </w:tcPr>
          <w:p w14:paraId="55CFAD51" w14:textId="77777777" w:rsidR="00130763" w:rsidRPr="00D451DA" w:rsidRDefault="00130763" w:rsidP="00E924FC">
            <w:pPr>
              <w:jc w:val="center"/>
              <w:rPr>
                <w:sz w:val="16"/>
                <w:szCs w:val="16"/>
                <w:lang w:val="en-US"/>
              </w:rPr>
            </w:pPr>
            <w:r w:rsidRPr="00D451DA">
              <w:rPr>
                <w:rFonts w:cs="Calibri"/>
                <w:sz w:val="16"/>
                <w:szCs w:val="16"/>
                <w:lang w:val="en-US"/>
              </w:rPr>
              <w:t>CM</w:t>
            </w:r>
          </w:p>
        </w:tc>
        <w:tc>
          <w:tcPr>
            <w:tcW w:w="2272" w:type="dxa"/>
          </w:tcPr>
          <w:p w14:paraId="1B38DEF6" w14:textId="172B711D" w:rsidR="00130763" w:rsidRPr="00130763" w:rsidRDefault="00130763" w:rsidP="00E924FC">
            <w:pPr>
              <w:jc w:val="center"/>
              <w:cnfStyle w:val="000000000000" w:firstRow="0" w:lastRow="0" w:firstColumn="0" w:lastColumn="0" w:oddVBand="0" w:evenVBand="0" w:oddHBand="0" w:evenHBand="0" w:firstRowFirstColumn="0" w:firstRowLastColumn="0" w:lastRowFirstColumn="0" w:lastRowLastColumn="0"/>
              <w:rPr>
                <w:sz w:val="16"/>
                <w:szCs w:val="16"/>
                <w:lang w:val="en-US"/>
              </w:rPr>
            </w:pPr>
            <w:r w:rsidRPr="00130763">
              <w:rPr>
                <w:rFonts w:ascii="Calibri" w:hAnsi="Calibri" w:cs="Calibri"/>
                <w:sz w:val="16"/>
                <w:szCs w:val="16"/>
                <w:lang w:val="en-US"/>
              </w:rPr>
              <w:t>BaP100</w:t>
            </w:r>
            <w:r w:rsidRPr="00130763">
              <w:rPr>
                <w:rFonts w:ascii="Calibri" w:hAnsi="Calibri" w:cs="Calibri"/>
                <w:sz w:val="16"/>
                <w:szCs w:val="16"/>
              </w:rPr>
              <w:t>μ</w:t>
            </w:r>
            <w:r w:rsidRPr="00130763">
              <w:rPr>
                <w:rFonts w:ascii="Calibri" w:hAnsi="Calibri" w:cs="Calibri"/>
                <w:sz w:val="16"/>
                <w:szCs w:val="16"/>
                <w:lang w:val="en-US"/>
              </w:rPr>
              <w:t>M‐Phen100</w:t>
            </w:r>
            <w:r w:rsidRPr="00130763">
              <w:rPr>
                <w:rFonts w:ascii="Calibri" w:hAnsi="Calibri" w:cs="Calibri"/>
                <w:sz w:val="16"/>
                <w:szCs w:val="16"/>
              </w:rPr>
              <w:t>μ</w:t>
            </w:r>
            <w:r w:rsidRPr="00130763">
              <w:rPr>
                <w:rFonts w:ascii="Calibri" w:hAnsi="Calibri" w:cs="Calibri"/>
                <w:sz w:val="16"/>
                <w:szCs w:val="16"/>
                <w:lang w:val="en-US"/>
              </w:rPr>
              <w:t>M‐Chlor1</w:t>
            </w:r>
            <w:r w:rsidRPr="00130763">
              <w:rPr>
                <w:rFonts w:ascii="Calibri" w:hAnsi="Calibri" w:cs="Calibri"/>
                <w:sz w:val="16"/>
                <w:szCs w:val="16"/>
              </w:rPr>
              <w:t>μ</w:t>
            </w:r>
            <w:r w:rsidR="00FD6056">
              <w:rPr>
                <w:rFonts w:ascii="Calibri" w:hAnsi="Calibri" w:cs="Calibri"/>
                <w:sz w:val="16"/>
                <w:szCs w:val="16"/>
                <w:lang w:val="en-US"/>
              </w:rPr>
              <w:t>M‐End</w:t>
            </w:r>
            <w:r w:rsidRPr="00130763">
              <w:rPr>
                <w:rFonts w:ascii="Calibri" w:hAnsi="Calibri" w:cs="Calibri"/>
                <w:sz w:val="16"/>
                <w:szCs w:val="16"/>
                <w:lang w:val="en-US"/>
              </w:rPr>
              <w:t>1</w:t>
            </w:r>
            <w:r w:rsidRPr="00130763">
              <w:rPr>
                <w:rFonts w:ascii="Calibri" w:hAnsi="Calibri" w:cs="Calibri"/>
                <w:sz w:val="16"/>
                <w:szCs w:val="16"/>
              </w:rPr>
              <w:t>μ</w:t>
            </w:r>
            <w:r w:rsidRPr="00130763">
              <w:rPr>
                <w:rFonts w:ascii="Calibri" w:hAnsi="Calibri" w:cs="Calibri"/>
                <w:sz w:val="16"/>
                <w:szCs w:val="16"/>
                <w:lang w:val="en-US"/>
              </w:rPr>
              <w:t>M</w:t>
            </w:r>
          </w:p>
        </w:tc>
        <w:tc>
          <w:tcPr>
            <w:cnfStyle w:val="000100000000" w:firstRow="0" w:lastRow="0" w:firstColumn="0" w:lastColumn="1" w:oddVBand="0" w:evenVBand="0" w:oddHBand="0" w:evenHBand="0" w:firstRowFirstColumn="0" w:firstRowLastColumn="0" w:lastRowFirstColumn="0" w:lastRowLastColumn="0"/>
            <w:tcW w:w="2266" w:type="dxa"/>
          </w:tcPr>
          <w:p w14:paraId="6FCE315F" w14:textId="1B0C3BE2" w:rsidR="00130763" w:rsidRPr="00130763" w:rsidRDefault="00130763" w:rsidP="00E924FC">
            <w:pPr>
              <w:jc w:val="center"/>
              <w:rPr>
                <w:b w:val="0"/>
                <w:sz w:val="16"/>
                <w:szCs w:val="16"/>
                <w:lang w:val="en-US"/>
              </w:rPr>
            </w:pPr>
            <w:r w:rsidRPr="00130763">
              <w:rPr>
                <w:rFonts w:ascii="Calibri" w:hAnsi="Calibri" w:cs="Calibri"/>
                <w:b w:val="0"/>
                <w:sz w:val="16"/>
                <w:szCs w:val="16"/>
                <w:lang w:val="en-US"/>
              </w:rPr>
              <w:t>0.013</w:t>
            </w:r>
          </w:p>
        </w:tc>
      </w:tr>
      <w:tr w:rsidR="00130763" w14:paraId="4C7E9702" w14:textId="77777777" w:rsidTr="00E924FC">
        <w:tc>
          <w:tcPr>
            <w:cnfStyle w:val="001000000000" w:firstRow="0" w:lastRow="0" w:firstColumn="1" w:lastColumn="0" w:oddVBand="0" w:evenVBand="0" w:oddHBand="0" w:evenHBand="0" w:firstRowFirstColumn="0" w:firstRowLastColumn="0" w:lastRowFirstColumn="0" w:lastRowLastColumn="0"/>
            <w:tcW w:w="2260" w:type="dxa"/>
          </w:tcPr>
          <w:p w14:paraId="0E4EE287" w14:textId="77777777" w:rsidR="00130763" w:rsidRPr="00D451DA" w:rsidRDefault="00130763" w:rsidP="00E924FC">
            <w:pPr>
              <w:jc w:val="center"/>
              <w:rPr>
                <w:sz w:val="16"/>
                <w:szCs w:val="16"/>
                <w:lang w:val="en-US"/>
              </w:rPr>
            </w:pPr>
            <w:r w:rsidRPr="00D451DA">
              <w:rPr>
                <w:rFonts w:cs="Calibri"/>
                <w:sz w:val="16"/>
                <w:szCs w:val="16"/>
                <w:lang w:val="en-US"/>
              </w:rPr>
              <w:t>Control</w:t>
            </w:r>
          </w:p>
        </w:tc>
        <w:tc>
          <w:tcPr>
            <w:tcW w:w="2272" w:type="dxa"/>
          </w:tcPr>
          <w:p w14:paraId="03550EE4" w14:textId="77777777" w:rsidR="00130763" w:rsidRPr="00130763" w:rsidRDefault="00130763" w:rsidP="00E924FC">
            <w:pPr>
              <w:jc w:val="center"/>
              <w:cnfStyle w:val="000000000000" w:firstRow="0" w:lastRow="0" w:firstColumn="0" w:lastColumn="0" w:oddVBand="0" w:evenVBand="0" w:oddHBand="0" w:evenHBand="0" w:firstRowFirstColumn="0" w:firstRowLastColumn="0" w:lastRowFirstColumn="0" w:lastRowLastColumn="0"/>
              <w:rPr>
                <w:sz w:val="16"/>
                <w:szCs w:val="16"/>
                <w:lang w:val="en-US"/>
              </w:rPr>
            </w:pPr>
            <w:r w:rsidRPr="00130763">
              <w:rPr>
                <w:rFonts w:ascii="Calibri" w:hAnsi="Calibri" w:cs="Calibri"/>
                <w:sz w:val="16"/>
                <w:szCs w:val="16"/>
                <w:lang w:val="en-US"/>
              </w:rPr>
              <w:t>DMSO</w:t>
            </w:r>
          </w:p>
        </w:tc>
        <w:tc>
          <w:tcPr>
            <w:cnfStyle w:val="000100000000" w:firstRow="0" w:lastRow="0" w:firstColumn="0" w:lastColumn="1" w:oddVBand="0" w:evenVBand="0" w:oddHBand="0" w:evenHBand="0" w:firstRowFirstColumn="0" w:firstRowLastColumn="0" w:lastRowFirstColumn="0" w:lastRowLastColumn="0"/>
            <w:tcW w:w="2266" w:type="dxa"/>
          </w:tcPr>
          <w:p w14:paraId="7128FCFE" w14:textId="30B3DD4C" w:rsidR="00130763" w:rsidRPr="00130763" w:rsidRDefault="00130763" w:rsidP="00E924FC">
            <w:pPr>
              <w:autoSpaceDE w:val="0"/>
              <w:autoSpaceDN w:val="0"/>
              <w:adjustRightInd w:val="0"/>
              <w:spacing w:after="0" w:line="240" w:lineRule="auto"/>
              <w:jc w:val="center"/>
              <w:rPr>
                <w:rFonts w:ascii="Calibri" w:hAnsi="Calibri" w:cs="Calibri"/>
                <w:b w:val="0"/>
                <w:sz w:val="16"/>
                <w:szCs w:val="16"/>
              </w:rPr>
            </w:pPr>
            <w:r w:rsidRPr="00130763">
              <w:rPr>
                <w:rFonts w:ascii="Calibri" w:hAnsi="Calibri" w:cs="Calibri"/>
                <w:b w:val="0"/>
                <w:sz w:val="16"/>
                <w:szCs w:val="16"/>
                <w:lang w:val="en-US"/>
              </w:rPr>
              <w:t>0.014</w:t>
            </w:r>
          </w:p>
        </w:tc>
      </w:tr>
      <w:tr w:rsidR="00130763" w14:paraId="54DA38D0" w14:textId="77777777" w:rsidTr="00E924FC">
        <w:tc>
          <w:tcPr>
            <w:cnfStyle w:val="001000000000" w:firstRow="0" w:lastRow="0" w:firstColumn="1" w:lastColumn="0" w:oddVBand="0" w:evenVBand="0" w:oddHBand="0" w:evenHBand="0" w:firstRowFirstColumn="0" w:firstRowLastColumn="0" w:lastRowFirstColumn="0" w:lastRowLastColumn="0"/>
            <w:tcW w:w="2260" w:type="dxa"/>
          </w:tcPr>
          <w:p w14:paraId="2F740683" w14:textId="558E0470" w:rsidR="00130763" w:rsidRPr="00130763" w:rsidRDefault="00130763" w:rsidP="00E924FC">
            <w:pPr>
              <w:jc w:val="center"/>
              <w:rPr>
                <w:sz w:val="16"/>
                <w:szCs w:val="16"/>
                <w:lang w:val="en-US"/>
              </w:rPr>
            </w:pPr>
            <w:r w:rsidRPr="00130763">
              <w:rPr>
                <w:rFonts w:cs="Times New Roman"/>
                <w:sz w:val="16"/>
                <w:szCs w:val="16"/>
                <w:lang w:val="en-US"/>
              </w:rPr>
              <w:t>γT</w:t>
            </w:r>
          </w:p>
        </w:tc>
        <w:tc>
          <w:tcPr>
            <w:tcW w:w="2272" w:type="dxa"/>
          </w:tcPr>
          <w:p w14:paraId="112AA0D1" w14:textId="4D9E90E8" w:rsidR="00130763" w:rsidRPr="00130763" w:rsidRDefault="00130763" w:rsidP="00E924FC">
            <w:pPr>
              <w:jc w:val="center"/>
              <w:cnfStyle w:val="000000000000" w:firstRow="0" w:lastRow="0" w:firstColumn="0" w:lastColumn="0" w:oddVBand="0" w:evenVBand="0" w:oddHBand="0" w:evenHBand="0" w:firstRowFirstColumn="0" w:firstRowLastColumn="0" w:lastRowFirstColumn="0" w:lastRowLastColumn="0"/>
              <w:rPr>
                <w:sz w:val="16"/>
                <w:szCs w:val="16"/>
                <w:lang w:val="en-US"/>
              </w:rPr>
            </w:pPr>
            <w:r w:rsidRPr="00130763">
              <w:rPr>
                <w:rFonts w:cs="Times New Roman"/>
                <w:sz w:val="16"/>
                <w:szCs w:val="16"/>
                <w:lang w:val="en-US"/>
              </w:rPr>
              <w:t>γT</w:t>
            </w:r>
            <w:r w:rsidRPr="00130763">
              <w:rPr>
                <w:rFonts w:cs="Calibri"/>
                <w:sz w:val="16"/>
                <w:szCs w:val="16"/>
              </w:rPr>
              <w:t>100μM</w:t>
            </w:r>
          </w:p>
        </w:tc>
        <w:tc>
          <w:tcPr>
            <w:cnfStyle w:val="000100000000" w:firstRow="0" w:lastRow="0" w:firstColumn="0" w:lastColumn="1" w:oddVBand="0" w:evenVBand="0" w:oddHBand="0" w:evenHBand="0" w:firstRowFirstColumn="0" w:firstRowLastColumn="0" w:lastRowFirstColumn="0" w:lastRowLastColumn="0"/>
            <w:tcW w:w="2266" w:type="dxa"/>
          </w:tcPr>
          <w:p w14:paraId="2B682182" w14:textId="74399405" w:rsidR="00130763" w:rsidRPr="00130763" w:rsidRDefault="00130763" w:rsidP="00E924FC">
            <w:pPr>
              <w:jc w:val="center"/>
              <w:rPr>
                <w:b w:val="0"/>
                <w:sz w:val="16"/>
                <w:szCs w:val="16"/>
                <w:lang w:val="en-US"/>
              </w:rPr>
            </w:pPr>
            <w:r w:rsidRPr="00130763">
              <w:rPr>
                <w:rFonts w:ascii="Calibri" w:hAnsi="Calibri" w:cs="Calibri"/>
                <w:b w:val="0"/>
                <w:sz w:val="16"/>
                <w:szCs w:val="16"/>
                <w:lang w:val="en-US"/>
              </w:rPr>
              <w:t>0.004</w:t>
            </w:r>
          </w:p>
        </w:tc>
      </w:tr>
      <w:tr w:rsidR="00130763" w14:paraId="667AA239" w14:textId="77777777" w:rsidTr="00E924FC">
        <w:tc>
          <w:tcPr>
            <w:cnfStyle w:val="001000000000" w:firstRow="0" w:lastRow="0" w:firstColumn="1" w:lastColumn="0" w:oddVBand="0" w:evenVBand="0" w:oddHBand="0" w:evenHBand="0" w:firstRowFirstColumn="0" w:firstRowLastColumn="0" w:lastRowFirstColumn="0" w:lastRowLastColumn="0"/>
            <w:tcW w:w="2260" w:type="dxa"/>
          </w:tcPr>
          <w:p w14:paraId="52C2736E" w14:textId="4DAD0923" w:rsidR="00130763" w:rsidRPr="00130763" w:rsidRDefault="00130763" w:rsidP="00E924FC">
            <w:pPr>
              <w:jc w:val="center"/>
              <w:rPr>
                <w:sz w:val="16"/>
                <w:szCs w:val="16"/>
                <w:lang w:val="en-US"/>
              </w:rPr>
            </w:pPr>
            <w:r w:rsidRPr="00130763">
              <w:rPr>
                <w:rFonts w:cs="Times New Roman"/>
                <w:sz w:val="16"/>
                <w:szCs w:val="16"/>
                <w:lang w:val="en-US"/>
              </w:rPr>
              <w:t>C-γT</w:t>
            </w:r>
          </w:p>
        </w:tc>
        <w:tc>
          <w:tcPr>
            <w:tcW w:w="2272" w:type="dxa"/>
          </w:tcPr>
          <w:p w14:paraId="08D32412" w14:textId="1C0F8EEC" w:rsidR="00130763" w:rsidRPr="00130763" w:rsidRDefault="00130763" w:rsidP="00E924FC">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cs="Calibri"/>
                <w:sz w:val="16"/>
                <w:szCs w:val="16"/>
                <w:lang w:val="en-US"/>
              </w:rPr>
            </w:pPr>
            <w:r w:rsidRPr="00130763">
              <w:rPr>
                <w:rFonts w:cs="Times New Roman"/>
                <w:sz w:val="16"/>
                <w:szCs w:val="16"/>
                <w:lang w:val="en-US"/>
              </w:rPr>
              <w:t>γT</w:t>
            </w:r>
            <w:r w:rsidRPr="00130763">
              <w:rPr>
                <w:rFonts w:cs="Calibri"/>
                <w:sz w:val="16"/>
                <w:szCs w:val="16"/>
                <w:lang w:val="en-US"/>
              </w:rPr>
              <w:t>100</w:t>
            </w:r>
            <w:r w:rsidRPr="00130763">
              <w:rPr>
                <w:rFonts w:cs="Calibri"/>
                <w:sz w:val="16"/>
                <w:szCs w:val="16"/>
              </w:rPr>
              <w:t>μ</w:t>
            </w:r>
            <w:r w:rsidRPr="00130763">
              <w:rPr>
                <w:rFonts w:cs="Calibri"/>
                <w:sz w:val="16"/>
                <w:szCs w:val="16"/>
                <w:lang w:val="en-US"/>
              </w:rPr>
              <w:t>M ‐BaP100</w:t>
            </w:r>
            <w:r w:rsidRPr="00130763">
              <w:rPr>
                <w:rFonts w:cs="Calibri"/>
                <w:sz w:val="16"/>
                <w:szCs w:val="16"/>
              </w:rPr>
              <w:t>μ</w:t>
            </w:r>
            <w:r w:rsidRPr="00130763">
              <w:rPr>
                <w:rFonts w:cs="Calibri"/>
                <w:sz w:val="16"/>
                <w:szCs w:val="16"/>
                <w:lang w:val="en-US"/>
              </w:rPr>
              <w:t>M‐Phen100</w:t>
            </w:r>
            <w:r w:rsidRPr="00130763">
              <w:rPr>
                <w:rFonts w:cs="Calibri"/>
                <w:sz w:val="16"/>
                <w:szCs w:val="16"/>
              </w:rPr>
              <w:t>μ</w:t>
            </w:r>
            <w:r w:rsidRPr="00130763">
              <w:rPr>
                <w:rFonts w:cs="Calibri"/>
                <w:sz w:val="16"/>
                <w:szCs w:val="16"/>
                <w:lang w:val="en-US"/>
              </w:rPr>
              <w:t>M‐Chlor1</w:t>
            </w:r>
            <w:r w:rsidRPr="00130763">
              <w:rPr>
                <w:rFonts w:cs="Calibri"/>
                <w:sz w:val="16"/>
                <w:szCs w:val="16"/>
              </w:rPr>
              <w:t>μ</w:t>
            </w:r>
            <w:r w:rsidR="00FD6056">
              <w:rPr>
                <w:rFonts w:cs="Calibri"/>
                <w:sz w:val="16"/>
                <w:szCs w:val="16"/>
                <w:lang w:val="en-US"/>
              </w:rPr>
              <w:t>M‐End</w:t>
            </w:r>
            <w:r w:rsidRPr="00130763">
              <w:rPr>
                <w:rFonts w:cs="Calibri"/>
                <w:sz w:val="16"/>
                <w:szCs w:val="16"/>
                <w:lang w:val="en-US"/>
              </w:rPr>
              <w:t>1</w:t>
            </w:r>
            <w:r w:rsidRPr="00130763">
              <w:rPr>
                <w:rFonts w:cs="Calibri"/>
                <w:sz w:val="16"/>
                <w:szCs w:val="16"/>
              </w:rPr>
              <w:t>μ</w:t>
            </w:r>
            <w:r w:rsidRPr="00130763">
              <w:rPr>
                <w:rFonts w:cs="Calibri"/>
                <w:sz w:val="16"/>
                <w:szCs w:val="16"/>
                <w:lang w:val="en-US"/>
              </w:rPr>
              <w:t>M</w:t>
            </w:r>
          </w:p>
        </w:tc>
        <w:tc>
          <w:tcPr>
            <w:cnfStyle w:val="000100000000" w:firstRow="0" w:lastRow="0" w:firstColumn="0" w:lastColumn="1" w:oddVBand="0" w:evenVBand="0" w:oddHBand="0" w:evenHBand="0" w:firstRowFirstColumn="0" w:firstRowLastColumn="0" w:lastRowFirstColumn="0" w:lastRowLastColumn="0"/>
            <w:tcW w:w="2266" w:type="dxa"/>
          </w:tcPr>
          <w:p w14:paraId="271B899A" w14:textId="25902D66" w:rsidR="00130763" w:rsidRPr="00130763" w:rsidRDefault="00130763" w:rsidP="00E924FC">
            <w:pPr>
              <w:spacing w:line="240" w:lineRule="auto"/>
              <w:jc w:val="center"/>
              <w:rPr>
                <w:rFonts w:ascii="Times New Roman" w:hAnsi="Times New Roman" w:cs="Times New Roman"/>
                <w:b w:val="0"/>
                <w:sz w:val="16"/>
                <w:szCs w:val="16"/>
                <w:lang w:val="en-US"/>
              </w:rPr>
            </w:pPr>
            <w:r w:rsidRPr="00130763">
              <w:rPr>
                <w:rFonts w:ascii="Calibri" w:hAnsi="Calibri" w:cs="Calibri"/>
                <w:b w:val="0"/>
                <w:sz w:val="16"/>
                <w:szCs w:val="16"/>
              </w:rPr>
              <w:t>0.003</w:t>
            </w:r>
          </w:p>
        </w:tc>
      </w:tr>
    </w:tbl>
    <w:p w14:paraId="6A988F10" w14:textId="77777777" w:rsidR="00130763" w:rsidRDefault="00130763" w:rsidP="005E64D7">
      <w:pPr>
        <w:autoSpaceDE w:val="0"/>
        <w:autoSpaceDN w:val="0"/>
        <w:adjustRightInd w:val="0"/>
        <w:spacing w:after="0" w:line="240" w:lineRule="auto"/>
        <w:rPr>
          <w:rFonts w:ascii="Times New Roman" w:hAnsi="Times New Roman" w:cs="Times New Roman"/>
          <w:sz w:val="16"/>
          <w:szCs w:val="16"/>
          <w:lang w:val="en-US"/>
        </w:rPr>
      </w:pPr>
    </w:p>
    <w:sectPr w:rsidR="00130763" w:rsidSect="007C39F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7D9084" w14:textId="77777777" w:rsidR="00E924FC" w:rsidRDefault="00E924FC" w:rsidP="00857D9E">
      <w:pPr>
        <w:spacing w:after="0" w:line="240" w:lineRule="auto"/>
      </w:pPr>
      <w:r>
        <w:separator/>
      </w:r>
    </w:p>
  </w:endnote>
  <w:endnote w:type="continuationSeparator" w:id="0">
    <w:p w14:paraId="3BC9D8D9" w14:textId="77777777" w:rsidR="00E924FC" w:rsidRDefault="00E924FC" w:rsidP="00857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altName w:val="Consolas"/>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dvGulliv-R">
    <w:altName w:val="MS Mincho"/>
    <w:panose1 w:val="00000000000000000000"/>
    <w:charset w:val="80"/>
    <w:family w:val="auto"/>
    <w:notTrueType/>
    <w:pitch w:val="default"/>
    <w:sig w:usb0="00000003" w:usb1="08070000" w:usb2="00000010" w:usb3="00000000" w:csb0="00020001"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D3996A" w14:textId="77777777" w:rsidR="00E924FC" w:rsidRDefault="00E924FC" w:rsidP="00857D9E">
      <w:pPr>
        <w:spacing w:after="0" w:line="240" w:lineRule="auto"/>
      </w:pPr>
      <w:r>
        <w:separator/>
      </w:r>
    </w:p>
  </w:footnote>
  <w:footnote w:type="continuationSeparator" w:id="0">
    <w:p w14:paraId="10912E4C" w14:textId="77777777" w:rsidR="00E924FC" w:rsidRDefault="00E924FC" w:rsidP="00857D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77AC"/>
    <w:multiLevelType w:val="multilevel"/>
    <w:tmpl w:val="8472A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A87621"/>
    <w:multiLevelType w:val="multilevel"/>
    <w:tmpl w:val="32402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666C10"/>
    <w:multiLevelType w:val="multilevel"/>
    <w:tmpl w:val="05640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A8273D"/>
    <w:multiLevelType w:val="hybridMultilevel"/>
    <w:tmpl w:val="F4305A1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nsid w:val="27756221"/>
    <w:multiLevelType w:val="hybridMultilevel"/>
    <w:tmpl w:val="93220002"/>
    <w:lvl w:ilvl="0" w:tplc="C50872DA">
      <w:start w:val="1"/>
      <w:numFmt w:val="bullet"/>
      <w:lvlText w:val="•"/>
      <w:lvlJc w:val="left"/>
      <w:pPr>
        <w:tabs>
          <w:tab w:val="num" w:pos="720"/>
        </w:tabs>
        <w:ind w:left="720" w:hanging="360"/>
      </w:pPr>
      <w:rPr>
        <w:rFonts w:ascii="Arial" w:hAnsi="Arial" w:hint="default"/>
      </w:rPr>
    </w:lvl>
    <w:lvl w:ilvl="1" w:tplc="764261F0" w:tentative="1">
      <w:start w:val="1"/>
      <w:numFmt w:val="bullet"/>
      <w:lvlText w:val="•"/>
      <w:lvlJc w:val="left"/>
      <w:pPr>
        <w:tabs>
          <w:tab w:val="num" w:pos="1440"/>
        </w:tabs>
        <w:ind w:left="1440" w:hanging="360"/>
      </w:pPr>
      <w:rPr>
        <w:rFonts w:ascii="Arial" w:hAnsi="Arial" w:hint="default"/>
      </w:rPr>
    </w:lvl>
    <w:lvl w:ilvl="2" w:tplc="D27A3DFC" w:tentative="1">
      <w:start w:val="1"/>
      <w:numFmt w:val="bullet"/>
      <w:lvlText w:val="•"/>
      <w:lvlJc w:val="left"/>
      <w:pPr>
        <w:tabs>
          <w:tab w:val="num" w:pos="2160"/>
        </w:tabs>
        <w:ind w:left="2160" w:hanging="360"/>
      </w:pPr>
      <w:rPr>
        <w:rFonts w:ascii="Arial" w:hAnsi="Arial" w:hint="default"/>
      </w:rPr>
    </w:lvl>
    <w:lvl w:ilvl="3" w:tplc="803618F2" w:tentative="1">
      <w:start w:val="1"/>
      <w:numFmt w:val="bullet"/>
      <w:lvlText w:val="•"/>
      <w:lvlJc w:val="left"/>
      <w:pPr>
        <w:tabs>
          <w:tab w:val="num" w:pos="2880"/>
        </w:tabs>
        <w:ind w:left="2880" w:hanging="360"/>
      </w:pPr>
      <w:rPr>
        <w:rFonts w:ascii="Arial" w:hAnsi="Arial" w:hint="default"/>
      </w:rPr>
    </w:lvl>
    <w:lvl w:ilvl="4" w:tplc="472A74E0" w:tentative="1">
      <w:start w:val="1"/>
      <w:numFmt w:val="bullet"/>
      <w:lvlText w:val="•"/>
      <w:lvlJc w:val="left"/>
      <w:pPr>
        <w:tabs>
          <w:tab w:val="num" w:pos="3600"/>
        </w:tabs>
        <w:ind w:left="3600" w:hanging="360"/>
      </w:pPr>
      <w:rPr>
        <w:rFonts w:ascii="Arial" w:hAnsi="Arial" w:hint="default"/>
      </w:rPr>
    </w:lvl>
    <w:lvl w:ilvl="5" w:tplc="3C920B90" w:tentative="1">
      <w:start w:val="1"/>
      <w:numFmt w:val="bullet"/>
      <w:lvlText w:val="•"/>
      <w:lvlJc w:val="left"/>
      <w:pPr>
        <w:tabs>
          <w:tab w:val="num" w:pos="4320"/>
        </w:tabs>
        <w:ind w:left="4320" w:hanging="360"/>
      </w:pPr>
      <w:rPr>
        <w:rFonts w:ascii="Arial" w:hAnsi="Arial" w:hint="default"/>
      </w:rPr>
    </w:lvl>
    <w:lvl w:ilvl="6" w:tplc="DC5EA2A0" w:tentative="1">
      <w:start w:val="1"/>
      <w:numFmt w:val="bullet"/>
      <w:lvlText w:val="•"/>
      <w:lvlJc w:val="left"/>
      <w:pPr>
        <w:tabs>
          <w:tab w:val="num" w:pos="5040"/>
        </w:tabs>
        <w:ind w:left="5040" w:hanging="360"/>
      </w:pPr>
      <w:rPr>
        <w:rFonts w:ascii="Arial" w:hAnsi="Arial" w:hint="default"/>
      </w:rPr>
    </w:lvl>
    <w:lvl w:ilvl="7" w:tplc="5D18D8C6" w:tentative="1">
      <w:start w:val="1"/>
      <w:numFmt w:val="bullet"/>
      <w:lvlText w:val="•"/>
      <w:lvlJc w:val="left"/>
      <w:pPr>
        <w:tabs>
          <w:tab w:val="num" w:pos="5760"/>
        </w:tabs>
        <w:ind w:left="5760" w:hanging="360"/>
      </w:pPr>
      <w:rPr>
        <w:rFonts w:ascii="Arial" w:hAnsi="Arial" w:hint="default"/>
      </w:rPr>
    </w:lvl>
    <w:lvl w:ilvl="8" w:tplc="BB68FDCA" w:tentative="1">
      <w:start w:val="1"/>
      <w:numFmt w:val="bullet"/>
      <w:lvlText w:val="•"/>
      <w:lvlJc w:val="left"/>
      <w:pPr>
        <w:tabs>
          <w:tab w:val="num" w:pos="6480"/>
        </w:tabs>
        <w:ind w:left="6480" w:hanging="360"/>
      </w:pPr>
      <w:rPr>
        <w:rFonts w:ascii="Arial" w:hAnsi="Arial" w:hint="default"/>
      </w:rPr>
    </w:lvl>
  </w:abstractNum>
  <w:abstractNum w:abstractNumId="5">
    <w:nsid w:val="28917DAD"/>
    <w:multiLevelType w:val="hybridMultilevel"/>
    <w:tmpl w:val="60922E66"/>
    <w:lvl w:ilvl="0" w:tplc="669027EE">
      <w:start w:val="1"/>
      <w:numFmt w:val="bullet"/>
      <w:lvlText w:val="•"/>
      <w:lvlJc w:val="left"/>
      <w:pPr>
        <w:tabs>
          <w:tab w:val="num" w:pos="720"/>
        </w:tabs>
        <w:ind w:left="720" w:hanging="360"/>
      </w:pPr>
      <w:rPr>
        <w:rFonts w:ascii="Arial" w:hAnsi="Arial" w:hint="default"/>
      </w:rPr>
    </w:lvl>
    <w:lvl w:ilvl="1" w:tplc="45761320" w:tentative="1">
      <w:start w:val="1"/>
      <w:numFmt w:val="bullet"/>
      <w:lvlText w:val="•"/>
      <w:lvlJc w:val="left"/>
      <w:pPr>
        <w:tabs>
          <w:tab w:val="num" w:pos="1440"/>
        </w:tabs>
        <w:ind w:left="1440" w:hanging="360"/>
      </w:pPr>
      <w:rPr>
        <w:rFonts w:ascii="Arial" w:hAnsi="Arial" w:hint="default"/>
      </w:rPr>
    </w:lvl>
    <w:lvl w:ilvl="2" w:tplc="0D9A1F56" w:tentative="1">
      <w:start w:val="1"/>
      <w:numFmt w:val="bullet"/>
      <w:lvlText w:val="•"/>
      <w:lvlJc w:val="left"/>
      <w:pPr>
        <w:tabs>
          <w:tab w:val="num" w:pos="2160"/>
        </w:tabs>
        <w:ind w:left="2160" w:hanging="360"/>
      </w:pPr>
      <w:rPr>
        <w:rFonts w:ascii="Arial" w:hAnsi="Arial" w:hint="default"/>
      </w:rPr>
    </w:lvl>
    <w:lvl w:ilvl="3" w:tplc="A1A82AE6" w:tentative="1">
      <w:start w:val="1"/>
      <w:numFmt w:val="bullet"/>
      <w:lvlText w:val="•"/>
      <w:lvlJc w:val="left"/>
      <w:pPr>
        <w:tabs>
          <w:tab w:val="num" w:pos="2880"/>
        </w:tabs>
        <w:ind w:left="2880" w:hanging="360"/>
      </w:pPr>
      <w:rPr>
        <w:rFonts w:ascii="Arial" w:hAnsi="Arial" w:hint="default"/>
      </w:rPr>
    </w:lvl>
    <w:lvl w:ilvl="4" w:tplc="04CA31A2" w:tentative="1">
      <w:start w:val="1"/>
      <w:numFmt w:val="bullet"/>
      <w:lvlText w:val="•"/>
      <w:lvlJc w:val="left"/>
      <w:pPr>
        <w:tabs>
          <w:tab w:val="num" w:pos="3600"/>
        </w:tabs>
        <w:ind w:left="3600" w:hanging="360"/>
      </w:pPr>
      <w:rPr>
        <w:rFonts w:ascii="Arial" w:hAnsi="Arial" w:hint="default"/>
      </w:rPr>
    </w:lvl>
    <w:lvl w:ilvl="5" w:tplc="6B203634" w:tentative="1">
      <w:start w:val="1"/>
      <w:numFmt w:val="bullet"/>
      <w:lvlText w:val="•"/>
      <w:lvlJc w:val="left"/>
      <w:pPr>
        <w:tabs>
          <w:tab w:val="num" w:pos="4320"/>
        </w:tabs>
        <w:ind w:left="4320" w:hanging="360"/>
      </w:pPr>
      <w:rPr>
        <w:rFonts w:ascii="Arial" w:hAnsi="Arial" w:hint="default"/>
      </w:rPr>
    </w:lvl>
    <w:lvl w:ilvl="6" w:tplc="F1BE9CE6" w:tentative="1">
      <w:start w:val="1"/>
      <w:numFmt w:val="bullet"/>
      <w:lvlText w:val="•"/>
      <w:lvlJc w:val="left"/>
      <w:pPr>
        <w:tabs>
          <w:tab w:val="num" w:pos="5040"/>
        </w:tabs>
        <w:ind w:left="5040" w:hanging="360"/>
      </w:pPr>
      <w:rPr>
        <w:rFonts w:ascii="Arial" w:hAnsi="Arial" w:hint="default"/>
      </w:rPr>
    </w:lvl>
    <w:lvl w:ilvl="7" w:tplc="C86207E8" w:tentative="1">
      <w:start w:val="1"/>
      <w:numFmt w:val="bullet"/>
      <w:lvlText w:val="•"/>
      <w:lvlJc w:val="left"/>
      <w:pPr>
        <w:tabs>
          <w:tab w:val="num" w:pos="5760"/>
        </w:tabs>
        <w:ind w:left="5760" w:hanging="360"/>
      </w:pPr>
      <w:rPr>
        <w:rFonts w:ascii="Arial" w:hAnsi="Arial" w:hint="default"/>
      </w:rPr>
    </w:lvl>
    <w:lvl w:ilvl="8" w:tplc="C5388DDE" w:tentative="1">
      <w:start w:val="1"/>
      <w:numFmt w:val="bullet"/>
      <w:lvlText w:val="•"/>
      <w:lvlJc w:val="left"/>
      <w:pPr>
        <w:tabs>
          <w:tab w:val="num" w:pos="6480"/>
        </w:tabs>
        <w:ind w:left="6480" w:hanging="360"/>
      </w:pPr>
      <w:rPr>
        <w:rFonts w:ascii="Arial" w:hAnsi="Arial" w:hint="default"/>
      </w:rPr>
    </w:lvl>
  </w:abstractNum>
  <w:abstractNum w:abstractNumId="6">
    <w:nsid w:val="2DA96E5D"/>
    <w:multiLevelType w:val="multilevel"/>
    <w:tmpl w:val="540CC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2D2C72"/>
    <w:multiLevelType w:val="multilevel"/>
    <w:tmpl w:val="BA8E4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F465A6C"/>
    <w:multiLevelType w:val="hybridMultilevel"/>
    <w:tmpl w:val="75E0A830"/>
    <w:lvl w:ilvl="0" w:tplc="A658F714">
      <w:start w:val="1"/>
      <w:numFmt w:val="decimal"/>
      <w:lvlText w:val="%1."/>
      <w:lvlJc w:val="left"/>
      <w:pPr>
        <w:ind w:left="720" w:hanging="360"/>
      </w:pPr>
      <w:rPr>
        <w:rFonts w:hint="default"/>
        <w:sz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nsid w:val="37BB2CB1"/>
    <w:multiLevelType w:val="multilevel"/>
    <w:tmpl w:val="8BD4E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0606B63"/>
    <w:multiLevelType w:val="multilevel"/>
    <w:tmpl w:val="2C6CA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384E14"/>
    <w:multiLevelType w:val="multilevel"/>
    <w:tmpl w:val="40268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0F92F9B"/>
    <w:multiLevelType w:val="multilevel"/>
    <w:tmpl w:val="2DBAA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865526"/>
    <w:multiLevelType w:val="hybridMultilevel"/>
    <w:tmpl w:val="FC307B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nsid w:val="66396E94"/>
    <w:multiLevelType w:val="multilevel"/>
    <w:tmpl w:val="D4FEC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B5622AA"/>
    <w:multiLevelType w:val="hybridMultilevel"/>
    <w:tmpl w:val="1242AC02"/>
    <w:lvl w:ilvl="0" w:tplc="59324826">
      <w:start w:val="1"/>
      <w:numFmt w:val="bullet"/>
      <w:lvlText w:val="•"/>
      <w:lvlJc w:val="left"/>
      <w:pPr>
        <w:tabs>
          <w:tab w:val="num" w:pos="720"/>
        </w:tabs>
        <w:ind w:left="720" w:hanging="360"/>
      </w:pPr>
      <w:rPr>
        <w:rFonts w:ascii="Arial" w:hAnsi="Arial" w:hint="default"/>
      </w:rPr>
    </w:lvl>
    <w:lvl w:ilvl="1" w:tplc="51EAD7E8" w:tentative="1">
      <w:start w:val="1"/>
      <w:numFmt w:val="bullet"/>
      <w:lvlText w:val="•"/>
      <w:lvlJc w:val="left"/>
      <w:pPr>
        <w:tabs>
          <w:tab w:val="num" w:pos="1440"/>
        </w:tabs>
        <w:ind w:left="1440" w:hanging="360"/>
      </w:pPr>
      <w:rPr>
        <w:rFonts w:ascii="Arial" w:hAnsi="Arial" w:hint="default"/>
      </w:rPr>
    </w:lvl>
    <w:lvl w:ilvl="2" w:tplc="585C5528" w:tentative="1">
      <w:start w:val="1"/>
      <w:numFmt w:val="bullet"/>
      <w:lvlText w:val="•"/>
      <w:lvlJc w:val="left"/>
      <w:pPr>
        <w:tabs>
          <w:tab w:val="num" w:pos="2160"/>
        </w:tabs>
        <w:ind w:left="2160" w:hanging="360"/>
      </w:pPr>
      <w:rPr>
        <w:rFonts w:ascii="Arial" w:hAnsi="Arial" w:hint="default"/>
      </w:rPr>
    </w:lvl>
    <w:lvl w:ilvl="3" w:tplc="794820C8" w:tentative="1">
      <w:start w:val="1"/>
      <w:numFmt w:val="bullet"/>
      <w:lvlText w:val="•"/>
      <w:lvlJc w:val="left"/>
      <w:pPr>
        <w:tabs>
          <w:tab w:val="num" w:pos="2880"/>
        </w:tabs>
        <w:ind w:left="2880" w:hanging="360"/>
      </w:pPr>
      <w:rPr>
        <w:rFonts w:ascii="Arial" w:hAnsi="Arial" w:hint="default"/>
      </w:rPr>
    </w:lvl>
    <w:lvl w:ilvl="4" w:tplc="F064C8F0" w:tentative="1">
      <w:start w:val="1"/>
      <w:numFmt w:val="bullet"/>
      <w:lvlText w:val="•"/>
      <w:lvlJc w:val="left"/>
      <w:pPr>
        <w:tabs>
          <w:tab w:val="num" w:pos="3600"/>
        </w:tabs>
        <w:ind w:left="3600" w:hanging="360"/>
      </w:pPr>
      <w:rPr>
        <w:rFonts w:ascii="Arial" w:hAnsi="Arial" w:hint="default"/>
      </w:rPr>
    </w:lvl>
    <w:lvl w:ilvl="5" w:tplc="4A0C2D80" w:tentative="1">
      <w:start w:val="1"/>
      <w:numFmt w:val="bullet"/>
      <w:lvlText w:val="•"/>
      <w:lvlJc w:val="left"/>
      <w:pPr>
        <w:tabs>
          <w:tab w:val="num" w:pos="4320"/>
        </w:tabs>
        <w:ind w:left="4320" w:hanging="360"/>
      </w:pPr>
      <w:rPr>
        <w:rFonts w:ascii="Arial" w:hAnsi="Arial" w:hint="default"/>
      </w:rPr>
    </w:lvl>
    <w:lvl w:ilvl="6" w:tplc="CE74F6AC" w:tentative="1">
      <w:start w:val="1"/>
      <w:numFmt w:val="bullet"/>
      <w:lvlText w:val="•"/>
      <w:lvlJc w:val="left"/>
      <w:pPr>
        <w:tabs>
          <w:tab w:val="num" w:pos="5040"/>
        </w:tabs>
        <w:ind w:left="5040" w:hanging="360"/>
      </w:pPr>
      <w:rPr>
        <w:rFonts w:ascii="Arial" w:hAnsi="Arial" w:hint="default"/>
      </w:rPr>
    </w:lvl>
    <w:lvl w:ilvl="7" w:tplc="D32A9910" w:tentative="1">
      <w:start w:val="1"/>
      <w:numFmt w:val="bullet"/>
      <w:lvlText w:val="•"/>
      <w:lvlJc w:val="left"/>
      <w:pPr>
        <w:tabs>
          <w:tab w:val="num" w:pos="5760"/>
        </w:tabs>
        <w:ind w:left="5760" w:hanging="360"/>
      </w:pPr>
      <w:rPr>
        <w:rFonts w:ascii="Arial" w:hAnsi="Arial" w:hint="default"/>
      </w:rPr>
    </w:lvl>
    <w:lvl w:ilvl="8" w:tplc="6F84B0A6" w:tentative="1">
      <w:start w:val="1"/>
      <w:numFmt w:val="bullet"/>
      <w:lvlText w:val="•"/>
      <w:lvlJc w:val="left"/>
      <w:pPr>
        <w:tabs>
          <w:tab w:val="num" w:pos="6480"/>
        </w:tabs>
        <w:ind w:left="6480" w:hanging="360"/>
      </w:pPr>
      <w:rPr>
        <w:rFonts w:ascii="Arial" w:hAnsi="Arial" w:hint="default"/>
      </w:rPr>
    </w:lvl>
  </w:abstractNum>
  <w:abstractNum w:abstractNumId="16">
    <w:nsid w:val="6CF42B24"/>
    <w:multiLevelType w:val="hybridMultilevel"/>
    <w:tmpl w:val="68A4B9DC"/>
    <w:lvl w:ilvl="0" w:tplc="E43C5778">
      <w:start w:val="1"/>
      <w:numFmt w:val="bullet"/>
      <w:lvlText w:val="•"/>
      <w:lvlJc w:val="left"/>
      <w:pPr>
        <w:tabs>
          <w:tab w:val="num" w:pos="720"/>
        </w:tabs>
        <w:ind w:left="720" w:hanging="360"/>
      </w:pPr>
      <w:rPr>
        <w:rFonts w:ascii="Arial" w:hAnsi="Arial" w:hint="default"/>
      </w:rPr>
    </w:lvl>
    <w:lvl w:ilvl="1" w:tplc="0CDA794E" w:tentative="1">
      <w:start w:val="1"/>
      <w:numFmt w:val="bullet"/>
      <w:lvlText w:val="•"/>
      <w:lvlJc w:val="left"/>
      <w:pPr>
        <w:tabs>
          <w:tab w:val="num" w:pos="1440"/>
        </w:tabs>
        <w:ind w:left="1440" w:hanging="360"/>
      </w:pPr>
      <w:rPr>
        <w:rFonts w:ascii="Arial" w:hAnsi="Arial" w:hint="default"/>
      </w:rPr>
    </w:lvl>
    <w:lvl w:ilvl="2" w:tplc="4606AE58" w:tentative="1">
      <w:start w:val="1"/>
      <w:numFmt w:val="bullet"/>
      <w:lvlText w:val="•"/>
      <w:lvlJc w:val="left"/>
      <w:pPr>
        <w:tabs>
          <w:tab w:val="num" w:pos="2160"/>
        </w:tabs>
        <w:ind w:left="2160" w:hanging="360"/>
      </w:pPr>
      <w:rPr>
        <w:rFonts w:ascii="Arial" w:hAnsi="Arial" w:hint="default"/>
      </w:rPr>
    </w:lvl>
    <w:lvl w:ilvl="3" w:tplc="D93EC25A" w:tentative="1">
      <w:start w:val="1"/>
      <w:numFmt w:val="bullet"/>
      <w:lvlText w:val="•"/>
      <w:lvlJc w:val="left"/>
      <w:pPr>
        <w:tabs>
          <w:tab w:val="num" w:pos="2880"/>
        </w:tabs>
        <w:ind w:left="2880" w:hanging="360"/>
      </w:pPr>
      <w:rPr>
        <w:rFonts w:ascii="Arial" w:hAnsi="Arial" w:hint="default"/>
      </w:rPr>
    </w:lvl>
    <w:lvl w:ilvl="4" w:tplc="82FED67C" w:tentative="1">
      <w:start w:val="1"/>
      <w:numFmt w:val="bullet"/>
      <w:lvlText w:val="•"/>
      <w:lvlJc w:val="left"/>
      <w:pPr>
        <w:tabs>
          <w:tab w:val="num" w:pos="3600"/>
        </w:tabs>
        <w:ind w:left="3600" w:hanging="360"/>
      </w:pPr>
      <w:rPr>
        <w:rFonts w:ascii="Arial" w:hAnsi="Arial" w:hint="default"/>
      </w:rPr>
    </w:lvl>
    <w:lvl w:ilvl="5" w:tplc="10E4452C" w:tentative="1">
      <w:start w:val="1"/>
      <w:numFmt w:val="bullet"/>
      <w:lvlText w:val="•"/>
      <w:lvlJc w:val="left"/>
      <w:pPr>
        <w:tabs>
          <w:tab w:val="num" w:pos="4320"/>
        </w:tabs>
        <w:ind w:left="4320" w:hanging="360"/>
      </w:pPr>
      <w:rPr>
        <w:rFonts w:ascii="Arial" w:hAnsi="Arial" w:hint="default"/>
      </w:rPr>
    </w:lvl>
    <w:lvl w:ilvl="6" w:tplc="17CAFF66" w:tentative="1">
      <w:start w:val="1"/>
      <w:numFmt w:val="bullet"/>
      <w:lvlText w:val="•"/>
      <w:lvlJc w:val="left"/>
      <w:pPr>
        <w:tabs>
          <w:tab w:val="num" w:pos="5040"/>
        </w:tabs>
        <w:ind w:left="5040" w:hanging="360"/>
      </w:pPr>
      <w:rPr>
        <w:rFonts w:ascii="Arial" w:hAnsi="Arial" w:hint="default"/>
      </w:rPr>
    </w:lvl>
    <w:lvl w:ilvl="7" w:tplc="85605108" w:tentative="1">
      <w:start w:val="1"/>
      <w:numFmt w:val="bullet"/>
      <w:lvlText w:val="•"/>
      <w:lvlJc w:val="left"/>
      <w:pPr>
        <w:tabs>
          <w:tab w:val="num" w:pos="5760"/>
        </w:tabs>
        <w:ind w:left="5760" w:hanging="360"/>
      </w:pPr>
      <w:rPr>
        <w:rFonts w:ascii="Arial" w:hAnsi="Arial" w:hint="default"/>
      </w:rPr>
    </w:lvl>
    <w:lvl w:ilvl="8" w:tplc="11D2E7E6" w:tentative="1">
      <w:start w:val="1"/>
      <w:numFmt w:val="bullet"/>
      <w:lvlText w:val="•"/>
      <w:lvlJc w:val="left"/>
      <w:pPr>
        <w:tabs>
          <w:tab w:val="num" w:pos="6480"/>
        </w:tabs>
        <w:ind w:left="6480" w:hanging="360"/>
      </w:pPr>
      <w:rPr>
        <w:rFonts w:ascii="Arial" w:hAnsi="Arial" w:hint="default"/>
      </w:rPr>
    </w:lvl>
  </w:abstractNum>
  <w:abstractNum w:abstractNumId="17">
    <w:nsid w:val="6E685BD6"/>
    <w:multiLevelType w:val="hybridMultilevel"/>
    <w:tmpl w:val="698A42E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nsid w:val="7B1F29FC"/>
    <w:multiLevelType w:val="multilevel"/>
    <w:tmpl w:val="C9AC3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FF784E"/>
    <w:multiLevelType w:val="multilevel"/>
    <w:tmpl w:val="23E46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5"/>
  </w:num>
  <w:num w:numId="3">
    <w:abstractNumId w:val="4"/>
  </w:num>
  <w:num w:numId="4">
    <w:abstractNumId w:val="5"/>
  </w:num>
  <w:num w:numId="5">
    <w:abstractNumId w:val="2"/>
  </w:num>
  <w:num w:numId="6">
    <w:abstractNumId w:val="16"/>
  </w:num>
  <w:num w:numId="7">
    <w:abstractNumId w:val="12"/>
  </w:num>
  <w:num w:numId="8">
    <w:abstractNumId w:val="8"/>
  </w:num>
  <w:num w:numId="9">
    <w:abstractNumId w:val="1"/>
  </w:num>
  <w:num w:numId="10">
    <w:abstractNumId w:val="11"/>
  </w:num>
  <w:num w:numId="11">
    <w:abstractNumId w:val="9"/>
  </w:num>
  <w:num w:numId="12">
    <w:abstractNumId w:val="10"/>
  </w:num>
  <w:num w:numId="13">
    <w:abstractNumId w:val="19"/>
  </w:num>
  <w:num w:numId="14">
    <w:abstractNumId w:val="18"/>
  </w:num>
  <w:num w:numId="15">
    <w:abstractNumId w:val="14"/>
  </w:num>
  <w:num w:numId="16">
    <w:abstractNumId w:val="0"/>
  </w:num>
  <w:num w:numId="17">
    <w:abstractNumId w:val="6"/>
  </w:num>
  <w:num w:numId="18">
    <w:abstractNumId w:val="7"/>
  </w:num>
  <w:num w:numId="19">
    <w:abstractNumId w:val="3"/>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nb-NO"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revisionView w:markup="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E89"/>
    <w:rsid w:val="00000A83"/>
    <w:rsid w:val="000021C9"/>
    <w:rsid w:val="00002473"/>
    <w:rsid w:val="00002CCD"/>
    <w:rsid w:val="00003AAA"/>
    <w:rsid w:val="00004341"/>
    <w:rsid w:val="0000546D"/>
    <w:rsid w:val="00006350"/>
    <w:rsid w:val="00007113"/>
    <w:rsid w:val="0000720E"/>
    <w:rsid w:val="0000787B"/>
    <w:rsid w:val="00010771"/>
    <w:rsid w:val="00010E57"/>
    <w:rsid w:val="000111D9"/>
    <w:rsid w:val="000119AD"/>
    <w:rsid w:val="0001285B"/>
    <w:rsid w:val="00012FAA"/>
    <w:rsid w:val="00014A37"/>
    <w:rsid w:val="00015CE9"/>
    <w:rsid w:val="00015F1E"/>
    <w:rsid w:val="00016A07"/>
    <w:rsid w:val="00017EBE"/>
    <w:rsid w:val="00020B10"/>
    <w:rsid w:val="0002125A"/>
    <w:rsid w:val="000220F5"/>
    <w:rsid w:val="000238DE"/>
    <w:rsid w:val="000256EA"/>
    <w:rsid w:val="00026BA5"/>
    <w:rsid w:val="000311A9"/>
    <w:rsid w:val="00031463"/>
    <w:rsid w:val="00032438"/>
    <w:rsid w:val="00034B00"/>
    <w:rsid w:val="0003698C"/>
    <w:rsid w:val="00036B46"/>
    <w:rsid w:val="00037332"/>
    <w:rsid w:val="00037F4D"/>
    <w:rsid w:val="000417B9"/>
    <w:rsid w:val="00041C7B"/>
    <w:rsid w:val="00043620"/>
    <w:rsid w:val="00044A0E"/>
    <w:rsid w:val="00045FE4"/>
    <w:rsid w:val="000504E3"/>
    <w:rsid w:val="00050BDA"/>
    <w:rsid w:val="000519FC"/>
    <w:rsid w:val="000535F3"/>
    <w:rsid w:val="000555D1"/>
    <w:rsid w:val="00056F3C"/>
    <w:rsid w:val="0006216F"/>
    <w:rsid w:val="00062B3A"/>
    <w:rsid w:val="000630C8"/>
    <w:rsid w:val="00063873"/>
    <w:rsid w:val="00063C30"/>
    <w:rsid w:val="00063D96"/>
    <w:rsid w:val="00064A1C"/>
    <w:rsid w:val="000655C6"/>
    <w:rsid w:val="00066395"/>
    <w:rsid w:val="00066992"/>
    <w:rsid w:val="00066B38"/>
    <w:rsid w:val="0006729A"/>
    <w:rsid w:val="0006798E"/>
    <w:rsid w:val="000679AE"/>
    <w:rsid w:val="00070B3D"/>
    <w:rsid w:val="00070D85"/>
    <w:rsid w:val="00071874"/>
    <w:rsid w:val="000731A8"/>
    <w:rsid w:val="00073720"/>
    <w:rsid w:val="0007421E"/>
    <w:rsid w:val="00074643"/>
    <w:rsid w:val="0007605B"/>
    <w:rsid w:val="00077BDF"/>
    <w:rsid w:val="00080AAE"/>
    <w:rsid w:val="00082008"/>
    <w:rsid w:val="000827C9"/>
    <w:rsid w:val="000838E0"/>
    <w:rsid w:val="000840AF"/>
    <w:rsid w:val="000840B1"/>
    <w:rsid w:val="0008449E"/>
    <w:rsid w:val="000863DF"/>
    <w:rsid w:val="000869C0"/>
    <w:rsid w:val="00087708"/>
    <w:rsid w:val="00091210"/>
    <w:rsid w:val="00092AED"/>
    <w:rsid w:val="0009327E"/>
    <w:rsid w:val="00093CEF"/>
    <w:rsid w:val="000946AC"/>
    <w:rsid w:val="00095316"/>
    <w:rsid w:val="000967BF"/>
    <w:rsid w:val="000A151F"/>
    <w:rsid w:val="000A27EE"/>
    <w:rsid w:val="000A4363"/>
    <w:rsid w:val="000A616B"/>
    <w:rsid w:val="000A6E3E"/>
    <w:rsid w:val="000A7475"/>
    <w:rsid w:val="000B0987"/>
    <w:rsid w:val="000B11DF"/>
    <w:rsid w:val="000B404A"/>
    <w:rsid w:val="000B45DA"/>
    <w:rsid w:val="000B522A"/>
    <w:rsid w:val="000B5E86"/>
    <w:rsid w:val="000B6D73"/>
    <w:rsid w:val="000C096D"/>
    <w:rsid w:val="000C2535"/>
    <w:rsid w:val="000C2DB2"/>
    <w:rsid w:val="000C30E1"/>
    <w:rsid w:val="000C327C"/>
    <w:rsid w:val="000C39B8"/>
    <w:rsid w:val="000C429E"/>
    <w:rsid w:val="000C4584"/>
    <w:rsid w:val="000C4840"/>
    <w:rsid w:val="000C4BB6"/>
    <w:rsid w:val="000C5759"/>
    <w:rsid w:val="000C5F07"/>
    <w:rsid w:val="000C6122"/>
    <w:rsid w:val="000C7F1E"/>
    <w:rsid w:val="000D0DFA"/>
    <w:rsid w:val="000D0FDD"/>
    <w:rsid w:val="000D105B"/>
    <w:rsid w:val="000D151D"/>
    <w:rsid w:val="000D22C4"/>
    <w:rsid w:val="000D25D8"/>
    <w:rsid w:val="000D2E33"/>
    <w:rsid w:val="000D313C"/>
    <w:rsid w:val="000D4ED1"/>
    <w:rsid w:val="000D56EE"/>
    <w:rsid w:val="000D7AF8"/>
    <w:rsid w:val="000E0423"/>
    <w:rsid w:val="000E0B2D"/>
    <w:rsid w:val="000E10D6"/>
    <w:rsid w:val="000E12D9"/>
    <w:rsid w:val="000E1354"/>
    <w:rsid w:val="000E16CB"/>
    <w:rsid w:val="000E1B1F"/>
    <w:rsid w:val="000E3A58"/>
    <w:rsid w:val="000E3FAE"/>
    <w:rsid w:val="000E5983"/>
    <w:rsid w:val="000E5A9C"/>
    <w:rsid w:val="000E61D7"/>
    <w:rsid w:val="000E6990"/>
    <w:rsid w:val="000E76F6"/>
    <w:rsid w:val="000E7C56"/>
    <w:rsid w:val="000F057D"/>
    <w:rsid w:val="000F3146"/>
    <w:rsid w:val="000F3199"/>
    <w:rsid w:val="000F3604"/>
    <w:rsid w:val="00100D20"/>
    <w:rsid w:val="00101135"/>
    <w:rsid w:val="001013A8"/>
    <w:rsid w:val="001016C6"/>
    <w:rsid w:val="0010216D"/>
    <w:rsid w:val="00103D37"/>
    <w:rsid w:val="00104A8F"/>
    <w:rsid w:val="001050A5"/>
    <w:rsid w:val="00105841"/>
    <w:rsid w:val="00107708"/>
    <w:rsid w:val="00107D9A"/>
    <w:rsid w:val="001114EF"/>
    <w:rsid w:val="0011278B"/>
    <w:rsid w:val="00114253"/>
    <w:rsid w:val="00114D93"/>
    <w:rsid w:val="001155C2"/>
    <w:rsid w:val="00116433"/>
    <w:rsid w:val="00120DFD"/>
    <w:rsid w:val="001221CC"/>
    <w:rsid w:val="00122306"/>
    <w:rsid w:val="001226AC"/>
    <w:rsid w:val="001236B7"/>
    <w:rsid w:val="00124FD6"/>
    <w:rsid w:val="00126207"/>
    <w:rsid w:val="00130763"/>
    <w:rsid w:val="00130D91"/>
    <w:rsid w:val="00130DC6"/>
    <w:rsid w:val="00131655"/>
    <w:rsid w:val="001324F3"/>
    <w:rsid w:val="001341F8"/>
    <w:rsid w:val="00135E9C"/>
    <w:rsid w:val="00140D7C"/>
    <w:rsid w:val="00142458"/>
    <w:rsid w:val="00142B11"/>
    <w:rsid w:val="00143145"/>
    <w:rsid w:val="001431D6"/>
    <w:rsid w:val="00143F87"/>
    <w:rsid w:val="00144C31"/>
    <w:rsid w:val="001460D2"/>
    <w:rsid w:val="00146FF0"/>
    <w:rsid w:val="00150B31"/>
    <w:rsid w:val="001518FC"/>
    <w:rsid w:val="00152380"/>
    <w:rsid w:val="001532F5"/>
    <w:rsid w:val="00153D79"/>
    <w:rsid w:val="00153E63"/>
    <w:rsid w:val="00156920"/>
    <w:rsid w:val="001574EA"/>
    <w:rsid w:val="00157EF1"/>
    <w:rsid w:val="00160604"/>
    <w:rsid w:val="001608DA"/>
    <w:rsid w:val="00161CAB"/>
    <w:rsid w:val="00163730"/>
    <w:rsid w:val="0016412D"/>
    <w:rsid w:val="00165DC8"/>
    <w:rsid w:val="001660A2"/>
    <w:rsid w:val="00166B79"/>
    <w:rsid w:val="001704EF"/>
    <w:rsid w:val="00171646"/>
    <w:rsid w:val="00171CE8"/>
    <w:rsid w:val="001720F6"/>
    <w:rsid w:val="001721F2"/>
    <w:rsid w:val="00172D1A"/>
    <w:rsid w:val="00173576"/>
    <w:rsid w:val="001737D7"/>
    <w:rsid w:val="0017407F"/>
    <w:rsid w:val="001750F2"/>
    <w:rsid w:val="001751FB"/>
    <w:rsid w:val="00180052"/>
    <w:rsid w:val="0018131B"/>
    <w:rsid w:val="00182377"/>
    <w:rsid w:val="0018336F"/>
    <w:rsid w:val="001841A3"/>
    <w:rsid w:val="0018432C"/>
    <w:rsid w:val="00184368"/>
    <w:rsid w:val="00184AB8"/>
    <w:rsid w:val="0018761F"/>
    <w:rsid w:val="00187FD6"/>
    <w:rsid w:val="001903D0"/>
    <w:rsid w:val="00192B8F"/>
    <w:rsid w:val="00193B34"/>
    <w:rsid w:val="001946F1"/>
    <w:rsid w:val="00194946"/>
    <w:rsid w:val="001966D9"/>
    <w:rsid w:val="001A08BF"/>
    <w:rsid w:val="001A09B0"/>
    <w:rsid w:val="001A1044"/>
    <w:rsid w:val="001A3A8B"/>
    <w:rsid w:val="001A4488"/>
    <w:rsid w:val="001A448D"/>
    <w:rsid w:val="001A454B"/>
    <w:rsid w:val="001A6689"/>
    <w:rsid w:val="001B243A"/>
    <w:rsid w:val="001B314E"/>
    <w:rsid w:val="001B6A6E"/>
    <w:rsid w:val="001B6D7A"/>
    <w:rsid w:val="001B74D1"/>
    <w:rsid w:val="001C2DCC"/>
    <w:rsid w:val="001C5B4F"/>
    <w:rsid w:val="001C5CFC"/>
    <w:rsid w:val="001C6B6F"/>
    <w:rsid w:val="001D0179"/>
    <w:rsid w:val="001D025A"/>
    <w:rsid w:val="001D1411"/>
    <w:rsid w:val="001D1C45"/>
    <w:rsid w:val="001D229D"/>
    <w:rsid w:val="001D267E"/>
    <w:rsid w:val="001D359B"/>
    <w:rsid w:val="001D4668"/>
    <w:rsid w:val="001D5DDA"/>
    <w:rsid w:val="001D6E31"/>
    <w:rsid w:val="001D77CD"/>
    <w:rsid w:val="001D7E90"/>
    <w:rsid w:val="001E0069"/>
    <w:rsid w:val="001E1167"/>
    <w:rsid w:val="001E1438"/>
    <w:rsid w:val="001E1CBE"/>
    <w:rsid w:val="001E2A30"/>
    <w:rsid w:val="001E48B6"/>
    <w:rsid w:val="001E686B"/>
    <w:rsid w:val="001E7851"/>
    <w:rsid w:val="001F0571"/>
    <w:rsid w:val="001F111F"/>
    <w:rsid w:val="001F1467"/>
    <w:rsid w:val="001F1AFB"/>
    <w:rsid w:val="001F217E"/>
    <w:rsid w:val="001F3C7B"/>
    <w:rsid w:val="001F46E5"/>
    <w:rsid w:val="001F5984"/>
    <w:rsid w:val="001F6708"/>
    <w:rsid w:val="00200D82"/>
    <w:rsid w:val="00200F3A"/>
    <w:rsid w:val="00201B11"/>
    <w:rsid w:val="002029D0"/>
    <w:rsid w:val="00203F57"/>
    <w:rsid w:val="002041F0"/>
    <w:rsid w:val="00204524"/>
    <w:rsid w:val="00204E87"/>
    <w:rsid w:val="00205B79"/>
    <w:rsid w:val="00206098"/>
    <w:rsid w:val="00206977"/>
    <w:rsid w:val="002106CF"/>
    <w:rsid w:val="00212D19"/>
    <w:rsid w:val="00214600"/>
    <w:rsid w:val="00216303"/>
    <w:rsid w:val="002165F9"/>
    <w:rsid w:val="0021687B"/>
    <w:rsid w:val="002205B3"/>
    <w:rsid w:val="0022099F"/>
    <w:rsid w:val="00223526"/>
    <w:rsid w:val="002235BE"/>
    <w:rsid w:val="00223D6E"/>
    <w:rsid w:val="00224065"/>
    <w:rsid w:val="00224C69"/>
    <w:rsid w:val="00225A87"/>
    <w:rsid w:val="00225CC5"/>
    <w:rsid w:val="002274DF"/>
    <w:rsid w:val="002305BB"/>
    <w:rsid w:val="00230A00"/>
    <w:rsid w:val="00232A1A"/>
    <w:rsid w:val="00233848"/>
    <w:rsid w:val="00233A54"/>
    <w:rsid w:val="00233DFF"/>
    <w:rsid w:val="00235CD2"/>
    <w:rsid w:val="0023712C"/>
    <w:rsid w:val="00237F78"/>
    <w:rsid w:val="00240ABF"/>
    <w:rsid w:val="00240DC2"/>
    <w:rsid w:val="00240FF5"/>
    <w:rsid w:val="00241094"/>
    <w:rsid w:val="00241F15"/>
    <w:rsid w:val="00242A78"/>
    <w:rsid w:val="00242A80"/>
    <w:rsid w:val="00243A39"/>
    <w:rsid w:val="00243D55"/>
    <w:rsid w:val="00245446"/>
    <w:rsid w:val="002464E6"/>
    <w:rsid w:val="00247AF1"/>
    <w:rsid w:val="002513DF"/>
    <w:rsid w:val="002519E3"/>
    <w:rsid w:val="002521F8"/>
    <w:rsid w:val="00252500"/>
    <w:rsid w:val="0025464E"/>
    <w:rsid w:val="00254AAC"/>
    <w:rsid w:val="00254DBA"/>
    <w:rsid w:val="0025589A"/>
    <w:rsid w:val="00256356"/>
    <w:rsid w:val="00256CF0"/>
    <w:rsid w:val="002602BE"/>
    <w:rsid w:val="00260FAB"/>
    <w:rsid w:val="00261F79"/>
    <w:rsid w:val="00262564"/>
    <w:rsid w:val="002627DB"/>
    <w:rsid w:val="00263017"/>
    <w:rsid w:val="00263689"/>
    <w:rsid w:val="00263A82"/>
    <w:rsid w:val="002642EC"/>
    <w:rsid w:val="002645D0"/>
    <w:rsid w:val="002651A0"/>
    <w:rsid w:val="00267D63"/>
    <w:rsid w:val="002700E4"/>
    <w:rsid w:val="00272AFF"/>
    <w:rsid w:val="00273B0C"/>
    <w:rsid w:val="00274D58"/>
    <w:rsid w:val="00275639"/>
    <w:rsid w:val="00276A71"/>
    <w:rsid w:val="002774BD"/>
    <w:rsid w:val="00277E33"/>
    <w:rsid w:val="00281B52"/>
    <w:rsid w:val="0028257E"/>
    <w:rsid w:val="00285837"/>
    <w:rsid w:val="00291267"/>
    <w:rsid w:val="00291785"/>
    <w:rsid w:val="0029260A"/>
    <w:rsid w:val="00296309"/>
    <w:rsid w:val="002A1A2A"/>
    <w:rsid w:val="002A5378"/>
    <w:rsid w:val="002A5408"/>
    <w:rsid w:val="002A5454"/>
    <w:rsid w:val="002A6172"/>
    <w:rsid w:val="002A66F0"/>
    <w:rsid w:val="002B0E59"/>
    <w:rsid w:val="002B1E49"/>
    <w:rsid w:val="002B2A67"/>
    <w:rsid w:val="002B2E76"/>
    <w:rsid w:val="002B4E5D"/>
    <w:rsid w:val="002B722E"/>
    <w:rsid w:val="002C1370"/>
    <w:rsid w:val="002C252B"/>
    <w:rsid w:val="002C4386"/>
    <w:rsid w:val="002C4682"/>
    <w:rsid w:val="002C4876"/>
    <w:rsid w:val="002C59EA"/>
    <w:rsid w:val="002C6EC5"/>
    <w:rsid w:val="002C772E"/>
    <w:rsid w:val="002C7B0C"/>
    <w:rsid w:val="002D0501"/>
    <w:rsid w:val="002D2429"/>
    <w:rsid w:val="002D25C4"/>
    <w:rsid w:val="002D2B37"/>
    <w:rsid w:val="002D380A"/>
    <w:rsid w:val="002D4D8F"/>
    <w:rsid w:val="002D5409"/>
    <w:rsid w:val="002D57C8"/>
    <w:rsid w:val="002D5CD2"/>
    <w:rsid w:val="002D6607"/>
    <w:rsid w:val="002D7882"/>
    <w:rsid w:val="002D7D48"/>
    <w:rsid w:val="002E034C"/>
    <w:rsid w:val="002E0614"/>
    <w:rsid w:val="002E1444"/>
    <w:rsid w:val="002E1C9F"/>
    <w:rsid w:val="002E2422"/>
    <w:rsid w:val="002E27D1"/>
    <w:rsid w:val="002E3021"/>
    <w:rsid w:val="002E33B5"/>
    <w:rsid w:val="002E3782"/>
    <w:rsid w:val="002E5193"/>
    <w:rsid w:val="002E57C4"/>
    <w:rsid w:val="002E652F"/>
    <w:rsid w:val="002E7323"/>
    <w:rsid w:val="002E73F3"/>
    <w:rsid w:val="002E7B67"/>
    <w:rsid w:val="002F0391"/>
    <w:rsid w:val="002F0AD0"/>
    <w:rsid w:val="002F1A30"/>
    <w:rsid w:val="002F2467"/>
    <w:rsid w:val="002F27CE"/>
    <w:rsid w:val="002F5922"/>
    <w:rsid w:val="002F6637"/>
    <w:rsid w:val="002F6EB6"/>
    <w:rsid w:val="002F7714"/>
    <w:rsid w:val="00302CBA"/>
    <w:rsid w:val="00303889"/>
    <w:rsid w:val="00303A5E"/>
    <w:rsid w:val="003046B6"/>
    <w:rsid w:val="00304E07"/>
    <w:rsid w:val="00305042"/>
    <w:rsid w:val="0030708A"/>
    <w:rsid w:val="0030789E"/>
    <w:rsid w:val="00307E74"/>
    <w:rsid w:val="003109C1"/>
    <w:rsid w:val="0031151E"/>
    <w:rsid w:val="003116C5"/>
    <w:rsid w:val="00311AD2"/>
    <w:rsid w:val="0031251A"/>
    <w:rsid w:val="003129C2"/>
    <w:rsid w:val="00315BFF"/>
    <w:rsid w:val="00317191"/>
    <w:rsid w:val="0031783D"/>
    <w:rsid w:val="00320757"/>
    <w:rsid w:val="00321606"/>
    <w:rsid w:val="00322C53"/>
    <w:rsid w:val="00323746"/>
    <w:rsid w:val="00324361"/>
    <w:rsid w:val="00324849"/>
    <w:rsid w:val="00326D0B"/>
    <w:rsid w:val="00327470"/>
    <w:rsid w:val="003275A4"/>
    <w:rsid w:val="0033083F"/>
    <w:rsid w:val="00330911"/>
    <w:rsid w:val="00331824"/>
    <w:rsid w:val="0033218C"/>
    <w:rsid w:val="00332249"/>
    <w:rsid w:val="00332540"/>
    <w:rsid w:val="0033390A"/>
    <w:rsid w:val="0033391A"/>
    <w:rsid w:val="003339AF"/>
    <w:rsid w:val="00335498"/>
    <w:rsid w:val="003363BE"/>
    <w:rsid w:val="00336D05"/>
    <w:rsid w:val="00336F69"/>
    <w:rsid w:val="00337794"/>
    <w:rsid w:val="00337EC8"/>
    <w:rsid w:val="00337EF8"/>
    <w:rsid w:val="003406C5"/>
    <w:rsid w:val="003415BD"/>
    <w:rsid w:val="00341607"/>
    <w:rsid w:val="003425F9"/>
    <w:rsid w:val="003445B8"/>
    <w:rsid w:val="00346378"/>
    <w:rsid w:val="003468B4"/>
    <w:rsid w:val="00346E34"/>
    <w:rsid w:val="0035073E"/>
    <w:rsid w:val="00350ACB"/>
    <w:rsid w:val="00350B96"/>
    <w:rsid w:val="00354264"/>
    <w:rsid w:val="003549CB"/>
    <w:rsid w:val="00354F4C"/>
    <w:rsid w:val="003552C4"/>
    <w:rsid w:val="00357E7A"/>
    <w:rsid w:val="00362E12"/>
    <w:rsid w:val="00366DA2"/>
    <w:rsid w:val="0036777B"/>
    <w:rsid w:val="003709D4"/>
    <w:rsid w:val="00371522"/>
    <w:rsid w:val="00371653"/>
    <w:rsid w:val="00373AE4"/>
    <w:rsid w:val="00374C03"/>
    <w:rsid w:val="00375B34"/>
    <w:rsid w:val="00375DD1"/>
    <w:rsid w:val="003767A9"/>
    <w:rsid w:val="003775FA"/>
    <w:rsid w:val="0038145E"/>
    <w:rsid w:val="003818E8"/>
    <w:rsid w:val="00383711"/>
    <w:rsid w:val="00383FCB"/>
    <w:rsid w:val="00384928"/>
    <w:rsid w:val="003851E9"/>
    <w:rsid w:val="003869F1"/>
    <w:rsid w:val="00387108"/>
    <w:rsid w:val="00387716"/>
    <w:rsid w:val="0039044B"/>
    <w:rsid w:val="003918DF"/>
    <w:rsid w:val="00393297"/>
    <w:rsid w:val="00393999"/>
    <w:rsid w:val="00393F41"/>
    <w:rsid w:val="00396161"/>
    <w:rsid w:val="003979F8"/>
    <w:rsid w:val="003A028C"/>
    <w:rsid w:val="003A0D33"/>
    <w:rsid w:val="003A0F38"/>
    <w:rsid w:val="003A1517"/>
    <w:rsid w:val="003A2063"/>
    <w:rsid w:val="003A21B3"/>
    <w:rsid w:val="003A2D04"/>
    <w:rsid w:val="003A2D23"/>
    <w:rsid w:val="003A47AD"/>
    <w:rsid w:val="003A58C2"/>
    <w:rsid w:val="003A5ECF"/>
    <w:rsid w:val="003A6176"/>
    <w:rsid w:val="003A62F1"/>
    <w:rsid w:val="003A6E6F"/>
    <w:rsid w:val="003A731D"/>
    <w:rsid w:val="003B140E"/>
    <w:rsid w:val="003B28F7"/>
    <w:rsid w:val="003B3249"/>
    <w:rsid w:val="003B3C87"/>
    <w:rsid w:val="003B402B"/>
    <w:rsid w:val="003B4BE7"/>
    <w:rsid w:val="003B5610"/>
    <w:rsid w:val="003B5C0E"/>
    <w:rsid w:val="003B6090"/>
    <w:rsid w:val="003C1306"/>
    <w:rsid w:val="003C1746"/>
    <w:rsid w:val="003C3508"/>
    <w:rsid w:val="003C45BD"/>
    <w:rsid w:val="003C46ED"/>
    <w:rsid w:val="003C4794"/>
    <w:rsid w:val="003C4D31"/>
    <w:rsid w:val="003C4E63"/>
    <w:rsid w:val="003C5A2B"/>
    <w:rsid w:val="003C79F0"/>
    <w:rsid w:val="003D08EE"/>
    <w:rsid w:val="003D17AE"/>
    <w:rsid w:val="003D4924"/>
    <w:rsid w:val="003D49E2"/>
    <w:rsid w:val="003D623E"/>
    <w:rsid w:val="003D7E1F"/>
    <w:rsid w:val="003E1459"/>
    <w:rsid w:val="003E169E"/>
    <w:rsid w:val="003E1BA4"/>
    <w:rsid w:val="003E1BBC"/>
    <w:rsid w:val="003E25C8"/>
    <w:rsid w:val="003E2A9B"/>
    <w:rsid w:val="003E40CC"/>
    <w:rsid w:val="003E480E"/>
    <w:rsid w:val="003E6D3E"/>
    <w:rsid w:val="003E74DB"/>
    <w:rsid w:val="003F00D5"/>
    <w:rsid w:val="003F1103"/>
    <w:rsid w:val="003F1ABE"/>
    <w:rsid w:val="003F1D64"/>
    <w:rsid w:val="003F30A2"/>
    <w:rsid w:val="003F4AA8"/>
    <w:rsid w:val="003F529A"/>
    <w:rsid w:val="003F6C25"/>
    <w:rsid w:val="003F763C"/>
    <w:rsid w:val="003F7904"/>
    <w:rsid w:val="003F7FCA"/>
    <w:rsid w:val="00400446"/>
    <w:rsid w:val="0040150B"/>
    <w:rsid w:val="00401520"/>
    <w:rsid w:val="004015AF"/>
    <w:rsid w:val="00401DD5"/>
    <w:rsid w:val="0040250C"/>
    <w:rsid w:val="004041B3"/>
    <w:rsid w:val="004042AE"/>
    <w:rsid w:val="004044CF"/>
    <w:rsid w:val="004065DB"/>
    <w:rsid w:val="00410017"/>
    <w:rsid w:val="004138AF"/>
    <w:rsid w:val="0041409C"/>
    <w:rsid w:val="00415261"/>
    <w:rsid w:val="00415503"/>
    <w:rsid w:val="004162A4"/>
    <w:rsid w:val="00416C38"/>
    <w:rsid w:val="00420998"/>
    <w:rsid w:val="00421872"/>
    <w:rsid w:val="00422C37"/>
    <w:rsid w:val="0042337A"/>
    <w:rsid w:val="0042444C"/>
    <w:rsid w:val="00425F15"/>
    <w:rsid w:val="00426FBC"/>
    <w:rsid w:val="0043072F"/>
    <w:rsid w:val="00430E28"/>
    <w:rsid w:val="00433769"/>
    <w:rsid w:val="00433C9C"/>
    <w:rsid w:val="00434207"/>
    <w:rsid w:val="00434A9F"/>
    <w:rsid w:val="004376AF"/>
    <w:rsid w:val="004402D7"/>
    <w:rsid w:val="00442A87"/>
    <w:rsid w:val="004430BB"/>
    <w:rsid w:val="00443DD4"/>
    <w:rsid w:val="00445550"/>
    <w:rsid w:val="00445680"/>
    <w:rsid w:val="0044643E"/>
    <w:rsid w:val="00447D05"/>
    <w:rsid w:val="00450CE6"/>
    <w:rsid w:val="00452371"/>
    <w:rsid w:val="0045346F"/>
    <w:rsid w:val="00454A1C"/>
    <w:rsid w:val="00455DAC"/>
    <w:rsid w:val="00455FB7"/>
    <w:rsid w:val="00456038"/>
    <w:rsid w:val="004565DC"/>
    <w:rsid w:val="00456D9D"/>
    <w:rsid w:val="0045794E"/>
    <w:rsid w:val="0046028E"/>
    <w:rsid w:val="004608A9"/>
    <w:rsid w:val="0046098B"/>
    <w:rsid w:val="00460B2A"/>
    <w:rsid w:val="00460B9C"/>
    <w:rsid w:val="00462D69"/>
    <w:rsid w:val="0046660A"/>
    <w:rsid w:val="00466679"/>
    <w:rsid w:val="00466D37"/>
    <w:rsid w:val="00467794"/>
    <w:rsid w:val="0047050C"/>
    <w:rsid w:val="00470B42"/>
    <w:rsid w:val="00471D66"/>
    <w:rsid w:val="004721F3"/>
    <w:rsid w:val="004730FC"/>
    <w:rsid w:val="00475105"/>
    <w:rsid w:val="00475484"/>
    <w:rsid w:val="0047697E"/>
    <w:rsid w:val="00480545"/>
    <w:rsid w:val="00480D89"/>
    <w:rsid w:val="00480DA2"/>
    <w:rsid w:val="0048118F"/>
    <w:rsid w:val="0048188B"/>
    <w:rsid w:val="00481A17"/>
    <w:rsid w:val="004832A5"/>
    <w:rsid w:val="00486E21"/>
    <w:rsid w:val="00487EC9"/>
    <w:rsid w:val="00494967"/>
    <w:rsid w:val="00495890"/>
    <w:rsid w:val="00495A1F"/>
    <w:rsid w:val="00497FC7"/>
    <w:rsid w:val="004A0ED8"/>
    <w:rsid w:val="004A1611"/>
    <w:rsid w:val="004A5935"/>
    <w:rsid w:val="004A66A3"/>
    <w:rsid w:val="004B37EE"/>
    <w:rsid w:val="004B3A3E"/>
    <w:rsid w:val="004B3DFD"/>
    <w:rsid w:val="004B41EA"/>
    <w:rsid w:val="004B6BEA"/>
    <w:rsid w:val="004B6C55"/>
    <w:rsid w:val="004B749D"/>
    <w:rsid w:val="004B762E"/>
    <w:rsid w:val="004B7BD6"/>
    <w:rsid w:val="004C04DE"/>
    <w:rsid w:val="004C055A"/>
    <w:rsid w:val="004C486C"/>
    <w:rsid w:val="004C578C"/>
    <w:rsid w:val="004D02B1"/>
    <w:rsid w:val="004D1E72"/>
    <w:rsid w:val="004D2CF9"/>
    <w:rsid w:val="004D2CFF"/>
    <w:rsid w:val="004D37C8"/>
    <w:rsid w:val="004D5C48"/>
    <w:rsid w:val="004D60B7"/>
    <w:rsid w:val="004E0A85"/>
    <w:rsid w:val="004E0C65"/>
    <w:rsid w:val="004E3AB8"/>
    <w:rsid w:val="004E3D12"/>
    <w:rsid w:val="004E5C9B"/>
    <w:rsid w:val="004E6F34"/>
    <w:rsid w:val="004E74E5"/>
    <w:rsid w:val="004E7BC4"/>
    <w:rsid w:val="004F09BC"/>
    <w:rsid w:val="004F1448"/>
    <w:rsid w:val="004F2C35"/>
    <w:rsid w:val="004F35E2"/>
    <w:rsid w:val="004F35F2"/>
    <w:rsid w:val="004F430C"/>
    <w:rsid w:val="004F4612"/>
    <w:rsid w:val="004F55A9"/>
    <w:rsid w:val="004F6A6D"/>
    <w:rsid w:val="004F7734"/>
    <w:rsid w:val="00500A6D"/>
    <w:rsid w:val="00500BBE"/>
    <w:rsid w:val="0050231E"/>
    <w:rsid w:val="00504422"/>
    <w:rsid w:val="00505689"/>
    <w:rsid w:val="00505AA3"/>
    <w:rsid w:val="00505D5E"/>
    <w:rsid w:val="0050782B"/>
    <w:rsid w:val="00507923"/>
    <w:rsid w:val="00510F02"/>
    <w:rsid w:val="005118AF"/>
    <w:rsid w:val="00511B99"/>
    <w:rsid w:val="00511DD5"/>
    <w:rsid w:val="005124D9"/>
    <w:rsid w:val="00514601"/>
    <w:rsid w:val="00514C7A"/>
    <w:rsid w:val="0051512C"/>
    <w:rsid w:val="0051532C"/>
    <w:rsid w:val="005162D2"/>
    <w:rsid w:val="0051678D"/>
    <w:rsid w:val="00516C85"/>
    <w:rsid w:val="00517621"/>
    <w:rsid w:val="00520CB2"/>
    <w:rsid w:val="0052152C"/>
    <w:rsid w:val="0052185A"/>
    <w:rsid w:val="00522DEF"/>
    <w:rsid w:val="00523941"/>
    <w:rsid w:val="00523DE6"/>
    <w:rsid w:val="00523EB4"/>
    <w:rsid w:val="00524860"/>
    <w:rsid w:val="005248D8"/>
    <w:rsid w:val="005252C0"/>
    <w:rsid w:val="0052540A"/>
    <w:rsid w:val="00525D73"/>
    <w:rsid w:val="005267CC"/>
    <w:rsid w:val="00526C6B"/>
    <w:rsid w:val="0053058D"/>
    <w:rsid w:val="0053237F"/>
    <w:rsid w:val="00532902"/>
    <w:rsid w:val="00532A32"/>
    <w:rsid w:val="00533A63"/>
    <w:rsid w:val="00534323"/>
    <w:rsid w:val="00536707"/>
    <w:rsid w:val="00536994"/>
    <w:rsid w:val="005372F5"/>
    <w:rsid w:val="005374FA"/>
    <w:rsid w:val="005379CB"/>
    <w:rsid w:val="00541A36"/>
    <w:rsid w:val="0054390D"/>
    <w:rsid w:val="00544E37"/>
    <w:rsid w:val="0054652B"/>
    <w:rsid w:val="00546CBB"/>
    <w:rsid w:val="00547848"/>
    <w:rsid w:val="00550191"/>
    <w:rsid w:val="0055199F"/>
    <w:rsid w:val="00554FE4"/>
    <w:rsid w:val="00556835"/>
    <w:rsid w:val="00556B0A"/>
    <w:rsid w:val="005601A7"/>
    <w:rsid w:val="0056034E"/>
    <w:rsid w:val="00562E14"/>
    <w:rsid w:val="005640A6"/>
    <w:rsid w:val="005650B0"/>
    <w:rsid w:val="00565697"/>
    <w:rsid w:val="00565AD8"/>
    <w:rsid w:val="00565F6A"/>
    <w:rsid w:val="00566D72"/>
    <w:rsid w:val="005673CA"/>
    <w:rsid w:val="00570271"/>
    <w:rsid w:val="00572CE3"/>
    <w:rsid w:val="00575787"/>
    <w:rsid w:val="00580078"/>
    <w:rsid w:val="00580F41"/>
    <w:rsid w:val="0058152A"/>
    <w:rsid w:val="0058159E"/>
    <w:rsid w:val="00582456"/>
    <w:rsid w:val="005825FA"/>
    <w:rsid w:val="00583F9E"/>
    <w:rsid w:val="00584169"/>
    <w:rsid w:val="0058476B"/>
    <w:rsid w:val="005857FD"/>
    <w:rsid w:val="0058616F"/>
    <w:rsid w:val="00587CFA"/>
    <w:rsid w:val="00594A6F"/>
    <w:rsid w:val="005957B5"/>
    <w:rsid w:val="0059761B"/>
    <w:rsid w:val="00597A11"/>
    <w:rsid w:val="005A1938"/>
    <w:rsid w:val="005A30DB"/>
    <w:rsid w:val="005A36A7"/>
    <w:rsid w:val="005A4028"/>
    <w:rsid w:val="005A57DB"/>
    <w:rsid w:val="005B0933"/>
    <w:rsid w:val="005B0BFC"/>
    <w:rsid w:val="005B2ACC"/>
    <w:rsid w:val="005B432D"/>
    <w:rsid w:val="005B5723"/>
    <w:rsid w:val="005B578A"/>
    <w:rsid w:val="005B678D"/>
    <w:rsid w:val="005B7DD4"/>
    <w:rsid w:val="005C296C"/>
    <w:rsid w:val="005C3AF5"/>
    <w:rsid w:val="005C5D6E"/>
    <w:rsid w:val="005C71D5"/>
    <w:rsid w:val="005C72C2"/>
    <w:rsid w:val="005D0919"/>
    <w:rsid w:val="005D0E1B"/>
    <w:rsid w:val="005D0FDD"/>
    <w:rsid w:val="005D1308"/>
    <w:rsid w:val="005D146E"/>
    <w:rsid w:val="005D184F"/>
    <w:rsid w:val="005D207F"/>
    <w:rsid w:val="005D2D22"/>
    <w:rsid w:val="005D39F2"/>
    <w:rsid w:val="005D3D96"/>
    <w:rsid w:val="005D4B79"/>
    <w:rsid w:val="005D5761"/>
    <w:rsid w:val="005D5FF0"/>
    <w:rsid w:val="005D6832"/>
    <w:rsid w:val="005D6B86"/>
    <w:rsid w:val="005D6E72"/>
    <w:rsid w:val="005D7736"/>
    <w:rsid w:val="005E0877"/>
    <w:rsid w:val="005E1F7D"/>
    <w:rsid w:val="005E214E"/>
    <w:rsid w:val="005E25CC"/>
    <w:rsid w:val="005E26B0"/>
    <w:rsid w:val="005E2F06"/>
    <w:rsid w:val="005E49DC"/>
    <w:rsid w:val="005E4D42"/>
    <w:rsid w:val="005E5FD6"/>
    <w:rsid w:val="005E64D7"/>
    <w:rsid w:val="005E7CDC"/>
    <w:rsid w:val="005F01F0"/>
    <w:rsid w:val="005F0252"/>
    <w:rsid w:val="005F0427"/>
    <w:rsid w:val="005F072D"/>
    <w:rsid w:val="005F2CE4"/>
    <w:rsid w:val="00600145"/>
    <w:rsid w:val="006001F5"/>
    <w:rsid w:val="00600899"/>
    <w:rsid w:val="00600E89"/>
    <w:rsid w:val="0060149F"/>
    <w:rsid w:val="00602425"/>
    <w:rsid w:val="00602568"/>
    <w:rsid w:val="0060304F"/>
    <w:rsid w:val="00603BD1"/>
    <w:rsid w:val="00603C17"/>
    <w:rsid w:val="0060418B"/>
    <w:rsid w:val="00604738"/>
    <w:rsid w:val="0060479E"/>
    <w:rsid w:val="0060688B"/>
    <w:rsid w:val="00610B78"/>
    <w:rsid w:val="00610F55"/>
    <w:rsid w:val="006134E1"/>
    <w:rsid w:val="006144B8"/>
    <w:rsid w:val="00614A2C"/>
    <w:rsid w:val="00615CDE"/>
    <w:rsid w:val="00617F3A"/>
    <w:rsid w:val="00620F17"/>
    <w:rsid w:val="0062101F"/>
    <w:rsid w:val="006211B8"/>
    <w:rsid w:val="00627494"/>
    <w:rsid w:val="00627663"/>
    <w:rsid w:val="0062779D"/>
    <w:rsid w:val="006343D5"/>
    <w:rsid w:val="00634D9D"/>
    <w:rsid w:val="006357B7"/>
    <w:rsid w:val="00636A7E"/>
    <w:rsid w:val="0064048E"/>
    <w:rsid w:val="00643836"/>
    <w:rsid w:val="00643A7D"/>
    <w:rsid w:val="0064403D"/>
    <w:rsid w:val="00644B80"/>
    <w:rsid w:val="00645807"/>
    <w:rsid w:val="0064795A"/>
    <w:rsid w:val="00650775"/>
    <w:rsid w:val="00650F90"/>
    <w:rsid w:val="0065380D"/>
    <w:rsid w:val="00653D97"/>
    <w:rsid w:val="00653E52"/>
    <w:rsid w:val="0065458D"/>
    <w:rsid w:val="00656381"/>
    <w:rsid w:val="00656482"/>
    <w:rsid w:val="00660B18"/>
    <w:rsid w:val="0066108B"/>
    <w:rsid w:val="006613FC"/>
    <w:rsid w:val="006650F6"/>
    <w:rsid w:val="00666E9C"/>
    <w:rsid w:val="0066710F"/>
    <w:rsid w:val="006673D1"/>
    <w:rsid w:val="006719B3"/>
    <w:rsid w:val="00671CA9"/>
    <w:rsid w:val="00673837"/>
    <w:rsid w:val="00673BF1"/>
    <w:rsid w:val="00674D18"/>
    <w:rsid w:val="006754FE"/>
    <w:rsid w:val="006759A6"/>
    <w:rsid w:val="0067608A"/>
    <w:rsid w:val="00676DA5"/>
    <w:rsid w:val="0067747E"/>
    <w:rsid w:val="00680DFB"/>
    <w:rsid w:val="006810DF"/>
    <w:rsid w:val="006820F8"/>
    <w:rsid w:val="006830D5"/>
    <w:rsid w:val="0068392A"/>
    <w:rsid w:val="00683DE6"/>
    <w:rsid w:val="00684EE2"/>
    <w:rsid w:val="00685375"/>
    <w:rsid w:val="006878FF"/>
    <w:rsid w:val="00692AB3"/>
    <w:rsid w:val="0069421F"/>
    <w:rsid w:val="0069446A"/>
    <w:rsid w:val="006946AD"/>
    <w:rsid w:val="00695C39"/>
    <w:rsid w:val="00696CCF"/>
    <w:rsid w:val="006A09D6"/>
    <w:rsid w:val="006A0A08"/>
    <w:rsid w:val="006A1957"/>
    <w:rsid w:val="006A4C92"/>
    <w:rsid w:val="006A4F9B"/>
    <w:rsid w:val="006A69F9"/>
    <w:rsid w:val="006A715E"/>
    <w:rsid w:val="006A7B77"/>
    <w:rsid w:val="006B0465"/>
    <w:rsid w:val="006B13C1"/>
    <w:rsid w:val="006B17C4"/>
    <w:rsid w:val="006B30C5"/>
    <w:rsid w:val="006B67FD"/>
    <w:rsid w:val="006B6E81"/>
    <w:rsid w:val="006B7549"/>
    <w:rsid w:val="006C1B58"/>
    <w:rsid w:val="006C1F1A"/>
    <w:rsid w:val="006C2A5F"/>
    <w:rsid w:val="006C378A"/>
    <w:rsid w:val="006C3D7C"/>
    <w:rsid w:val="006C3E86"/>
    <w:rsid w:val="006C49AD"/>
    <w:rsid w:val="006C6DAA"/>
    <w:rsid w:val="006D0103"/>
    <w:rsid w:val="006D104F"/>
    <w:rsid w:val="006D1F4F"/>
    <w:rsid w:val="006D260C"/>
    <w:rsid w:val="006D3E37"/>
    <w:rsid w:val="006D44A4"/>
    <w:rsid w:val="006D487F"/>
    <w:rsid w:val="006D732A"/>
    <w:rsid w:val="006D7C61"/>
    <w:rsid w:val="006E05B1"/>
    <w:rsid w:val="006E0E2D"/>
    <w:rsid w:val="006E3032"/>
    <w:rsid w:val="006E3168"/>
    <w:rsid w:val="006E3C7D"/>
    <w:rsid w:val="006E56EF"/>
    <w:rsid w:val="006F0B54"/>
    <w:rsid w:val="006F0EA0"/>
    <w:rsid w:val="006F1188"/>
    <w:rsid w:val="006F123F"/>
    <w:rsid w:val="006F14FF"/>
    <w:rsid w:val="006F1679"/>
    <w:rsid w:val="006F1F8E"/>
    <w:rsid w:val="006F32EF"/>
    <w:rsid w:val="006F554A"/>
    <w:rsid w:val="006F583A"/>
    <w:rsid w:val="007006C4"/>
    <w:rsid w:val="00700A24"/>
    <w:rsid w:val="00700FB7"/>
    <w:rsid w:val="00701AD3"/>
    <w:rsid w:val="00702DE1"/>
    <w:rsid w:val="007035E6"/>
    <w:rsid w:val="00704129"/>
    <w:rsid w:val="00705329"/>
    <w:rsid w:val="007056DC"/>
    <w:rsid w:val="0070599C"/>
    <w:rsid w:val="00705DBC"/>
    <w:rsid w:val="00706F89"/>
    <w:rsid w:val="0070757F"/>
    <w:rsid w:val="00707C8F"/>
    <w:rsid w:val="00710687"/>
    <w:rsid w:val="007110B1"/>
    <w:rsid w:val="00712662"/>
    <w:rsid w:val="007126CE"/>
    <w:rsid w:val="00713590"/>
    <w:rsid w:val="00715489"/>
    <w:rsid w:val="00716004"/>
    <w:rsid w:val="00716CF3"/>
    <w:rsid w:val="0072095F"/>
    <w:rsid w:val="00721346"/>
    <w:rsid w:val="00722C92"/>
    <w:rsid w:val="00722D01"/>
    <w:rsid w:val="00723EEB"/>
    <w:rsid w:val="00725027"/>
    <w:rsid w:val="00726A8B"/>
    <w:rsid w:val="00731263"/>
    <w:rsid w:val="007318E8"/>
    <w:rsid w:val="00733623"/>
    <w:rsid w:val="00733704"/>
    <w:rsid w:val="007341B9"/>
    <w:rsid w:val="0073443D"/>
    <w:rsid w:val="007351CF"/>
    <w:rsid w:val="00735A3D"/>
    <w:rsid w:val="0073616F"/>
    <w:rsid w:val="00736863"/>
    <w:rsid w:val="00736C9F"/>
    <w:rsid w:val="007378F2"/>
    <w:rsid w:val="00741B23"/>
    <w:rsid w:val="00741F4E"/>
    <w:rsid w:val="007436FA"/>
    <w:rsid w:val="00744099"/>
    <w:rsid w:val="007441F3"/>
    <w:rsid w:val="007445CD"/>
    <w:rsid w:val="00744A6E"/>
    <w:rsid w:val="0074563B"/>
    <w:rsid w:val="0074610A"/>
    <w:rsid w:val="00752655"/>
    <w:rsid w:val="00752FD1"/>
    <w:rsid w:val="00753749"/>
    <w:rsid w:val="00754A23"/>
    <w:rsid w:val="00754D0C"/>
    <w:rsid w:val="00756E5B"/>
    <w:rsid w:val="0076227A"/>
    <w:rsid w:val="00762449"/>
    <w:rsid w:val="0076380B"/>
    <w:rsid w:val="00764498"/>
    <w:rsid w:val="00764F7E"/>
    <w:rsid w:val="007656D0"/>
    <w:rsid w:val="00765D65"/>
    <w:rsid w:val="00765FD3"/>
    <w:rsid w:val="0076677A"/>
    <w:rsid w:val="00770352"/>
    <w:rsid w:val="00770DCE"/>
    <w:rsid w:val="007718F7"/>
    <w:rsid w:val="00771A0A"/>
    <w:rsid w:val="00771E05"/>
    <w:rsid w:val="00771EA0"/>
    <w:rsid w:val="007729FC"/>
    <w:rsid w:val="007736B9"/>
    <w:rsid w:val="00775361"/>
    <w:rsid w:val="00775D53"/>
    <w:rsid w:val="00776A9F"/>
    <w:rsid w:val="007770C6"/>
    <w:rsid w:val="00781507"/>
    <w:rsid w:val="00781CDE"/>
    <w:rsid w:val="00784BA4"/>
    <w:rsid w:val="00785B59"/>
    <w:rsid w:val="00785FD8"/>
    <w:rsid w:val="00786A88"/>
    <w:rsid w:val="0078712A"/>
    <w:rsid w:val="007875BF"/>
    <w:rsid w:val="0078774C"/>
    <w:rsid w:val="00790AE3"/>
    <w:rsid w:val="00791FA7"/>
    <w:rsid w:val="00793D3E"/>
    <w:rsid w:val="00794764"/>
    <w:rsid w:val="00794A3B"/>
    <w:rsid w:val="00796216"/>
    <w:rsid w:val="00796495"/>
    <w:rsid w:val="00796C5E"/>
    <w:rsid w:val="007A113A"/>
    <w:rsid w:val="007A13D3"/>
    <w:rsid w:val="007A14A4"/>
    <w:rsid w:val="007A2E9C"/>
    <w:rsid w:val="007A3347"/>
    <w:rsid w:val="007A3784"/>
    <w:rsid w:val="007A5394"/>
    <w:rsid w:val="007A54B9"/>
    <w:rsid w:val="007A6CB5"/>
    <w:rsid w:val="007A7FC6"/>
    <w:rsid w:val="007B0698"/>
    <w:rsid w:val="007B0765"/>
    <w:rsid w:val="007B0A83"/>
    <w:rsid w:val="007B1119"/>
    <w:rsid w:val="007B1253"/>
    <w:rsid w:val="007B1520"/>
    <w:rsid w:val="007B294B"/>
    <w:rsid w:val="007B2F1D"/>
    <w:rsid w:val="007B379A"/>
    <w:rsid w:val="007B3EAB"/>
    <w:rsid w:val="007B43E6"/>
    <w:rsid w:val="007B4CC7"/>
    <w:rsid w:val="007B4EEA"/>
    <w:rsid w:val="007B55C2"/>
    <w:rsid w:val="007B64C3"/>
    <w:rsid w:val="007B6E47"/>
    <w:rsid w:val="007B7695"/>
    <w:rsid w:val="007C1AD2"/>
    <w:rsid w:val="007C1F90"/>
    <w:rsid w:val="007C3116"/>
    <w:rsid w:val="007C39F6"/>
    <w:rsid w:val="007C4983"/>
    <w:rsid w:val="007C4A64"/>
    <w:rsid w:val="007C66DD"/>
    <w:rsid w:val="007D0D4F"/>
    <w:rsid w:val="007D1D31"/>
    <w:rsid w:val="007D34BA"/>
    <w:rsid w:val="007D42FB"/>
    <w:rsid w:val="007D54C3"/>
    <w:rsid w:val="007D62B8"/>
    <w:rsid w:val="007D6EF7"/>
    <w:rsid w:val="007E0EC8"/>
    <w:rsid w:val="007E15FD"/>
    <w:rsid w:val="007E286B"/>
    <w:rsid w:val="007E29A8"/>
    <w:rsid w:val="007E2A92"/>
    <w:rsid w:val="007E2F97"/>
    <w:rsid w:val="007E3564"/>
    <w:rsid w:val="007E4029"/>
    <w:rsid w:val="007F01E6"/>
    <w:rsid w:val="007F022A"/>
    <w:rsid w:val="007F07AF"/>
    <w:rsid w:val="007F0FB7"/>
    <w:rsid w:val="007F1703"/>
    <w:rsid w:val="007F1F5C"/>
    <w:rsid w:val="007F1F9F"/>
    <w:rsid w:val="007F2109"/>
    <w:rsid w:val="007F279A"/>
    <w:rsid w:val="007F2E6C"/>
    <w:rsid w:val="007F442F"/>
    <w:rsid w:val="007F47DB"/>
    <w:rsid w:val="007F4977"/>
    <w:rsid w:val="007F4A8E"/>
    <w:rsid w:val="007F4DAA"/>
    <w:rsid w:val="007F74A9"/>
    <w:rsid w:val="00800916"/>
    <w:rsid w:val="008019FC"/>
    <w:rsid w:val="00801A00"/>
    <w:rsid w:val="00801CCF"/>
    <w:rsid w:val="00801D09"/>
    <w:rsid w:val="008037B8"/>
    <w:rsid w:val="008060FB"/>
    <w:rsid w:val="00806475"/>
    <w:rsid w:val="00806C30"/>
    <w:rsid w:val="0080781D"/>
    <w:rsid w:val="00810D5D"/>
    <w:rsid w:val="008125FD"/>
    <w:rsid w:val="008130C1"/>
    <w:rsid w:val="00813437"/>
    <w:rsid w:val="00815613"/>
    <w:rsid w:val="0081706E"/>
    <w:rsid w:val="008172B3"/>
    <w:rsid w:val="00820D4A"/>
    <w:rsid w:val="0082102C"/>
    <w:rsid w:val="008224F9"/>
    <w:rsid w:val="00823B8E"/>
    <w:rsid w:val="00823E6B"/>
    <w:rsid w:val="0082430C"/>
    <w:rsid w:val="00824879"/>
    <w:rsid w:val="00825200"/>
    <w:rsid w:val="00825A82"/>
    <w:rsid w:val="0083013D"/>
    <w:rsid w:val="00831354"/>
    <w:rsid w:val="008340B0"/>
    <w:rsid w:val="00836A96"/>
    <w:rsid w:val="00837310"/>
    <w:rsid w:val="00837669"/>
    <w:rsid w:val="00837AC1"/>
    <w:rsid w:val="00841235"/>
    <w:rsid w:val="008418A0"/>
    <w:rsid w:val="00841C0B"/>
    <w:rsid w:val="008421A0"/>
    <w:rsid w:val="00842461"/>
    <w:rsid w:val="00842F23"/>
    <w:rsid w:val="00843311"/>
    <w:rsid w:val="00845297"/>
    <w:rsid w:val="0084642C"/>
    <w:rsid w:val="00846F29"/>
    <w:rsid w:val="00847341"/>
    <w:rsid w:val="008506BD"/>
    <w:rsid w:val="008511F4"/>
    <w:rsid w:val="00851ADD"/>
    <w:rsid w:val="00852EE1"/>
    <w:rsid w:val="008532DB"/>
    <w:rsid w:val="008536E2"/>
    <w:rsid w:val="008542BA"/>
    <w:rsid w:val="008574DB"/>
    <w:rsid w:val="00857D9E"/>
    <w:rsid w:val="00860B42"/>
    <w:rsid w:val="00861607"/>
    <w:rsid w:val="00861A1E"/>
    <w:rsid w:val="00861C9D"/>
    <w:rsid w:val="00864F36"/>
    <w:rsid w:val="00865E7B"/>
    <w:rsid w:val="0086648A"/>
    <w:rsid w:val="00867A38"/>
    <w:rsid w:val="00867D19"/>
    <w:rsid w:val="00870268"/>
    <w:rsid w:val="00870904"/>
    <w:rsid w:val="00870A22"/>
    <w:rsid w:val="00871D33"/>
    <w:rsid w:val="00872AFB"/>
    <w:rsid w:val="0087448F"/>
    <w:rsid w:val="00874B03"/>
    <w:rsid w:val="00875292"/>
    <w:rsid w:val="0087605E"/>
    <w:rsid w:val="00876801"/>
    <w:rsid w:val="0088285A"/>
    <w:rsid w:val="00882FC2"/>
    <w:rsid w:val="00883213"/>
    <w:rsid w:val="00883421"/>
    <w:rsid w:val="00884C2A"/>
    <w:rsid w:val="00885BC3"/>
    <w:rsid w:val="008868AD"/>
    <w:rsid w:val="0088699B"/>
    <w:rsid w:val="00891FD8"/>
    <w:rsid w:val="00892FBE"/>
    <w:rsid w:val="0089535B"/>
    <w:rsid w:val="00896DEF"/>
    <w:rsid w:val="00896F55"/>
    <w:rsid w:val="008974C3"/>
    <w:rsid w:val="00897A81"/>
    <w:rsid w:val="00897B07"/>
    <w:rsid w:val="008A1246"/>
    <w:rsid w:val="008A1275"/>
    <w:rsid w:val="008A1857"/>
    <w:rsid w:val="008A2162"/>
    <w:rsid w:val="008A303F"/>
    <w:rsid w:val="008A54C9"/>
    <w:rsid w:val="008A56D0"/>
    <w:rsid w:val="008A5ABA"/>
    <w:rsid w:val="008A5E87"/>
    <w:rsid w:val="008A60A8"/>
    <w:rsid w:val="008A616C"/>
    <w:rsid w:val="008A6810"/>
    <w:rsid w:val="008A734B"/>
    <w:rsid w:val="008A7B04"/>
    <w:rsid w:val="008A7CDF"/>
    <w:rsid w:val="008B2E21"/>
    <w:rsid w:val="008B67CD"/>
    <w:rsid w:val="008B6A74"/>
    <w:rsid w:val="008B715B"/>
    <w:rsid w:val="008B7ABF"/>
    <w:rsid w:val="008B7D59"/>
    <w:rsid w:val="008C1BE6"/>
    <w:rsid w:val="008C21BC"/>
    <w:rsid w:val="008C2FF6"/>
    <w:rsid w:val="008C45E7"/>
    <w:rsid w:val="008C4E2E"/>
    <w:rsid w:val="008C6238"/>
    <w:rsid w:val="008C66CC"/>
    <w:rsid w:val="008C68F4"/>
    <w:rsid w:val="008C6CC7"/>
    <w:rsid w:val="008C6F08"/>
    <w:rsid w:val="008D1439"/>
    <w:rsid w:val="008D157F"/>
    <w:rsid w:val="008D25DE"/>
    <w:rsid w:val="008D3574"/>
    <w:rsid w:val="008D3EE4"/>
    <w:rsid w:val="008D6091"/>
    <w:rsid w:val="008D6174"/>
    <w:rsid w:val="008D6218"/>
    <w:rsid w:val="008D68C3"/>
    <w:rsid w:val="008D6993"/>
    <w:rsid w:val="008D75FE"/>
    <w:rsid w:val="008D7792"/>
    <w:rsid w:val="008D7CE8"/>
    <w:rsid w:val="008D7D11"/>
    <w:rsid w:val="008E05E5"/>
    <w:rsid w:val="008E0AFF"/>
    <w:rsid w:val="008E1553"/>
    <w:rsid w:val="008E1921"/>
    <w:rsid w:val="008E2730"/>
    <w:rsid w:val="008E2C39"/>
    <w:rsid w:val="008E3F6D"/>
    <w:rsid w:val="008E42C5"/>
    <w:rsid w:val="008E6117"/>
    <w:rsid w:val="008E6184"/>
    <w:rsid w:val="008E6E14"/>
    <w:rsid w:val="008F0181"/>
    <w:rsid w:val="008F17AC"/>
    <w:rsid w:val="008F2484"/>
    <w:rsid w:val="008F337F"/>
    <w:rsid w:val="008F4888"/>
    <w:rsid w:val="008F5FE6"/>
    <w:rsid w:val="008F605B"/>
    <w:rsid w:val="008F6A93"/>
    <w:rsid w:val="008F6F35"/>
    <w:rsid w:val="008F710F"/>
    <w:rsid w:val="008F7765"/>
    <w:rsid w:val="008F7783"/>
    <w:rsid w:val="008F7D91"/>
    <w:rsid w:val="00900D05"/>
    <w:rsid w:val="009021C7"/>
    <w:rsid w:val="00902741"/>
    <w:rsid w:val="009050EF"/>
    <w:rsid w:val="009061A3"/>
    <w:rsid w:val="00906560"/>
    <w:rsid w:val="0090723E"/>
    <w:rsid w:val="00907795"/>
    <w:rsid w:val="00907C6E"/>
    <w:rsid w:val="00910324"/>
    <w:rsid w:val="0091093D"/>
    <w:rsid w:val="0091186B"/>
    <w:rsid w:val="00911F74"/>
    <w:rsid w:val="009124D1"/>
    <w:rsid w:val="0091462E"/>
    <w:rsid w:val="00914A81"/>
    <w:rsid w:val="00915A5E"/>
    <w:rsid w:val="00916404"/>
    <w:rsid w:val="00917FA5"/>
    <w:rsid w:val="0092385E"/>
    <w:rsid w:val="00924117"/>
    <w:rsid w:val="0092447F"/>
    <w:rsid w:val="00925C78"/>
    <w:rsid w:val="0093013C"/>
    <w:rsid w:val="00930D13"/>
    <w:rsid w:val="009318AA"/>
    <w:rsid w:val="00932125"/>
    <w:rsid w:val="00932AED"/>
    <w:rsid w:val="00933371"/>
    <w:rsid w:val="0093373B"/>
    <w:rsid w:val="00936146"/>
    <w:rsid w:val="009363E5"/>
    <w:rsid w:val="00936460"/>
    <w:rsid w:val="00941968"/>
    <w:rsid w:val="00941C99"/>
    <w:rsid w:val="00941EAE"/>
    <w:rsid w:val="0094406E"/>
    <w:rsid w:val="0094423F"/>
    <w:rsid w:val="0094452A"/>
    <w:rsid w:val="00945712"/>
    <w:rsid w:val="00946481"/>
    <w:rsid w:val="00946C2F"/>
    <w:rsid w:val="00946F3E"/>
    <w:rsid w:val="00947DF5"/>
    <w:rsid w:val="00951156"/>
    <w:rsid w:val="009517C4"/>
    <w:rsid w:val="00951DF4"/>
    <w:rsid w:val="00952842"/>
    <w:rsid w:val="009534F9"/>
    <w:rsid w:val="00953D78"/>
    <w:rsid w:val="0095462C"/>
    <w:rsid w:val="009562A8"/>
    <w:rsid w:val="009565F1"/>
    <w:rsid w:val="00956C9A"/>
    <w:rsid w:val="009600D6"/>
    <w:rsid w:val="00960C28"/>
    <w:rsid w:val="00961968"/>
    <w:rsid w:val="00961B42"/>
    <w:rsid w:val="0096270C"/>
    <w:rsid w:val="00963C1E"/>
    <w:rsid w:val="00966EE5"/>
    <w:rsid w:val="00967356"/>
    <w:rsid w:val="009703C0"/>
    <w:rsid w:val="00970E3D"/>
    <w:rsid w:val="00970E54"/>
    <w:rsid w:val="00970FEA"/>
    <w:rsid w:val="00971818"/>
    <w:rsid w:val="009728D4"/>
    <w:rsid w:val="00973496"/>
    <w:rsid w:val="00973B7B"/>
    <w:rsid w:val="0097615D"/>
    <w:rsid w:val="00977459"/>
    <w:rsid w:val="00980283"/>
    <w:rsid w:val="00981CE8"/>
    <w:rsid w:val="009827DA"/>
    <w:rsid w:val="00982948"/>
    <w:rsid w:val="009849D3"/>
    <w:rsid w:val="009851A4"/>
    <w:rsid w:val="0098578B"/>
    <w:rsid w:val="00990D52"/>
    <w:rsid w:val="00990F8E"/>
    <w:rsid w:val="009925A7"/>
    <w:rsid w:val="00993598"/>
    <w:rsid w:val="00995590"/>
    <w:rsid w:val="00995899"/>
    <w:rsid w:val="009A09BE"/>
    <w:rsid w:val="009A1F27"/>
    <w:rsid w:val="009A21B6"/>
    <w:rsid w:val="009A4025"/>
    <w:rsid w:val="009A41D4"/>
    <w:rsid w:val="009A4920"/>
    <w:rsid w:val="009A4955"/>
    <w:rsid w:val="009A54C6"/>
    <w:rsid w:val="009A6146"/>
    <w:rsid w:val="009A6C37"/>
    <w:rsid w:val="009A7206"/>
    <w:rsid w:val="009A7B9D"/>
    <w:rsid w:val="009B0279"/>
    <w:rsid w:val="009B0611"/>
    <w:rsid w:val="009B18F3"/>
    <w:rsid w:val="009B1B6D"/>
    <w:rsid w:val="009B3B1F"/>
    <w:rsid w:val="009B4E7A"/>
    <w:rsid w:val="009B5CBF"/>
    <w:rsid w:val="009B6D7E"/>
    <w:rsid w:val="009B7A65"/>
    <w:rsid w:val="009C0577"/>
    <w:rsid w:val="009C357E"/>
    <w:rsid w:val="009C3D00"/>
    <w:rsid w:val="009C41C1"/>
    <w:rsid w:val="009C42B2"/>
    <w:rsid w:val="009C6918"/>
    <w:rsid w:val="009C7375"/>
    <w:rsid w:val="009C781A"/>
    <w:rsid w:val="009D046D"/>
    <w:rsid w:val="009D1EFA"/>
    <w:rsid w:val="009D1F7C"/>
    <w:rsid w:val="009D2DAD"/>
    <w:rsid w:val="009D3E8F"/>
    <w:rsid w:val="009D4A3D"/>
    <w:rsid w:val="009D57C5"/>
    <w:rsid w:val="009D7FF2"/>
    <w:rsid w:val="009E0CE4"/>
    <w:rsid w:val="009E1BBC"/>
    <w:rsid w:val="009E456E"/>
    <w:rsid w:val="009E48FE"/>
    <w:rsid w:val="009E5BDC"/>
    <w:rsid w:val="009E5DBC"/>
    <w:rsid w:val="009E68DA"/>
    <w:rsid w:val="009F0D45"/>
    <w:rsid w:val="009F1223"/>
    <w:rsid w:val="009F15EA"/>
    <w:rsid w:val="009F186D"/>
    <w:rsid w:val="009F215F"/>
    <w:rsid w:val="009F40F4"/>
    <w:rsid w:val="009F6B48"/>
    <w:rsid w:val="009F767A"/>
    <w:rsid w:val="009F786A"/>
    <w:rsid w:val="009F7FB3"/>
    <w:rsid w:val="00A0176A"/>
    <w:rsid w:val="00A02102"/>
    <w:rsid w:val="00A02200"/>
    <w:rsid w:val="00A04CDE"/>
    <w:rsid w:val="00A05192"/>
    <w:rsid w:val="00A07FC7"/>
    <w:rsid w:val="00A105D8"/>
    <w:rsid w:val="00A11A51"/>
    <w:rsid w:val="00A14644"/>
    <w:rsid w:val="00A178CB"/>
    <w:rsid w:val="00A17DDA"/>
    <w:rsid w:val="00A206DB"/>
    <w:rsid w:val="00A2109B"/>
    <w:rsid w:val="00A23EA4"/>
    <w:rsid w:val="00A25CF7"/>
    <w:rsid w:val="00A3216B"/>
    <w:rsid w:val="00A35BCF"/>
    <w:rsid w:val="00A3678C"/>
    <w:rsid w:val="00A40202"/>
    <w:rsid w:val="00A416ED"/>
    <w:rsid w:val="00A42430"/>
    <w:rsid w:val="00A42F82"/>
    <w:rsid w:val="00A435EC"/>
    <w:rsid w:val="00A43967"/>
    <w:rsid w:val="00A43D51"/>
    <w:rsid w:val="00A440C0"/>
    <w:rsid w:val="00A4426B"/>
    <w:rsid w:val="00A44875"/>
    <w:rsid w:val="00A44CB6"/>
    <w:rsid w:val="00A45A19"/>
    <w:rsid w:val="00A45F69"/>
    <w:rsid w:val="00A50077"/>
    <w:rsid w:val="00A51626"/>
    <w:rsid w:val="00A52693"/>
    <w:rsid w:val="00A527E0"/>
    <w:rsid w:val="00A52EB5"/>
    <w:rsid w:val="00A5305E"/>
    <w:rsid w:val="00A53166"/>
    <w:rsid w:val="00A55B17"/>
    <w:rsid w:val="00A60701"/>
    <w:rsid w:val="00A61C5F"/>
    <w:rsid w:val="00A61E06"/>
    <w:rsid w:val="00A63059"/>
    <w:rsid w:val="00A65314"/>
    <w:rsid w:val="00A65B8A"/>
    <w:rsid w:val="00A66A1E"/>
    <w:rsid w:val="00A71DF9"/>
    <w:rsid w:val="00A72A78"/>
    <w:rsid w:val="00A730FD"/>
    <w:rsid w:val="00A76EC3"/>
    <w:rsid w:val="00A776D0"/>
    <w:rsid w:val="00A77A0A"/>
    <w:rsid w:val="00A8042C"/>
    <w:rsid w:val="00A805F6"/>
    <w:rsid w:val="00A835B5"/>
    <w:rsid w:val="00A84074"/>
    <w:rsid w:val="00A84F45"/>
    <w:rsid w:val="00A854E9"/>
    <w:rsid w:val="00A8698F"/>
    <w:rsid w:val="00A9193D"/>
    <w:rsid w:val="00A91D66"/>
    <w:rsid w:val="00A921F0"/>
    <w:rsid w:val="00A93BA0"/>
    <w:rsid w:val="00A946E6"/>
    <w:rsid w:val="00A951E9"/>
    <w:rsid w:val="00A97A1A"/>
    <w:rsid w:val="00A97D52"/>
    <w:rsid w:val="00AA0E8E"/>
    <w:rsid w:val="00AA1461"/>
    <w:rsid w:val="00AA18AE"/>
    <w:rsid w:val="00AA25CC"/>
    <w:rsid w:val="00AA2A66"/>
    <w:rsid w:val="00AA3010"/>
    <w:rsid w:val="00AA5713"/>
    <w:rsid w:val="00AA5C57"/>
    <w:rsid w:val="00AA5D7C"/>
    <w:rsid w:val="00AA5FEE"/>
    <w:rsid w:val="00AA6A28"/>
    <w:rsid w:val="00AA6E85"/>
    <w:rsid w:val="00AB2468"/>
    <w:rsid w:val="00AB4889"/>
    <w:rsid w:val="00AB4DA5"/>
    <w:rsid w:val="00AC095F"/>
    <w:rsid w:val="00AC16D6"/>
    <w:rsid w:val="00AC413B"/>
    <w:rsid w:val="00AC46D6"/>
    <w:rsid w:val="00AC5B5A"/>
    <w:rsid w:val="00AC5FA0"/>
    <w:rsid w:val="00AC6200"/>
    <w:rsid w:val="00AC7412"/>
    <w:rsid w:val="00AD2C89"/>
    <w:rsid w:val="00AD411C"/>
    <w:rsid w:val="00AD4B98"/>
    <w:rsid w:val="00AD5CF7"/>
    <w:rsid w:val="00AE0010"/>
    <w:rsid w:val="00AE2BD6"/>
    <w:rsid w:val="00AE3932"/>
    <w:rsid w:val="00AE453E"/>
    <w:rsid w:val="00AE7EF8"/>
    <w:rsid w:val="00AF19E3"/>
    <w:rsid w:val="00AF206C"/>
    <w:rsid w:val="00AF244B"/>
    <w:rsid w:val="00AF492C"/>
    <w:rsid w:val="00AF5C67"/>
    <w:rsid w:val="00AF778F"/>
    <w:rsid w:val="00AF7B87"/>
    <w:rsid w:val="00B00AE8"/>
    <w:rsid w:val="00B00E5C"/>
    <w:rsid w:val="00B00FBB"/>
    <w:rsid w:val="00B011AA"/>
    <w:rsid w:val="00B0322D"/>
    <w:rsid w:val="00B03E0D"/>
    <w:rsid w:val="00B04A20"/>
    <w:rsid w:val="00B04BF5"/>
    <w:rsid w:val="00B04E4C"/>
    <w:rsid w:val="00B05802"/>
    <w:rsid w:val="00B10961"/>
    <w:rsid w:val="00B11091"/>
    <w:rsid w:val="00B111FC"/>
    <w:rsid w:val="00B156D0"/>
    <w:rsid w:val="00B15E76"/>
    <w:rsid w:val="00B16DB1"/>
    <w:rsid w:val="00B2002A"/>
    <w:rsid w:val="00B204C0"/>
    <w:rsid w:val="00B216C2"/>
    <w:rsid w:val="00B22D45"/>
    <w:rsid w:val="00B233D1"/>
    <w:rsid w:val="00B23FB7"/>
    <w:rsid w:val="00B2591D"/>
    <w:rsid w:val="00B26080"/>
    <w:rsid w:val="00B26B95"/>
    <w:rsid w:val="00B26D5C"/>
    <w:rsid w:val="00B313A5"/>
    <w:rsid w:val="00B31BAD"/>
    <w:rsid w:val="00B321D2"/>
    <w:rsid w:val="00B32463"/>
    <w:rsid w:val="00B33216"/>
    <w:rsid w:val="00B333E6"/>
    <w:rsid w:val="00B33C2C"/>
    <w:rsid w:val="00B34B2B"/>
    <w:rsid w:val="00B34D03"/>
    <w:rsid w:val="00B35358"/>
    <w:rsid w:val="00B35927"/>
    <w:rsid w:val="00B35EE7"/>
    <w:rsid w:val="00B369C1"/>
    <w:rsid w:val="00B406EC"/>
    <w:rsid w:val="00B4140F"/>
    <w:rsid w:val="00B41C75"/>
    <w:rsid w:val="00B42047"/>
    <w:rsid w:val="00B42081"/>
    <w:rsid w:val="00B420BF"/>
    <w:rsid w:val="00B421CB"/>
    <w:rsid w:val="00B43AAA"/>
    <w:rsid w:val="00B442EF"/>
    <w:rsid w:val="00B4456B"/>
    <w:rsid w:val="00B45109"/>
    <w:rsid w:val="00B469A6"/>
    <w:rsid w:val="00B47524"/>
    <w:rsid w:val="00B50069"/>
    <w:rsid w:val="00B5029E"/>
    <w:rsid w:val="00B50BE9"/>
    <w:rsid w:val="00B50EED"/>
    <w:rsid w:val="00B5288E"/>
    <w:rsid w:val="00B5427C"/>
    <w:rsid w:val="00B54690"/>
    <w:rsid w:val="00B55D76"/>
    <w:rsid w:val="00B60E4B"/>
    <w:rsid w:val="00B61E26"/>
    <w:rsid w:val="00B62119"/>
    <w:rsid w:val="00B63EC1"/>
    <w:rsid w:val="00B65547"/>
    <w:rsid w:val="00B67F48"/>
    <w:rsid w:val="00B67FA0"/>
    <w:rsid w:val="00B67FB6"/>
    <w:rsid w:val="00B702B8"/>
    <w:rsid w:val="00B70DFA"/>
    <w:rsid w:val="00B717C8"/>
    <w:rsid w:val="00B72D68"/>
    <w:rsid w:val="00B72F10"/>
    <w:rsid w:val="00B73E24"/>
    <w:rsid w:val="00B73FD6"/>
    <w:rsid w:val="00B75F56"/>
    <w:rsid w:val="00B76A8C"/>
    <w:rsid w:val="00B77062"/>
    <w:rsid w:val="00B770DF"/>
    <w:rsid w:val="00B770E7"/>
    <w:rsid w:val="00B80A75"/>
    <w:rsid w:val="00B80BF9"/>
    <w:rsid w:val="00B82023"/>
    <w:rsid w:val="00B822BB"/>
    <w:rsid w:val="00B843C5"/>
    <w:rsid w:val="00B845B8"/>
    <w:rsid w:val="00B869DD"/>
    <w:rsid w:val="00B872F4"/>
    <w:rsid w:val="00B9382A"/>
    <w:rsid w:val="00B94C79"/>
    <w:rsid w:val="00B94EC8"/>
    <w:rsid w:val="00B951C4"/>
    <w:rsid w:val="00BA0694"/>
    <w:rsid w:val="00BA12A4"/>
    <w:rsid w:val="00BA2256"/>
    <w:rsid w:val="00BA2281"/>
    <w:rsid w:val="00BA2CAD"/>
    <w:rsid w:val="00BA3934"/>
    <w:rsid w:val="00BA3D81"/>
    <w:rsid w:val="00BB002F"/>
    <w:rsid w:val="00BB06A6"/>
    <w:rsid w:val="00BB2517"/>
    <w:rsid w:val="00BB4042"/>
    <w:rsid w:val="00BB7216"/>
    <w:rsid w:val="00BC1855"/>
    <w:rsid w:val="00BC201C"/>
    <w:rsid w:val="00BC2286"/>
    <w:rsid w:val="00BC27E9"/>
    <w:rsid w:val="00BC3CD3"/>
    <w:rsid w:val="00BC3EE9"/>
    <w:rsid w:val="00BC4B22"/>
    <w:rsid w:val="00BC4DD1"/>
    <w:rsid w:val="00BC673B"/>
    <w:rsid w:val="00BC6D4A"/>
    <w:rsid w:val="00BD0032"/>
    <w:rsid w:val="00BD0233"/>
    <w:rsid w:val="00BD1093"/>
    <w:rsid w:val="00BD1494"/>
    <w:rsid w:val="00BD20C2"/>
    <w:rsid w:val="00BD30A8"/>
    <w:rsid w:val="00BD39A7"/>
    <w:rsid w:val="00BD4A1C"/>
    <w:rsid w:val="00BD5248"/>
    <w:rsid w:val="00BD6E4D"/>
    <w:rsid w:val="00BE07B4"/>
    <w:rsid w:val="00BE2C94"/>
    <w:rsid w:val="00BE544A"/>
    <w:rsid w:val="00BE63EC"/>
    <w:rsid w:val="00BE6DB4"/>
    <w:rsid w:val="00BE7F30"/>
    <w:rsid w:val="00BF153E"/>
    <w:rsid w:val="00BF21B6"/>
    <w:rsid w:val="00BF3A3A"/>
    <w:rsid w:val="00BF42C9"/>
    <w:rsid w:val="00BF5320"/>
    <w:rsid w:val="00BF5E45"/>
    <w:rsid w:val="00BF5EE9"/>
    <w:rsid w:val="00BF68EB"/>
    <w:rsid w:val="00BF6917"/>
    <w:rsid w:val="00BF739D"/>
    <w:rsid w:val="00BF7591"/>
    <w:rsid w:val="00BF78A4"/>
    <w:rsid w:val="00C0125F"/>
    <w:rsid w:val="00C026EB"/>
    <w:rsid w:val="00C041E5"/>
    <w:rsid w:val="00C0542B"/>
    <w:rsid w:val="00C105F9"/>
    <w:rsid w:val="00C10DE4"/>
    <w:rsid w:val="00C14865"/>
    <w:rsid w:val="00C14A56"/>
    <w:rsid w:val="00C14B59"/>
    <w:rsid w:val="00C170DE"/>
    <w:rsid w:val="00C20DC2"/>
    <w:rsid w:val="00C21B79"/>
    <w:rsid w:val="00C22635"/>
    <w:rsid w:val="00C22ADD"/>
    <w:rsid w:val="00C22D31"/>
    <w:rsid w:val="00C23256"/>
    <w:rsid w:val="00C23F36"/>
    <w:rsid w:val="00C24275"/>
    <w:rsid w:val="00C2492B"/>
    <w:rsid w:val="00C264E8"/>
    <w:rsid w:val="00C2674D"/>
    <w:rsid w:val="00C27487"/>
    <w:rsid w:val="00C278F7"/>
    <w:rsid w:val="00C2794A"/>
    <w:rsid w:val="00C31D83"/>
    <w:rsid w:val="00C32255"/>
    <w:rsid w:val="00C32646"/>
    <w:rsid w:val="00C33C98"/>
    <w:rsid w:val="00C33D85"/>
    <w:rsid w:val="00C34857"/>
    <w:rsid w:val="00C34A31"/>
    <w:rsid w:val="00C34CB1"/>
    <w:rsid w:val="00C34DBD"/>
    <w:rsid w:val="00C34F81"/>
    <w:rsid w:val="00C35017"/>
    <w:rsid w:val="00C368CB"/>
    <w:rsid w:val="00C36D07"/>
    <w:rsid w:val="00C37E3E"/>
    <w:rsid w:val="00C423D1"/>
    <w:rsid w:val="00C42653"/>
    <w:rsid w:val="00C42E9D"/>
    <w:rsid w:val="00C456BB"/>
    <w:rsid w:val="00C47492"/>
    <w:rsid w:val="00C5250F"/>
    <w:rsid w:val="00C52829"/>
    <w:rsid w:val="00C53FBC"/>
    <w:rsid w:val="00C54940"/>
    <w:rsid w:val="00C54C0F"/>
    <w:rsid w:val="00C55817"/>
    <w:rsid w:val="00C56D6E"/>
    <w:rsid w:val="00C60797"/>
    <w:rsid w:val="00C60AB4"/>
    <w:rsid w:val="00C6142E"/>
    <w:rsid w:val="00C62796"/>
    <w:rsid w:val="00C62919"/>
    <w:rsid w:val="00C63FEE"/>
    <w:rsid w:val="00C65D34"/>
    <w:rsid w:val="00C66A39"/>
    <w:rsid w:val="00C674A0"/>
    <w:rsid w:val="00C715EF"/>
    <w:rsid w:val="00C726DA"/>
    <w:rsid w:val="00C7295C"/>
    <w:rsid w:val="00C7296A"/>
    <w:rsid w:val="00C72A17"/>
    <w:rsid w:val="00C72AD8"/>
    <w:rsid w:val="00C72B23"/>
    <w:rsid w:val="00C73CCA"/>
    <w:rsid w:val="00C80848"/>
    <w:rsid w:val="00C80A1F"/>
    <w:rsid w:val="00C81658"/>
    <w:rsid w:val="00C81900"/>
    <w:rsid w:val="00C8364E"/>
    <w:rsid w:val="00C83A3A"/>
    <w:rsid w:val="00C8581F"/>
    <w:rsid w:val="00C85845"/>
    <w:rsid w:val="00C85CDE"/>
    <w:rsid w:val="00C868DF"/>
    <w:rsid w:val="00C87B42"/>
    <w:rsid w:val="00C90465"/>
    <w:rsid w:val="00C91022"/>
    <w:rsid w:val="00C92176"/>
    <w:rsid w:val="00C928CA"/>
    <w:rsid w:val="00C93159"/>
    <w:rsid w:val="00C935CA"/>
    <w:rsid w:val="00C938E3"/>
    <w:rsid w:val="00C93926"/>
    <w:rsid w:val="00C93BD8"/>
    <w:rsid w:val="00C955D1"/>
    <w:rsid w:val="00C96E57"/>
    <w:rsid w:val="00C97207"/>
    <w:rsid w:val="00C975F4"/>
    <w:rsid w:val="00CA0B4A"/>
    <w:rsid w:val="00CA0DE3"/>
    <w:rsid w:val="00CA0F16"/>
    <w:rsid w:val="00CA1510"/>
    <w:rsid w:val="00CA17BB"/>
    <w:rsid w:val="00CA1A17"/>
    <w:rsid w:val="00CA34A4"/>
    <w:rsid w:val="00CA3C56"/>
    <w:rsid w:val="00CA445C"/>
    <w:rsid w:val="00CA44D2"/>
    <w:rsid w:val="00CA4700"/>
    <w:rsid w:val="00CA74C4"/>
    <w:rsid w:val="00CB15B1"/>
    <w:rsid w:val="00CB17AA"/>
    <w:rsid w:val="00CB17FF"/>
    <w:rsid w:val="00CB25A5"/>
    <w:rsid w:val="00CB27BA"/>
    <w:rsid w:val="00CB3C8C"/>
    <w:rsid w:val="00CB4F67"/>
    <w:rsid w:val="00CB51EC"/>
    <w:rsid w:val="00CB7A68"/>
    <w:rsid w:val="00CB7D9F"/>
    <w:rsid w:val="00CB7E13"/>
    <w:rsid w:val="00CC0C29"/>
    <w:rsid w:val="00CC1E76"/>
    <w:rsid w:val="00CC226A"/>
    <w:rsid w:val="00CC2DB2"/>
    <w:rsid w:val="00CC4C19"/>
    <w:rsid w:val="00CC5479"/>
    <w:rsid w:val="00CC54D0"/>
    <w:rsid w:val="00CC70E7"/>
    <w:rsid w:val="00CC7144"/>
    <w:rsid w:val="00CD1839"/>
    <w:rsid w:val="00CD2799"/>
    <w:rsid w:val="00CD6531"/>
    <w:rsid w:val="00CD6D4F"/>
    <w:rsid w:val="00CE01C0"/>
    <w:rsid w:val="00CE058E"/>
    <w:rsid w:val="00CE0AEF"/>
    <w:rsid w:val="00CE142C"/>
    <w:rsid w:val="00CE1E4C"/>
    <w:rsid w:val="00CE2016"/>
    <w:rsid w:val="00CE22C7"/>
    <w:rsid w:val="00CE3929"/>
    <w:rsid w:val="00CE4E8D"/>
    <w:rsid w:val="00CE6828"/>
    <w:rsid w:val="00CE7980"/>
    <w:rsid w:val="00CF105C"/>
    <w:rsid w:val="00CF3EE7"/>
    <w:rsid w:val="00CF4AE7"/>
    <w:rsid w:val="00CF5485"/>
    <w:rsid w:val="00CF6CC7"/>
    <w:rsid w:val="00CF6F67"/>
    <w:rsid w:val="00CF7BB8"/>
    <w:rsid w:val="00D003C1"/>
    <w:rsid w:val="00D00660"/>
    <w:rsid w:val="00D008C1"/>
    <w:rsid w:val="00D00B6F"/>
    <w:rsid w:val="00D028F2"/>
    <w:rsid w:val="00D04041"/>
    <w:rsid w:val="00D041E4"/>
    <w:rsid w:val="00D061AC"/>
    <w:rsid w:val="00D06943"/>
    <w:rsid w:val="00D06E53"/>
    <w:rsid w:val="00D11002"/>
    <w:rsid w:val="00D11D81"/>
    <w:rsid w:val="00D12978"/>
    <w:rsid w:val="00D16518"/>
    <w:rsid w:val="00D179C3"/>
    <w:rsid w:val="00D2023E"/>
    <w:rsid w:val="00D20492"/>
    <w:rsid w:val="00D22075"/>
    <w:rsid w:val="00D23D71"/>
    <w:rsid w:val="00D272D9"/>
    <w:rsid w:val="00D30D94"/>
    <w:rsid w:val="00D31D46"/>
    <w:rsid w:val="00D321A9"/>
    <w:rsid w:val="00D33466"/>
    <w:rsid w:val="00D339F0"/>
    <w:rsid w:val="00D3428E"/>
    <w:rsid w:val="00D36F03"/>
    <w:rsid w:val="00D400AE"/>
    <w:rsid w:val="00D404D1"/>
    <w:rsid w:val="00D42691"/>
    <w:rsid w:val="00D44152"/>
    <w:rsid w:val="00D4489B"/>
    <w:rsid w:val="00D451DA"/>
    <w:rsid w:val="00D471FA"/>
    <w:rsid w:val="00D505BF"/>
    <w:rsid w:val="00D515E9"/>
    <w:rsid w:val="00D51753"/>
    <w:rsid w:val="00D51C47"/>
    <w:rsid w:val="00D548CF"/>
    <w:rsid w:val="00D5561A"/>
    <w:rsid w:val="00D55A5B"/>
    <w:rsid w:val="00D55A8B"/>
    <w:rsid w:val="00D56793"/>
    <w:rsid w:val="00D6193E"/>
    <w:rsid w:val="00D63418"/>
    <w:rsid w:val="00D64238"/>
    <w:rsid w:val="00D65559"/>
    <w:rsid w:val="00D65A64"/>
    <w:rsid w:val="00D66C9C"/>
    <w:rsid w:val="00D707A0"/>
    <w:rsid w:val="00D73C15"/>
    <w:rsid w:val="00D74683"/>
    <w:rsid w:val="00D74743"/>
    <w:rsid w:val="00D75A54"/>
    <w:rsid w:val="00D75A65"/>
    <w:rsid w:val="00D76526"/>
    <w:rsid w:val="00D76B7B"/>
    <w:rsid w:val="00D76B90"/>
    <w:rsid w:val="00D772AD"/>
    <w:rsid w:val="00D80576"/>
    <w:rsid w:val="00D80CCA"/>
    <w:rsid w:val="00D81315"/>
    <w:rsid w:val="00D817AC"/>
    <w:rsid w:val="00D83984"/>
    <w:rsid w:val="00D8408C"/>
    <w:rsid w:val="00D869C3"/>
    <w:rsid w:val="00D92CEB"/>
    <w:rsid w:val="00D94E8F"/>
    <w:rsid w:val="00D9538E"/>
    <w:rsid w:val="00D95EC9"/>
    <w:rsid w:val="00D96F64"/>
    <w:rsid w:val="00D974B4"/>
    <w:rsid w:val="00DA0839"/>
    <w:rsid w:val="00DA1139"/>
    <w:rsid w:val="00DA138B"/>
    <w:rsid w:val="00DA1839"/>
    <w:rsid w:val="00DA1F1C"/>
    <w:rsid w:val="00DA215D"/>
    <w:rsid w:val="00DA2FA3"/>
    <w:rsid w:val="00DA4423"/>
    <w:rsid w:val="00DA62F7"/>
    <w:rsid w:val="00DB122C"/>
    <w:rsid w:val="00DB3881"/>
    <w:rsid w:val="00DB45EF"/>
    <w:rsid w:val="00DB4AEC"/>
    <w:rsid w:val="00DB71C8"/>
    <w:rsid w:val="00DC0641"/>
    <w:rsid w:val="00DC0830"/>
    <w:rsid w:val="00DC1B5E"/>
    <w:rsid w:val="00DC2703"/>
    <w:rsid w:val="00DC369C"/>
    <w:rsid w:val="00DC39CA"/>
    <w:rsid w:val="00DC604B"/>
    <w:rsid w:val="00DD1EB2"/>
    <w:rsid w:val="00DD3388"/>
    <w:rsid w:val="00DD4616"/>
    <w:rsid w:val="00DD53EE"/>
    <w:rsid w:val="00DD5875"/>
    <w:rsid w:val="00DD63BD"/>
    <w:rsid w:val="00DD7609"/>
    <w:rsid w:val="00DD7D34"/>
    <w:rsid w:val="00DE1C60"/>
    <w:rsid w:val="00DE57C2"/>
    <w:rsid w:val="00DE5C94"/>
    <w:rsid w:val="00DE5E70"/>
    <w:rsid w:val="00DE5F43"/>
    <w:rsid w:val="00DE705B"/>
    <w:rsid w:val="00DF06A8"/>
    <w:rsid w:val="00DF0B53"/>
    <w:rsid w:val="00DF26C5"/>
    <w:rsid w:val="00DF4FFE"/>
    <w:rsid w:val="00DF63BC"/>
    <w:rsid w:val="00DF6E47"/>
    <w:rsid w:val="00E0147C"/>
    <w:rsid w:val="00E022BA"/>
    <w:rsid w:val="00E02381"/>
    <w:rsid w:val="00E05C9B"/>
    <w:rsid w:val="00E0739B"/>
    <w:rsid w:val="00E07B04"/>
    <w:rsid w:val="00E07B64"/>
    <w:rsid w:val="00E10658"/>
    <w:rsid w:val="00E1204C"/>
    <w:rsid w:val="00E12137"/>
    <w:rsid w:val="00E12224"/>
    <w:rsid w:val="00E13448"/>
    <w:rsid w:val="00E150CA"/>
    <w:rsid w:val="00E15CA2"/>
    <w:rsid w:val="00E15E4D"/>
    <w:rsid w:val="00E17063"/>
    <w:rsid w:val="00E17E69"/>
    <w:rsid w:val="00E210FE"/>
    <w:rsid w:val="00E21138"/>
    <w:rsid w:val="00E21198"/>
    <w:rsid w:val="00E218F4"/>
    <w:rsid w:val="00E21B54"/>
    <w:rsid w:val="00E22091"/>
    <w:rsid w:val="00E2318A"/>
    <w:rsid w:val="00E2474E"/>
    <w:rsid w:val="00E24AA7"/>
    <w:rsid w:val="00E25EA2"/>
    <w:rsid w:val="00E27B4B"/>
    <w:rsid w:val="00E306F3"/>
    <w:rsid w:val="00E33CB0"/>
    <w:rsid w:val="00E34135"/>
    <w:rsid w:val="00E35002"/>
    <w:rsid w:val="00E35958"/>
    <w:rsid w:val="00E35E90"/>
    <w:rsid w:val="00E369AF"/>
    <w:rsid w:val="00E375E3"/>
    <w:rsid w:val="00E375F2"/>
    <w:rsid w:val="00E37A72"/>
    <w:rsid w:val="00E37DD5"/>
    <w:rsid w:val="00E41D25"/>
    <w:rsid w:val="00E421B3"/>
    <w:rsid w:val="00E432AA"/>
    <w:rsid w:val="00E44EF9"/>
    <w:rsid w:val="00E45FE6"/>
    <w:rsid w:val="00E46865"/>
    <w:rsid w:val="00E46C52"/>
    <w:rsid w:val="00E47C96"/>
    <w:rsid w:val="00E47FFB"/>
    <w:rsid w:val="00E50150"/>
    <w:rsid w:val="00E521A6"/>
    <w:rsid w:val="00E529CA"/>
    <w:rsid w:val="00E53D08"/>
    <w:rsid w:val="00E54955"/>
    <w:rsid w:val="00E551DB"/>
    <w:rsid w:val="00E60128"/>
    <w:rsid w:val="00E60C76"/>
    <w:rsid w:val="00E61689"/>
    <w:rsid w:val="00E619B6"/>
    <w:rsid w:val="00E62777"/>
    <w:rsid w:val="00E62D8A"/>
    <w:rsid w:val="00E62F6D"/>
    <w:rsid w:val="00E63B1E"/>
    <w:rsid w:val="00E643EB"/>
    <w:rsid w:val="00E6489E"/>
    <w:rsid w:val="00E64DA8"/>
    <w:rsid w:val="00E64DD1"/>
    <w:rsid w:val="00E64FB9"/>
    <w:rsid w:val="00E6641A"/>
    <w:rsid w:val="00E678AA"/>
    <w:rsid w:val="00E72D9D"/>
    <w:rsid w:val="00E73530"/>
    <w:rsid w:val="00E7378D"/>
    <w:rsid w:val="00E73DE0"/>
    <w:rsid w:val="00E742CE"/>
    <w:rsid w:val="00E74935"/>
    <w:rsid w:val="00E75069"/>
    <w:rsid w:val="00E75939"/>
    <w:rsid w:val="00E76392"/>
    <w:rsid w:val="00E81296"/>
    <w:rsid w:val="00E82353"/>
    <w:rsid w:val="00E82E77"/>
    <w:rsid w:val="00E84166"/>
    <w:rsid w:val="00E8443B"/>
    <w:rsid w:val="00E84AB5"/>
    <w:rsid w:val="00E85654"/>
    <w:rsid w:val="00E8621A"/>
    <w:rsid w:val="00E867E9"/>
    <w:rsid w:val="00E8770C"/>
    <w:rsid w:val="00E9012A"/>
    <w:rsid w:val="00E907DC"/>
    <w:rsid w:val="00E924FC"/>
    <w:rsid w:val="00E92FE6"/>
    <w:rsid w:val="00E93876"/>
    <w:rsid w:val="00E9434B"/>
    <w:rsid w:val="00E95A40"/>
    <w:rsid w:val="00E963B9"/>
    <w:rsid w:val="00E96B16"/>
    <w:rsid w:val="00E97876"/>
    <w:rsid w:val="00EA0774"/>
    <w:rsid w:val="00EA2E6E"/>
    <w:rsid w:val="00EA3A6B"/>
    <w:rsid w:val="00EA3C50"/>
    <w:rsid w:val="00EA42C1"/>
    <w:rsid w:val="00EA4BD3"/>
    <w:rsid w:val="00EA4DFA"/>
    <w:rsid w:val="00EA5954"/>
    <w:rsid w:val="00EA5BE2"/>
    <w:rsid w:val="00EA6171"/>
    <w:rsid w:val="00EA62FC"/>
    <w:rsid w:val="00EA6A48"/>
    <w:rsid w:val="00EA6A6C"/>
    <w:rsid w:val="00EA6CFE"/>
    <w:rsid w:val="00EB024A"/>
    <w:rsid w:val="00EB099A"/>
    <w:rsid w:val="00EB121F"/>
    <w:rsid w:val="00EB1E22"/>
    <w:rsid w:val="00EB270B"/>
    <w:rsid w:val="00EB37B3"/>
    <w:rsid w:val="00EB4151"/>
    <w:rsid w:val="00EB5E51"/>
    <w:rsid w:val="00EB78CD"/>
    <w:rsid w:val="00EC0340"/>
    <w:rsid w:val="00EC1024"/>
    <w:rsid w:val="00EC10B1"/>
    <w:rsid w:val="00EC11F7"/>
    <w:rsid w:val="00EC4B47"/>
    <w:rsid w:val="00EC5140"/>
    <w:rsid w:val="00EC5975"/>
    <w:rsid w:val="00EC5FE2"/>
    <w:rsid w:val="00EC6318"/>
    <w:rsid w:val="00ED0FD3"/>
    <w:rsid w:val="00ED1262"/>
    <w:rsid w:val="00ED1E0B"/>
    <w:rsid w:val="00ED3A82"/>
    <w:rsid w:val="00ED3B38"/>
    <w:rsid w:val="00ED54F8"/>
    <w:rsid w:val="00ED6FC7"/>
    <w:rsid w:val="00EE25C8"/>
    <w:rsid w:val="00EE3133"/>
    <w:rsid w:val="00EE3476"/>
    <w:rsid w:val="00EE4DFD"/>
    <w:rsid w:val="00EE578D"/>
    <w:rsid w:val="00EF32BF"/>
    <w:rsid w:val="00EF4033"/>
    <w:rsid w:val="00EF4516"/>
    <w:rsid w:val="00EF4FEA"/>
    <w:rsid w:val="00EF51B6"/>
    <w:rsid w:val="00EF58CA"/>
    <w:rsid w:val="00EF68FA"/>
    <w:rsid w:val="00EF6CDC"/>
    <w:rsid w:val="00EF7613"/>
    <w:rsid w:val="00EF7A7A"/>
    <w:rsid w:val="00F00016"/>
    <w:rsid w:val="00F026B3"/>
    <w:rsid w:val="00F02AC6"/>
    <w:rsid w:val="00F02BE1"/>
    <w:rsid w:val="00F03718"/>
    <w:rsid w:val="00F04C26"/>
    <w:rsid w:val="00F0515B"/>
    <w:rsid w:val="00F05DC7"/>
    <w:rsid w:val="00F05EFF"/>
    <w:rsid w:val="00F062B7"/>
    <w:rsid w:val="00F070C7"/>
    <w:rsid w:val="00F07A6E"/>
    <w:rsid w:val="00F101C2"/>
    <w:rsid w:val="00F121D5"/>
    <w:rsid w:val="00F12629"/>
    <w:rsid w:val="00F1273C"/>
    <w:rsid w:val="00F12930"/>
    <w:rsid w:val="00F129A5"/>
    <w:rsid w:val="00F13234"/>
    <w:rsid w:val="00F147C9"/>
    <w:rsid w:val="00F15003"/>
    <w:rsid w:val="00F168BC"/>
    <w:rsid w:val="00F20C8F"/>
    <w:rsid w:val="00F21A20"/>
    <w:rsid w:val="00F2203B"/>
    <w:rsid w:val="00F22F96"/>
    <w:rsid w:val="00F23DD5"/>
    <w:rsid w:val="00F24AF6"/>
    <w:rsid w:val="00F24B64"/>
    <w:rsid w:val="00F25E0F"/>
    <w:rsid w:val="00F2782B"/>
    <w:rsid w:val="00F27EE7"/>
    <w:rsid w:val="00F302FA"/>
    <w:rsid w:val="00F3217F"/>
    <w:rsid w:val="00F32FDE"/>
    <w:rsid w:val="00F3435F"/>
    <w:rsid w:val="00F34423"/>
    <w:rsid w:val="00F3551A"/>
    <w:rsid w:val="00F36617"/>
    <w:rsid w:val="00F375D7"/>
    <w:rsid w:val="00F400B7"/>
    <w:rsid w:val="00F41734"/>
    <w:rsid w:val="00F43175"/>
    <w:rsid w:val="00F43F98"/>
    <w:rsid w:val="00F44523"/>
    <w:rsid w:val="00F44F1C"/>
    <w:rsid w:val="00F4584A"/>
    <w:rsid w:val="00F45C28"/>
    <w:rsid w:val="00F45FFF"/>
    <w:rsid w:val="00F46143"/>
    <w:rsid w:val="00F4777D"/>
    <w:rsid w:val="00F47BEA"/>
    <w:rsid w:val="00F5277C"/>
    <w:rsid w:val="00F52BF2"/>
    <w:rsid w:val="00F52EB6"/>
    <w:rsid w:val="00F5300D"/>
    <w:rsid w:val="00F534F4"/>
    <w:rsid w:val="00F53D54"/>
    <w:rsid w:val="00F5473F"/>
    <w:rsid w:val="00F55764"/>
    <w:rsid w:val="00F568FD"/>
    <w:rsid w:val="00F614F2"/>
    <w:rsid w:val="00F620C3"/>
    <w:rsid w:val="00F62881"/>
    <w:rsid w:val="00F65179"/>
    <w:rsid w:val="00F658AF"/>
    <w:rsid w:val="00F663EA"/>
    <w:rsid w:val="00F66E77"/>
    <w:rsid w:val="00F70C88"/>
    <w:rsid w:val="00F713D6"/>
    <w:rsid w:val="00F72675"/>
    <w:rsid w:val="00F749B4"/>
    <w:rsid w:val="00F75D39"/>
    <w:rsid w:val="00F76C56"/>
    <w:rsid w:val="00F809E3"/>
    <w:rsid w:val="00F822B4"/>
    <w:rsid w:val="00F82F70"/>
    <w:rsid w:val="00F8325B"/>
    <w:rsid w:val="00F83DA6"/>
    <w:rsid w:val="00F84F21"/>
    <w:rsid w:val="00F867EF"/>
    <w:rsid w:val="00F87946"/>
    <w:rsid w:val="00F916BB"/>
    <w:rsid w:val="00F92356"/>
    <w:rsid w:val="00F93CBA"/>
    <w:rsid w:val="00F949D3"/>
    <w:rsid w:val="00F94A85"/>
    <w:rsid w:val="00F97932"/>
    <w:rsid w:val="00FA268F"/>
    <w:rsid w:val="00FA3E46"/>
    <w:rsid w:val="00FA44F3"/>
    <w:rsid w:val="00FA4A6B"/>
    <w:rsid w:val="00FA50A4"/>
    <w:rsid w:val="00FA6248"/>
    <w:rsid w:val="00FA6CAA"/>
    <w:rsid w:val="00FB0DB2"/>
    <w:rsid w:val="00FB15E4"/>
    <w:rsid w:val="00FB20B7"/>
    <w:rsid w:val="00FB5984"/>
    <w:rsid w:val="00FB59F9"/>
    <w:rsid w:val="00FB5BA2"/>
    <w:rsid w:val="00FB5CAA"/>
    <w:rsid w:val="00FB5EF3"/>
    <w:rsid w:val="00FB5EFA"/>
    <w:rsid w:val="00FB7987"/>
    <w:rsid w:val="00FC1152"/>
    <w:rsid w:val="00FC446C"/>
    <w:rsid w:val="00FC513E"/>
    <w:rsid w:val="00FC59CB"/>
    <w:rsid w:val="00FC5CD5"/>
    <w:rsid w:val="00FC74DF"/>
    <w:rsid w:val="00FC79B7"/>
    <w:rsid w:val="00FD0114"/>
    <w:rsid w:val="00FD05A7"/>
    <w:rsid w:val="00FD1080"/>
    <w:rsid w:val="00FD254A"/>
    <w:rsid w:val="00FD3856"/>
    <w:rsid w:val="00FD4937"/>
    <w:rsid w:val="00FD56BF"/>
    <w:rsid w:val="00FD6056"/>
    <w:rsid w:val="00FD63E7"/>
    <w:rsid w:val="00FD6D31"/>
    <w:rsid w:val="00FE01DA"/>
    <w:rsid w:val="00FE0C25"/>
    <w:rsid w:val="00FE1C29"/>
    <w:rsid w:val="00FE1E13"/>
    <w:rsid w:val="00FE2A7A"/>
    <w:rsid w:val="00FE3B42"/>
    <w:rsid w:val="00FE51C7"/>
    <w:rsid w:val="00FE5B34"/>
    <w:rsid w:val="00FE7423"/>
    <w:rsid w:val="00FE775B"/>
    <w:rsid w:val="00FF04BE"/>
    <w:rsid w:val="00FF20AA"/>
    <w:rsid w:val="00FF3551"/>
    <w:rsid w:val="00FF35BC"/>
    <w:rsid w:val="00FF415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2CA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00E89"/>
    <w:pPr>
      <w:spacing w:after="200" w:line="276" w:lineRule="auto"/>
    </w:pPr>
  </w:style>
  <w:style w:type="paragraph" w:styleId="berschrift1">
    <w:name w:val="heading 1"/>
    <w:basedOn w:val="Standard"/>
    <w:next w:val="Standard"/>
    <w:link w:val="berschrift1Zchn"/>
    <w:uiPriority w:val="9"/>
    <w:qFormat/>
    <w:rsid w:val="00D95EC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D95EC9"/>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paragraph" w:styleId="berschrift5">
    <w:name w:val="heading 5"/>
    <w:basedOn w:val="Standard"/>
    <w:next w:val="Standard"/>
    <w:link w:val="berschrift5Zchn"/>
    <w:uiPriority w:val="9"/>
    <w:unhideWhenUsed/>
    <w:qFormat/>
    <w:rsid w:val="00C96E57"/>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rsid w:val="00600E89"/>
    <w:pPr>
      <w:suppressAutoHyphens/>
      <w:spacing w:before="280" w:after="280" w:line="240" w:lineRule="auto"/>
    </w:pPr>
    <w:rPr>
      <w:rFonts w:ascii="Times New Roman" w:eastAsia="Times New Roman" w:hAnsi="Times New Roman" w:cs="Times New Roman"/>
      <w:sz w:val="24"/>
      <w:szCs w:val="24"/>
      <w:lang w:eastAsia="ar-SA"/>
    </w:rPr>
  </w:style>
  <w:style w:type="character" w:styleId="Fett">
    <w:name w:val="Strong"/>
    <w:basedOn w:val="Absatz-Standardschriftart"/>
    <w:uiPriority w:val="22"/>
    <w:qFormat/>
    <w:rsid w:val="00600E89"/>
    <w:rPr>
      <w:b/>
      <w:bCs/>
    </w:rPr>
  </w:style>
  <w:style w:type="character" w:styleId="Hyperlink">
    <w:name w:val="Hyperlink"/>
    <w:basedOn w:val="Absatz-Standardschriftart"/>
    <w:uiPriority w:val="99"/>
    <w:unhideWhenUsed/>
    <w:rsid w:val="00600E89"/>
    <w:rPr>
      <w:color w:val="0000FF"/>
      <w:u w:val="single"/>
    </w:rPr>
  </w:style>
  <w:style w:type="character" w:customStyle="1" w:styleId="st">
    <w:name w:val="st"/>
    <w:basedOn w:val="Absatz-Standardschriftart"/>
    <w:rsid w:val="00600E89"/>
  </w:style>
  <w:style w:type="table" w:styleId="Tabellenraster">
    <w:name w:val="Table Grid"/>
    <w:basedOn w:val="NormaleTabelle"/>
    <w:uiPriority w:val="59"/>
    <w:rsid w:val="00C14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C14A56"/>
    <w:rPr>
      <w:sz w:val="16"/>
      <w:szCs w:val="16"/>
    </w:rPr>
  </w:style>
  <w:style w:type="paragraph" w:styleId="Kommentartext">
    <w:name w:val="annotation text"/>
    <w:basedOn w:val="Standard"/>
    <w:link w:val="KommentartextZchn"/>
    <w:uiPriority w:val="99"/>
    <w:unhideWhenUsed/>
    <w:rsid w:val="00C14A56"/>
    <w:pPr>
      <w:spacing w:line="240" w:lineRule="auto"/>
    </w:pPr>
    <w:rPr>
      <w:rFonts w:ascii="Calibri" w:eastAsia="Calibri" w:hAnsi="Calibri" w:cs="Times New Roman"/>
      <w:sz w:val="20"/>
      <w:szCs w:val="20"/>
    </w:rPr>
  </w:style>
  <w:style w:type="character" w:customStyle="1" w:styleId="KommentartextZchn">
    <w:name w:val="Kommentartext Zchn"/>
    <w:basedOn w:val="Absatz-Standardschriftart"/>
    <w:link w:val="Kommentartext"/>
    <w:uiPriority w:val="99"/>
    <w:rsid w:val="00C14A56"/>
    <w:rPr>
      <w:rFonts w:ascii="Calibri" w:eastAsia="Calibri" w:hAnsi="Calibri" w:cs="Times New Roman"/>
      <w:sz w:val="20"/>
      <w:szCs w:val="20"/>
    </w:rPr>
  </w:style>
  <w:style w:type="table" w:customStyle="1" w:styleId="Lysskyggelegging1">
    <w:name w:val="Lys skyggelegging1"/>
    <w:basedOn w:val="NormaleTabelle"/>
    <w:uiPriority w:val="60"/>
    <w:rsid w:val="00C14A5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extkrper">
    <w:name w:val="Body Text"/>
    <w:basedOn w:val="Standard"/>
    <w:link w:val="TextkrperZchn"/>
    <w:uiPriority w:val="99"/>
    <w:unhideWhenUsed/>
    <w:rsid w:val="00C14A56"/>
    <w:pPr>
      <w:spacing w:after="120"/>
    </w:pPr>
  </w:style>
  <w:style w:type="character" w:customStyle="1" w:styleId="TextkrperZchn">
    <w:name w:val="Textkörper Zchn"/>
    <w:basedOn w:val="Absatz-Standardschriftart"/>
    <w:link w:val="Textkrper"/>
    <w:uiPriority w:val="99"/>
    <w:rsid w:val="00C14A56"/>
  </w:style>
  <w:style w:type="paragraph" w:styleId="Sprechblasentext">
    <w:name w:val="Balloon Text"/>
    <w:basedOn w:val="Standard"/>
    <w:link w:val="SprechblasentextZchn"/>
    <w:uiPriority w:val="99"/>
    <w:semiHidden/>
    <w:unhideWhenUsed/>
    <w:rsid w:val="00C14A5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14A56"/>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EB78CD"/>
    <w:rPr>
      <w:rFonts w:asciiTheme="minorHAnsi" w:eastAsiaTheme="minorHAnsi" w:hAnsiTheme="minorHAnsi" w:cstheme="minorBidi"/>
      <w:b/>
      <w:bCs/>
    </w:rPr>
  </w:style>
  <w:style w:type="character" w:customStyle="1" w:styleId="KommentarthemaZchn">
    <w:name w:val="Kommentarthema Zchn"/>
    <w:basedOn w:val="KommentartextZchn"/>
    <w:link w:val="Kommentarthema"/>
    <w:uiPriority w:val="99"/>
    <w:semiHidden/>
    <w:rsid w:val="00EB78CD"/>
    <w:rPr>
      <w:rFonts w:ascii="Calibri" w:eastAsia="Calibri" w:hAnsi="Calibri" w:cs="Times New Roman"/>
      <w:b/>
      <w:bCs/>
      <w:sz w:val="20"/>
      <w:szCs w:val="20"/>
    </w:rPr>
  </w:style>
  <w:style w:type="character" w:customStyle="1" w:styleId="berschrift5Zchn">
    <w:name w:val="Überschrift 5 Zchn"/>
    <w:basedOn w:val="Absatz-Standardschriftart"/>
    <w:link w:val="berschrift5"/>
    <w:uiPriority w:val="9"/>
    <w:rsid w:val="00C96E57"/>
    <w:rPr>
      <w:rFonts w:asciiTheme="majorHAnsi" w:eastAsiaTheme="majorEastAsia" w:hAnsiTheme="majorHAnsi" w:cstheme="majorBidi"/>
      <w:color w:val="1F4D78" w:themeColor="accent1" w:themeShade="7F"/>
    </w:rPr>
  </w:style>
  <w:style w:type="paragraph" w:styleId="KeinLeerraum">
    <w:name w:val="No Spacing"/>
    <w:uiPriority w:val="1"/>
    <w:qFormat/>
    <w:rsid w:val="00C96E57"/>
    <w:pPr>
      <w:spacing w:after="0" w:line="240" w:lineRule="auto"/>
    </w:pPr>
  </w:style>
  <w:style w:type="paragraph" w:styleId="Listenabsatz">
    <w:name w:val="List Paragraph"/>
    <w:basedOn w:val="Standard"/>
    <w:uiPriority w:val="34"/>
    <w:qFormat/>
    <w:rsid w:val="00D6193E"/>
    <w:pPr>
      <w:ind w:left="720"/>
      <w:contextualSpacing/>
    </w:pPr>
  </w:style>
  <w:style w:type="paragraph" w:styleId="Textkrper3">
    <w:name w:val="Body Text 3"/>
    <w:basedOn w:val="Standard"/>
    <w:link w:val="Textkrper3Zchn"/>
    <w:uiPriority w:val="99"/>
    <w:semiHidden/>
    <w:unhideWhenUsed/>
    <w:rsid w:val="00EE3476"/>
    <w:pPr>
      <w:spacing w:after="120"/>
    </w:pPr>
    <w:rPr>
      <w:sz w:val="16"/>
      <w:szCs w:val="16"/>
    </w:rPr>
  </w:style>
  <w:style w:type="character" w:customStyle="1" w:styleId="Textkrper3Zchn">
    <w:name w:val="Textkörper 3 Zchn"/>
    <w:basedOn w:val="Absatz-Standardschriftart"/>
    <w:link w:val="Textkrper3"/>
    <w:uiPriority w:val="99"/>
    <w:semiHidden/>
    <w:rsid w:val="00EE3476"/>
    <w:rPr>
      <w:sz w:val="16"/>
      <w:szCs w:val="16"/>
    </w:rPr>
  </w:style>
  <w:style w:type="character" w:customStyle="1" w:styleId="copy4">
    <w:name w:val="copy4"/>
    <w:basedOn w:val="Absatz-Standardschriftart"/>
    <w:rsid w:val="00B47524"/>
    <w:rPr>
      <w:rFonts w:ascii="Cambria" w:hAnsi="Cambria" w:hint="default"/>
    </w:rPr>
  </w:style>
  <w:style w:type="character" w:customStyle="1" w:styleId="highlight2">
    <w:name w:val="highlight2"/>
    <w:basedOn w:val="Absatz-Standardschriftart"/>
    <w:rsid w:val="000827C9"/>
  </w:style>
  <w:style w:type="paragraph" w:styleId="Kopfzeile">
    <w:name w:val="header"/>
    <w:basedOn w:val="Standard"/>
    <w:link w:val="KopfzeileZchn"/>
    <w:uiPriority w:val="99"/>
    <w:unhideWhenUsed/>
    <w:rsid w:val="00857D9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57D9E"/>
  </w:style>
  <w:style w:type="paragraph" w:styleId="Fuzeile">
    <w:name w:val="footer"/>
    <w:basedOn w:val="Standard"/>
    <w:link w:val="FuzeileZchn"/>
    <w:uiPriority w:val="99"/>
    <w:unhideWhenUsed/>
    <w:rsid w:val="00857D9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57D9E"/>
  </w:style>
  <w:style w:type="character" w:styleId="BesuchterHyperlink">
    <w:name w:val="FollowedHyperlink"/>
    <w:basedOn w:val="Absatz-Standardschriftart"/>
    <w:uiPriority w:val="99"/>
    <w:semiHidden/>
    <w:unhideWhenUsed/>
    <w:rsid w:val="006B6E81"/>
    <w:rPr>
      <w:color w:val="954F72" w:themeColor="followedHyperlink"/>
      <w:u w:val="single"/>
    </w:rPr>
  </w:style>
  <w:style w:type="table" w:customStyle="1" w:styleId="Vanligtabell31">
    <w:name w:val="Vanlig tabell 31"/>
    <w:basedOn w:val="NormaleTabelle"/>
    <w:uiPriority w:val="99"/>
    <w:rsid w:val="001D267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berschrift1Zchn">
    <w:name w:val="Überschrift 1 Zchn"/>
    <w:basedOn w:val="Absatz-Standardschriftart"/>
    <w:link w:val="berschrift1"/>
    <w:uiPriority w:val="9"/>
    <w:rsid w:val="00D95EC9"/>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rsid w:val="00D95EC9"/>
    <w:rPr>
      <w:rFonts w:asciiTheme="majorHAnsi" w:eastAsiaTheme="majorEastAsia" w:hAnsiTheme="majorHAnsi" w:cstheme="majorBidi"/>
      <w:color w:val="2E74B5" w:themeColor="accent1" w:themeShade="BF"/>
      <w:sz w:val="26"/>
      <w:szCs w:val="26"/>
    </w:rPr>
  </w:style>
  <w:style w:type="character" w:styleId="Hervorhebung">
    <w:name w:val="Emphasis"/>
    <w:basedOn w:val="Absatz-Standardschriftart"/>
    <w:uiPriority w:val="20"/>
    <w:qFormat/>
    <w:rsid w:val="00D95EC9"/>
    <w:rPr>
      <w:i/>
      <w:iCs/>
      <w:sz w:val="24"/>
      <w:szCs w:val="24"/>
      <w:bdr w:val="none" w:sz="0" w:space="0" w:color="auto" w:frame="1"/>
      <w:vertAlign w:val="baseline"/>
    </w:rPr>
  </w:style>
  <w:style w:type="character" w:customStyle="1" w:styleId="jrnl">
    <w:name w:val="jrnl"/>
    <w:basedOn w:val="Absatz-Standardschriftart"/>
    <w:rsid w:val="00D95EC9"/>
  </w:style>
  <w:style w:type="character" w:customStyle="1" w:styleId="maintitle">
    <w:name w:val="maintitle"/>
    <w:basedOn w:val="Absatz-Standardschriftart"/>
    <w:rsid w:val="00D95EC9"/>
  </w:style>
  <w:style w:type="paragraph" w:customStyle="1" w:styleId="articledetails">
    <w:name w:val="articledetails"/>
    <w:basedOn w:val="Standard"/>
    <w:rsid w:val="00D95EC9"/>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berarbeitung">
    <w:name w:val="Revision"/>
    <w:hidden/>
    <w:uiPriority w:val="99"/>
    <w:semiHidden/>
    <w:rsid w:val="00063C30"/>
    <w:pPr>
      <w:spacing w:after="0" w:line="240" w:lineRule="auto"/>
    </w:pPr>
  </w:style>
  <w:style w:type="numbering" w:customStyle="1" w:styleId="Ingenliste1">
    <w:name w:val="Ingen liste1"/>
    <w:next w:val="KeineListe"/>
    <w:uiPriority w:val="99"/>
    <w:semiHidden/>
    <w:unhideWhenUsed/>
    <w:rsid w:val="00A97A1A"/>
  </w:style>
  <w:style w:type="character" w:customStyle="1" w:styleId="fn">
    <w:name w:val="fn"/>
    <w:basedOn w:val="Absatz-Standardschriftart"/>
    <w:rsid w:val="00A97A1A"/>
  </w:style>
  <w:style w:type="character" w:customStyle="1" w:styleId="comma">
    <w:name w:val="comma"/>
    <w:basedOn w:val="Absatz-Standardschriftart"/>
    <w:rsid w:val="00A97A1A"/>
  </w:style>
  <w:style w:type="character" w:customStyle="1" w:styleId="st1">
    <w:name w:val="st1"/>
    <w:basedOn w:val="Absatz-Standardschriftart"/>
    <w:rsid w:val="00A97A1A"/>
  </w:style>
  <w:style w:type="character" w:customStyle="1" w:styleId="shorttext">
    <w:name w:val="short_text"/>
    <w:basedOn w:val="Absatz-Standardschriftart"/>
    <w:rsid w:val="00337EF8"/>
  </w:style>
  <w:style w:type="character" w:customStyle="1" w:styleId="hps">
    <w:name w:val="hps"/>
    <w:basedOn w:val="Absatz-Standardschriftart"/>
    <w:rsid w:val="00337EF8"/>
  </w:style>
  <w:style w:type="character" w:customStyle="1" w:styleId="MerknadstekstTegn">
    <w:name w:val="Merknadstekst Tegn"/>
    <w:basedOn w:val="Absatz-Standardschriftart"/>
    <w:uiPriority w:val="99"/>
    <w:rsid w:val="00752FD1"/>
    <w:rPr>
      <w:rFonts w:ascii="Calibri" w:eastAsia="Calibri" w:hAnsi="Calibri" w:cs="Times New Roman"/>
      <w:sz w:val="20"/>
      <w:szCs w:val="20"/>
    </w:rPr>
  </w:style>
  <w:style w:type="table" w:customStyle="1" w:styleId="PlainTable5">
    <w:name w:val="Plain Table 5"/>
    <w:basedOn w:val="NormaleTabelle"/>
    <w:uiPriority w:val="99"/>
    <w:rsid w:val="00D2023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1">
    <w:name w:val="Grid Table 1 Light Accent 1"/>
    <w:basedOn w:val="NormaleTabelle"/>
    <w:uiPriority w:val="46"/>
    <w:rsid w:val="00D2023E"/>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ListTable2Accent3">
    <w:name w:val="List Table 2 Accent 3"/>
    <w:basedOn w:val="NormaleTabelle"/>
    <w:uiPriority w:val="47"/>
    <w:rsid w:val="00D2023E"/>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7Colorful">
    <w:name w:val="List Table 7 Colorful"/>
    <w:basedOn w:val="NormaleTabelle"/>
    <w:uiPriority w:val="52"/>
    <w:rsid w:val="00D2023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NormaleTabelle"/>
    <w:uiPriority w:val="52"/>
    <w:rsid w:val="00D2023E"/>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6ColorfulAccent3">
    <w:name w:val="List Table 6 Colorful Accent 3"/>
    <w:basedOn w:val="NormaleTabelle"/>
    <w:uiPriority w:val="51"/>
    <w:rsid w:val="00D2023E"/>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
    <w:name w:val="List Table 6 Colorful"/>
    <w:basedOn w:val="NormaleTabelle"/>
    <w:uiPriority w:val="51"/>
    <w:rsid w:val="00D2023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2">
    <w:name w:val="Plain Table 2"/>
    <w:basedOn w:val="NormaleTabelle"/>
    <w:uiPriority w:val="99"/>
    <w:rsid w:val="00D2023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urText">
    <w:name w:val="Plain Text"/>
    <w:basedOn w:val="Standard"/>
    <w:link w:val="NurTextZchn"/>
    <w:uiPriority w:val="99"/>
    <w:unhideWhenUsed/>
    <w:rsid w:val="008E61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8E6184"/>
    <w:rPr>
      <w:rFonts w:ascii="Calibri" w:hAnsi="Calibri"/>
      <w:szCs w:val="21"/>
    </w:rPr>
  </w:style>
  <w:style w:type="character" w:customStyle="1" w:styleId="ff3">
    <w:name w:val="ff3"/>
    <w:basedOn w:val="Absatz-Standardschriftart"/>
    <w:rsid w:val="000840AF"/>
  </w:style>
  <w:style w:type="character" w:customStyle="1" w:styleId="current-selection">
    <w:name w:val="current-selection"/>
    <w:basedOn w:val="Absatz-Standardschriftart"/>
    <w:rsid w:val="000840AF"/>
  </w:style>
  <w:style w:type="character" w:customStyle="1" w:styleId="a">
    <w:name w:val="_"/>
    <w:basedOn w:val="Absatz-Standardschriftart"/>
    <w:rsid w:val="000840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00E89"/>
    <w:pPr>
      <w:spacing w:after="200" w:line="276" w:lineRule="auto"/>
    </w:pPr>
  </w:style>
  <w:style w:type="paragraph" w:styleId="berschrift1">
    <w:name w:val="heading 1"/>
    <w:basedOn w:val="Standard"/>
    <w:next w:val="Standard"/>
    <w:link w:val="berschrift1Zchn"/>
    <w:uiPriority w:val="9"/>
    <w:qFormat/>
    <w:rsid w:val="00D95EC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D95EC9"/>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paragraph" w:styleId="berschrift5">
    <w:name w:val="heading 5"/>
    <w:basedOn w:val="Standard"/>
    <w:next w:val="Standard"/>
    <w:link w:val="berschrift5Zchn"/>
    <w:uiPriority w:val="9"/>
    <w:unhideWhenUsed/>
    <w:qFormat/>
    <w:rsid w:val="00C96E57"/>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rsid w:val="00600E89"/>
    <w:pPr>
      <w:suppressAutoHyphens/>
      <w:spacing w:before="280" w:after="280" w:line="240" w:lineRule="auto"/>
    </w:pPr>
    <w:rPr>
      <w:rFonts w:ascii="Times New Roman" w:eastAsia="Times New Roman" w:hAnsi="Times New Roman" w:cs="Times New Roman"/>
      <w:sz w:val="24"/>
      <w:szCs w:val="24"/>
      <w:lang w:eastAsia="ar-SA"/>
    </w:rPr>
  </w:style>
  <w:style w:type="character" w:styleId="Fett">
    <w:name w:val="Strong"/>
    <w:basedOn w:val="Absatz-Standardschriftart"/>
    <w:uiPriority w:val="22"/>
    <w:qFormat/>
    <w:rsid w:val="00600E89"/>
    <w:rPr>
      <w:b/>
      <w:bCs/>
    </w:rPr>
  </w:style>
  <w:style w:type="character" w:styleId="Hyperlink">
    <w:name w:val="Hyperlink"/>
    <w:basedOn w:val="Absatz-Standardschriftart"/>
    <w:uiPriority w:val="99"/>
    <w:unhideWhenUsed/>
    <w:rsid w:val="00600E89"/>
    <w:rPr>
      <w:color w:val="0000FF"/>
      <w:u w:val="single"/>
    </w:rPr>
  </w:style>
  <w:style w:type="character" w:customStyle="1" w:styleId="st">
    <w:name w:val="st"/>
    <w:basedOn w:val="Absatz-Standardschriftart"/>
    <w:rsid w:val="00600E89"/>
  </w:style>
  <w:style w:type="table" w:styleId="Tabellenraster">
    <w:name w:val="Table Grid"/>
    <w:basedOn w:val="NormaleTabelle"/>
    <w:uiPriority w:val="59"/>
    <w:rsid w:val="00C14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C14A56"/>
    <w:rPr>
      <w:sz w:val="16"/>
      <w:szCs w:val="16"/>
    </w:rPr>
  </w:style>
  <w:style w:type="paragraph" w:styleId="Kommentartext">
    <w:name w:val="annotation text"/>
    <w:basedOn w:val="Standard"/>
    <w:link w:val="KommentartextZchn"/>
    <w:uiPriority w:val="99"/>
    <w:unhideWhenUsed/>
    <w:rsid w:val="00C14A56"/>
    <w:pPr>
      <w:spacing w:line="240" w:lineRule="auto"/>
    </w:pPr>
    <w:rPr>
      <w:rFonts w:ascii="Calibri" w:eastAsia="Calibri" w:hAnsi="Calibri" w:cs="Times New Roman"/>
      <w:sz w:val="20"/>
      <w:szCs w:val="20"/>
    </w:rPr>
  </w:style>
  <w:style w:type="character" w:customStyle="1" w:styleId="KommentartextZchn">
    <w:name w:val="Kommentartext Zchn"/>
    <w:basedOn w:val="Absatz-Standardschriftart"/>
    <w:link w:val="Kommentartext"/>
    <w:uiPriority w:val="99"/>
    <w:rsid w:val="00C14A56"/>
    <w:rPr>
      <w:rFonts w:ascii="Calibri" w:eastAsia="Calibri" w:hAnsi="Calibri" w:cs="Times New Roman"/>
      <w:sz w:val="20"/>
      <w:szCs w:val="20"/>
    </w:rPr>
  </w:style>
  <w:style w:type="table" w:customStyle="1" w:styleId="Lysskyggelegging1">
    <w:name w:val="Lys skyggelegging1"/>
    <w:basedOn w:val="NormaleTabelle"/>
    <w:uiPriority w:val="60"/>
    <w:rsid w:val="00C14A5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extkrper">
    <w:name w:val="Body Text"/>
    <w:basedOn w:val="Standard"/>
    <w:link w:val="TextkrperZchn"/>
    <w:uiPriority w:val="99"/>
    <w:unhideWhenUsed/>
    <w:rsid w:val="00C14A56"/>
    <w:pPr>
      <w:spacing w:after="120"/>
    </w:pPr>
  </w:style>
  <w:style w:type="character" w:customStyle="1" w:styleId="TextkrperZchn">
    <w:name w:val="Textkörper Zchn"/>
    <w:basedOn w:val="Absatz-Standardschriftart"/>
    <w:link w:val="Textkrper"/>
    <w:uiPriority w:val="99"/>
    <w:rsid w:val="00C14A56"/>
  </w:style>
  <w:style w:type="paragraph" w:styleId="Sprechblasentext">
    <w:name w:val="Balloon Text"/>
    <w:basedOn w:val="Standard"/>
    <w:link w:val="SprechblasentextZchn"/>
    <w:uiPriority w:val="99"/>
    <w:semiHidden/>
    <w:unhideWhenUsed/>
    <w:rsid w:val="00C14A5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14A56"/>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EB78CD"/>
    <w:rPr>
      <w:rFonts w:asciiTheme="minorHAnsi" w:eastAsiaTheme="minorHAnsi" w:hAnsiTheme="minorHAnsi" w:cstheme="minorBidi"/>
      <w:b/>
      <w:bCs/>
    </w:rPr>
  </w:style>
  <w:style w:type="character" w:customStyle="1" w:styleId="KommentarthemaZchn">
    <w:name w:val="Kommentarthema Zchn"/>
    <w:basedOn w:val="KommentartextZchn"/>
    <w:link w:val="Kommentarthema"/>
    <w:uiPriority w:val="99"/>
    <w:semiHidden/>
    <w:rsid w:val="00EB78CD"/>
    <w:rPr>
      <w:rFonts w:ascii="Calibri" w:eastAsia="Calibri" w:hAnsi="Calibri" w:cs="Times New Roman"/>
      <w:b/>
      <w:bCs/>
      <w:sz w:val="20"/>
      <w:szCs w:val="20"/>
    </w:rPr>
  </w:style>
  <w:style w:type="character" w:customStyle="1" w:styleId="berschrift5Zchn">
    <w:name w:val="Überschrift 5 Zchn"/>
    <w:basedOn w:val="Absatz-Standardschriftart"/>
    <w:link w:val="berschrift5"/>
    <w:uiPriority w:val="9"/>
    <w:rsid w:val="00C96E57"/>
    <w:rPr>
      <w:rFonts w:asciiTheme="majorHAnsi" w:eastAsiaTheme="majorEastAsia" w:hAnsiTheme="majorHAnsi" w:cstheme="majorBidi"/>
      <w:color w:val="1F4D78" w:themeColor="accent1" w:themeShade="7F"/>
    </w:rPr>
  </w:style>
  <w:style w:type="paragraph" w:styleId="KeinLeerraum">
    <w:name w:val="No Spacing"/>
    <w:uiPriority w:val="1"/>
    <w:qFormat/>
    <w:rsid w:val="00C96E57"/>
    <w:pPr>
      <w:spacing w:after="0" w:line="240" w:lineRule="auto"/>
    </w:pPr>
  </w:style>
  <w:style w:type="paragraph" w:styleId="Listenabsatz">
    <w:name w:val="List Paragraph"/>
    <w:basedOn w:val="Standard"/>
    <w:uiPriority w:val="34"/>
    <w:qFormat/>
    <w:rsid w:val="00D6193E"/>
    <w:pPr>
      <w:ind w:left="720"/>
      <w:contextualSpacing/>
    </w:pPr>
  </w:style>
  <w:style w:type="paragraph" w:styleId="Textkrper3">
    <w:name w:val="Body Text 3"/>
    <w:basedOn w:val="Standard"/>
    <w:link w:val="Textkrper3Zchn"/>
    <w:uiPriority w:val="99"/>
    <w:semiHidden/>
    <w:unhideWhenUsed/>
    <w:rsid w:val="00EE3476"/>
    <w:pPr>
      <w:spacing w:after="120"/>
    </w:pPr>
    <w:rPr>
      <w:sz w:val="16"/>
      <w:szCs w:val="16"/>
    </w:rPr>
  </w:style>
  <w:style w:type="character" w:customStyle="1" w:styleId="Textkrper3Zchn">
    <w:name w:val="Textkörper 3 Zchn"/>
    <w:basedOn w:val="Absatz-Standardschriftart"/>
    <w:link w:val="Textkrper3"/>
    <w:uiPriority w:val="99"/>
    <w:semiHidden/>
    <w:rsid w:val="00EE3476"/>
    <w:rPr>
      <w:sz w:val="16"/>
      <w:szCs w:val="16"/>
    </w:rPr>
  </w:style>
  <w:style w:type="character" w:customStyle="1" w:styleId="copy4">
    <w:name w:val="copy4"/>
    <w:basedOn w:val="Absatz-Standardschriftart"/>
    <w:rsid w:val="00B47524"/>
    <w:rPr>
      <w:rFonts w:ascii="Cambria" w:hAnsi="Cambria" w:hint="default"/>
    </w:rPr>
  </w:style>
  <w:style w:type="character" w:customStyle="1" w:styleId="highlight2">
    <w:name w:val="highlight2"/>
    <w:basedOn w:val="Absatz-Standardschriftart"/>
    <w:rsid w:val="000827C9"/>
  </w:style>
  <w:style w:type="paragraph" w:styleId="Kopfzeile">
    <w:name w:val="header"/>
    <w:basedOn w:val="Standard"/>
    <w:link w:val="KopfzeileZchn"/>
    <w:uiPriority w:val="99"/>
    <w:unhideWhenUsed/>
    <w:rsid w:val="00857D9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57D9E"/>
  </w:style>
  <w:style w:type="paragraph" w:styleId="Fuzeile">
    <w:name w:val="footer"/>
    <w:basedOn w:val="Standard"/>
    <w:link w:val="FuzeileZchn"/>
    <w:uiPriority w:val="99"/>
    <w:unhideWhenUsed/>
    <w:rsid w:val="00857D9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57D9E"/>
  </w:style>
  <w:style w:type="character" w:styleId="BesuchterHyperlink">
    <w:name w:val="FollowedHyperlink"/>
    <w:basedOn w:val="Absatz-Standardschriftart"/>
    <w:uiPriority w:val="99"/>
    <w:semiHidden/>
    <w:unhideWhenUsed/>
    <w:rsid w:val="006B6E81"/>
    <w:rPr>
      <w:color w:val="954F72" w:themeColor="followedHyperlink"/>
      <w:u w:val="single"/>
    </w:rPr>
  </w:style>
  <w:style w:type="table" w:customStyle="1" w:styleId="Vanligtabell31">
    <w:name w:val="Vanlig tabell 31"/>
    <w:basedOn w:val="NormaleTabelle"/>
    <w:uiPriority w:val="99"/>
    <w:rsid w:val="001D267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berschrift1Zchn">
    <w:name w:val="Überschrift 1 Zchn"/>
    <w:basedOn w:val="Absatz-Standardschriftart"/>
    <w:link w:val="berschrift1"/>
    <w:uiPriority w:val="9"/>
    <w:rsid w:val="00D95EC9"/>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rsid w:val="00D95EC9"/>
    <w:rPr>
      <w:rFonts w:asciiTheme="majorHAnsi" w:eastAsiaTheme="majorEastAsia" w:hAnsiTheme="majorHAnsi" w:cstheme="majorBidi"/>
      <w:color w:val="2E74B5" w:themeColor="accent1" w:themeShade="BF"/>
      <w:sz w:val="26"/>
      <w:szCs w:val="26"/>
    </w:rPr>
  </w:style>
  <w:style w:type="character" w:styleId="Hervorhebung">
    <w:name w:val="Emphasis"/>
    <w:basedOn w:val="Absatz-Standardschriftart"/>
    <w:uiPriority w:val="20"/>
    <w:qFormat/>
    <w:rsid w:val="00D95EC9"/>
    <w:rPr>
      <w:i/>
      <w:iCs/>
      <w:sz w:val="24"/>
      <w:szCs w:val="24"/>
      <w:bdr w:val="none" w:sz="0" w:space="0" w:color="auto" w:frame="1"/>
      <w:vertAlign w:val="baseline"/>
    </w:rPr>
  </w:style>
  <w:style w:type="character" w:customStyle="1" w:styleId="jrnl">
    <w:name w:val="jrnl"/>
    <w:basedOn w:val="Absatz-Standardschriftart"/>
    <w:rsid w:val="00D95EC9"/>
  </w:style>
  <w:style w:type="character" w:customStyle="1" w:styleId="maintitle">
    <w:name w:val="maintitle"/>
    <w:basedOn w:val="Absatz-Standardschriftart"/>
    <w:rsid w:val="00D95EC9"/>
  </w:style>
  <w:style w:type="paragraph" w:customStyle="1" w:styleId="articledetails">
    <w:name w:val="articledetails"/>
    <w:basedOn w:val="Standard"/>
    <w:rsid w:val="00D95EC9"/>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berarbeitung">
    <w:name w:val="Revision"/>
    <w:hidden/>
    <w:uiPriority w:val="99"/>
    <w:semiHidden/>
    <w:rsid w:val="00063C30"/>
    <w:pPr>
      <w:spacing w:after="0" w:line="240" w:lineRule="auto"/>
    </w:pPr>
  </w:style>
  <w:style w:type="numbering" w:customStyle="1" w:styleId="Ingenliste1">
    <w:name w:val="Ingen liste1"/>
    <w:next w:val="KeineListe"/>
    <w:uiPriority w:val="99"/>
    <w:semiHidden/>
    <w:unhideWhenUsed/>
    <w:rsid w:val="00A97A1A"/>
  </w:style>
  <w:style w:type="character" w:customStyle="1" w:styleId="fn">
    <w:name w:val="fn"/>
    <w:basedOn w:val="Absatz-Standardschriftart"/>
    <w:rsid w:val="00A97A1A"/>
  </w:style>
  <w:style w:type="character" w:customStyle="1" w:styleId="comma">
    <w:name w:val="comma"/>
    <w:basedOn w:val="Absatz-Standardschriftart"/>
    <w:rsid w:val="00A97A1A"/>
  </w:style>
  <w:style w:type="character" w:customStyle="1" w:styleId="st1">
    <w:name w:val="st1"/>
    <w:basedOn w:val="Absatz-Standardschriftart"/>
    <w:rsid w:val="00A97A1A"/>
  </w:style>
  <w:style w:type="character" w:customStyle="1" w:styleId="shorttext">
    <w:name w:val="short_text"/>
    <w:basedOn w:val="Absatz-Standardschriftart"/>
    <w:rsid w:val="00337EF8"/>
  </w:style>
  <w:style w:type="character" w:customStyle="1" w:styleId="hps">
    <w:name w:val="hps"/>
    <w:basedOn w:val="Absatz-Standardschriftart"/>
    <w:rsid w:val="00337EF8"/>
  </w:style>
  <w:style w:type="character" w:customStyle="1" w:styleId="MerknadstekstTegn">
    <w:name w:val="Merknadstekst Tegn"/>
    <w:basedOn w:val="Absatz-Standardschriftart"/>
    <w:uiPriority w:val="99"/>
    <w:rsid w:val="00752FD1"/>
    <w:rPr>
      <w:rFonts w:ascii="Calibri" w:eastAsia="Calibri" w:hAnsi="Calibri" w:cs="Times New Roman"/>
      <w:sz w:val="20"/>
      <w:szCs w:val="20"/>
    </w:rPr>
  </w:style>
  <w:style w:type="table" w:customStyle="1" w:styleId="PlainTable5">
    <w:name w:val="Plain Table 5"/>
    <w:basedOn w:val="NormaleTabelle"/>
    <w:uiPriority w:val="99"/>
    <w:rsid w:val="00D2023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1">
    <w:name w:val="Grid Table 1 Light Accent 1"/>
    <w:basedOn w:val="NormaleTabelle"/>
    <w:uiPriority w:val="46"/>
    <w:rsid w:val="00D2023E"/>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ListTable2Accent3">
    <w:name w:val="List Table 2 Accent 3"/>
    <w:basedOn w:val="NormaleTabelle"/>
    <w:uiPriority w:val="47"/>
    <w:rsid w:val="00D2023E"/>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7Colorful">
    <w:name w:val="List Table 7 Colorful"/>
    <w:basedOn w:val="NormaleTabelle"/>
    <w:uiPriority w:val="52"/>
    <w:rsid w:val="00D2023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NormaleTabelle"/>
    <w:uiPriority w:val="52"/>
    <w:rsid w:val="00D2023E"/>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6ColorfulAccent3">
    <w:name w:val="List Table 6 Colorful Accent 3"/>
    <w:basedOn w:val="NormaleTabelle"/>
    <w:uiPriority w:val="51"/>
    <w:rsid w:val="00D2023E"/>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
    <w:name w:val="List Table 6 Colorful"/>
    <w:basedOn w:val="NormaleTabelle"/>
    <w:uiPriority w:val="51"/>
    <w:rsid w:val="00D2023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2">
    <w:name w:val="Plain Table 2"/>
    <w:basedOn w:val="NormaleTabelle"/>
    <w:uiPriority w:val="99"/>
    <w:rsid w:val="00D2023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urText">
    <w:name w:val="Plain Text"/>
    <w:basedOn w:val="Standard"/>
    <w:link w:val="NurTextZchn"/>
    <w:uiPriority w:val="99"/>
    <w:unhideWhenUsed/>
    <w:rsid w:val="008E61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8E6184"/>
    <w:rPr>
      <w:rFonts w:ascii="Calibri" w:hAnsi="Calibri"/>
      <w:szCs w:val="21"/>
    </w:rPr>
  </w:style>
  <w:style w:type="character" w:customStyle="1" w:styleId="ff3">
    <w:name w:val="ff3"/>
    <w:basedOn w:val="Absatz-Standardschriftart"/>
    <w:rsid w:val="000840AF"/>
  </w:style>
  <w:style w:type="character" w:customStyle="1" w:styleId="current-selection">
    <w:name w:val="current-selection"/>
    <w:basedOn w:val="Absatz-Standardschriftart"/>
    <w:rsid w:val="000840AF"/>
  </w:style>
  <w:style w:type="character" w:customStyle="1" w:styleId="a">
    <w:name w:val="_"/>
    <w:basedOn w:val="Absatz-Standardschriftart"/>
    <w:rsid w:val="000840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00961">
      <w:bodyDiv w:val="1"/>
      <w:marLeft w:val="0"/>
      <w:marRight w:val="0"/>
      <w:marTop w:val="0"/>
      <w:marBottom w:val="0"/>
      <w:divBdr>
        <w:top w:val="none" w:sz="0" w:space="0" w:color="auto"/>
        <w:left w:val="none" w:sz="0" w:space="0" w:color="auto"/>
        <w:bottom w:val="none" w:sz="0" w:space="0" w:color="auto"/>
        <w:right w:val="none" w:sz="0" w:space="0" w:color="auto"/>
      </w:divBdr>
      <w:divsChild>
        <w:div w:id="93716540">
          <w:marLeft w:val="547"/>
          <w:marRight w:val="0"/>
          <w:marTop w:val="72"/>
          <w:marBottom w:val="0"/>
          <w:divBdr>
            <w:top w:val="none" w:sz="0" w:space="0" w:color="auto"/>
            <w:left w:val="none" w:sz="0" w:space="0" w:color="auto"/>
            <w:bottom w:val="none" w:sz="0" w:space="0" w:color="auto"/>
            <w:right w:val="none" w:sz="0" w:space="0" w:color="auto"/>
          </w:divBdr>
        </w:div>
        <w:div w:id="752749236">
          <w:marLeft w:val="547"/>
          <w:marRight w:val="0"/>
          <w:marTop w:val="72"/>
          <w:marBottom w:val="0"/>
          <w:divBdr>
            <w:top w:val="none" w:sz="0" w:space="0" w:color="auto"/>
            <w:left w:val="none" w:sz="0" w:space="0" w:color="auto"/>
            <w:bottom w:val="none" w:sz="0" w:space="0" w:color="auto"/>
            <w:right w:val="none" w:sz="0" w:space="0" w:color="auto"/>
          </w:divBdr>
        </w:div>
        <w:div w:id="823164260">
          <w:marLeft w:val="547"/>
          <w:marRight w:val="0"/>
          <w:marTop w:val="72"/>
          <w:marBottom w:val="0"/>
          <w:divBdr>
            <w:top w:val="none" w:sz="0" w:space="0" w:color="auto"/>
            <w:left w:val="none" w:sz="0" w:space="0" w:color="auto"/>
            <w:bottom w:val="none" w:sz="0" w:space="0" w:color="auto"/>
            <w:right w:val="none" w:sz="0" w:space="0" w:color="auto"/>
          </w:divBdr>
        </w:div>
        <w:div w:id="1836072255">
          <w:marLeft w:val="547"/>
          <w:marRight w:val="0"/>
          <w:marTop w:val="72"/>
          <w:marBottom w:val="0"/>
          <w:divBdr>
            <w:top w:val="none" w:sz="0" w:space="0" w:color="auto"/>
            <w:left w:val="none" w:sz="0" w:space="0" w:color="auto"/>
            <w:bottom w:val="none" w:sz="0" w:space="0" w:color="auto"/>
            <w:right w:val="none" w:sz="0" w:space="0" w:color="auto"/>
          </w:divBdr>
        </w:div>
      </w:divsChild>
    </w:div>
    <w:div w:id="127206318">
      <w:bodyDiv w:val="1"/>
      <w:marLeft w:val="0"/>
      <w:marRight w:val="0"/>
      <w:marTop w:val="0"/>
      <w:marBottom w:val="0"/>
      <w:divBdr>
        <w:top w:val="none" w:sz="0" w:space="0" w:color="auto"/>
        <w:left w:val="none" w:sz="0" w:space="0" w:color="auto"/>
        <w:bottom w:val="none" w:sz="0" w:space="0" w:color="auto"/>
        <w:right w:val="none" w:sz="0" w:space="0" w:color="auto"/>
      </w:divBdr>
      <w:divsChild>
        <w:div w:id="705056930">
          <w:marLeft w:val="0"/>
          <w:marRight w:val="0"/>
          <w:marTop w:val="0"/>
          <w:marBottom w:val="0"/>
          <w:divBdr>
            <w:top w:val="single" w:sz="2" w:space="0" w:color="2E2E2E"/>
            <w:left w:val="single" w:sz="2" w:space="0" w:color="2E2E2E"/>
            <w:bottom w:val="single" w:sz="2" w:space="0" w:color="2E2E2E"/>
            <w:right w:val="single" w:sz="2" w:space="0" w:color="2E2E2E"/>
          </w:divBdr>
          <w:divsChild>
            <w:div w:id="1776366627">
              <w:marLeft w:val="0"/>
              <w:marRight w:val="0"/>
              <w:marTop w:val="0"/>
              <w:marBottom w:val="0"/>
              <w:divBdr>
                <w:top w:val="single" w:sz="6" w:space="0" w:color="C9C9C9"/>
                <w:left w:val="none" w:sz="0" w:space="0" w:color="auto"/>
                <w:bottom w:val="none" w:sz="0" w:space="0" w:color="auto"/>
                <w:right w:val="none" w:sz="0" w:space="0" w:color="auto"/>
              </w:divBdr>
              <w:divsChild>
                <w:div w:id="1218006841">
                  <w:marLeft w:val="0"/>
                  <w:marRight w:val="0"/>
                  <w:marTop w:val="0"/>
                  <w:marBottom w:val="0"/>
                  <w:divBdr>
                    <w:top w:val="none" w:sz="0" w:space="0" w:color="auto"/>
                    <w:left w:val="none" w:sz="0" w:space="0" w:color="auto"/>
                    <w:bottom w:val="none" w:sz="0" w:space="0" w:color="auto"/>
                    <w:right w:val="none" w:sz="0" w:space="0" w:color="auto"/>
                  </w:divBdr>
                  <w:divsChild>
                    <w:div w:id="1544488375">
                      <w:marLeft w:val="0"/>
                      <w:marRight w:val="0"/>
                      <w:marTop w:val="0"/>
                      <w:marBottom w:val="0"/>
                      <w:divBdr>
                        <w:top w:val="none" w:sz="0" w:space="0" w:color="auto"/>
                        <w:left w:val="none" w:sz="0" w:space="0" w:color="auto"/>
                        <w:bottom w:val="none" w:sz="0" w:space="0" w:color="auto"/>
                        <w:right w:val="none" w:sz="0" w:space="0" w:color="auto"/>
                      </w:divBdr>
                      <w:divsChild>
                        <w:div w:id="27193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2147999">
      <w:bodyDiv w:val="1"/>
      <w:marLeft w:val="0"/>
      <w:marRight w:val="0"/>
      <w:marTop w:val="0"/>
      <w:marBottom w:val="0"/>
      <w:divBdr>
        <w:top w:val="none" w:sz="0" w:space="0" w:color="auto"/>
        <w:left w:val="none" w:sz="0" w:space="0" w:color="auto"/>
        <w:bottom w:val="none" w:sz="0" w:space="0" w:color="auto"/>
        <w:right w:val="none" w:sz="0" w:space="0" w:color="auto"/>
      </w:divBdr>
      <w:divsChild>
        <w:div w:id="995649387">
          <w:marLeft w:val="0"/>
          <w:marRight w:val="1"/>
          <w:marTop w:val="0"/>
          <w:marBottom w:val="0"/>
          <w:divBdr>
            <w:top w:val="none" w:sz="0" w:space="0" w:color="auto"/>
            <w:left w:val="none" w:sz="0" w:space="0" w:color="auto"/>
            <w:bottom w:val="none" w:sz="0" w:space="0" w:color="auto"/>
            <w:right w:val="none" w:sz="0" w:space="0" w:color="auto"/>
          </w:divBdr>
          <w:divsChild>
            <w:div w:id="956641128">
              <w:marLeft w:val="0"/>
              <w:marRight w:val="0"/>
              <w:marTop w:val="0"/>
              <w:marBottom w:val="0"/>
              <w:divBdr>
                <w:top w:val="none" w:sz="0" w:space="0" w:color="auto"/>
                <w:left w:val="none" w:sz="0" w:space="0" w:color="auto"/>
                <w:bottom w:val="none" w:sz="0" w:space="0" w:color="auto"/>
                <w:right w:val="none" w:sz="0" w:space="0" w:color="auto"/>
              </w:divBdr>
              <w:divsChild>
                <w:div w:id="1530489284">
                  <w:marLeft w:val="0"/>
                  <w:marRight w:val="1"/>
                  <w:marTop w:val="0"/>
                  <w:marBottom w:val="0"/>
                  <w:divBdr>
                    <w:top w:val="none" w:sz="0" w:space="0" w:color="auto"/>
                    <w:left w:val="none" w:sz="0" w:space="0" w:color="auto"/>
                    <w:bottom w:val="none" w:sz="0" w:space="0" w:color="auto"/>
                    <w:right w:val="none" w:sz="0" w:space="0" w:color="auto"/>
                  </w:divBdr>
                  <w:divsChild>
                    <w:div w:id="470027320">
                      <w:marLeft w:val="0"/>
                      <w:marRight w:val="0"/>
                      <w:marTop w:val="0"/>
                      <w:marBottom w:val="0"/>
                      <w:divBdr>
                        <w:top w:val="none" w:sz="0" w:space="0" w:color="auto"/>
                        <w:left w:val="none" w:sz="0" w:space="0" w:color="auto"/>
                        <w:bottom w:val="none" w:sz="0" w:space="0" w:color="auto"/>
                        <w:right w:val="none" w:sz="0" w:space="0" w:color="auto"/>
                      </w:divBdr>
                      <w:divsChild>
                        <w:div w:id="793521810">
                          <w:marLeft w:val="0"/>
                          <w:marRight w:val="0"/>
                          <w:marTop w:val="0"/>
                          <w:marBottom w:val="0"/>
                          <w:divBdr>
                            <w:top w:val="none" w:sz="0" w:space="0" w:color="auto"/>
                            <w:left w:val="none" w:sz="0" w:space="0" w:color="auto"/>
                            <w:bottom w:val="none" w:sz="0" w:space="0" w:color="auto"/>
                            <w:right w:val="none" w:sz="0" w:space="0" w:color="auto"/>
                          </w:divBdr>
                          <w:divsChild>
                            <w:div w:id="1924294241">
                              <w:marLeft w:val="0"/>
                              <w:marRight w:val="0"/>
                              <w:marTop w:val="120"/>
                              <w:marBottom w:val="360"/>
                              <w:divBdr>
                                <w:top w:val="none" w:sz="0" w:space="0" w:color="auto"/>
                                <w:left w:val="none" w:sz="0" w:space="0" w:color="auto"/>
                                <w:bottom w:val="none" w:sz="0" w:space="0" w:color="auto"/>
                                <w:right w:val="none" w:sz="0" w:space="0" w:color="auto"/>
                              </w:divBdr>
                              <w:divsChild>
                                <w:div w:id="87850766">
                                  <w:marLeft w:val="0"/>
                                  <w:marRight w:val="0"/>
                                  <w:marTop w:val="0"/>
                                  <w:marBottom w:val="0"/>
                                  <w:divBdr>
                                    <w:top w:val="none" w:sz="0" w:space="0" w:color="auto"/>
                                    <w:left w:val="none" w:sz="0" w:space="0" w:color="auto"/>
                                    <w:bottom w:val="none" w:sz="0" w:space="0" w:color="auto"/>
                                    <w:right w:val="none" w:sz="0" w:space="0" w:color="auto"/>
                                  </w:divBdr>
                                </w:div>
                                <w:div w:id="189407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311454">
      <w:bodyDiv w:val="1"/>
      <w:marLeft w:val="0"/>
      <w:marRight w:val="0"/>
      <w:marTop w:val="0"/>
      <w:marBottom w:val="0"/>
      <w:divBdr>
        <w:top w:val="none" w:sz="0" w:space="0" w:color="auto"/>
        <w:left w:val="none" w:sz="0" w:space="0" w:color="auto"/>
        <w:bottom w:val="none" w:sz="0" w:space="0" w:color="auto"/>
        <w:right w:val="none" w:sz="0" w:space="0" w:color="auto"/>
      </w:divBdr>
      <w:divsChild>
        <w:div w:id="323552284">
          <w:marLeft w:val="0"/>
          <w:marRight w:val="0"/>
          <w:marTop w:val="0"/>
          <w:marBottom w:val="0"/>
          <w:divBdr>
            <w:top w:val="none" w:sz="0" w:space="0" w:color="auto"/>
            <w:left w:val="none" w:sz="0" w:space="0" w:color="auto"/>
            <w:bottom w:val="none" w:sz="0" w:space="0" w:color="auto"/>
            <w:right w:val="none" w:sz="0" w:space="0" w:color="auto"/>
          </w:divBdr>
          <w:divsChild>
            <w:div w:id="2061975700">
              <w:marLeft w:val="0"/>
              <w:marRight w:val="0"/>
              <w:marTop w:val="0"/>
              <w:marBottom w:val="0"/>
              <w:divBdr>
                <w:top w:val="none" w:sz="0" w:space="0" w:color="auto"/>
                <w:left w:val="none" w:sz="0" w:space="0" w:color="auto"/>
                <w:bottom w:val="none" w:sz="0" w:space="0" w:color="auto"/>
                <w:right w:val="none" w:sz="0" w:space="0" w:color="auto"/>
              </w:divBdr>
              <w:divsChild>
                <w:div w:id="205619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589105">
      <w:bodyDiv w:val="1"/>
      <w:marLeft w:val="0"/>
      <w:marRight w:val="0"/>
      <w:marTop w:val="0"/>
      <w:marBottom w:val="0"/>
      <w:divBdr>
        <w:top w:val="none" w:sz="0" w:space="0" w:color="auto"/>
        <w:left w:val="none" w:sz="0" w:space="0" w:color="auto"/>
        <w:bottom w:val="none" w:sz="0" w:space="0" w:color="auto"/>
        <w:right w:val="none" w:sz="0" w:space="0" w:color="auto"/>
      </w:divBdr>
      <w:divsChild>
        <w:div w:id="1019116420">
          <w:marLeft w:val="0"/>
          <w:marRight w:val="0"/>
          <w:marTop w:val="300"/>
          <w:marBottom w:val="0"/>
          <w:divBdr>
            <w:top w:val="none" w:sz="0" w:space="0" w:color="auto"/>
            <w:left w:val="none" w:sz="0" w:space="0" w:color="auto"/>
            <w:bottom w:val="none" w:sz="0" w:space="0" w:color="auto"/>
            <w:right w:val="none" w:sz="0" w:space="0" w:color="auto"/>
          </w:divBdr>
          <w:divsChild>
            <w:div w:id="555317271">
              <w:marLeft w:val="0"/>
              <w:marRight w:val="0"/>
              <w:marTop w:val="150"/>
              <w:marBottom w:val="0"/>
              <w:divBdr>
                <w:top w:val="none" w:sz="0" w:space="0" w:color="auto"/>
                <w:left w:val="none" w:sz="0" w:space="0" w:color="auto"/>
                <w:bottom w:val="none" w:sz="0" w:space="0" w:color="auto"/>
                <w:right w:val="none" w:sz="0" w:space="0" w:color="auto"/>
              </w:divBdr>
              <w:divsChild>
                <w:div w:id="578448042">
                  <w:marLeft w:val="0"/>
                  <w:marRight w:val="0"/>
                  <w:marTop w:val="0"/>
                  <w:marBottom w:val="0"/>
                  <w:divBdr>
                    <w:top w:val="none" w:sz="0" w:space="0" w:color="auto"/>
                    <w:left w:val="none" w:sz="0" w:space="0" w:color="auto"/>
                    <w:bottom w:val="none" w:sz="0" w:space="0" w:color="auto"/>
                    <w:right w:val="none" w:sz="0" w:space="0" w:color="auto"/>
                  </w:divBdr>
                  <w:divsChild>
                    <w:div w:id="2976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440420">
      <w:bodyDiv w:val="1"/>
      <w:marLeft w:val="0"/>
      <w:marRight w:val="0"/>
      <w:marTop w:val="0"/>
      <w:marBottom w:val="0"/>
      <w:divBdr>
        <w:top w:val="none" w:sz="0" w:space="0" w:color="auto"/>
        <w:left w:val="none" w:sz="0" w:space="0" w:color="auto"/>
        <w:bottom w:val="none" w:sz="0" w:space="0" w:color="auto"/>
        <w:right w:val="none" w:sz="0" w:space="0" w:color="auto"/>
      </w:divBdr>
    </w:div>
    <w:div w:id="1348672558">
      <w:bodyDiv w:val="1"/>
      <w:marLeft w:val="0"/>
      <w:marRight w:val="0"/>
      <w:marTop w:val="0"/>
      <w:marBottom w:val="0"/>
      <w:divBdr>
        <w:top w:val="none" w:sz="0" w:space="0" w:color="auto"/>
        <w:left w:val="none" w:sz="0" w:space="0" w:color="auto"/>
        <w:bottom w:val="none" w:sz="0" w:space="0" w:color="auto"/>
        <w:right w:val="none" w:sz="0" w:space="0" w:color="auto"/>
      </w:divBdr>
    </w:div>
    <w:div w:id="1928150917">
      <w:bodyDiv w:val="1"/>
      <w:marLeft w:val="0"/>
      <w:marRight w:val="0"/>
      <w:marTop w:val="0"/>
      <w:marBottom w:val="0"/>
      <w:divBdr>
        <w:top w:val="none" w:sz="0" w:space="0" w:color="auto"/>
        <w:left w:val="none" w:sz="0" w:space="0" w:color="auto"/>
        <w:bottom w:val="none" w:sz="0" w:space="0" w:color="auto"/>
        <w:right w:val="none" w:sz="0" w:space="0" w:color="auto"/>
      </w:divBdr>
      <w:divsChild>
        <w:div w:id="383413952">
          <w:marLeft w:val="0"/>
          <w:marRight w:val="1"/>
          <w:marTop w:val="0"/>
          <w:marBottom w:val="0"/>
          <w:divBdr>
            <w:top w:val="none" w:sz="0" w:space="0" w:color="auto"/>
            <w:left w:val="none" w:sz="0" w:space="0" w:color="auto"/>
            <w:bottom w:val="none" w:sz="0" w:space="0" w:color="auto"/>
            <w:right w:val="none" w:sz="0" w:space="0" w:color="auto"/>
          </w:divBdr>
          <w:divsChild>
            <w:div w:id="1150824342">
              <w:marLeft w:val="0"/>
              <w:marRight w:val="0"/>
              <w:marTop w:val="0"/>
              <w:marBottom w:val="0"/>
              <w:divBdr>
                <w:top w:val="none" w:sz="0" w:space="0" w:color="auto"/>
                <w:left w:val="none" w:sz="0" w:space="0" w:color="auto"/>
                <w:bottom w:val="none" w:sz="0" w:space="0" w:color="auto"/>
                <w:right w:val="none" w:sz="0" w:space="0" w:color="auto"/>
              </w:divBdr>
              <w:divsChild>
                <w:div w:id="808592275">
                  <w:marLeft w:val="0"/>
                  <w:marRight w:val="1"/>
                  <w:marTop w:val="0"/>
                  <w:marBottom w:val="0"/>
                  <w:divBdr>
                    <w:top w:val="none" w:sz="0" w:space="0" w:color="auto"/>
                    <w:left w:val="none" w:sz="0" w:space="0" w:color="auto"/>
                    <w:bottom w:val="none" w:sz="0" w:space="0" w:color="auto"/>
                    <w:right w:val="none" w:sz="0" w:space="0" w:color="auto"/>
                  </w:divBdr>
                  <w:divsChild>
                    <w:div w:id="547379481">
                      <w:marLeft w:val="0"/>
                      <w:marRight w:val="0"/>
                      <w:marTop w:val="0"/>
                      <w:marBottom w:val="0"/>
                      <w:divBdr>
                        <w:top w:val="none" w:sz="0" w:space="0" w:color="auto"/>
                        <w:left w:val="none" w:sz="0" w:space="0" w:color="auto"/>
                        <w:bottom w:val="none" w:sz="0" w:space="0" w:color="auto"/>
                        <w:right w:val="none" w:sz="0" w:space="0" w:color="auto"/>
                      </w:divBdr>
                      <w:divsChild>
                        <w:div w:id="240525191">
                          <w:marLeft w:val="0"/>
                          <w:marRight w:val="0"/>
                          <w:marTop w:val="0"/>
                          <w:marBottom w:val="0"/>
                          <w:divBdr>
                            <w:top w:val="none" w:sz="0" w:space="0" w:color="auto"/>
                            <w:left w:val="none" w:sz="0" w:space="0" w:color="auto"/>
                            <w:bottom w:val="none" w:sz="0" w:space="0" w:color="auto"/>
                            <w:right w:val="none" w:sz="0" w:space="0" w:color="auto"/>
                          </w:divBdr>
                          <w:divsChild>
                            <w:div w:id="2086686145">
                              <w:marLeft w:val="0"/>
                              <w:marRight w:val="0"/>
                              <w:marTop w:val="120"/>
                              <w:marBottom w:val="360"/>
                              <w:divBdr>
                                <w:top w:val="none" w:sz="0" w:space="0" w:color="auto"/>
                                <w:left w:val="none" w:sz="0" w:space="0" w:color="auto"/>
                                <w:bottom w:val="none" w:sz="0" w:space="0" w:color="auto"/>
                                <w:right w:val="none" w:sz="0" w:space="0" w:color="auto"/>
                              </w:divBdr>
                              <w:divsChild>
                                <w:div w:id="112096904">
                                  <w:marLeft w:val="0"/>
                                  <w:marRight w:val="0"/>
                                  <w:marTop w:val="0"/>
                                  <w:marBottom w:val="0"/>
                                  <w:divBdr>
                                    <w:top w:val="none" w:sz="0" w:space="0" w:color="auto"/>
                                    <w:left w:val="none" w:sz="0" w:space="0" w:color="auto"/>
                                    <w:bottom w:val="none" w:sz="0" w:space="0" w:color="auto"/>
                                    <w:right w:val="none" w:sz="0" w:space="0" w:color="auto"/>
                                  </w:divBdr>
                                </w:div>
                                <w:div w:id="86929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655574">
                          <w:marLeft w:val="0"/>
                          <w:marRight w:val="0"/>
                          <w:marTop w:val="0"/>
                          <w:marBottom w:val="0"/>
                          <w:divBdr>
                            <w:top w:val="none" w:sz="0" w:space="0" w:color="auto"/>
                            <w:left w:val="none" w:sz="0" w:space="0" w:color="auto"/>
                            <w:bottom w:val="none" w:sz="0" w:space="0" w:color="auto"/>
                            <w:right w:val="none" w:sz="0" w:space="0" w:color="auto"/>
                          </w:divBdr>
                          <w:divsChild>
                            <w:div w:id="122247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2192244">
      <w:bodyDiv w:val="1"/>
      <w:marLeft w:val="0"/>
      <w:marRight w:val="0"/>
      <w:marTop w:val="0"/>
      <w:marBottom w:val="0"/>
      <w:divBdr>
        <w:top w:val="none" w:sz="0" w:space="0" w:color="auto"/>
        <w:left w:val="none" w:sz="0" w:space="0" w:color="auto"/>
        <w:bottom w:val="none" w:sz="0" w:space="0" w:color="auto"/>
        <w:right w:val="none" w:sz="0" w:space="0" w:color="auto"/>
      </w:divBdr>
      <w:divsChild>
        <w:div w:id="408622231">
          <w:marLeft w:val="547"/>
          <w:marRight w:val="0"/>
          <w:marTop w:val="154"/>
          <w:marBottom w:val="0"/>
          <w:divBdr>
            <w:top w:val="none" w:sz="0" w:space="0" w:color="auto"/>
            <w:left w:val="none" w:sz="0" w:space="0" w:color="auto"/>
            <w:bottom w:val="none" w:sz="0" w:space="0" w:color="auto"/>
            <w:right w:val="none" w:sz="0" w:space="0" w:color="auto"/>
          </w:divBdr>
        </w:div>
        <w:div w:id="1016350417">
          <w:marLeft w:val="547"/>
          <w:marRight w:val="0"/>
          <w:marTop w:val="154"/>
          <w:marBottom w:val="0"/>
          <w:divBdr>
            <w:top w:val="none" w:sz="0" w:space="0" w:color="auto"/>
            <w:left w:val="none" w:sz="0" w:space="0" w:color="auto"/>
            <w:bottom w:val="none" w:sz="0" w:space="0" w:color="auto"/>
            <w:right w:val="none" w:sz="0" w:space="0" w:color="auto"/>
          </w:divBdr>
        </w:div>
        <w:div w:id="1704399712">
          <w:marLeft w:val="547"/>
          <w:marRight w:val="0"/>
          <w:marTop w:val="154"/>
          <w:marBottom w:val="0"/>
          <w:divBdr>
            <w:top w:val="none" w:sz="0" w:space="0" w:color="auto"/>
            <w:left w:val="none" w:sz="0" w:space="0" w:color="auto"/>
            <w:bottom w:val="none" w:sz="0" w:space="0" w:color="auto"/>
            <w:right w:val="none" w:sz="0" w:space="0" w:color="auto"/>
          </w:divBdr>
        </w:div>
        <w:div w:id="1935240447">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EF710-F7DB-4834-8FA6-4DC9C412E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2315</Words>
  <Characters>14585</Characters>
  <Application>Microsoft Office Word</Application>
  <DocSecurity>0</DocSecurity>
  <Lines>121</Lines>
  <Paragraphs>33</Paragraphs>
  <ScaleCrop>false</ScaleCrop>
  <HeadingPairs>
    <vt:vector size="6" baseType="variant">
      <vt:variant>
        <vt:lpstr>Titel</vt:lpstr>
      </vt:variant>
      <vt:variant>
        <vt:i4>1</vt:i4>
      </vt:variant>
      <vt:variant>
        <vt:lpstr>Tittel</vt:lpstr>
      </vt:variant>
      <vt:variant>
        <vt:i4>1</vt:i4>
      </vt:variant>
      <vt:variant>
        <vt:lpstr>Title</vt:lpstr>
      </vt:variant>
      <vt:variant>
        <vt:i4>1</vt:i4>
      </vt:variant>
    </vt:vector>
  </HeadingPairs>
  <TitlesOfParts>
    <vt:vector size="3" baseType="lpstr">
      <vt:lpstr/>
      <vt:lpstr/>
      <vt:lpstr/>
    </vt:vector>
  </TitlesOfParts>
  <Company>NIFES</Company>
  <LinksUpToDate>false</LinksUpToDate>
  <CharactersWithSpaces>16867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 Søfteland</dc:creator>
  <cp:lastModifiedBy>Praktikant</cp:lastModifiedBy>
  <cp:revision>2</cp:revision>
  <cp:lastPrinted>2015-12-17T11:31:00Z</cp:lastPrinted>
  <dcterms:created xsi:type="dcterms:W3CDTF">2018-10-19T08:37:00Z</dcterms:created>
  <dcterms:modified xsi:type="dcterms:W3CDTF">2018-10-19T08:37:00Z</dcterms:modified>
</cp:coreProperties>
</file>