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AE805A7" w14:textId="3E6C0BAB" w:rsidR="00871C2F" w:rsidRDefault="00871C2F" w:rsidP="00871C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think that an appropriate sample size was conducted throughout the study.</w:t>
      </w:r>
      <w:r w:rsidR="0088415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No statistical method was used to compute the sample sizes.</w:t>
      </w:r>
    </w:p>
    <w:p w14:paraId="23A858CC" w14:textId="2630A605" w:rsidR="00871C2F" w:rsidRDefault="00871C2F" w:rsidP="00871C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8E7381">
        <w:rPr>
          <w:rFonts w:asciiTheme="minorHAnsi" w:hAnsiTheme="minorHAnsi"/>
        </w:rPr>
        <w:t>numbers of individual experiments, representing independent neuron cultures, number of cells, synapses, or axonal processes analyzed per data set are</w:t>
      </w:r>
      <w:r>
        <w:rPr>
          <w:rFonts w:asciiTheme="minorHAnsi" w:hAnsiTheme="minorHAnsi"/>
        </w:rPr>
        <w:t xml:space="preserve"> mentioned in the corresponding figure legend.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5D0763" w14:textId="7DC5881D" w:rsidR="00871C2F" w:rsidRPr="00125190" w:rsidRDefault="00871C2F" w:rsidP="00871C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At least 2-3 biological independent replicates, meaning independently prepared primary neuron cultures, were performed. </w:t>
      </w:r>
      <w:proofErr w:type="gramStart"/>
      <w:r>
        <w:rPr>
          <w:rFonts w:asciiTheme="minorHAnsi" w:hAnsiTheme="minorHAnsi"/>
        </w:rPr>
        <w:t xml:space="preserve">Number of independent experiments </w:t>
      </w:r>
      <w:r w:rsidR="008E7381">
        <w:rPr>
          <w:rFonts w:asciiTheme="minorHAnsi" w:hAnsiTheme="minorHAnsi"/>
        </w:rPr>
        <w:t>are</w:t>
      </w:r>
      <w:proofErr w:type="gramEnd"/>
      <w:r w:rsidR="008E7381">
        <w:rPr>
          <w:rFonts w:asciiTheme="minorHAnsi" w:hAnsiTheme="minorHAnsi"/>
        </w:rPr>
        <w:t xml:space="preserve"> mentioned in the</w:t>
      </w:r>
      <w:bookmarkStart w:id="0" w:name="_GoBack"/>
      <w:bookmarkEnd w:id="0"/>
      <w:r>
        <w:rPr>
          <w:rFonts w:asciiTheme="minorHAnsi" w:hAnsiTheme="minorHAnsi"/>
        </w:rPr>
        <w:t xml:space="preserve"> figure legend.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5858DBA" w14:textId="7F9B0836" w:rsidR="00871C2F" w:rsidRPr="00125190" w:rsidRDefault="00871C2F" w:rsidP="00871C2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information can be found in the results section as well as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1A8F8E" w:rsidR="00BC3CCE" w:rsidRPr="00505C51" w:rsidRDefault="00871C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used in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E738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285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C2F"/>
    <w:rsid w:val="00876F8F"/>
    <w:rsid w:val="00877644"/>
    <w:rsid w:val="00877729"/>
    <w:rsid w:val="00884159"/>
    <w:rsid w:val="008A22A7"/>
    <w:rsid w:val="008C73C0"/>
    <w:rsid w:val="008D7885"/>
    <w:rsid w:val="008E738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62F199-7A03-B745-8633-B14979DC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765</Words>
  <Characters>4361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Frauke Ackermann</cp:lastModifiedBy>
  <cp:revision>2</cp:revision>
  <dcterms:created xsi:type="dcterms:W3CDTF">2019-03-25T09:12:00Z</dcterms:created>
  <dcterms:modified xsi:type="dcterms:W3CDTF">2019-03-25T09:12:00Z</dcterms:modified>
</cp:coreProperties>
</file>