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981" w:rsidRPr="00CA542F" w:rsidRDefault="00957981" w:rsidP="00957981">
      <w:pPr>
        <w:autoSpaceDE w:val="0"/>
        <w:autoSpaceDN w:val="0"/>
        <w:adjustRightInd w:val="0"/>
        <w:spacing w:after="160" w:line="259" w:lineRule="auto"/>
        <w:rPr>
          <w:rFonts w:cs="Calibri"/>
          <w:color w:val="000000"/>
          <w:kern w:val="24"/>
          <w:lang w:val="en-US"/>
        </w:rPr>
      </w:pPr>
      <w:r w:rsidRPr="00CA542F">
        <w:rPr>
          <w:rFonts w:cs="Calibri"/>
          <w:b/>
          <w:bCs/>
          <w:color w:val="000000"/>
          <w:kern w:val="24"/>
          <w:lang w:val="en-US"/>
        </w:rPr>
        <w:t xml:space="preserve">Supplementary TABLE 3: </w:t>
      </w:r>
      <w:r w:rsidRPr="00CA542F">
        <w:rPr>
          <w:rFonts w:cs="Calibri"/>
          <w:color w:val="000000"/>
          <w:kern w:val="24"/>
          <w:lang w:val="en-US"/>
        </w:rPr>
        <w:t xml:space="preserve">Results of repeated-measures ANOVA (R-package </w:t>
      </w:r>
      <w:proofErr w:type="spellStart"/>
      <w:r w:rsidRPr="00CA542F">
        <w:rPr>
          <w:rFonts w:cs="Calibri"/>
          <w:color w:val="000000"/>
          <w:kern w:val="24"/>
          <w:lang w:val="en-US"/>
        </w:rPr>
        <w:t>rstatix</w:t>
      </w:r>
      <w:proofErr w:type="spellEnd"/>
      <w:r w:rsidRPr="00CA542F">
        <w:rPr>
          <w:rFonts w:cs="Calibri"/>
          <w:color w:val="000000"/>
          <w:kern w:val="24"/>
          <w:lang w:val="en-US"/>
        </w:rPr>
        <w:t xml:space="preserve">). </w:t>
      </w:r>
      <w:proofErr w:type="spellStart"/>
      <w:r w:rsidRPr="00CA542F">
        <w:rPr>
          <w:rFonts w:cs="Calibri"/>
          <w:color w:val="000000"/>
          <w:kern w:val="24"/>
          <w:lang w:val="en-US"/>
        </w:rPr>
        <w:t>DFn</w:t>
      </w:r>
      <w:proofErr w:type="spellEnd"/>
      <w:r w:rsidRPr="00CA542F">
        <w:rPr>
          <w:rFonts w:cs="Calibri"/>
          <w:color w:val="000000"/>
          <w:kern w:val="24"/>
          <w:lang w:val="en-US"/>
        </w:rPr>
        <w:t xml:space="preserve"> (Degrees of Freedom numerator), </w:t>
      </w:r>
      <w:proofErr w:type="spellStart"/>
      <w:r w:rsidRPr="00CA542F">
        <w:rPr>
          <w:rFonts w:cs="Calibri"/>
          <w:color w:val="000000"/>
          <w:kern w:val="24"/>
          <w:lang w:val="en-US"/>
        </w:rPr>
        <w:t>DFd</w:t>
      </w:r>
      <w:proofErr w:type="spellEnd"/>
      <w:r w:rsidRPr="00CA542F">
        <w:rPr>
          <w:rFonts w:cs="Calibri"/>
          <w:color w:val="000000"/>
          <w:kern w:val="24"/>
          <w:lang w:val="en-US"/>
        </w:rPr>
        <w:t xml:space="preserve"> (Degrees of freedom denominator), F (F-statistic), p (p-value), sig (significance, </w:t>
      </w:r>
      <w:proofErr w:type="spellStart"/>
      <w:r w:rsidRPr="00CA542F">
        <w:rPr>
          <w:rFonts w:cs="Calibri"/>
          <w:color w:val="000000"/>
          <w:kern w:val="24"/>
          <w:lang w:val="en-US"/>
        </w:rPr>
        <w:t>n.s</w:t>
      </w:r>
      <w:proofErr w:type="spellEnd"/>
      <w:r w:rsidRPr="00CA542F">
        <w:rPr>
          <w:rFonts w:cs="Calibri"/>
          <w:color w:val="000000"/>
          <w:kern w:val="24"/>
          <w:lang w:val="en-US"/>
        </w:rPr>
        <w:t xml:space="preserve">. not significant with p&gt;.05), </w:t>
      </w:r>
      <w:proofErr w:type="spellStart"/>
      <w:r w:rsidRPr="00CA542F">
        <w:rPr>
          <w:rFonts w:cs="Calibri"/>
          <w:color w:val="000000"/>
          <w:kern w:val="24"/>
          <w:lang w:val="en-US"/>
        </w:rPr>
        <w:t>ges</w:t>
      </w:r>
      <w:proofErr w:type="spellEnd"/>
      <w:r w:rsidRPr="00CA542F">
        <w:rPr>
          <w:rFonts w:cs="Calibri"/>
          <w:color w:val="000000"/>
          <w:kern w:val="24"/>
          <w:lang w:val="en-US"/>
        </w:rPr>
        <w:t xml:space="preserve">(Eta²) (generalized Eta², indicates the proportion of total variance in </w:t>
      </w:r>
      <w:proofErr w:type="spellStart"/>
      <w:r w:rsidRPr="00CA542F">
        <w:rPr>
          <w:rFonts w:cs="Calibri"/>
          <w:color w:val="000000"/>
          <w:kern w:val="24"/>
          <w:lang w:val="en-US"/>
        </w:rPr>
        <w:t>Sara</w:t>
      </w:r>
      <w:r w:rsidRPr="00CA542F">
        <w:rPr>
          <w:rFonts w:cs="Calibri"/>
          <w:color w:val="000000"/>
          <w:kern w:val="24"/>
          <w:vertAlign w:val="superscript"/>
          <w:lang w:val="en-US"/>
        </w:rPr>
        <w:t>home</w:t>
      </w:r>
      <w:proofErr w:type="spellEnd"/>
      <w:r w:rsidRPr="00CA542F">
        <w:rPr>
          <w:rFonts w:cs="Calibri"/>
          <w:color w:val="000000"/>
          <w:kern w:val="24"/>
          <w:lang w:val="en-US"/>
        </w:rPr>
        <w:t xml:space="preserve"> that is explained by the effect).</w:t>
      </w:r>
    </w:p>
    <w:tbl>
      <w:tblPr>
        <w:tblW w:w="96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1078"/>
        <w:gridCol w:w="1190"/>
        <w:gridCol w:w="1418"/>
        <w:gridCol w:w="1417"/>
        <w:gridCol w:w="1491"/>
        <w:gridCol w:w="1379"/>
      </w:tblGrid>
      <w:tr w:rsidR="00957981" w:rsidRPr="00CA542F" w:rsidTr="00053D42">
        <w:trPr>
          <w:trHeight w:val="297"/>
        </w:trPr>
        <w:tc>
          <w:tcPr>
            <w:tcW w:w="169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b/>
                <w:bCs/>
                <w:lang w:val="en-US"/>
              </w:rPr>
              <w:t>Effect</w:t>
            </w:r>
          </w:p>
        </w:tc>
        <w:tc>
          <w:tcPr>
            <w:tcW w:w="107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proofErr w:type="spellStart"/>
            <w:r w:rsidRPr="00CA542F">
              <w:rPr>
                <w:rFonts w:eastAsia="Times New Roman" w:cs="Times New Roman"/>
                <w:b/>
                <w:bCs/>
                <w:lang w:val="en-US"/>
              </w:rPr>
              <w:t>DFn</w:t>
            </w:r>
            <w:proofErr w:type="spellEnd"/>
          </w:p>
        </w:tc>
        <w:tc>
          <w:tcPr>
            <w:tcW w:w="11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proofErr w:type="spellStart"/>
            <w:r w:rsidRPr="00CA542F">
              <w:rPr>
                <w:rFonts w:eastAsia="Times New Roman" w:cs="Times New Roman"/>
                <w:b/>
                <w:bCs/>
                <w:lang w:val="en-US"/>
              </w:rPr>
              <w:t>DFd</w:t>
            </w:r>
            <w:proofErr w:type="spellEnd"/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b/>
                <w:bCs/>
                <w:lang w:val="en-US"/>
              </w:rPr>
              <w:t>F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b/>
                <w:bCs/>
                <w:lang w:val="en-US"/>
              </w:rPr>
              <w:t>p</w:t>
            </w:r>
          </w:p>
        </w:tc>
        <w:tc>
          <w:tcPr>
            <w:tcW w:w="149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b/>
                <w:bCs/>
                <w:lang w:val="en-US"/>
              </w:rPr>
              <w:t>sig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proofErr w:type="spellStart"/>
            <w:r w:rsidRPr="00CA542F">
              <w:rPr>
                <w:rFonts w:eastAsia="Times New Roman" w:cs="Times New Roman"/>
                <w:b/>
                <w:bCs/>
                <w:lang w:val="en-US"/>
              </w:rPr>
              <w:t>ges</w:t>
            </w:r>
            <w:proofErr w:type="spellEnd"/>
            <w:r w:rsidRPr="00CA542F">
              <w:rPr>
                <w:rFonts w:eastAsia="Times New Roman" w:cs="Times New Roman"/>
                <w:b/>
                <w:bCs/>
                <w:lang w:val="en-US"/>
              </w:rPr>
              <w:t>(Eta²)</w:t>
            </w:r>
          </w:p>
        </w:tc>
      </w:tr>
      <w:tr w:rsidR="00957981" w:rsidRPr="00CA542F" w:rsidTr="00053D42">
        <w:trPr>
          <w:trHeight w:val="297"/>
        </w:trPr>
        <w:tc>
          <w:tcPr>
            <w:tcW w:w="169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proofErr w:type="spellStart"/>
            <w:r w:rsidRPr="00CA542F">
              <w:rPr>
                <w:rFonts w:eastAsia="Times New Roman" w:cs="Times New Roman"/>
                <w:b/>
                <w:bCs/>
                <w:lang w:val="en-US"/>
              </w:rPr>
              <w:t>timepoint</w:t>
            </w:r>
            <w:proofErr w:type="spellEnd"/>
          </w:p>
        </w:tc>
        <w:tc>
          <w:tcPr>
            <w:tcW w:w="10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1</w:t>
            </w:r>
          </w:p>
        </w:tc>
        <w:tc>
          <w:tcPr>
            <w:tcW w:w="11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1.435</w:t>
            </w:r>
          </w:p>
        </w:tc>
        <w:tc>
          <w:tcPr>
            <w:tcW w:w="141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0.297</w:t>
            </w:r>
          </w:p>
        </w:tc>
        <w:tc>
          <w:tcPr>
            <w:tcW w:w="149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proofErr w:type="spellStart"/>
            <w:r w:rsidRPr="00CA542F">
              <w:rPr>
                <w:rFonts w:eastAsia="Times New Roman" w:cs="Times New Roman"/>
                <w:lang w:val="en-US"/>
              </w:rPr>
              <w:t>n.s</w:t>
            </w:r>
            <w:proofErr w:type="spellEnd"/>
            <w:r w:rsidRPr="00CA542F">
              <w:rPr>
                <w:rFonts w:eastAsia="Times New Roman" w:cs="Times New Roman"/>
                <w:lang w:val="en-US"/>
              </w:rPr>
              <w:t>.</w:t>
            </w:r>
          </w:p>
        </w:tc>
        <w:tc>
          <w:tcPr>
            <w:tcW w:w="137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0.0006</w:t>
            </w:r>
          </w:p>
        </w:tc>
      </w:tr>
      <w:tr w:rsidR="00957981" w:rsidRPr="00CA542F" w:rsidTr="00053D42">
        <w:trPr>
          <w:trHeight w:val="297"/>
        </w:trPr>
        <w:tc>
          <w:tcPr>
            <w:tcW w:w="1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b/>
                <w:bCs/>
                <w:lang w:val="en-US"/>
              </w:rPr>
              <w:t>day</w:t>
            </w:r>
          </w:p>
        </w:tc>
        <w:tc>
          <w:tcPr>
            <w:tcW w:w="10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13</w:t>
            </w:r>
          </w:p>
        </w:tc>
        <w:tc>
          <w:tcPr>
            <w:tcW w:w="11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52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1.234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0.238</w:t>
            </w:r>
          </w:p>
        </w:tc>
        <w:tc>
          <w:tcPr>
            <w:tcW w:w="14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proofErr w:type="spellStart"/>
            <w:r w:rsidRPr="00CA542F">
              <w:rPr>
                <w:rFonts w:eastAsia="Times New Roman" w:cs="Times New Roman"/>
                <w:lang w:val="en-US"/>
              </w:rPr>
              <w:t>n.s</w:t>
            </w:r>
            <w:proofErr w:type="spellEnd"/>
            <w:r w:rsidRPr="00CA542F">
              <w:rPr>
                <w:rFonts w:eastAsia="Times New Roman" w:cs="Times New Roman"/>
                <w:lang w:val="en-US"/>
              </w:rPr>
              <w:t>.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0.002</w:t>
            </w:r>
          </w:p>
        </w:tc>
      </w:tr>
      <w:tr w:rsidR="00957981" w:rsidRPr="00DC5C59" w:rsidTr="00053D42">
        <w:trPr>
          <w:trHeight w:val="297"/>
        </w:trPr>
        <w:tc>
          <w:tcPr>
            <w:tcW w:w="1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proofErr w:type="spellStart"/>
            <w:r w:rsidRPr="00CA542F">
              <w:rPr>
                <w:rFonts w:eastAsia="Times New Roman" w:cs="Times New Roman"/>
                <w:b/>
                <w:bCs/>
                <w:lang w:val="en-US"/>
              </w:rPr>
              <w:t>timepoint</w:t>
            </w:r>
            <w:proofErr w:type="spellEnd"/>
            <w:r w:rsidRPr="00CA542F">
              <w:rPr>
                <w:rFonts w:eastAsia="Times New Roman" w:cs="Times New Roman"/>
                <w:b/>
                <w:bCs/>
                <w:lang w:val="en-US"/>
              </w:rPr>
              <w:t>: day</w:t>
            </w:r>
          </w:p>
        </w:tc>
        <w:tc>
          <w:tcPr>
            <w:tcW w:w="10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13</w:t>
            </w:r>
          </w:p>
        </w:tc>
        <w:tc>
          <w:tcPr>
            <w:tcW w:w="11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52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0.881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0.577</w:t>
            </w:r>
          </w:p>
        </w:tc>
        <w:tc>
          <w:tcPr>
            <w:tcW w:w="14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CA542F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proofErr w:type="spellStart"/>
            <w:r w:rsidRPr="00CA542F">
              <w:rPr>
                <w:rFonts w:eastAsia="Times New Roman" w:cs="Times New Roman"/>
                <w:lang w:val="en-US"/>
              </w:rPr>
              <w:t>n.s</w:t>
            </w:r>
            <w:proofErr w:type="spellEnd"/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57981" w:rsidRPr="00DC5C59" w:rsidRDefault="00957981" w:rsidP="00053D42">
            <w:pPr>
              <w:spacing w:after="160" w:line="259" w:lineRule="auto"/>
              <w:rPr>
                <w:rFonts w:eastAsia="Times New Roman" w:cs="Times New Roman"/>
              </w:rPr>
            </w:pPr>
            <w:r w:rsidRPr="00CA542F">
              <w:rPr>
                <w:rFonts w:eastAsia="Times New Roman" w:cs="Times New Roman"/>
                <w:lang w:val="en-US"/>
              </w:rPr>
              <w:t>0.001</w:t>
            </w:r>
          </w:p>
        </w:tc>
      </w:tr>
    </w:tbl>
    <w:p w:rsidR="005B0BCE" w:rsidRPr="00AB3FDF" w:rsidRDefault="005B0BCE">
      <w:pPr>
        <w:rPr>
          <w:lang w:val="en-US"/>
        </w:rPr>
      </w:pPr>
      <w:bookmarkStart w:id="0" w:name="_GoBack"/>
      <w:bookmarkEnd w:id="0"/>
    </w:p>
    <w:sectPr w:rsidR="005B0BCE" w:rsidRPr="00AB3F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BF4"/>
    <w:rsid w:val="005B0BCE"/>
    <w:rsid w:val="005C3599"/>
    <w:rsid w:val="00925BF4"/>
    <w:rsid w:val="00957981"/>
    <w:rsid w:val="00AB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B1D05"/>
  <w15:chartTrackingRefBased/>
  <w15:docId w15:val="{5AD85D73-29A7-43AC-98E5-ACA7A689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25BF4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DZNE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Grobe-Einsler, Marcus /DZNE</dc:creator>
  <cp:keywords/>
  <dc:description/>
  <cp:lastModifiedBy>Grobe-Einsler, Marcus /DZNE</cp:lastModifiedBy>
  <cp:revision>2</cp:revision>
  <dcterms:created xsi:type="dcterms:W3CDTF">2020-11-19T09:16:00Z</dcterms:created>
  <dcterms:modified xsi:type="dcterms:W3CDTF">2020-11-19T09:16:00Z</dcterms:modified>
</cp:coreProperties>
</file>