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03E" w:rsidRPr="00E0303E" w:rsidRDefault="00E0303E" w:rsidP="00E0303E">
      <w:pPr>
        <w:rPr>
          <w:b/>
          <w:sz w:val="36"/>
          <w:szCs w:val="36"/>
          <w:lang w:val="en-US"/>
        </w:rPr>
      </w:pPr>
      <w:r w:rsidRPr="00E0303E">
        <w:rPr>
          <w:b/>
          <w:sz w:val="36"/>
          <w:szCs w:val="36"/>
          <w:lang w:val="en-US"/>
        </w:rPr>
        <w:t>Additional Files - Description</w:t>
      </w:r>
      <w:bookmarkStart w:id="0" w:name="_GoBack"/>
      <w:bookmarkEnd w:id="0"/>
    </w:p>
    <w:p w:rsidR="00E0303E" w:rsidRDefault="00E0303E" w:rsidP="00E0303E">
      <w:pPr>
        <w:rPr>
          <w:b/>
          <w:lang w:val="en-US"/>
        </w:rPr>
      </w:pPr>
    </w:p>
    <w:p w:rsidR="00E0303E" w:rsidRPr="00E0303E" w:rsidRDefault="00E0303E" w:rsidP="00E0303E">
      <w:pPr>
        <w:rPr>
          <w:b/>
          <w:lang w:val="en-US"/>
        </w:rPr>
      </w:pPr>
      <w:r>
        <w:rPr>
          <w:b/>
          <w:lang w:val="en-US"/>
        </w:rPr>
        <w:t>Additional file 1: Figure S1-S6</w:t>
      </w:r>
    </w:p>
    <w:p w:rsidR="00E0303E" w:rsidRPr="00E0303E" w:rsidRDefault="00E0303E" w:rsidP="00E0303E">
      <w:pPr>
        <w:rPr>
          <w:lang w:val="en-US"/>
        </w:rPr>
      </w:pPr>
      <w:r w:rsidRPr="00E0303E">
        <w:rPr>
          <w:lang w:val="en-US"/>
        </w:rPr>
        <w:t>, related to Figs. 1, 2, 3, 4 - Document with supplemental Figures 1, 2, 3, 4, 5, 6, including figure captions.</w:t>
      </w:r>
    </w:p>
    <w:p w:rsidR="00E0303E" w:rsidRDefault="00E0303E" w:rsidP="00E0303E">
      <w:pPr>
        <w:rPr>
          <w:b/>
          <w:lang w:val="en-US"/>
        </w:rPr>
      </w:pPr>
    </w:p>
    <w:p w:rsidR="00E0303E" w:rsidRPr="00E0303E" w:rsidRDefault="00E0303E" w:rsidP="00E0303E">
      <w:pPr>
        <w:rPr>
          <w:b/>
          <w:lang w:val="en-US"/>
        </w:rPr>
      </w:pPr>
      <w:r>
        <w:rPr>
          <w:b/>
          <w:lang w:val="en-US"/>
        </w:rPr>
        <w:t>Additional file 2: Table S1</w:t>
      </w:r>
    </w:p>
    <w:p w:rsidR="00E0303E" w:rsidRPr="00E0303E" w:rsidRDefault="00E0303E" w:rsidP="00E0303E">
      <w:pPr>
        <w:rPr>
          <w:lang w:val="en-US"/>
        </w:rPr>
      </w:pPr>
      <w:r w:rsidRPr="00E0303E">
        <w:rPr>
          <w:lang w:val="en-US"/>
        </w:rPr>
        <w:t>, related to Fig. 1 - Sample information for all sequenced rat and mouse tissue samples, including all open reading frames (ORFs) detected in rat heart and liver.</w:t>
      </w:r>
    </w:p>
    <w:p w:rsidR="00E0303E" w:rsidRDefault="00E0303E" w:rsidP="00E0303E">
      <w:pPr>
        <w:rPr>
          <w:b/>
          <w:lang w:val="en-US"/>
        </w:rPr>
      </w:pPr>
    </w:p>
    <w:p w:rsidR="00E0303E" w:rsidRPr="00E0303E" w:rsidRDefault="00E0303E" w:rsidP="00E0303E">
      <w:pPr>
        <w:rPr>
          <w:b/>
          <w:lang w:val="en-US"/>
        </w:rPr>
      </w:pPr>
      <w:r>
        <w:rPr>
          <w:b/>
          <w:lang w:val="en-US"/>
        </w:rPr>
        <w:t>Additional file 3: Table S2</w:t>
      </w:r>
    </w:p>
    <w:p w:rsidR="00E0303E" w:rsidRPr="00E0303E" w:rsidRDefault="00E0303E" w:rsidP="00E0303E">
      <w:pPr>
        <w:rPr>
          <w:lang w:val="en-US"/>
        </w:rPr>
      </w:pPr>
      <w:proofErr w:type="gramStart"/>
      <w:r w:rsidRPr="00E0303E">
        <w:rPr>
          <w:lang w:val="en-US"/>
        </w:rPr>
        <w:t>, related to Fig. 1 - Table with local and distant QTL mapping results for rat heart and liver.</w:t>
      </w:r>
      <w:proofErr w:type="gramEnd"/>
      <w:r w:rsidRPr="00E0303E">
        <w:rPr>
          <w:lang w:val="en-US"/>
        </w:rPr>
        <w:t xml:space="preserve"> Includes mRNA expression level QTLs (</w:t>
      </w:r>
      <w:proofErr w:type="spellStart"/>
      <w:r w:rsidRPr="00E0303E">
        <w:rPr>
          <w:lang w:val="en-US"/>
        </w:rPr>
        <w:t>eQTLs</w:t>
      </w:r>
      <w:proofErr w:type="spellEnd"/>
      <w:r w:rsidRPr="00E0303E">
        <w:rPr>
          <w:lang w:val="en-US"/>
        </w:rPr>
        <w:t>), ribosome occupancy QTLs (</w:t>
      </w:r>
      <w:proofErr w:type="spellStart"/>
      <w:r w:rsidRPr="00E0303E">
        <w:rPr>
          <w:lang w:val="en-US"/>
        </w:rPr>
        <w:t>riboQTLs</w:t>
      </w:r>
      <w:proofErr w:type="spellEnd"/>
      <w:r w:rsidRPr="00E0303E">
        <w:rPr>
          <w:lang w:val="en-US"/>
        </w:rPr>
        <w:t>) and translational efficiency QTLs (</w:t>
      </w:r>
      <w:proofErr w:type="spellStart"/>
      <w:r w:rsidRPr="00E0303E">
        <w:rPr>
          <w:lang w:val="en-US"/>
        </w:rPr>
        <w:t>teQTLs</w:t>
      </w:r>
      <w:proofErr w:type="spellEnd"/>
      <w:r w:rsidRPr="00E0303E">
        <w:rPr>
          <w:lang w:val="en-US"/>
        </w:rPr>
        <w:t>).</w:t>
      </w:r>
    </w:p>
    <w:p w:rsidR="00E0303E" w:rsidRDefault="00E0303E" w:rsidP="00E0303E">
      <w:pPr>
        <w:rPr>
          <w:b/>
          <w:lang w:val="en-US"/>
        </w:rPr>
      </w:pPr>
    </w:p>
    <w:p w:rsidR="00E0303E" w:rsidRPr="00E0303E" w:rsidRDefault="00E0303E" w:rsidP="00E0303E">
      <w:pPr>
        <w:rPr>
          <w:b/>
          <w:lang w:val="en-US"/>
        </w:rPr>
      </w:pPr>
      <w:r>
        <w:rPr>
          <w:b/>
          <w:lang w:val="en-US"/>
        </w:rPr>
        <w:t>Additional file 4: Table S3</w:t>
      </w:r>
    </w:p>
    <w:p w:rsidR="00E0303E" w:rsidRPr="00E0303E" w:rsidRDefault="00E0303E" w:rsidP="00E0303E">
      <w:pPr>
        <w:rPr>
          <w:lang w:val="en-US"/>
        </w:rPr>
      </w:pPr>
      <w:r w:rsidRPr="00E0303E">
        <w:rPr>
          <w:lang w:val="en-US"/>
        </w:rPr>
        <w:t xml:space="preserve">, related to Fig. 1 - Table with upstream ORFs identified in rat heart and liver and detected </w:t>
      </w:r>
      <w:proofErr w:type="spellStart"/>
      <w:r w:rsidRPr="00E0303E">
        <w:rPr>
          <w:lang w:val="en-US"/>
        </w:rPr>
        <w:t>uORFs</w:t>
      </w:r>
      <w:proofErr w:type="spellEnd"/>
      <w:r w:rsidRPr="00E0303E">
        <w:rPr>
          <w:lang w:val="en-US"/>
        </w:rPr>
        <w:t>-QTLs.</w:t>
      </w:r>
    </w:p>
    <w:p w:rsidR="00E0303E" w:rsidRDefault="00E0303E" w:rsidP="00E0303E">
      <w:pPr>
        <w:rPr>
          <w:b/>
          <w:lang w:val="en-US"/>
        </w:rPr>
      </w:pPr>
    </w:p>
    <w:p w:rsidR="00E0303E" w:rsidRPr="00E0303E" w:rsidRDefault="00E0303E" w:rsidP="00E0303E">
      <w:pPr>
        <w:rPr>
          <w:b/>
          <w:lang w:val="en-US"/>
        </w:rPr>
      </w:pPr>
      <w:r>
        <w:rPr>
          <w:b/>
          <w:lang w:val="en-US"/>
        </w:rPr>
        <w:t>Additional file 5: Table S4</w:t>
      </w:r>
    </w:p>
    <w:p w:rsidR="00E0303E" w:rsidRPr="00E0303E" w:rsidRDefault="00E0303E" w:rsidP="00E0303E">
      <w:pPr>
        <w:rPr>
          <w:lang w:val="en-US"/>
        </w:rPr>
      </w:pPr>
      <w:proofErr w:type="gramStart"/>
      <w:r w:rsidRPr="00E0303E">
        <w:rPr>
          <w:lang w:val="en-US"/>
        </w:rPr>
        <w:t>, related to Fig. 2 - Table with cardiac QTL hotspots as identified by HESS (see methods).</w:t>
      </w:r>
      <w:proofErr w:type="gramEnd"/>
    </w:p>
    <w:p w:rsidR="00E0303E" w:rsidRDefault="00E0303E" w:rsidP="00E0303E">
      <w:pPr>
        <w:rPr>
          <w:b/>
          <w:lang w:val="en-US"/>
        </w:rPr>
      </w:pPr>
    </w:p>
    <w:p w:rsidR="00E0303E" w:rsidRPr="00E0303E" w:rsidRDefault="00E0303E" w:rsidP="00E0303E">
      <w:pPr>
        <w:rPr>
          <w:b/>
          <w:lang w:val="en-US"/>
        </w:rPr>
      </w:pPr>
      <w:r>
        <w:rPr>
          <w:b/>
          <w:lang w:val="en-US"/>
        </w:rPr>
        <w:t>Additional file 6: Table S5</w:t>
      </w:r>
    </w:p>
    <w:p w:rsidR="00E0303E" w:rsidRPr="00E0303E" w:rsidRDefault="00E0303E" w:rsidP="00E0303E">
      <w:pPr>
        <w:rPr>
          <w:lang w:val="en-US"/>
        </w:rPr>
      </w:pPr>
      <w:r w:rsidRPr="00E0303E">
        <w:rPr>
          <w:lang w:val="en-US"/>
        </w:rPr>
        <w:t>. Table with SDP genotypes from the refined genotype map of the HXB/BXH recombinant inbred panel.</w:t>
      </w:r>
    </w:p>
    <w:p w:rsidR="00E0303E" w:rsidRDefault="00E0303E" w:rsidP="00E0303E">
      <w:pPr>
        <w:rPr>
          <w:b/>
        </w:rPr>
      </w:pPr>
    </w:p>
    <w:p w:rsidR="00E0303E" w:rsidRPr="00E0303E" w:rsidRDefault="00E0303E" w:rsidP="00E0303E">
      <w:pPr>
        <w:rPr>
          <w:b/>
        </w:rPr>
      </w:pPr>
      <w:r>
        <w:rPr>
          <w:b/>
        </w:rPr>
        <w:t xml:space="preserve">Additional </w:t>
      </w:r>
      <w:proofErr w:type="spellStart"/>
      <w:r>
        <w:rPr>
          <w:b/>
        </w:rPr>
        <w:t>file</w:t>
      </w:r>
      <w:proofErr w:type="spellEnd"/>
      <w:r>
        <w:rPr>
          <w:b/>
        </w:rPr>
        <w:t xml:space="preserve"> 7.</w:t>
      </w:r>
    </w:p>
    <w:p w:rsidR="00C8005E" w:rsidRDefault="00E0303E" w:rsidP="00E0303E">
      <w:r>
        <w:t xml:space="preserve">Review </w:t>
      </w:r>
      <w:proofErr w:type="spellStart"/>
      <w:r>
        <w:t>history</w:t>
      </w:r>
      <w:proofErr w:type="spellEnd"/>
      <w:r>
        <w:t>.</w:t>
      </w:r>
    </w:p>
    <w:sectPr w:rsidR="00C800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03E"/>
    <w:rsid w:val="00C8005E"/>
    <w:rsid w:val="00E0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2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34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1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2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6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4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4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Worschech, Franziska</dc:creator>
  <cp:lastModifiedBy>Worschech, Franziska</cp:lastModifiedBy>
  <cp:revision>1</cp:revision>
  <dcterms:created xsi:type="dcterms:W3CDTF">2021-07-01T08:21:00Z</dcterms:created>
  <dcterms:modified xsi:type="dcterms:W3CDTF">2021-07-01T08:22:00Z</dcterms:modified>
</cp:coreProperties>
</file>