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835DC1" w14:textId="77777777" w:rsidR="002F1D50" w:rsidRDefault="002F1D50" w:rsidP="002F1D50">
      <w:pPr>
        <w:pStyle w:val="Heading1"/>
        <w:spacing w:line="480" w:lineRule="auto"/>
      </w:pPr>
      <w:r>
        <w:t>DATA SUPPLEMENT</w:t>
      </w:r>
    </w:p>
    <w:p w14:paraId="73B095D8" w14:textId="77777777" w:rsidR="002F1D50" w:rsidRDefault="002F1D50" w:rsidP="002F1D50">
      <w:pPr>
        <w:pStyle w:val="Standard1"/>
        <w:rPr>
          <w:b/>
          <w:szCs w:val="24"/>
        </w:rPr>
      </w:pPr>
      <w:r>
        <w:rPr>
          <w:b/>
          <w:szCs w:val="24"/>
        </w:rPr>
        <w:t>SUPPLEMENTAL METHODS</w:t>
      </w:r>
    </w:p>
    <w:p w14:paraId="58716C6A" w14:textId="77777777" w:rsidR="002F1D50" w:rsidRDefault="002F1D50" w:rsidP="002F1D50">
      <w:pPr>
        <w:pStyle w:val="Standard1"/>
        <w:rPr>
          <w:szCs w:val="24"/>
        </w:rPr>
      </w:pPr>
    </w:p>
    <w:p w14:paraId="1258FC8C" w14:textId="77777777" w:rsidR="002F1D50" w:rsidRDefault="002F1D50" w:rsidP="002F1D50">
      <w:pPr>
        <w:pStyle w:val="Standard1"/>
        <w:rPr>
          <w:szCs w:val="24"/>
        </w:rPr>
      </w:pPr>
    </w:p>
    <w:p w14:paraId="7ADD38C2" w14:textId="77777777" w:rsidR="002F1D50" w:rsidRDefault="002F1D50" w:rsidP="002F1D50">
      <w:pPr>
        <w:spacing w:line="480" w:lineRule="auto"/>
        <w:jc w:val="both"/>
        <w:rPr>
          <w:rFonts w:ascii="Arial" w:hAnsi="Arial"/>
        </w:rPr>
      </w:pPr>
      <w:r>
        <w:rPr>
          <w:rFonts w:ascii="Arial" w:hAnsi="Arial"/>
          <w:b/>
          <w:bCs/>
          <w:color w:val="000000"/>
        </w:rPr>
        <w:t>Primary Exome Data Analysis</w:t>
      </w:r>
    </w:p>
    <w:p w14:paraId="13D769A2" w14:textId="77777777" w:rsidR="002F1D50" w:rsidRDefault="002F1D50" w:rsidP="002F1D50">
      <w:pPr>
        <w:spacing w:line="480" w:lineRule="auto"/>
        <w:jc w:val="both"/>
      </w:pPr>
      <w:r>
        <w:rPr>
          <w:rFonts w:ascii="Arial" w:hAnsi="Arial"/>
          <w:color w:val="000000"/>
        </w:rPr>
        <w:t>Exome base call data was converted to FASTQ using bcl2fastq v2.20.0.422. Reads were aligned using BWA-MEM v0.7.15</w:t>
      </w:r>
      <w:r>
        <w:rPr>
          <w:rFonts w:ascii="Arial" w:hAnsi="Arial"/>
          <w:color w:val="000000"/>
        </w:rPr>
        <w:fldChar w:fldCharType="begin"/>
      </w:r>
      <w:r>
        <w:rPr>
          <w:rFonts w:ascii="Arial" w:hAnsi="Arial"/>
          <w:color w:val="000000"/>
        </w:rPr>
        <w:instrText xml:space="preserve"> ADDIN EN.CITE &lt;EndNote&gt;&lt;Cite&gt;&lt;Author&gt;Heng&lt;/Author&gt;&lt;Year&gt;2013&lt;/Year&gt;&lt;RecNum&gt;533&lt;/RecNum&gt;&lt;DisplayText&gt;&lt;style face="superscript"&gt;53&lt;/style&gt;&lt;/DisplayText&gt;&lt;record&gt;&lt;rec-number&gt;533&lt;/rec-number&gt;&lt;foreign-keys&gt;&lt;key app="EN" db-id="asr02edpbwpdwzeeadux0s962tzvvpftpwvw" timestamp="1607524464"&gt;533&lt;/key&gt;&lt;/foreign-keys&gt;&lt;ref-type name="Journal Article"&gt;17&lt;/ref-type&gt;&lt;contributors&gt;&lt;authors&gt;&lt;author&gt;Li Heng&lt;/author&gt;&lt;/authors&gt;&lt;/contributors&gt;&lt;titles&gt;&lt;title&gt;Aligning sequence reads, clone sequences and assembly contigs with BWA-MEM&lt;/title&gt;&lt;secondary-title&gt;arXiv preprint arXiv&lt;/secondary-title&gt;&lt;/titles&gt;&lt;periodical&gt;&lt;full-title&gt;arXiv preprint arXiv&lt;/full-title&gt;&lt;/periodical&gt;&lt;dates&gt;&lt;year&gt;2013&lt;/year&gt;&lt;/dates&gt;&lt;urls&gt;&lt;/urls&gt;&lt;/record&gt;&lt;/Cite&gt;&lt;/EndNote&gt;</w:instrText>
      </w:r>
      <w:r>
        <w:rPr>
          <w:rFonts w:ascii="Arial" w:hAnsi="Arial"/>
          <w:color w:val="000000"/>
        </w:rPr>
        <w:fldChar w:fldCharType="separate"/>
      </w:r>
      <w:r w:rsidRPr="005711C9">
        <w:rPr>
          <w:rFonts w:ascii="Arial" w:hAnsi="Arial"/>
          <w:noProof/>
          <w:color w:val="000000"/>
          <w:vertAlign w:val="superscript"/>
        </w:rPr>
        <w:t>53</w:t>
      </w:r>
      <w:r>
        <w:rPr>
          <w:rFonts w:ascii="Arial" w:hAnsi="Arial"/>
          <w:color w:val="000000"/>
        </w:rPr>
        <w:fldChar w:fldCharType="end"/>
      </w:r>
      <w:r>
        <w:rPr>
          <w:rFonts w:ascii="Arial" w:hAnsi="Arial"/>
          <w:color w:val="000000"/>
        </w:rPr>
        <w:t xml:space="preserve"> to the reference GRCh37 (hs37d5.fa), separate read groups were assigned for all reads from one lane, and duplicates were masked using </w:t>
      </w:r>
      <w:proofErr w:type="spellStart"/>
      <w:r>
        <w:rPr>
          <w:rFonts w:ascii="Arial" w:hAnsi="Arial"/>
          <w:color w:val="000000"/>
        </w:rPr>
        <w:t>Samblaster</w:t>
      </w:r>
      <w:proofErr w:type="spellEnd"/>
      <w:r>
        <w:rPr>
          <w:rFonts w:ascii="Arial" w:hAnsi="Arial"/>
          <w:color w:val="000000"/>
        </w:rPr>
        <w:t xml:space="preserve"> v0.1.24</w:t>
      </w:r>
      <w:r>
        <w:rPr>
          <w:rFonts w:ascii="Arial" w:hAnsi="Arial"/>
          <w:color w:val="000000"/>
        </w:rPr>
        <w:fldChar w:fldCharType="begin"/>
      </w:r>
      <w:r>
        <w:rPr>
          <w:rFonts w:ascii="Arial" w:hAnsi="Arial"/>
          <w:color w:val="000000"/>
        </w:rPr>
        <w:instrText xml:space="preserve"> ADDIN EN.CITE &lt;EndNote&gt;&lt;Cite&gt;&lt;Author&gt;Faust&lt;/Author&gt;&lt;Year&gt;2014&lt;/Year&gt;&lt;RecNum&gt;534&lt;/RecNum&gt;&lt;DisplayText&gt;&lt;style face="superscript"&gt;54&lt;/style&gt;&lt;/DisplayText&gt;&lt;record&gt;&lt;rec-number&gt;534&lt;/rec-number&gt;&lt;foreign-keys&gt;&lt;key app="EN" db-id="asr02edpbwpdwzeeadux0s962tzvvpftpwvw" timestamp="1607524519"&gt;534&lt;/key&gt;&lt;/foreign-keys&gt;&lt;ref-type name="Journal Article"&gt;17&lt;/ref-type&gt;&lt;contributors&gt;&lt;authors&gt;&lt;author&gt;Faust, G. G.&lt;/author&gt;&lt;author&gt;Hall, I. M.&lt;/author&gt;&lt;/authors&gt;&lt;/contributors&gt;&lt;auth-address&gt;Department of Biochemistry and Molecular Genetics and Center for Public Health Genomics, University of Virginia, Charlottesville, VA 22908, USA.&amp;#xD;Department of Biochemistry and Molecular Genetics and Center for Public Health Genomics, University of Virginia, Charlottesville, VA 22908, USA Department of Biochemistry and Molecular Genetics and Center for Public Health Genomics, University of Virginia, Charlottesville, VA 22908, USA.&lt;/auth-address&gt;&lt;titles&gt;&lt;title&gt;SAMBLASTER: fast duplicate marking and structural variant read extraction&lt;/title&gt;&lt;secondary-title&gt;Bioinformatics&lt;/secondary-title&gt;&lt;/titles&gt;&lt;periodical&gt;&lt;full-title&gt;Bioinformatics&lt;/full-title&gt;&lt;abbr-1&gt;Bioinformatics&lt;/abbr-1&gt;&lt;/periodical&gt;&lt;pages&gt;2503-5&lt;/pages&gt;&lt;volume&gt;30&lt;/volume&gt;&lt;number&gt;17&lt;/number&gt;&lt;edition&gt;2014/05/09&lt;/edition&gt;&lt;keywords&gt;&lt;keyword&gt;*Genomic Structural Variation&lt;/keyword&gt;&lt;keyword&gt;Genomics/methods&lt;/keyword&gt;&lt;keyword&gt;Sequence Alignment&lt;/keyword&gt;&lt;keyword&gt;Sequence Analysis, DNA/*methods&lt;/keyword&gt;&lt;keyword&gt;*Software&lt;/keyword&gt;&lt;/keywords&gt;&lt;dates&gt;&lt;year&gt;2014&lt;/year&gt;&lt;pub-dates&gt;&lt;date&gt;Sep 1&lt;/date&gt;&lt;/pub-dates&gt;&lt;/dates&gt;&lt;isbn&gt;1367-4811 (Electronic)&amp;#xD;1367-4803 (Linking)&lt;/isbn&gt;&lt;accession-num&gt;24812344&lt;/accession-num&gt;&lt;urls&gt;&lt;related-urls&gt;&lt;url&gt;https://www.ncbi.nlm.nih.gov/pubmed/24812344&lt;/url&gt;&lt;/related-urls&gt;&lt;/urls&gt;&lt;custom2&gt;PMC4147885&lt;/custom2&gt;&lt;electronic-resource-num&gt;10.1093/bioinformatics/btu314&lt;/electronic-resource-num&gt;&lt;/record&gt;&lt;/Cite&gt;&lt;/EndNote&gt;</w:instrText>
      </w:r>
      <w:r>
        <w:rPr>
          <w:rFonts w:ascii="Arial" w:hAnsi="Arial"/>
          <w:color w:val="000000"/>
        </w:rPr>
        <w:fldChar w:fldCharType="separate"/>
      </w:r>
      <w:r w:rsidRPr="005711C9">
        <w:rPr>
          <w:rFonts w:ascii="Arial" w:hAnsi="Arial"/>
          <w:noProof/>
          <w:color w:val="000000"/>
          <w:vertAlign w:val="superscript"/>
        </w:rPr>
        <w:t>54</w:t>
      </w:r>
      <w:r>
        <w:rPr>
          <w:rFonts w:ascii="Arial" w:hAnsi="Arial"/>
          <w:color w:val="000000"/>
        </w:rPr>
        <w:fldChar w:fldCharType="end"/>
      </w:r>
      <w:r>
        <w:rPr>
          <w:rFonts w:ascii="Arial" w:hAnsi="Arial"/>
          <w:color w:val="000000"/>
        </w:rPr>
        <w:t>. Standard QC was performed using FastQC</w:t>
      </w:r>
      <w:r>
        <w:rPr>
          <w:rFonts w:ascii="Arial" w:hAnsi="Arial"/>
          <w:color w:val="000000"/>
        </w:rPr>
        <w:fldChar w:fldCharType="begin"/>
      </w:r>
      <w:r>
        <w:rPr>
          <w:rFonts w:ascii="Arial" w:hAnsi="Arial"/>
          <w:color w:val="000000"/>
        </w:rPr>
        <w:instrText xml:space="preserve"> ADDIN EN.CITE &lt;EndNote&gt;&lt;Cite&gt;&lt;Author&gt;S.&lt;/Author&gt;&lt;Year&gt;2010&lt;/Year&gt;&lt;RecNum&gt;535&lt;/RecNum&gt;&lt;DisplayText&gt;&lt;style face="superscript"&gt;55&lt;/style&gt;&lt;/DisplayText&gt;&lt;record&gt;&lt;rec-number&gt;535&lt;/rec-number&gt;&lt;foreign-keys&gt;&lt;key app="EN" db-id="asr02edpbwpdwzeeadux0s962tzvvpftpwvw" timestamp="1607525031"&gt;535&lt;/key&gt;&lt;/foreign-keys&gt;&lt;ref-type name="Journal Article"&gt;17&lt;/ref-type&gt;&lt;contributors&gt;&lt;authors&gt;&lt;author&gt;Andrews S.&lt;/author&gt;&lt;/authors&gt;&lt;/contributors&gt;&lt;titles&gt;&lt;title&gt;A quality control tool for high throughput sequence data&lt;/title&gt;&lt;secondary-title&gt;https://www.bibsonomy.org/bibtex/2b6052877491828ab53d3449be9b293b3/ozborn&lt;/secondary-title&gt;&lt;/titles&gt;&lt;periodical&gt;&lt;full-title&gt;https://www.bibsonomy.org/bibtex/2b6052877491828ab53d3449be9b293b3/ozborn&lt;/full-title&gt;&lt;/periodical&gt;&lt;dates&gt;&lt;year&gt;2010&lt;/year&gt;&lt;/dates&gt;&lt;urls&gt;&lt;/urls&gt;&lt;/record&gt;&lt;/Cite&gt;&lt;/EndNote&gt;</w:instrText>
      </w:r>
      <w:r>
        <w:rPr>
          <w:rFonts w:ascii="Arial" w:hAnsi="Arial"/>
          <w:color w:val="000000"/>
        </w:rPr>
        <w:fldChar w:fldCharType="separate"/>
      </w:r>
      <w:r w:rsidRPr="005711C9">
        <w:rPr>
          <w:rFonts w:ascii="Arial" w:hAnsi="Arial"/>
          <w:noProof/>
          <w:color w:val="000000"/>
          <w:vertAlign w:val="superscript"/>
        </w:rPr>
        <w:t>55</w:t>
      </w:r>
      <w:r>
        <w:rPr>
          <w:rFonts w:ascii="Arial" w:hAnsi="Arial"/>
          <w:color w:val="000000"/>
        </w:rPr>
        <w:fldChar w:fldCharType="end"/>
      </w:r>
      <w:r>
        <w:rPr>
          <w:rFonts w:ascii="Arial" w:hAnsi="Arial"/>
          <w:color w:val="000000"/>
        </w:rPr>
        <w:t>.</w:t>
      </w:r>
      <w:r>
        <w:fldChar w:fldCharType="begin"/>
      </w:r>
      <w:r>
        <w:instrText>ADDIN EN.CITE &lt;EndNote&gt;&lt;Cite&gt;&lt;Author&gt;S.&lt;/Author&gt;&lt;Year&gt;2010&lt;/Year&gt;&lt;RecNum&gt;535&lt;/RecNum&gt;&lt;DisplayText&gt;&lt;style face="superscript"&gt;53&lt;/style&gt;&lt;/DisplayText&gt;&lt;record&gt;&lt;rec-number&gt;535&lt;/rec-number&gt;&lt;foreign-keys&gt;&lt;key app="EN" db-id="asr02edpbwpdwzeeadux0s962tzvvpftpwvw" timestamp="1607525031"&gt;535&lt;/key&gt;&lt;/foreign-keys&gt;&lt;ref-type name="Journal Article"&gt;17&lt;/ref-type&gt;&lt;contributors&gt;&lt;authors&gt;&lt;author&gt;Andrews S.&lt;/author&gt;&lt;/authors&gt;&lt;/contributors&gt;&lt;titles&gt;&lt;title&gt;A quality control tool for high throughput sequence data&lt;/title&gt;&lt;secondary-title&gt;https://www.bibsonomy.org/bibtex/2b6052877491828ab53d3449be9b293b3/ozborn&lt;/secondary-title&gt;&lt;/titles&gt;&lt;periodical&gt;&lt;full-title&gt;https://www.bibsonomy.org/bibtex/2b6052877491828ab53d3449be9b293b3/ozborn&lt;/full-title&gt;&lt;/periodical&gt;&lt;dates&gt;&lt;year&gt;2010&lt;/year&gt;&lt;/dates&gt;&lt;urls&gt;&lt;/urls&gt;&lt;/record&gt;&lt;/Cite&gt;&lt;/EndNote&gt;</w:instrText>
      </w:r>
      <w:r>
        <w:fldChar w:fldCharType="end"/>
      </w:r>
      <w:bookmarkStart w:id="0" w:name="__Fieldmark__4011_876743445"/>
      <w:bookmarkEnd w:id="0"/>
      <w:r>
        <w:rPr>
          <w:rFonts w:ascii="Arial" w:hAnsi="Arial"/>
          <w:color w:val="000000"/>
        </w:rPr>
        <w:t xml:space="preserve"> </w:t>
      </w:r>
      <w:r w:rsidRPr="00FB4A70">
        <w:rPr>
          <w:rFonts w:ascii="Arial" w:hAnsi="Arial"/>
          <w:color w:val="000000"/>
        </w:rPr>
        <w:t>V</w:t>
      </w:r>
      <w:r>
        <w:rPr>
          <w:rFonts w:ascii="Arial" w:hAnsi="Arial"/>
          <w:color w:val="000000"/>
        </w:rPr>
        <w:t xml:space="preserve">ariants were then called using GATK </w:t>
      </w:r>
      <w:proofErr w:type="spellStart"/>
      <w:r>
        <w:rPr>
          <w:rFonts w:ascii="Arial" w:hAnsi="Arial"/>
          <w:color w:val="000000"/>
        </w:rPr>
        <w:t>HaplotypeCaller</w:t>
      </w:r>
      <w:proofErr w:type="spellEnd"/>
      <w:r>
        <w:rPr>
          <w:rFonts w:ascii="Arial" w:hAnsi="Arial"/>
          <w:color w:val="000000"/>
        </w:rPr>
        <w:t xml:space="preserve"> v3.7.</w:t>
      </w:r>
      <w:r>
        <w:fldChar w:fldCharType="begin"/>
      </w:r>
      <w:r>
        <w:instrText>ADDIN EN.CITE.DATA</w:instrText>
      </w:r>
      <w:r>
        <w:fldChar w:fldCharType="separate"/>
      </w:r>
      <w:bookmarkStart w:id="1" w:name="__Fieldmark__4020_876743445"/>
      <w:bookmarkStart w:id="2" w:name="__Fieldmark__4019_876743445"/>
      <w:bookmarkEnd w:id="1"/>
      <w:r>
        <w:rPr>
          <w:rFonts w:ascii="Arial" w:hAnsi="Arial"/>
          <w:color w:val="000000"/>
          <w:vertAlign w:val="superscript"/>
        </w:rPr>
        <w:t>22</w:t>
      </w:r>
      <w:bookmarkEnd w:id="2"/>
      <w:r>
        <w:fldChar w:fldCharType="end"/>
      </w:r>
    </w:p>
    <w:p w14:paraId="49FC28C5" w14:textId="77777777" w:rsidR="002F1D50" w:rsidRDefault="002F1D50" w:rsidP="002F1D50">
      <w:pPr>
        <w:spacing w:line="480" w:lineRule="auto"/>
        <w:jc w:val="both"/>
        <w:rPr>
          <w:rFonts w:ascii="Arial" w:hAnsi="Arial"/>
        </w:rPr>
      </w:pPr>
    </w:p>
    <w:p w14:paraId="69B4DAE4" w14:textId="77777777" w:rsidR="002F1D50" w:rsidRDefault="002F1D50" w:rsidP="002F1D50">
      <w:pPr>
        <w:spacing w:line="480" w:lineRule="auto"/>
        <w:jc w:val="both"/>
        <w:rPr>
          <w:rFonts w:ascii="Arial" w:hAnsi="Arial"/>
        </w:rPr>
      </w:pPr>
      <w:r>
        <w:rPr>
          <w:rFonts w:ascii="Arial" w:hAnsi="Arial"/>
          <w:b/>
          <w:bCs/>
          <w:color w:val="000000"/>
          <w:u w:val="single"/>
        </w:rPr>
        <w:t>Secondary Exome Data Analysis: HLA Typing</w:t>
      </w:r>
    </w:p>
    <w:p w14:paraId="5A3E480D" w14:textId="77777777" w:rsidR="002F1D50" w:rsidRDefault="002F1D50" w:rsidP="002F1D50">
      <w:pPr>
        <w:spacing w:line="480" w:lineRule="auto"/>
        <w:jc w:val="both"/>
      </w:pPr>
      <w:r>
        <w:rPr>
          <w:rFonts w:ascii="Arial" w:hAnsi="Arial"/>
          <w:color w:val="000000"/>
        </w:rPr>
        <w:t xml:space="preserve">Exome data was </w:t>
      </w:r>
      <w:proofErr w:type="spellStart"/>
      <w:r>
        <w:rPr>
          <w:rFonts w:ascii="Arial" w:hAnsi="Arial"/>
          <w:color w:val="000000"/>
        </w:rPr>
        <w:t>analy</w:t>
      </w:r>
      <w:r w:rsidRPr="00AC6DAF">
        <w:rPr>
          <w:rFonts w:ascii="Arial" w:hAnsi="Arial"/>
          <w:color w:val="000000"/>
        </w:rPr>
        <w:t>s</w:t>
      </w:r>
      <w:r>
        <w:rPr>
          <w:rFonts w:ascii="Arial" w:hAnsi="Arial"/>
          <w:color w:val="000000"/>
        </w:rPr>
        <w:t>ed</w:t>
      </w:r>
      <w:proofErr w:type="spellEnd"/>
      <w:r>
        <w:rPr>
          <w:rFonts w:ascii="Arial" w:hAnsi="Arial"/>
          <w:color w:val="000000"/>
        </w:rPr>
        <w:t xml:space="preserve"> using </w:t>
      </w:r>
      <w:proofErr w:type="spellStart"/>
      <w:r>
        <w:rPr>
          <w:rFonts w:ascii="Arial" w:hAnsi="Arial"/>
          <w:color w:val="000000"/>
        </w:rPr>
        <w:t>OptiType</w:t>
      </w:r>
      <w:proofErr w:type="spellEnd"/>
      <w:r>
        <w:rPr>
          <w:rFonts w:ascii="Arial" w:hAnsi="Arial"/>
          <w:color w:val="000000"/>
        </w:rPr>
        <w:t xml:space="preserve"> v1.3.5</w:t>
      </w:r>
      <w:r>
        <w:rPr>
          <w:rFonts w:ascii="Arial" w:hAnsi="Arial"/>
          <w:color w:val="000000"/>
        </w:rPr>
        <w:fldChar w:fldCharType="begin">
          <w:fldData xml:space="preserve">PEVuZE5vdGU+PENpdGU+PEF1dGhvcj5Tem9sZWs8L0F1dGhvcj48WWVhcj4yMDE0PC9ZZWFyPjxS
ZWNOdW0+NTM3PC9SZWNOdW0+PERpc3BsYXlUZXh0PjxzdHlsZSBmYWNlPSJzdXBlcnNjcmlwdCI+
NTY8L3N0eWxlPjwvRGlzcGxheVRleHQ+PHJlY29yZD48cmVjLW51bWJlcj41Mzc8L3JlYy1udW1i
ZXI+PGZvcmVpZ24ta2V5cz48a2V5IGFwcD0iRU4iIGRiLWlkPSJhc3IwMmVkcGJ3cGR3emVlYWR1
eDBzOTYydHp2dnBmdHB3dnciIHRpbWVzdGFtcD0iMTYwNzUyNTMwNCI+NTM3PC9rZXk+PC9mb3Jl
aWduLWtleXM+PHJlZi10eXBlIG5hbWU9IkpvdXJuYWwgQXJ0aWNsZSI+MTc8L3JlZi10eXBlPjxj
b250cmlidXRvcnM+PGF1dGhvcnM+PGF1dGhvcj5Tem9sZWssIEEuPC9hdXRob3I+PGF1dGhvcj5T
Y2h1YmVydCwgQi48L2F1dGhvcj48YXV0aG9yPk1vaHIsIEMuPC9hdXRob3I+PGF1dGhvcj5TdHVy
bSwgTS48L2F1dGhvcj48YXV0aG9yPkZlbGRoYWhuLCBNLjwvYXV0aG9yPjxhdXRob3I+S29obGJh
Y2hlciwgTy48L2F1dGhvcj48L2F1dGhvcnM+PC9jb250cmlidXRvcnM+PGF1dGgtYWRkcmVzcz5B
cHBsaWVkIEJpb2luZm9ybWF0aWNzLCBDZW50ZXIgZm9yIEJpb2luZm9ybWF0aWNzLCBRdWFudGl0
YXRpdmUgQmlvbG9neSBDZW50ZXIsIGFuZCBEZXBhcnRtZW50IG9mIENvbXB1dGVyIFNjaWVuY2Us
IFVuaXZlcnNpdHkgb2YgVHViaW5nZW4sIEluc3RpdHV0ZSBvZiBNZWRpY2FsIEdlbmV0aWNzIGFu
ZCBBcHBsaWVkIEdlbm9taWNzLCBVbml2ZXJzaXR5IG9mIFR1YmluZ2VuLCBhbmQgQ2VHYVQgR21i
SCwgNzIwNzYgVHViaW5nZW4sIEdlcm1hbnkuJiN4RDtBcHBsaWVkIEJpb2luZm9ybWF0aWNzLCBD
ZW50ZXIgZm9yIEJpb2luZm9ybWF0aWNzLCBRdWFudGl0YXRpdmUgQmlvbG9neSBDZW50ZXIsIGFu
ZCBEZXBhcnRtZW50IG9mIENvbXB1dGVyIFNjaWVuY2UsIFVuaXZlcnNpdHkgb2YgVHViaW5nZW4s
IEluc3RpdHV0ZSBvZiBNZWRpY2FsIEdlbmV0aWNzIGFuZCBBcHBsaWVkIEdlbm9taWNzLCBVbml2
ZXJzaXR5IG9mIFR1YmluZ2VuLCBhbmQgQ2VHYVQgR21iSCwgNzIwNzYgVHViaW5nZW4sIEdlcm1h
bnkgQXBwbGllZCBCaW9pbmZvcm1hdGljcywgQ2VudGVyIGZvciBCaW9pbmZvcm1hdGljcywgUXVh
bnRpdGF0aXZlIEJpb2xvZ3kgQ2VudGVyLCBhbmQgRGVwYXJ0bWVudCBvZiBDb21wdXRlciBTY2ll
bmNlLCBVbml2ZXJzaXR5IG9mIFR1YmluZ2VuLCBJbnN0aXR1dGUgb2YgTWVkaWNhbCBHZW5ldGlj
cyBhbmQgQXBwbGllZCBHZW5vbWljcywgVW5pdmVyc2l0eSBvZiBUdWJpbmdlbiwgYW5kIENlR2FU
IEdtYkgsIDcyMDc2IFR1YmluZ2VuLCBHZXJtYW55LjwvYXV0aC1hZGRyZXNzPjx0aXRsZXM+PHRp
dGxlPk9wdGlUeXBlOiBwcmVjaXNpb24gSExBIHR5cGluZyBmcm9tIG5leHQtZ2VuZXJhdGlvbiBz
ZXF1ZW5jaW5nIGRhdGE8L3RpdGxlPjxzZWNvbmRhcnktdGl0bGU+QmlvaW5mb3JtYXRpY3M8L3Nl
Y29uZGFyeS10aXRsZT48L3RpdGxlcz48cGVyaW9kaWNhbD48ZnVsbC10aXRsZT5CaW9pbmZvcm1h
dGljczwvZnVsbC10aXRsZT48YWJici0xPkJpb2luZm9ybWF0aWNzPC9hYmJyLTE+PC9wZXJpb2Rp
Y2FsPjxwYWdlcz4zMzEwLTY8L3BhZ2VzPjx2b2x1bWU+MzA8L3ZvbHVtZT48bnVtYmVyPjIzPC9u
dW1iZXI+PGVkaXRpb24+MjAxNC8wOC8yMjwvZWRpdGlvbj48a2V5d29yZHM+PGtleXdvcmQ+QWxn
b3JpdGhtczwva2V5d29yZD48a2V5d29yZD5FeG9tZTwva2V5d29yZD48a2V5d29yZD5HZW5vdHlw
aW5nIFRlY2huaXF1ZXM8L2tleXdvcmQ+PGtleXdvcmQ+SExBIEFudGlnZW5zL2dlbmV0aWNzPC9r
ZXl3b3JkPjxrZXl3b3JkPkhpZ2gtVGhyb3VnaHB1dCBOdWNsZW90aWRlIFNlcXVlbmNpbmcvKm1l
dGhvZHM8L2tleXdvcmQ+PGtleXdvcmQ+SGlzdG9jb21wYXRpYmlsaXR5IFRlc3RpbmcvKm1ldGhv
ZHM8L2tleXdvcmQ+PGtleXdvcmQ+SHVtYW5zPC9rZXl3b3JkPjxrZXl3b3JkPkludHJvbnM8L2tl
eXdvcmQ+PGtleXdvcmQ+U2VxdWVuY2UgQW5hbHlzaXMsIEROQS8qbWV0aG9kczwva2V5d29yZD48
L2tleXdvcmRzPjxkYXRlcz48eWVhcj4yMDE0PC95ZWFyPjxwdWItZGF0ZXM+PGRhdGU+RGVjIDE8
L2RhdGU+PC9wdWItZGF0ZXM+PC9kYXRlcz48aXNibj4xMzY3LTQ4MTEgKEVsZWN0cm9uaWMpJiN4
RDsxMzY3LTQ4MDMgKExpbmtpbmcpPC9pc2JuPjxhY2Nlc3Npb24tbnVtPjI1MTQzMjg3PC9hY2Nl
c3Npb24tbnVtPjx1cmxzPjxyZWxhdGVkLXVybHM+PHVybD5odHRwczovL3d3dy5uY2JpLm5sbS5u
aWguZ292L3B1Ym1lZC8yNTE0MzI4NzwvdXJsPjwvcmVsYXRlZC11cmxzPjwvdXJscz48Y3VzdG9t
Mj5QTUM0NDQxMDY5PC9jdXN0b20yPjxlbGVjdHJvbmljLXJlc291cmNlLW51bT4xMC4xMDkzL2Jp
b2luZm9ybWF0aWNzL2J0dTU0ODwvZWxlY3Ryb25pYy1yZXNvdXJjZS1udW0+PC9yZWNvcmQ+PC9D
aXRlPjwvRW5kTm90ZT4A
</w:fldData>
        </w:fldChar>
      </w:r>
      <w:r>
        <w:rPr>
          <w:rFonts w:ascii="Arial" w:hAnsi="Arial"/>
          <w:color w:val="000000"/>
        </w:rPr>
        <w:instrText xml:space="preserve"> ADDIN EN.CITE </w:instrText>
      </w:r>
      <w:r>
        <w:rPr>
          <w:rFonts w:ascii="Arial" w:hAnsi="Arial"/>
          <w:color w:val="000000"/>
        </w:rPr>
        <w:fldChar w:fldCharType="begin">
          <w:fldData xml:space="preserve">PEVuZE5vdGU+PENpdGU+PEF1dGhvcj5Tem9sZWs8L0F1dGhvcj48WWVhcj4yMDE0PC9ZZWFyPjxS
ZWNOdW0+NTM3PC9SZWNOdW0+PERpc3BsYXlUZXh0PjxzdHlsZSBmYWNlPSJzdXBlcnNjcmlwdCI+
NTY8L3N0eWxlPjwvRGlzcGxheVRleHQ+PHJlY29yZD48cmVjLW51bWJlcj41Mzc8L3JlYy1udW1i
ZXI+PGZvcmVpZ24ta2V5cz48a2V5IGFwcD0iRU4iIGRiLWlkPSJhc3IwMmVkcGJ3cGR3emVlYWR1
eDBzOTYydHp2dnBmdHB3dnciIHRpbWVzdGFtcD0iMTYwNzUyNTMwNCI+NTM3PC9rZXk+PC9mb3Jl
aWduLWtleXM+PHJlZi10eXBlIG5hbWU9IkpvdXJuYWwgQXJ0aWNsZSI+MTc8L3JlZi10eXBlPjxj
b250cmlidXRvcnM+PGF1dGhvcnM+PGF1dGhvcj5Tem9sZWssIEEuPC9hdXRob3I+PGF1dGhvcj5T
Y2h1YmVydCwgQi48L2F1dGhvcj48YXV0aG9yPk1vaHIsIEMuPC9hdXRob3I+PGF1dGhvcj5TdHVy
bSwgTS48L2F1dGhvcj48YXV0aG9yPkZlbGRoYWhuLCBNLjwvYXV0aG9yPjxhdXRob3I+S29obGJh
Y2hlciwgTy48L2F1dGhvcj48L2F1dGhvcnM+PC9jb250cmlidXRvcnM+PGF1dGgtYWRkcmVzcz5B
cHBsaWVkIEJpb2luZm9ybWF0aWNzLCBDZW50ZXIgZm9yIEJpb2luZm9ybWF0aWNzLCBRdWFudGl0
YXRpdmUgQmlvbG9neSBDZW50ZXIsIGFuZCBEZXBhcnRtZW50IG9mIENvbXB1dGVyIFNjaWVuY2Us
IFVuaXZlcnNpdHkgb2YgVHViaW5nZW4sIEluc3RpdHV0ZSBvZiBNZWRpY2FsIEdlbmV0aWNzIGFu
ZCBBcHBsaWVkIEdlbm9taWNzLCBVbml2ZXJzaXR5IG9mIFR1YmluZ2VuLCBhbmQgQ2VHYVQgR21i
SCwgNzIwNzYgVHViaW5nZW4sIEdlcm1hbnkuJiN4RDtBcHBsaWVkIEJpb2luZm9ybWF0aWNzLCBD
ZW50ZXIgZm9yIEJpb2luZm9ybWF0aWNzLCBRdWFudGl0YXRpdmUgQmlvbG9neSBDZW50ZXIsIGFu
ZCBEZXBhcnRtZW50IG9mIENvbXB1dGVyIFNjaWVuY2UsIFVuaXZlcnNpdHkgb2YgVHViaW5nZW4s
IEluc3RpdHV0ZSBvZiBNZWRpY2FsIEdlbmV0aWNzIGFuZCBBcHBsaWVkIEdlbm9taWNzLCBVbml2
ZXJzaXR5IG9mIFR1YmluZ2VuLCBhbmQgQ2VHYVQgR21iSCwgNzIwNzYgVHViaW5nZW4sIEdlcm1h
bnkgQXBwbGllZCBCaW9pbmZvcm1hdGljcywgQ2VudGVyIGZvciBCaW9pbmZvcm1hdGljcywgUXVh
bnRpdGF0aXZlIEJpb2xvZ3kgQ2VudGVyLCBhbmQgRGVwYXJ0bWVudCBvZiBDb21wdXRlciBTY2ll
bmNlLCBVbml2ZXJzaXR5IG9mIFR1YmluZ2VuLCBJbnN0aXR1dGUgb2YgTWVkaWNhbCBHZW5ldGlj
cyBhbmQgQXBwbGllZCBHZW5vbWljcywgVW5pdmVyc2l0eSBvZiBUdWJpbmdlbiwgYW5kIENlR2FU
IEdtYkgsIDcyMDc2IFR1YmluZ2VuLCBHZXJtYW55LjwvYXV0aC1hZGRyZXNzPjx0aXRsZXM+PHRp
dGxlPk9wdGlUeXBlOiBwcmVjaXNpb24gSExBIHR5cGluZyBmcm9tIG5leHQtZ2VuZXJhdGlvbiBz
ZXF1ZW5jaW5nIGRhdGE8L3RpdGxlPjxzZWNvbmRhcnktdGl0bGU+QmlvaW5mb3JtYXRpY3M8L3Nl
Y29uZGFyeS10aXRsZT48L3RpdGxlcz48cGVyaW9kaWNhbD48ZnVsbC10aXRsZT5CaW9pbmZvcm1h
dGljczwvZnVsbC10aXRsZT48YWJici0xPkJpb2luZm9ybWF0aWNzPC9hYmJyLTE+PC9wZXJpb2Rp
Y2FsPjxwYWdlcz4zMzEwLTY8L3BhZ2VzPjx2b2x1bWU+MzA8L3ZvbHVtZT48bnVtYmVyPjIzPC9u
dW1iZXI+PGVkaXRpb24+MjAxNC8wOC8yMjwvZWRpdGlvbj48a2V5d29yZHM+PGtleXdvcmQ+QWxn
b3JpdGhtczwva2V5d29yZD48a2V5d29yZD5FeG9tZTwva2V5d29yZD48a2V5d29yZD5HZW5vdHlw
aW5nIFRlY2huaXF1ZXM8L2tleXdvcmQ+PGtleXdvcmQ+SExBIEFudGlnZW5zL2dlbmV0aWNzPC9r
ZXl3b3JkPjxrZXl3b3JkPkhpZ2gtVGhyb3VnaHB1dCBOdWNsZW90aWRlIFNlcXVlbmNpbmcvKm1l
dGhvZHM8L2tleXdvcmQ+PGtleXdvcmQ+SGlzdG9jb21wYXRpYmlsaXR5IFRlc3RpbmcvKm1ldGhv
ZHM8L2tleXdvcmQ+PGtleXdvcmQ+SHVtYW5zPC9rZXl3b3JkPjxrZXl3b3JkPkludHJvbnM8L2tl
eXdvcmQ+PGtleXdvcmQ+U2VxdWVuY2UgQW5hbHlzaXMsIEROQS8qbWV0aG9kczwva2V5d29yZD48
L2tleXdvcmRzPjxkYXRlcz48eWVhcj4yMDE0PC95ZWFyPjxwdWItZGF0ZXM+PGRhdGU+RGVjIDE8
L2RhdGU+PC9wdWItZGF0ZXM+PC9kYXRlcz48aXNibj4xMzY3LTQ4MTEgKEVsZWN0cm9uaWMpJiN4
RDsxMzY3LTQ4MDMgKExpbmtpbmcpPC9pc2JuPjxhY2Nlc3Npb24tbnVtPjI1MTQzMjg3PC9hY2Nl
c3Npb24tbnVtPjx1cmxzPjxyZWxhdGVkLXVybHM+PHVybD5odHRwczovL3d3dy5uY2JpLm5sbS5u
aWguZ292L3B1Ym1lZC8yNTE0MzI4NzwvdXJsPjwvcmVsYXRlZC11cmxzPjwvdXJscz48Y3VzdG9t
Mj5QTUM0NDQxMDY5PC9jdXN0b20yPjxlbGVjdHJvbmljLXJlc291cmNlLW51bT4xMC4xMDkzL2Jp
b2luZm9ybWF0aWNzL2J0dTU0ODwvZWxlY3Ryb25pYy1yZXNvdXJjZS1udW0+PC9yZWNvcmQ+PC9D
aXRlPjwvRW5kTm90ZT4A
</w:fldData>
        </w:fldChar>
      </w:r>
      <w:r>
        <w:rPr>
          <w:rFonts w:ascii="Arial" w:hAnsi="Arial"/>
          <w:color w:val="000000"/>
        </w:rPr>
        <w:instrText xml:space="preserve"> ADDIN EN.CITE.DATA </w:instrText>
      </w:r>
      <w:r>
        <w:rPr>
          <w:rFonts w:ascii="Arial" w:hAnsi="Arial"/>
          <w:color w:val="000000"/>
        </w:rPr>
      </w:r>
      <w:r>
        <w:rPr>
          <w:rFonts w:ascii="Arial" w:hAnsi="Arial"/>
          <w:color w:val="000000"/>
        </w:rPr>
        <w:fldChar w:fldCharType="end"/>
      </w:r>
      <w:r>
        <w:rPr>
          <w:rFonts w:ascii="Arial" w:hAnsi="Arial"/>
          <w:color w:val="000000"/>
        </w:rPr>
      </w:r>
      <w:r>
        <w:rPr>
          <w:rFonts w:ascii="Arial" w:hAnsi="Arial"/>
          <w:color w:val="000000"/>
        </w:rPr>
        <w:fldChar w:fldCharType="separate"/>
      </w:r>
      <w:r w:rsidRPr="005711C9">
        <w:rPr>
          <w:rFonts w:ascii="Arial" w:hAnsi="Arial"/>
          <w:noProof/>
          <w:color w:val="000000"/>
          <w:vertAlign w:val="superscript"/>
        </w:rPr>
        <w:t>56</w:t>
      </w:r>
      <w:r>
        <w:rPr>
          <w:rFonts w:ascii="Arial" w:hAnsi="Arial"/>
          <w:color w:val="000000"/>
        </w:rPr>
        <w:fldChar w:fldCharType="end"/>
      </w:r>
      <w:r>
        <w:rPr>
          <w:rFonts w:ascii="Arial" w:hAnsi="Arial"/>
          <w:color w:val="000000"/>
        </w:rPr>
        <w:t>.</w:t>
      </w:r>
      <w:r>
        <w:fldChar w:fldCharType="begin"/>
      </w:r>
      <w:r>
        <w:instrText>ADDIN EN.CITE.DATA</w:instrText>
      </w:r>
      <w:r>
        <w:fldChar w:fldCharType="end"/>
      </w:r>
      <w:bookmarkStart w:id="3" w:name="__Fieldmark__4031_876743445"/>
      <w:bookmarkStart w:id="4" w:name="__Fieldmark__4030_876743445"/>
      <w:bookmarkEnd w:id="3"/>
      <w:bookmarkEnd w:id="4"/>
      <w:r>
        <w:rPr>
          <w:rFonts w:ascii="Arial" w:hAnsi="Arial"/>
          <w:color w:val="000000"/>
        </w:rPr>
        <w:t xml:space="preserve"> </w:t>
      </w:r>
    </w:p>
    <w:p w14:paraId="225EF1CB" w14:textId="77777777" w:rsidR="002F1D50" w:rsidRDefault="002F1D50" w:rsidP="002F1D50">
      <w:pPr>
        <w:spacing w:line="480" w:lineRule="auto"/>
        <w:ind w:firstLine="720"/>
        <w:jc w:val="both"/>
        <w:rPr>
          <w:rFonts w:ascii="Arial" w:hAnsi="Arial"/>
        </w:rPr>
      </w:pPr>
    </w:p>
    <w:p w14:paraId="2F6EAEC5" w14:textId="77777777" w:rsidR="002F1D50" w:rsidRDefault="002F1D50" w:rsidP="002F1D50">
      <w:pPr>
        <w:spacing w:line="480" w:lineRule="auto"/>
        <w:jc w:val="both"/>
        <w:rPr>
          <w:rFonts w:ascii="Arial" w:hAnsi="Arial"/>
        </w:rPr>
      </w:pPr>
      <w:r>
        <w:rPr>
          <w:rFonts w:ascii="Arial" w:hAnsi="Arial"/>
          <w:b/>
          <w:bCs/>
          <w:color w:val="000000"/>
          <w:u w:val="single"/>
        </w:rPr>
        <w:t>Secondary Exome Data Analysis: KIR2DS4f Typing</w:t>
      </w:r>
    </w:p>
    <w:p w14:paraId="443393FB" w14:textId="21B122AD" w:rsidR="002F1D50" w:rsidRDefault="002F1D50" w:rsidP="002F1D50">
      <w:pPr>
        <w:spacing w:line="480" w:lineRule="auto"/>
        <w:jc w:val="both"/>
        <w:rPr>
          <w:rFonts w:ascii="Arial" w:hAnsi="Arial"/>
          <w:color w:val="000000"/>
        </w:rPr>
      </w:pPr>
      <w:r>
        <w:rPr>
          <w:rFonts w:ascii="Arial" w:hAnsi="Arial"/>
          <w:color w:val="000000"/>
        </w:rPr>
        <w:t>Unlike HLA, no ready-made bioinformatics tool is available for accurately haplotyping the genes in the KIR family, only KPI</w:t>
      </w:r>
      <w:r>
        <w:rPr>
          <w:rFonts w:ascii="Arial" w:hAnsi="Arial"/>
          <w:color w:val="000000"/>
        </w:rPr>
        <w:fldChar w:fldCharType="begin"/>
      </w:r>
      <w:r>
        <w:rPr>
          <w:rFonts w:ascii="Arial" w:hAnsi="Arial"/>
          <w:color w:val="000000"/>
        </w:rPr>
        <w:instrText xml:space="preserve"> ADDIN EN.CITE &lt;EndNote&gt;&lt;Cite&gt;&lt;Author&gt;Roe&lt;/Author&gt;&lt;Year&gt;2020&lt;/Year&gt;&lt;RecNum&gt;531&lt;/RecNum&gt;&lt;DisplayText&gt;&lt;style face="superscript"&gt;57&lt;/style&gt;&lt;/DisplayText&gt;&lt;record&gt;&lt;rec-number&gt;531&lt;/rec-number&gt;&lt;foreign-keys&gt;&lt;key app="EN" db-id="asr02edpbwpdwzeeadux0s962tzvvpftpwvw" timestamp="1607524154"&gt;531&lt;/key&gt;&lt;/foreign-keys&gt;&lt;ref-type name="Journal Article"&gt;17&lt;/ref-type&gt;&lt;contributors&gt;&lt;authors&gt;&lt;author&gt;Roe, David, and Rui Kuang&lt;/author&gt;&lt;/authors&gt;&lt;/contributors&gt;&lt;titles&gt;&lt;title&gt;Accurate and Efficient KIR Gene and Haplotype Inference from Genome Sequencing Reads with Novel K-mer Signatures&lt;/title&gt;&lt;secondary-title&gt; bioRxiv &lt;/secondary-title&gt;&lt;/titles&gt;&lt;dates&gt;&lt;year&gt;2020&lt;/year&gt;&lt;/dates&gt;&lt;urls&gt;&lt;/urls&gt;&lt;/record&gt;&lt;/Cite&gt;&lt;/EndNote&gt;</w:instrText>
      </w:r>
      <w:r>
        <w:rPr>
          <w:rFonts w:ascii="Arial" w:hAnsi="Arial"/>
          <w:color w:val="000000"/>
        </w:rPr>
        <w:fldChar w:fldCharType="separate"/>
      </w:r>
      <w:r w:rsidRPr="005711C9">
        <w:rPr>
          <w:rFonts w:ascii="Arial" w:hAnsi="Arial"/>
          <w:noProof/>
          <w:color w:val="000000"/>
          <w:vertAlign w:val="superscript"/>
        </w:rPr>
        <w:t>57</w:t>
      </w:r>
      <w:r>
        <w:rPr>
          <w:rFonts w:ascii="Arial" w:hAnsi="Arial"/>
          <w:color w:val="000000"/>
        </w:rPr>
        <w:fldChar w:fldCharType="end"/>
      </w:r>
      <w:r>
        <w:rPr>
          <w:rFonts w:ascii="Arial" w:hAnsi="Arial"/>
          <w:color w:val="000000"/>
        </w:rPr>
        <w:t>, which requires whole</w:t>
      </w:r>
      <w:r w:rsidRPr="00404580">
        <w:rPr>
          <w:rFonts w:ascii="Arial" w:hAnsi="Arial"/>
          <w:color w:val="000000"/>
        </w:rPr>
        <w:t>-</w:t>
      </w:r>
      <w:r>
        <w:rPr>
          <w:rFonts w:ascii="Arial" w:hAnsi="Arial"/>
          <w:color w:val="000000"/>
        </w:rPr>
        <w:t>genome sequencing data. We thus limited the analysis of the functional variant of KIR2DS4</w:t>
      </w:r>
      <w:r>
        <w:rPr>
          <w:rFonts w:ascii="Arial" w:hAnsi="Arial"/>
          <w:color w:val="000000"/>
        </w:rPr>
        <w:fldChar w:fldCharType="begin"/>
      </w:r>
      <w:r>
        <w:rPr>
          <w:rFonts w:ascii="Arial" w:hAnsi="Arial"/>
          <w:color w:val="000000"/>
        </w:rPr>
        <w:instrText xml:space="preserve"> ADDIN EN.CITE &lt;EndNote&gt;&lt;Cite&gt;&lt;Author&gt;Hsu&lt;/Author&gt;&lt;Year&gt;2002&lt;/Year&gt;&lt;RecNum&gt;532&lt;/RecNum&gt;&lt;DisplayText&gt;&lt;style face="superscript"&gt;58&lt;/style&gt;&lt;/DisplayText&gt;&lt;record&gt;&lt;rec-number&gt;532&lt;/rec-number&gt;&lt;foreign-keys&gt;&lt;key app="EN" db-id="asr02edpbwpdwzeeadux0s962tzvvpftpwvw" timestamp="1607524259"&gt;532&lt;/key&gt;&lt;/foreign-keys&gt;&lt;ref-type name="Journal Article"&gt;17&lt;/ref-type&gt;&lt;contributors&gt;&lt;authors&gt;&lt;author&gt;Hsu, K. C.&lt;/author&gt;&lt;author&gt;Chida, S.&lt;/author&gt;&lt;author&gt;Geraghty, D. E.&lt;/author&gt;&lt;author&gt;Dupont, B.&lt;/author&gt;&lt;/authors&gt;&lt;/contributors&gt;&lt;auth-address&gt;Immunology Program, Sloan-Kettering Institute for Cancer Research, Memorial Sloan-Kettering Cancer Center, New York, NY 10021, USA.&lt;/auth-address&gt;&lt;titles&gt;&lt;title&gt;The killer cell immunoglobulin-like receptor (KIR) genomic region: gene-order, haplotypes and allelic polymorphism&lt;/title&gt;&lt;secondary-title&gt;Immunol Rev&lt;/secondary-title&gt;&lt;/titles&gt;&lt;periodical&gt;&lt;full-title&gt;Immunol Rev&lt;/full-title&gt;&lt;abbr-1&gt;Immunological reviews&lt;/abbr-1&gt;&lt;/periodical&gt;&lt;pages&gt;40-52&lt;/pages&gt;&lt;volume&gt;190&lt;/volume&gt;&lt;edition&gt;2002/12/21&lt;/edition&gt;&lt;keywords&gt;&lt;keyword&gt;Alleles&lt;/keyword&gt;&lt;keyword&gt;Animals&lt;/keyword&gt;&lt;keyword&gt;Bone Marrow Transplantation&lt;/keyword&gt;&lt;keyword&gt;Chromosome Mapping&lt;/keyword&gt;&lt;keyword&gt;Gene Frequency&lt;/keyword&gt;&lt;keyword&gt;Genome&lt;/keyword&gt;&lt;keyword&gt;Haplotypes&lt;/keyword&gt;&lt;keyword&gt;Humans&lt;/keyword&gt;&lt;keyword&gt;Killer Cells, Natural/*immunology&lt;/keyword&gt;&lt;keyword&gt;Mice&lt;/keyword&gt;&lt;keyword&gt;Models, Immunological&lt;/keyword&gt;&lt;keyword&gt;Polymorphism, Genetic&lt;/keyword&gt;&lt;keyword&gt;Receptors, Immunologic/*genetics&lt;/keyword&gt;&lt;keyword&gt;Receptors, KIR&lt;/keyword&gt;&lt;keyword&gt;Receptors, KIR2DL4&lt;/keyword&gt;&lt;keyword&gt;Receptors, KIR3DL2&lt;/keyword&gt;&lt;/keywords&gt;&lt;dates&gt;&lt;year&gt;2002&lt;/year&gt;&lt;pub-dates&gt;&lt;date&gt;Dec&lt;/date&gt;&lt;/pub-dates&gt;&lt;/dates&gt;&lt;isbn&gt;0105-2896 (Print)&amp;#xD;0105-2896 (Linking)&lt;/isbn&gt;&lt;accession-num&gt;12493005&lt;/accession-num&gt;&lt;urls&gt;&lt;related-urls&gt;&lt;url&gt;https://www.ncbi.nlm.nih.gov/pubmed/12493005&lt;/url&gt;&lt;/related-urls&gt;&lt;/urls&gt;&lt;electronic-resource-num&gt;10.1034/j.1600-065x.2002.19004.x&lt;/electronic-resource-num&gt;&lt;/record&gt;&lt;/Cite&gt;&lt;/EndNote&gt;</w:instrText>
      </w:r>
      <w:r>
        <w:rPr>
          <w:rFonts w:ascii="Arial" w:hAnsi="Arial"/>
          <w:color w:val="000000"/>
        </w:rPr>
        <w:fldChar w:fldCharType="separate"/>
      </w:r>
      <w:r w:rsidRPr="005711C9">
        <w:rPr>
          <w:rFonts w:ascii="Arial" w:hAnsi="Arial"/>
          <w:noProof/>
          <w:color w:val="000000"/>
          <w:vertAlign w:val="superscript"/>
        </w:rPr>
        <w:t>58</w:t>
      </w:r>
      <w:r>
        <w:rPr>
          <w:rFonts w:ascii="Arial" w:hAnsi="Arial"/>
          <w:color w:val="000000"/>
        </w:rPr>
        <w:fldChar w:fldCharType="end"/>
      </w:r>
      <w:r>
        <w:fldChar w:fldCharType="begin"/>
      </w:r>
      <w:r>
        <w:instrText>ADDIN EN.CITE &lt;EndNote&gt;&lt;Cite&gt;&lt;Author&gt;Hsu&lt;/Author&gt;&lt;Year&gt;2002&lt;/Year&gt;&lt;RecNum&gt;532&lt;/RecNum&gt;&lt;DisplayText&gt;&lt;style face="superscript"&gt;56&lt;/style&gt;&lt;/DisplayText&gt;&lt;record&gt;&lt;rec-number&gt;532&lt;/rec-number&gt;&lt;foreign-keys&gt;&lt;key app="EN" db-id="asr02edpbwpdwzeeadux0s962tzvvpftpwvw" timestamp="1607524259"&gt;532&lt;/key&gt;&lt;/foreign-keys&gt;&lt;ref-type name="Journal Article"&gt;17&lt;/ref-type&gt;&lt;contributors&gt;&lt;authors&gt;&lt;author&gt;Hsu, K. C.&lt;/author&gt;&lt;author&gt;Chida, S.&lt;/author&gt;&lt;author&gt;Geraghty, D. E.&lt;/author&gt;&lt;author&gt;Dupont, B.&lt;/author&gt;&lt;/authors&gt;&lt;/contributors&gt;&lt;auth-address&gt;Immunology Program, Sloan-Kettering Institute for Cancer Research, Memorial Sloan-Kettering Cancer Center, New York, NY 10021, USA.&lt;/auth-address&gt;&lt;titles&gt;&lt;title&gt;The killer cell immunoglobulin-like receptor (KIR) genomic region: gene-order, haplotypes and allelic polymorphism&lt;/title&gt;&lt;secondary-title&gt;Immunol Rev&lt;/secondary-title&gt;&lt;/titles&gt;&lt;periodical&gt;&lt;full-title&gt;Immunol Rev&lt;/full-title&gt;&lt;abbr-1&gt;Immunological reviews&lt;/abbr-1&gt;&lt;/periodical&gt;&lt;pages&gt;40-52&lt;/pages&gt;&lt;volume&gt;190&lt;/volume&gt;&lt;edition&gt;2002/12/21&lt;/edition&gt;&lt;keywords&gt;&lt;keyword&gt;Alleles&lt;/keyword&gt;&lt;keyword&gt;Animals&lt;/keyword&gt;&lt;keyword&gt;Bone Marrow Transplantation&lt;/keyword&gt;&lt;keyword&gt;Chromosome Mapping&lt;/keyword&gt;&lt;keyword&gt;Gene Frequency&lt;/keyword&gt;&lt;keyword&gt;Genome&lt;/keyword&gt;&lt;keyword&gt;Haplotypes&lt;/keyword&gt;&lt;keyword&gt;Humans&lt;/keyword&gt;&lt;keyword&gt;Killer Cells, Natural/*immunology&lt;/keyword&gt;&lt;keyword&gt;Mice&lt;/keyword&gt;&lt;keyword&gt;Models, Immunological&lt;/keyword&gt;&lt;keyword&gt;Polymorphism, Genetic&lt;/keyword&gt;&lt;keyword&gt;Receptors, Immunologic/*genetics&lt;/keyword&gt;&lt;keyword&gt;Receptors, KIR&lt;/keyword&gt;&lt;keyword&gt;Receptors, KIR2DL4&lt;/keyword&gt;&lt;keyword&gt;Receptors, KIR3DL2&lt;/keyword&gt;&lt;/keywords&gt;&lt;dates&gt;&lt;year&gt;2002&lt;/year&gt;&lt;pub-dates&gt;&lt;date&gt;Dec&lt;/date&gt;&lt;/pub-dates&gt;&lt;/dates&gt;&lt;isbn&gt;0105-2896 (Print)&amp;#xD;0105-2896 (Linking)&lt;/isbn&gt;&lt;accession-num&gt;12493005&lt;/accession-num&gt;&lt;urls&gt;&lt;related-urls&gt;&lt;url&gt;https://www.ncbi.nlm.nih.gov/pubmed/12493005&lt;/url&gt;&lt;/related-urls&gt;&lt;/urls&gt;&lt;electronic-resource-num&gt;10.1034/j.1600-065x.2002.19004.x&lt;/electronic-resource-num&gt;&lt;/record&gt;&lt;/Cite&gt;&lt;/EndNote&gt;</w:instrText>
      </w:r>
      <w:r>
        <w:fldChar w:fldCharType="end"/>
      </w:r>
      <w:bookmarkStart w:id="5" w:name="__Fieldmark__4044_876743445"/>
      <w:bookmarkEnd w:id="5"/>
      <w:r>
        <w:rPr>
          <w:rFonts w:ascii="Arial" w:hAnsi="Arial"/>
          <w:color w:val="000000"/>
        </w:rPr>
        <w:t xml:space="preserve"> being present (KIR2DS4f+) in the data as follows: The non-functional variant is the major allele of KIR2DS4 that is present in the human reference GRCh37. KIR2DS4f positive samples thus show an insertion of CCCGGAGCTCCTATGACATGTA in exon 4 of KIR2DS4 (</w:t>
      </w:r>
      <w:proofErr w:type="spellStart"/>
      <w:r>
        <w:rPr>
          <w:rFonts w:ascii="Arial" w:hAnsi="Arial"/>
          <w:color w:val="000000"/>
        </w:rPr>
        <w:t>dbSNP</w:t>
      </w:r>
      <w:proofErr w:type="spellEnd"/>
      <w:r>
        <w:rPr>
          <w:rFonts w:ascii="Arial" w:hAnsi="Arial"/>
          <w:color w:val="000000"/>
        </w:rPr>
        <w:t xml:space="preserve"> rs138504928). Therefore, we screened the variant</w:t>
      </w:r>
      <w:r w:rsidRPr="009C171A">
        <w:rPr>
          <w:rFonts w:ascii="Arial" w:hAnsi="Arial"/>
          <w:color w:val="000000"/>
        </w:rPr>
        <w:t>-</w:t>
      </w:r>
      <w:r>
        <w:rPr>
          <w:rFonts w:ascii="Arial" w:hAnsi="Arial"/>
          <w:color w:val="000000"/>
        </w:rPr>
        <w:t xml:space="preserve">calling </w:t>
      </w:r>
      <w:r w:rsidRPr="00DC4DA8">
        <w:rPr>
          <w:rFonts w:ascii="Arial" w:hAnsi="Arial"/>
          <w:color w:val="000000"/>
        </w:rPr>
        <w:t>results for this variant being present in the data and used the genotype called by GATK HaplotypeCaller</w:t>
      </w:r>
      <w:r w:rsidRPr="00DC4DA8">
        <w:rPr>
          <w:rFonts w:ascii="Arial" w:hAnsi="Arial"/>
          <w:color w:val="000000"/>
        </w:rPr>
        <w:fldChar w:fldCharType="begin">
          <w:fldData xml:space="preserve">PEVuZE5vdGU+PENpdGU+PEF1dGhvcj5EZVByaXN0bzwvQXV0aG9yPjxZZWFyPjIwMTE8L1llYXI+
PFJlY051bT41MzY8L1JlY051bT48RGlzcGxheVRleHQ+PHN0eWxlIGZhY2U9InN1cGVyc2NyaXB0
Ij4yMzwvc3R5bGU+PC9EaXNwbGF5VGV4dD48cmVjb3JkPjxyZWMtbnVtYmVyPjUzNjwvcmVjLW51
bWJlcj48Zm9yZWlnbi1rZXlzPjxrZXkgYXBwPSJFTiIgZGItaWQ9ImFzcjAyZWRwYndwZHd6ZWVh
ZHV4MHM5NjJ0enZ2cGZ0cHd2dyIgdGltZXN0YW1wPSIxNjA3NTI1MjE4Ij41MzY8L2tleT48L2Zv
cmVpZ24ta2V5cz48cmVmLXR5cGUgbmFtZT0iSm91cm5hbCBBcnRpY2xlIj4xNzwvcmVmLXR5cGU+
PGNvbnRyaWJ1dG9ycz48YXV0aG9ycz48YXV0aG9yPkRlUHJpc3RvLCBNLiBBLjwvYXV0aG9yPjxh
dXRob3I+QmFua3MsIEUuPC9hdXRob3I+PGF1dGhvcj5Qb3BsaW4sIFIuPC9hdXRob3I+PGF1dGhv
cj5HYXJpbWVsbGEsIEsuIFYuPC9hdXRob3I+PGF1dGhvcj5NYWd1aXJlLCBKLiBSLjwvYXV0aG9y
PjxhdXRob3I+SGFydGwsIEMuPC9hdXRob3I+PGF1dGhvcj5QaGlsaXBwYWtpcywgQS4gQS48L2F1
dGhvcj48YXV0aG9yPmRlbCBBbmdlbCwgRy48L2F1dGhvcj48YXV0aG9yPlJpdmFzLCBNLiBBLjwv
YXV0aG9yPjxhdXRob3I+SGFubmEsIE0uPC9hdXRob3I+PGF1dGhvcj5NY0tlbm5hLCBBLjwvYXV0
aG9yPjxhdXRob3I+RmVubmVsbCwgVC4gSi48L2F1dGhvcj48YXV0aG9yPktlcm55dHNreSwgQS4g
TS48L2F1dGhvcj48YXV0aG9yPlNpdmFjaGVua28sIEEuIFkuPC9hdXRob3I+PGF1dGhvcj5DaWJ1
bHNraXMsIEsuPC9hdXRob3I+PGF1dGhvcj5HYWJyaWVsLCBTLiBCLjwvYXV0aG9yPjxhdXRob3I+
QWx0c2h1bGVyLCBELjwvYXV0aG9yPjxhdXRob3I+RGFseSwgTS4gSi48L2F1dGhvcj48L2F1dGhv
cnM+PC9jb250cmlidXRvcnM+PGF1dGgtYWRkcmVzcz5Qcm9ncmFtIGluIE1lZGljYWwgYW5kIFBv
cHVsYXRpb24gR2VuZXRpY3MsIEJyb2FkIEluc3RpdHV0ZSBvZiBIYXJ2YXJkIGFuZCBNSVQsIENh
bWJyaWRnZSwgTWFzc2FjaHVzZXR0cywgVVNBLiBkZXByaXN0b0Bicm9hZGluc3RpdHV0ZS5vcmc8
L2F1dGgtYWRkcmVzcz48dGl0bGVzPjx0aXRsZT5BIGZyYW1ld29yayBmb3IgdmFyaWF0aW9uIGRp
c2NvdmVyeSBhbmQgZ2Vub3R5cGluZyB1c2luZyBuZXh0LWdlbmVyYXRpb24gRE5BIHNlcXVlbmNp
bmcgZGF0YTwvdGl0bGU+PHNlY29uZGFyeS10aXRsZT5OYXQgR2VuZXQ8L3NlY29uZGFyeS10aXRs
ZT48L3RpdGxlcz48cGVyaW9kaWNhbD48ZnVsbC10aXRsZT5OYXQgR2VuZXQ8L2Z1bGwtdGl0bGU+
PC9wZXJpb2RpY2FsPjxwYWdlcz40OTEtODwvcGFnZXM+PHZvbHVtZT40Mzwvdm9sdW1lPjxudW1i
ZXI+NTwvbnVtYmVyPjxlZGl0aW9uPjIwMTEvMDQvMTI8L2VkaXRpb24+PGtleXdvcmRzPjxrZXl3
b3JkPkRhdGEgSW50ZXJwcmV0YXRpb24sIFN0YXRpc3RpY2FsPC9rZXl3b3JkPjxrZXl3b3JkPkRh
dGFiYXNlcywgTnVjbGVpYyBBY2lkPC9rZXl3b3JkPjxrZXl3b3JkPkV4b25zPC9rZXl3b3JkPjxr
ZXl3b3JkPipHZW5ldGljIFZhcmlhdGlvbjwva2V5d29yZD48a2V5d29yZD5HZW5ldGljcywgUG9w
dWxhdGlvbi9tZXRob2RzL3N0YXRpc3RpY3MgJmFtcDsgbnVtZXJpY2FsIGRhdGE8L2tleXdvcmQ+
PGtleXdvcmQ+R2Vub21lLCBIdW1hbjwva2V5d29yZD48a2V5d29yZD4qR2Vub3R5cGU8L2tleXdv
cmQ+PGtleXdvcmQ+SHVtYW5zPC9rZXl3b3JkPjxrZXl3b3JkPlBvbHltb3JwaGlzbSwgU2luZ2xl
IE51Y2xlb3RpZGU8L2tleXdvcmQ+PGtleXdvcmQ+U2VxdWVuY2UgQWxpZ25tZW50L21ldGhvZHMv
c3RhdGlzdGljcyAmYW1wOyBudW1lcmljYWwgZGF0YTwva2V5d29yZD48a2V5d29yZD5TZXF1ZW5j
ZSBBbmFseXNpcywgRE5BLyptZXRob2RzL3N0YXRpc3RpY3MgJmFtcDsgbnVtZXJpY2FsIGRhdGE8
L2tleXdvcmQ+PGtleXdvcmQ+U29mdHdhcmU8L2tleXdvcmQ+PC9rZXl3b3Jkcz48ZGF0ZXM+PHll
YXI+MjAxMTwveWVhcj48cHViLWRhdGVzPjxkYXRlPk1heTwvZGF0ZT48L3B1Yi1kYXRlcz48L2Rh
dGVzPjxpc2JuPjE1NDYtMTcxOCAoRWxlY3Ryb25pYykmI3hEOzEwNjEtNDAzNiAoTGlua2luZyk8
L2lzYm4+PGFjY2Vzc2lvbi1udW0+MjE0Nzg4ODk8L2FjY2Vzc2lvbi1udW0+PHVybHM+PHJlbGF0
ZWQtdXJscz48dXJsPmh0dHBzOi8vd3d3Lm5jYmkubmxtLm5paC5nb3YvcHVibWVkLzIxNDc4ODg5
PC91cmw+PC9yZWxhdGVkLXVybHM+PC91cmxzPjxjdXN0b20yPlBNQzMwODM0NjM8L2N1c3RvbTI+
PGVsZWN0cm9uaWMtcmVzb3VyY2UtbnVtPjEwLjEwMzgvbmcuODA2PC9lbGVjdHJvbmljLXJlc291
cmNlLW51bT48L3JlY29yZD48L0NpdGU+PC9FbmROb3RlPgB=
</w:fldData>
        </w:fldChar>
      </w:r>
      <w:r>
        <w:rPr>
          <w:rFonts w:ascii="Arial" w:hAnsi="Arial"/>
          <w:color w:val="000000"/>
        </w:rPr>
        <w:instrText xml:space="preserve"> ADDIN EN.CITE </w:instrText>
      </w:r>
      <w:r>
        <w:rPr>
          <w:rFonts w:ascii="Arial" w:hAnsi="Arial"/>
          <w:color w:val="000000"/>
        </w:rPr>
        <w:fldChar w:fldCharType="begin">
          <w:fldData xml:space="preserve">PEVuZE5vdGU+PENpdGU+PEF1dGhvcj5EZVByaXN0bzwvQXV0aG9yPjxZZWFyPjIwMTE8L1llYXI+
PFJlY051bT41MzY8L1JlY051bT48RGlzcGxheVRleHQ+PHN0eWxlIGZhY2U9InN1cGVyc2NyaXB0
Ij4yMzwvc3R5bGU+PC9EaXNwbGF5VGV4dD48cmVjb3JkPjxyZWMtbnVtYmVyPjUzNjwvcmVjLW51
bWJlcj48Zm9yZWlnbi1rZXlzPjxrZXkgYXBwPSJFTiIgZGItaWQ9ImFzcjAyZWRwYndwZHd6ZWVh
ZHV4MHM5NjJ0enZ2cGZ0cHd2dyIgdGltZXN0YW1wPSIxNjA3NTI1MjE4Ij41MzY8L2tleT48L2Zv
cmVpZ24ta2V5cz48cmVmLXR5cGUgbmFtZT0iSm91cm5hbCBBcnRpY2xlIj4xNzwvcmVmLXR5cGU+
PGNvbnRyaWJ1dG9ycz48YXV0aG9ycz48YXV0aG9yPkRlUHJpc3RvLCBNLiBBLjwvYXV0aG9yPjxh
dXRob3I+QmFua3MsIEUuPC9hdXRob3I+PGF1dGhvcj5Qb3BsaW4sIFIuPC9hdXRob3I+PGF1dGhv
cj5HYXJpbWVsbGEsIEsuIFYuPC9hdXRob3I+PGF1dGhvcj5NYWd1aXJlLCBKLiBSLjwvYXV0aG9y
PjxhdXRob3I+SGFydGwsIEMuPC9hdXRob3I+PGF1dGhvcj5QaGlsaXBwYWtpcywgQS4gQS48L2F1
dGhvcj48YXV0aG9yPmRlbCBBbmdlbCwgRy48L2F1dGhvcj48YXV0aG9yPlJpdmFzLCBNLiBBLjwv
YXV0aG9yPjxhdXRob3I+SGFubmEsIE0uPC9hdXRob3I+PGF1dGhvcj5NY0tlbm5hLCBBLjwvYXV0
aG9yPjxhdXRob3I+RmVubmVsbCwgVC4gSi48L2F1dGhvcj48YXV0aG9yPktlcm55dHNreSwgQS4g
TS48L2F1dGhvcj48YXV0aG9yPlNpdmFjaGVua28sIEEuIFkuPC9hdXRob3I+PGF1dGhvcj5DaWJ1
bHNraXMsIEsuPC9hdXRob3I+PGF1dGhvcj5HYWJyaWVsLCBTLiBCLjwvYXV0aG9yPjxhdXRob3I+
QWx0c2h1bGVyLCBELjwvYXV0aG9yPjxhdXRob3I+RGFseSwgTS4gSi48L2F1dGhvcj48L2F1dGhv
cnM+PC9jb250cmlidXRvcnM+PGF1dGgtYWRkcmVzcz5Qcm9ncmFtIGluIE1lZGljYWwgYW5kIFBv
cHVsYXRpb24gR2VuZXRpY3MsIEJyb2FkIEluc3RpdHV0ZSBvZiBIYXJ2YXJkIGFuZCBNSVQsIENh
bWJyaWRnZSwgTWFzc2FjaHVzZXR0cywgVVNBLiBkZXByaXN0b0Bicm9hZGluc3RpdHV0ZS5vcmc8
L2F1dGgtYWRkcmVzcz48dGl0bGVzPjx0aXRsZT5BIGZyYW1ld29yayBmb3IgdmFyaWF0aW9uIGRp
c2NvdmVyeSBhbmQgZ2Vub3R5cGluZyB1c2luZyBuZXh0LWdlbmVyYXRpb24gRE5BIHNlcXVlbmNp
bmcgZGF0YTwvdGl0bGU+PHNlY29uZGFyeS10aXRsZT5OYXQgR2VuZXQ8L3NlY29uZGFyeS10aXRs
ZT48L3RpdGxlcz48cGVyaW9kaWNhbD48ZnVsbC10aXRsZT5OYXQgR2VuZXQ8L2Z1bGwtdGl0bGU+
PC9wZXJpb2RpY2FsPjxwYWdlcz40OTEtODwvcGFnZXM+PHZvbHVtZT40Mzwvdm9sdW1lPjxudW1i
ZXI+NTwvbnVtYmVyPjxlZGl0aW9uPjIwMTEvMDQvMTI8L2VkaXRpb24+PGtleXdvcmRzPjxrZXl3
b3JkPkRhdGEgSW50ZXJwcmV0YXRpb24sIFN0YXRpc3RpY2FsPC9rZXl3b3JkPjxrZXl3b3JkPkRh
dGFiYXNlcywgTnVjbGVpYyBBY2lkPC9rZXl3b3JkPjxrZXl3b3JkPkV4b25zPC9rZXl3b3JkPjxr
ZXl3b3JkPipHZW5ldGljIFZhcmlhdGlvbjwva2V5d29yZD48a2V5d29yZD5HZW5ldGljcywgUG9w
dWxhdGlvbi9tZXRob2RzL3N0YXRpc3RpY3MgJmFtcDsgbnVtZXJpY2FsIGRhdGE8L2tleXdvcmQ+
PGtleXdvcmQ+R2Vub21lLCBIdW1hbjwva2V5d29yZD48a2V5d29yZD4qR2Vub3R5cGU8L2tleXdv
cmQ+PGtleXdvcmQ+SHVtYW5zPC9rZXl3b3JkPjxrZXl3b3JkPlBvbHltb3JwaGlzbSwgU2luZ2xl
IE51Y2xlb3RpZGU8L2tleXdvcmQ+PGtleXdvcmQ+U2VxdWVuY2UgQWxpZ25tZW50L21ldGhvZHMv
c3RhdGlzdGljcyAmYW1wOyBudW1lcmljYWwgZGF0YTwva2V5d29yZD48a2V5d29yZD5TZXF1ZW5j
ZSBBbmFseXNpcywgRE5BLyptZXRob2RzL3N0YXRpc3RpY3MgJmFtcDsgbnVtZXJpY2FsIGRhdGE8
L2tleXdvcmQ+PGtleXdvcmQ+U29mdHdhcmU8L2tleXdvcmQ+PC9rZXl3b3Jkcz48ZGF0ZXM+PHll
YXI+MjAxMTwveWVhcj48cHViLWRhdGVzPjxkYXRlPk1heTwvZGF0ZT48L3B1Yi1kYXRlcz48L2Rh
dGVzPjxpc2JuPjE1NDYtMTcxOCAoRWxlY3Ryb25pYykmI3hEOzEwNjEtNDAzNiAoTGlua2luZyk8
L2lzYm4+PGFjY2Vzc2lvbi1udW0+MjE0Nzg4ODk8L2FjY2Vzc2lvbi1udW0+PHVybHM+PHJlbGF0
ZWQtdXJscz48dXJsPmh0dHBzOi8vd3d3Lm5jYmkubmxtLm5paC5nb3YvcHVibWVkLzIxNDc4ODg5
PC91cmw+PC9yZWxhdGVkLXVybHM+PC91cmxzPjxjdXN0b20yPlBNQzMwODM0NjM8L2N1c3RvbTI+
PGVsZWN0cm9uaWMtcmVzb3VyY2UtbnVtPjEwLjEwMzgvbmcuODA2PC9lbGVjdHJvbmljLXJlc291
cmNlLW51bT48L3JlY29yZD48L0NpdGU+PC9FbmROb3RlPgB=
</w:fldData>
        </w:fldChar>
      </w:r>
      <w:r>
        <w:rPr>
          <w:rFonts w:ascii="Arial" w:hAnsi="Arial"/>
          <w:color w:val="000000"/>
        </w:rPr>
        <w:instrText xml:space="preserve"> ADDIN EN.CITE.DATA </w:instrText>
      </w:r>
      <w:r>
        <w:rPr>
          <w:rFonts w:ascii="Arial" w:hAnsi="Arial"/>
          <w:color w:val="000000"/>
        </w:rPr>
      </w:r>
      <w:r>
        <w:rPr>
          <w:rFonts w:ascii="Arial" w:hAnsi="Arial"/>
          <w:color w:val="000000"/>
        </w:rPr>
        <w:fldChar w:fldCharType="end"/>
      </w:r>
      <w:r w:rsidRPr="00DC4DA8">
        <w:rPr>
          <w:rFonts w:ascii="Arial" w:hAnsi="Arial"/>
          <w:color w:val="000000"/>
        </w:rPr>
      </w:r>
      <w:r w:rsidRPr="00DC4DA8">
        <w:rPr>
          <w:rFonts w:ascii="Arial" w:hAnsi="Arial"/>
          <w:color w:val="000000"/>
        </w:rPr>
        <w:fldChar w:fldCharType="separate"/>
      </w:r>
      <w:r w:rsidRPr="005711C9">
        <w:rPr>
          <w:rFonts w:ascii="Arial" w:hAnsi="Arial"/>
          <w:noProof/>
          <w:color w:val="000000"/>
          <w:vertAlign w:val="superscript"/>
        </w:rPr>
        <w:t>23</w:t>
      </w:r>
      <w:r w:rsidRPr="00DC4DA8">
        <w:rPr>
          <w:rFonts w:ascii="Arial" w:hAnsi="Arial"/>
          <w:color w:val="000000"/>
        </w:rPr>
        <w:fldChar w:fldCharType="end"/>
      </w:r>
      <w:r w:rsidRPr="00DC4DA8">
        <w:rPr>
          <w:rFonts w:ascii="Arial" w:hAnsi="Arial"/>
          <w:color w:val="000000"/>
        </w:rPr>
        <w:t xml:space="preserve"> for subsequent analysis (0/0 = KIR2DS4f negative, 0/1 = KIR2DS4f het. positive, 1/1 = KIR2DS4f</w:t>
      </w:r>
      <w:r>
        <w:rPr>
          <w:rFonts w:ascii="Arial" w:hAnsi="Arial"/>
          <w:color w:val="000000"/>
        </w:rPr>
        <w:t xml:space="preserve"> </w:t>
      </w:r>
      <w:proofErr w:type="spellStart"/>
      <w:r>
        <w:rPr>
          <w:rFonts w:ascii="Arial" w:hAnsi="Arial"/>
          <w:color w:val="000000"/>
        </w:rPr>
        <w:t>hom</w:t>
      </w:r>
      <w:proofErr w:type="spellEnd"/>
      <w:r>
        <w:rPr>
          <w:rFonts w:ascii="Arial" w:hAnsi="Arial"/>
          <w:color w:val="000000"/>
        </w:rPr>
        <w:t>. positive).</w:t>
      </w:r>
    </w:p>
    <w:p w14:paraId="238C0112" w14:textId="77777777" w:rsidR="000E7DC6" w:rsidRDefault="000E7DC6" w:rsidP="002F1D50">
      <w:pPr>
        <w:spacing w:line="480" w:lineRule="auto"/>
        <w:jc w:val="both"/>
      </w:pPr>
    </w:p>
    <w:p w14:paraId="09C0EAEA" w14:textId="77777777" w:rsidR="002F1D50" w:rsidRPr="00031B6B" w:rsidRDefault="002F1D50" w:rsidP="002F1D50">
      <w:pPr>
        <w:spacing w:line="480" w:lineRule="auto"/>
        <w:jc w:val="both"/>
        <w:rPr>
          <w:rFonts w:ascii="Arial" w:eastAsia="Arial" w:hAnsi="Arial" w:cs="Arial"/>
          <w:b/>
          <w:lang w:eastAsia="en-US"/>
        </w:rPr>
      </w:pPr>
      <w:r w:rsidRPr="00031B6B">
        <w:rPr>
          <w:rFonts w:ascii="Arial" w:eastAsia="Arial" w:hAnsi="Arial" w:cs="Arial"/>
          <w:b/>
          <w:lang w:eastAsia="en-US"/>
        </w:rPr>
        <w:lastRenderedPageBreak/>
        <w:t>SUPPLEMENTAL FIGURES</w:t>
      </w:r>
    </w:p>
    <w:p w14:paraId="4900C79B" w14:textId="77777777" w:rsidR="002F1D50" w:rsidRDefault="002F1D50" w:rsidP="002F1D50">
      <w:pPr>
        <w:pStyle w:val="FirstParagraph"/>
        <w:spacing w:line="480" w:lineRule="auto"/>
        <w:jc w:val="both"/>
        <w:rPr>
          <w:sz w:val="24"/>
          <w:szCs w:val="24"/>
        </w:rPr>
      </w:pPr>
      <w:r w:rsidRPr="08EAB9C0">
        <w:rPr>
          <w:b/>
          <w:bCs/>
          <w:sz w:val="24"/>
          <w:szCs w:val="24"/>
        </w:rPr>
        <w:t>Supplemental Figure 1.</w:t>
      </w:r>
      <w:r w:rsidRPr="08EAB9C0">
        <w:rPr>
          <w:sz w:val="24"/>
          <w:szCs w:val="24"/>
        </w:rPr>
        <w:t xml:space="preserve"> Comparison of frequencies in data sets, DS 1 - 3. Blue dots indicate alleles which are found in both data sets; grey dots correspond to alleles</w:t>
      </w:r>
      <w:r>
        <w:rPr>
          <w:sz w:val="24"/>
          <w:szCs w:val="24"/>
        </w:rPr>
        <w:t xml:space="preserve"> found in only one data set</w:t>
      </w:r>
      <w:r w:rsidRPr="08EAB9C0">
        <w:rPr>
          <w:sz w:val="24"/>
          <w:szCs w:val="24"/>
        </w:rPr>
        <w:t>.</w:t>
      </w:r>
    </w:p>
    <w:p w14:paraId="3DF672C7" w14:textId="77777777" w:rsidR="002F1D50" w:rsidRDefault="002F1D50" w:rsidP="002F1D50">
      <w:pPr>
        <w:pStyle w:val="BodyText"/>
      </w:pPr>
      <w:r>
        <w:rPr>
          <w:noProof/>
          <w:lang w:eastAsia="de-DE"/>
        </w:rPr>
        <w:drawing>
          <wp:inline distT="0" distB="0" distL="0" distR="0" wp14:anchorId="47401C8A" wp14:editId="0193B5A0">
            <wp:extent cx="5334002" cy="2000250"/>
            <wp:effectExtent l="0" t="0" r="0" b="0"/>
            <wp:docPr id="282734653" name="Image4"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
                    <pic:cNvPicPr/>
                  </pic:nvPicPr>
                  <pic:blipFill>
                    <a:blip r:embed="rId6">
                      <a:extLst>
                        <a:ext uri="{28A0092B-C50C-407E-A947-70E740481C1C}">
                          <a14:useLocalDpi xmlns:a14="http://schemas.microsoft.com/office/drawing/2010/main" val="0"/>
                        </a:ext>
                      </a:extLst>
                    </a:blip>
                    <a:stretch>
                      <a:fillRect/>
                    </a:stretch>
                  </pic:blipFill>
                  <pic:spPr>
                    <a:xfrm>
                      <a:off x="0" y="0"/>
                      <a:ext cx="5334002" cy="2000250"/>
                    </a:xfrm>
                    <a:prstGeom prst="rect">
                      <a:avLst/>
                    </a:prstGeom>
                  </pic:spPr>
                </pic:pic>
              </a:graphicData>
            </a:graphic>
          </wp:inline>
        </w:drawing>
      </w:r>
    </w:p>
    <w:p w14:paraId="329E2498" w14:textId="77777777" w:rsidR="002F1D50" w:rsidRDefault="002F1D50" w:rsidP="002F1D50">
      <w:r>
        <w:br w:type="page"/>
      </w:r>
    </w:p>
    <w:p w14:paraId="77EEAF0F" w14:textId="77777777" w:rsidR="002F1D50" w:rsidRPr="00DA7A14" w:rsidRDefault="002F1D50" w:rsidP="002F1D50">
      <w:pPr>
        <w:pStyle w:val="FirstParagraph"/>
        <w:spacing w:line="480" w:lineRule="auto"/>
        <w:jc w:val="both"/>
        <w:rPr>
          <w:sz w:val="24"/>
          <w:szCs w:val="24"/>
        </w:rPr>
      </w:pPr>
      <w:r w:rsidRPr="00DA7A14">
        <w:rPr>
          <w:b/>
          <w:bCs/>
          <w:sz w:val="24"/>
          <w:szCs w:val="24"/>
        </w:rPr>
        <w:lastRenderedPageBreak/>
        <w:t>Supplemental Figure 2.</w:t>
      </w:r>
      <w:r w:rsidRPr="00DA7A14">
        <w:rPr>
          <w:sz w:val="24"/>
          <w:szCs w:val="24"/>
        </w:rPr>
        <w:t xml:space="preserve"> Comparison of frequencies in data sets, DS 1 - 3 with the population wide frequencies. Blue dots indicate alleles which are found in both data sets; grey dots correspond to alleles</w:t>
      </w:r>
      <w:r>
        <w:rPr>
          <w:sz w:val="24"/>
          <w:szCs w:val="24"/>
        </w:rPr>
        <w:t xml:space="preserve"> found in only one data set.</w:t>
      </w:r>
    </w:p>
    <w:p w14:paraId="1ABEDC78" w14:textId="77777777" w:rsidR="002F1D50" w:rsidRDefault="002F1D50" w:rsidP="002F1D50">
      <w:pPr>
        <w:pStyle w:val="BodyText"/>
      </w:pPr>
      <w:r>
        <w:rPr>
          <w:noProof/>
          <w:lang w:eastAsia="de-DE"/>
        </w:rPr>
        <w:drawing>
          <wp:inline distT="0" distB="0" distL="0" distR="0" wp14:anchorId="1AAB6649" wp14:editId="3C7FC9F9">
            <wp:extent cx="5334002" cy="2000250"/>
            <wp:effectExtent l="0" t="0" r="0" b="0"/>
            <wp:docPr id="1799915512" name="Image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
                    <pic:cNvPicPr/>
                  </pic:nvPicPr>
                  <pic:blipFill>
                    <a:blip r:embed="rId7">
                      <a:extLst>
                        <a:ext uri="{28A0092B-C50C-407E-A947-70E740481C1C}">
                          <a14:useLocalDpi xmlns:a14="http://schemas.microsoft.com/office/drawing/2010/main" val="0"/>
                        </a:ext>
                      </a:extLst>
                    </a:blip>
                    <a:stretch>
                      <a:fillRect/>
                    </a:stretch>
                  </pic:blipFill>
                  <pic:spPr>
                    <a:xfrm>
                      <a:off x="0" y="0"/>
                      <a:ext cx="5334002" cy="2000250"/>
                    </a:xfrm>
                    <a:prstGeom prst="rect">
                      <a:avLst/>
                    </a:prstGeom>
                  </pic:spPr>
                </pic:pic>
              </a:graphicData>
            </a:graphic>
          </wp:inline>
        </w:drawing>
      </w:r>
    </w:p>
    <w:p w14:paraId="271CB18D" w14:textId="77777777" w:rsidR="002F1D50" w:rsidRDefault="002F1D50" w:rsidP="002F1D50">
      <w:pPr>
        <w:pStyle w:val="BodyText"/>
        <w:rPr>
          <w:b/>
          <w:bCs/>
        </w:rPr>
      </w:pPr>
    </w:p>
    <w:p w14:paraId="12D42C6B" w14:textId="77777777" w:rsidR="002F1D50" w:rsidRDefault="002F1D50" w:rsidP="002F1D50">
      <w:pPr>
        <w:pStyle w:val="FirstParagraph"/>
        <w:spacing w:line="480" w:lineRule="auto"/>
        <w:jc w:val="both"/>
        <w:rPr>
          <w:b/>
          <w:bCs/>
          <w:sz w:val="24"/>
          <w:szCs w:val="24"/>
        </w:rPr>
      </w:pPr>
    </w:p>
    <w:p w14:paraId="70B8AF34" w14:textId="77777777" w:rsidR="002F1D50" w:rsidRDefault="002F1D50" w:rsidP="002F1D50">
      <w:pPr>
        <w:pStyle w:val="FirstParagraph"/>
        <w:spacing w:line="480" w:lineRule="auto"/>
        <w:jc w:val="both"/>
        <w:rPr>
          <w:b/>
          <w:bCs/>
          <w:sz w:val="24"/>
          <w:szCs w:val="24"/>
        </w:rPr>
      </w:pPr>
    </w:p>
    <w:p w14:paraId="78264FC7" w14:textId="77777777" w:rsidR="002F1D50" w:rsidRDefault="002F1D50" w:rsidP="002F1D50">
      <w:pPr>
        <w:pStyle w:val="FirstParagraph"/>
        <w:spacing w:line="480" w:lineRule="auto"/>
        <w:jc w:val="both"/>
        <w:rPr>
          <w:b/>
          <w:bCs/>
          <w:sz w:val="24"/>
          <w:szCs w:val="24"/>
        </w:rPr>
      </w:pPr>
    </w:p>
    <w:p w14:paraId="70CF8917" w14:textId="77777777" w:rsidR="002F1D50" w:rsidRDefault="002F1D50" w:rsidP="002F1D50">
      <w:pPr>
        <w:pStyle w:val="FirstParagraph"/>
        <w:spacing w:line="480" w:lineRule="auto"/>
        <w:jc w:val="both"/>
        <w:rPr>
          <w:b/>
          <w:bCs/>
          <w:sz w:val="24"/>
          <w:szCs w:val="24"/>
        </w:rPr>
      </w:pPr>
    </w:p>
    <w:p w14:paraId="64CB24AD" w14:textId="77777777" w:rsidR="002F1D50" w:rsidRDefault="002F1D50" w:rsidP="002F1D50">
      <w:pPr>
        <w:pStyle w:val="FirstParagraph"/>
        <w:spacing w:line="480" w:lineRule="auto"/>
        <w:jc w:val="both"/>
        <w:rPr>
          <w:b/>
          <w:bCs/>
          <w:sz w:val="24"/>
          <w:szCs w:val="24"/>
        </w:rPr>
      </w:pPr>
    </w:p>
    <w:p w14:paraId="604ADB49" w14:textId="77777777" w:rsidR="002F1D50" w:rsidRDefault="002F1D50" w:rsidP="002F1D50">
      <w:pPr>
        <w:pStyle w:val="FirstParagraph"/>
        <w:spacing w:line="480" w:lineRule="auto"/>
        <w:jc w:val="both"/>
        <w:rPr>
          <w:b/>
          <w:bCs/>
          <w:sz w:val="24"/>
          <w:szCs w:val="24"/>
        </w:rPr>
      </w:pPr>
    </w:p>
    <w:p w14:paraId="32CB6293" w14:textId="66667A29" w:rsidR="002F1D50" w:rsidRDefault="002F1D50" w:rsidP="002F1D50">
      <w:pPr>
        <w:pStyle w:val="FirstParagraph"/>
        <w:spacing w:line="480" w:lineRule="auto"/>
        <w:jc w:val="both"/>
        <w:rPr>
          <w:b/>
          <w:bCs/>
          <w:sz w:val="24"/>
          <w:szCs w:val="24"/>
        </w:rPr>
      </w:pPr>
    </w:p>
    <w:p w14:paraId="046962F2" w14:textId="1B06C3A9" w:rsidR="002F1D50" w:rsidRDefault="002F1D50" w:rsidP="002F1D50">
      <w:pPr>
        <w:pStyle w:val="FirstParagraph"/>
        <w:spacing w:line="480" w:lineRule="auto"/>
        <w:jc w:val="both"/>
        <w:rPr>
          <w:b/>
          <w:bCs/>
          <w:sz w:val="24"/>
          <w:szCs w:val="24"/>
        </w:rPr>
      </w:pPr>
    </w:p>
    <w:p w14:paraId="6D8CE7FC" w14:textId="2199B0C1" w:rsidR="002F1D50" w:rsidRDefault="002F1D50" w:rsidP="002F1D50">
      <w:pPr>
        <w:pStyle w:val="FirstParagraph"/>
        <w:spacing w:line="480" w:lineRule="auto"/>
        <w:jc w:val="both"/>
        <w:rPr>
          <w:b/>
          <w:bCs/>
          <w:sz w:val="24"/>
          <w:szCs w:val="24"/>
        </w:rPr>
      </w:pPr>
    </w:p>
    <w:p w14:paraId="201EB235" w14:textId="77777777" w:rsidR="002F1D50" w:rsidRDefault="002F1D50" w:rsidP="002F1D50">
      <w:pPr>
        <w:pStyle w:val="FirstParagraph"/>
        <w:spacing w:line="480" w:lineRule="auto"/>
        <w:jc w:val="both"/>
        <w:rPr>
          <w:b/>
          <w:bCs/>
          <w:sz w:val="24"/>
          <w:szCs w:val="24"/>
        </w:rPr>
      </w:pPr>
    </w:p>
    <w:p w14:paraId="3F918030" w14:textId="77777777" w:rsidR="002F1D50" w:rsidRDefault="002F1D50" w:rsidP="002F1D50">
      <w:pPr>
        <w:pStyle w:val="FirstParagraph"/>
        <w:spacing w:line="480" w:lineRule="auto"/>
        <w:jc w:val="both"/>
        <w:rPr>
          <w:b/>
          <w:bCs/>
          <w:sz w:val="24"/>
          <w:szCs w:val="24"/>
        </w:rPr>
      </w:pPr>
    </w:p>
    <w:p w14:paraId="4BEF82A9" w14:textId="77777777" w:rsidR="002F1D50" w:rsidRDefault="002F1D50" w:rsidP="002F1D50">
      <w:pPr>
        <w:pStyle w:val="FirstParagraph"/>
        <w:spacing w:line="480" w:lineRule="auto"/>
        <w:jc w:val="both"/>
        <w:rPr>
          <w:b/>
          <w:bCs/>
          <w:sz w:val="24"/>
          <w:szCs w:val="24"/>
        </w:rPr>
      </w:pPr>
    </w:p>
    <w:p w14:paraId="3E746356" w14:textId="73F4BBD3" w:rsidR="002F1D50" w:rsidRPr="00DA7A14" w:rsidRDefault="002F1D50" w:rsidP="002F1D50">
      <w:pPr>
        <w:pStyle w:val="FirstParagraph"/>
        <w:spacing w:line="480" w:lineRule="auto"/>
        <w:jc w:val="both"/>
        <w:rPr>
          <w:sz w:val="24"/>
          <w:szCs w:val="24"/>
        </w:rPr>
      </w:pPr>
      <w:r w:rsidRPr="00DA7A14">
        <w:rPr>
          <w:b/>
          <w:bCs/>
          <w:sz w:val="24"/>
          <w:szCs w:val="24"/>
        </w:rPr>
        <w:lastRenderedPageBreak/>
        <w:t>Supplemental Figure 3.</w:t>
      </w:r>
      <w:r w:rsidRPr="00DA7A14">
        <w:rPr>
          <w:sz w:val="24"/>
          <w:szCs w:val="24"/>
        </w:rPr>
        <w:t xml:space="preserve"> First, we used a t-test to test whether any of the first four </w:t>
      </w:r>
      <w:r w:rsidR="00A67D2E">
        <w:rPr>
          <w:sz w:val="24"/>
          <w:szCs w:val="24"/>
        </w:rPr>
        <w:t>principal components (</w:t>
      </w:r>
      <w:r w:rsidRPr="00DA7A14">
        <w:rPr>
          <w:sz w:val="24"/>
          <w:szCs w:val="24"/>
        </w:rPr>
        <w:t>PCs</w:t>
      </w:r>
      <w:r w:rsidR="00A67D2E">
        <w:rPr>
          <w:sz w:val="24"/>
          <w:szCs w:val="24"/>
        </w:rPr>
        <w:t>)</w:t>
      </w:r>
      <w:r w:rsidRPr="00DA7A14">
        <w:rPr>
          <w:sz w:val="24"/>
          <w:szCs w:val="24"/>
        </w:rPr>
        <w:t xml:space="preserve"> was significantly associated with either intensive care unit (ICU) or intubation. This was not the case (p &lt; 0.05).</w:t>
      </w:r>
      <w:r>
        <w:rPr>
          <w:sz w:val="24"/>
          <w:szCs w:val="24"/>
        </w:rPr>
        <w:t xml:space="preserve"> </w:t>
      </w:r>
      <w:r w:rsidRPr="00DA7A14">
        <w:rPr>
          <w:sz w:val="24"/>
          <w:szCs w:val="24"/>
        </w:rPr>
        <w:t xml:space="preserve">Next, we removed the outliers based on the </w:t>
      </w:r>
      <w:r>
        <w:rPr>
          <w:sz w:val="24"/>
          <w:szCs w:val="24"/>
        </w:rPr>
        <w:t xml:space="preserve">IQR </w:t>
      </w:r>
      <w:r w:rsidRPr="00DA7A14">
        <w:rPr>
          <w:sz w:val="24"/>
          <w:szCs w:val="24"/>
        </w:rPr>
        <w:t xml:space="preserve">method as implemented in the </w:t>
      </w:r>
      <w:proofErr w:type="spellStart"/>
      <w:proofErr w:type="gramStart"/>
      <w:r w:rsidRPr="00DA7A14">
        <w:rPr>
          <w:sz w:val="24"/>
          <w:szCs w:val="24"/>
        </w:rPr>
        <w:t>boxplot.stats</w:t>
      </w:r>
      <w:proofErr w:type="spellEnd"/>
      <w:proofErr w:type="gramEnd"/>
      <w:r w:rsidRPr="00DA7A14">
        <w:rPr>
          <w:sz w:val="24"/>
          <w:szCs w:val="24"/>
        </w:rPr>
        <w:t xml:space="preserve"> function in R and re-calculated the PCA. Then, we </w:t>
      </w:r>
      <w:r>
        <w:rPr>
          <w:sz w:val="24"/>
          <w:szCs w:val="24"/>
        </w:rPr>
        <w:t>repeated</w:t>
      </w:r>
      <w:r w:rsidRPr="00DA7A14">
        <w:rPr>
          <w:sz w:val="24"/>
          <w:szCs w:val="24"/>
        </w:rPr>
        <w:t xml:space="preserve"> the meta-analysis </w:t>
      </w:r>
      <w:r>
        <w:rPr>
          <w:sz w:val="24"/>
          <w:szCs w:val="24"/>
        </w:rPr>
        <w:t>using</w:t>
      </w:r>
      <w:r w:rsidRPr="00DA7A14">
        <w:rPr>
          <w:sz w:val="24"/>
          <w:szCs w:val="24"/>
        </w:rPr>
        <w:t xml:space="preserve"> PC1 and PC2 as covariates.</w:t>
      </w:r>
    </w:p>
    <w:p w14:paraId="1213C132" w14:textId="77777777" w:rsidR="002F1D50" w:rsidRPr="00FB7C9E" w:rsidRDefault="002F1D50" w:rsidP="002F1D50">
      <w:pPr>
        <w:pStyle w:val="BodyText"/>
        <w:spacing w:line="480" w:lineRule="auto"/>
        <w:jc w:val="both"/>
        <w:rPr>
          <w:rFonts w:ascii="Arial" w:eastAsia="Arial" w:hAnsi="Arial" w:cs="Arial"/>
          <w:lang w:val="en-US"/>
        </w:rPr>
      </w:pPr>
      <w:r w:rsidRPr="004044D0">
        <w:rPr>
          <w:rFonts w:ascii="Arial" w:eastAsia="Arial" w:hAnsi="Arial" w:cs="Arial"/>
          <w:lang w:val="en-US"/>
        </w:rPr>
        <w:t>Principal component analysis was based on SNP genotyping data. Each dot is a single patient. Left panel: Colors indicate patients who carry the HLA-C*04:01 allele.  Right panel for data set 1 (DS</w:t>
      </w:r>
      <w:proofErr w:type="gramStart"/>
      <w:r w:rsidRPr="004044D0">
        <w:rPr>
          <w:rFonts w:ascii="Arial" w:eastAsia="Arial" w:hAnsi="Arial" w:cs="Arial"/>
          <w:lang w:val="en-US"/>
        </w:rPr>
        <w:t>1)only</w:t>
      </w:r>
      <w:proofErr w:type="gramEnd"/>
      <w:r w:rsidRPr="004044D0">
        <w:rPr>
          <w:rFonts w:ascii="Arial" w:eastAsia="Arial" w:hAnsi="Arial" w:cs="Arial"/>
          <w:lang w:val="en-US"/>
        </w:rPr>
        <w:t xml:space="preserve">: Colors indicate self-reported geographical origin. </w:t>
      </w:r>
      <w:r w:rsidRPr="00FB7C9E">
        <w:rPr>
          <w:rFonts w:ascii="Arial" w:eastAsia="Arial" w:hAnsi="Arial" w:cs="Arial"/>
          <w:lang w:val="en-US"/>
        </w:rPr>
        <w:t>Top row shows SNP typing results for data set 1 (DS1), bottom row shows SNP typing results for data set 2 (DS2). Symbol shapes indicate samples which were removed from subsequent analysis.</w:t>
      </w:r>
    </w:p>
    <w:p w14:paraId="1AE764AC" w14:textId="6405C40C" w:rsidR="002F1D50" w:rsidRDefault="002F1D50" w:rsidP="002F1D50">
      <w:pPr>
        <w:pStyle w:val="BodyText"/>
        <w:rPr>
          <w:rFonts w:ascii="Arial" w:eastAsia="Arial" w:hAnsi="Arial" w:cs="Arial"/>
        </w:rPr>
      </w:pPr>
      <w:r>
        <w:rPr>
          <w:noProof/>
          <w:lang w:eastAsia="de-DE"/>
        </w:rPr>
        <w:drawing>
          <wp:inline distT="0" distB="0" distL="0" distR="0" wp14:anchorId="0D74376E" wp14:editId="3E7F2A36">
            <wp:extent cx="5418667" cy="4334771"/>
            <wp:effectExtent l="0" t="0" r="4445" b="0"/>
            <wp:docPr id="366044737" name="Image6"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
                    <pic:cNvPicPr/>
                  </pic:nvPicPr>
                  <pic:blipFill>
                    <a:blip r:embed="rId8">
                      <a:extLst>
                        <a:ext uri="{28A0092B-C50C-407E-A947-70E740481C1C}">
                          <a14:useLocalDpi xmlns:a14="http://schemas.microsoft.com/office/drawing/2010/main" val="0"/>
                        </a:ext>
                      </a:extLst>
                    </a:blip>
                    <a:stretch>
                      <a:fillRect/>
                    </a:stretch>
                  </pic:blipFill>
                  <pic:spPr>
                    <a:xfrm>
                      <a:off x="0" y="0"/>
                      <a:ext cx="5418667" cy="4334771"/>
                    </a:xfrm>
                    <a:prstGeom prst="rect">
                      <a:avLst/>
                    </a:prstGeom>
                  </pic:spPr>
                </pic:pic>
              </a:graphicData>
            </a:graphic>
          </wp:inline>
        </w:drawing>
      </w:r>
    </w:p>
    <w:p w14:paraId="4C3EDC98" w14:textId="77777777" w:rsidR="002F1D50" w:rsidRPr="00DA7A14" w:rsidRDefault="002F1D50" w:rsidP="002F1D50">
      <w:pPr>
        <w:pStyle w:val="BodyText"/>
        <w:rPr>
          <w:rFonts w:ascii="Arial" w:eastAsia="Arial" w:hAnsi="Arial" w:cs="Arial"/>
        </w:rPr>
      </w:pPr>
    </w:p>
    <w:p w14:paraId="3A0DD53B" w14:textId="77777777" w:rsidR="002F1D50" w:rsidRPr="00FB7C9E" w:rsidRDefault="002F1D50" w:rsidP="002F1D50">
      <w:pPr>
        <w:pStyle w:val="BodyText"/>
        <w:spacing w:line="480" w:lineRule="auto"/>
        <w:jc w:val="both"/>
        <w:rPr>
          <w:rFonts w:ascii="Arial" w:hAnsi="Arial"/>
          <w:lang w:val="en-US"/>
        </w:rPr>
      </w:pPr>
      <w:r w:rsidRPr="00FB7C9E">
        <w:rPr>
          <w:rFonts w:ascii="Arial" w:hAnsi="Arial"/>
          <w:b/>
          <w:bCs/>
          <w:lang w:val="en-US"/>
        </w:rPr>
        <w:t xml:space="preserve">Supplemental Figure 4. </w:t>
      </w:r>
      <w:r w:rsidRPr="00FB7C9E">
        <w:rPr>
          <w:rFonts w:ascii="Arial" w:hAnsi="Arial"/>
          <w:lang w:val="en-US"/>
        </w:rPr>
        <w:t xml:space="preserve"> Principal component analysis based on SNP genotyping data after removing the outliers (2nd round). Each dot is a single patient. Left panel: Colors indicate patients who carry the HLA-C*04:01 allele. Right panel (for DS1 only): Colors indicate self-reported geographical origin. Top row shows SNP typing results for data set 1 (DS1), bottom row shows SNP typing results for data set 2 (DS2).</w:t>
      </w:r>
    </w:p>
    <w:p w14:paraId="3FB9FB7F" w14:textId="77777777" w:rsidR="002F1D50" w:rsidRDefault="002F1D50" w:rsidP="002F1D50">
      <w:pPr>
        <w:pStyle w:val="BodyText"/>
      </w:pPr>
      <w:r>
        <w:rPr>
          <w:noProof/>
          <w:lang w:eastAsia="de-DE"/>
        </w:rPr>
        <w:drawing>
          <wp:inline distT="0" distB="0" distL="0" distR="0" wp14:anchorId="2F833CC0" wp14:editId="58BE5123">
            <wp:extent cx="6400800" cy="5084448"/>
            <wp:effectExtent l="0" t="0" r="0" b="0"/>
            <wp:docPr id="576557878" name="Image7"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
                    <pic:cNvPicPr/>
                  </pic:nvPicPr>
                  <pic:blipFill>
                    <a:blip r:embed="rId9">
                      <a:extLst>
                        <a:ext uri="{28A0092B-C50C-407E-A947-70E740481C1C}">
                          <a14:useLocalDpi xmlns:a14="http://schemas.microsoft.com/office/drawing/2010/main" val="0"/>
                        </a:ext>
                      </a:extLst>
                    </a:blip>
                    <a:stretch>
                      <a:fillRect/>
                    </a:stretch>
                  </pic:blipFill>
                  <pic:spPr>
                    <a:xfrm>
                      <a:off x="0" y="0"/>
                      <a:ext cx="6400800" cy="5084448"/>
                    </a:xfrm>
                    <a:prstGeom prst="rect">
                      <a:avLst/>
                    </a:prstGeom>
                  </pic:spPr>
                </pic:pic>
              </a:graphicData>
            </a:graphic>
          </wp:inline>
        </w:drawing>
      </w:r>
    </w:p>
    <w:p w14:paraId="3E8ADF81" w14:textId="0D77827F" w:rsidR="002F1D50" w:rsidRDefault="002F1D50">
      <w:pPr>
        <w:spacing w:after="200" w:line="276" w:lineRule="auto"/>
        <w:rPr>
          <w:rFonts w:asciiTheme="minorHAnsi" w:eastAsiaTheme="minorHAnsi" w:hAnsiTheme="minorHAnsi" w:cstheme="minorBidi"/>
          <w:lang w:val="de-DE" w:eastAsia="en-US"/>
        </w:rPr>
      </w:pPr>
      <w:r>
        <w:rPr>
          <w:rFonts w:asciiTheme="minorHAnsi" w:eastAsiaTheme="minorHAnsi" w:hAnsiTheme="minorHAnsi" w:cstheme="minorBidi"/>
          <w:lang w:val="de-DE" w:eastAsia="en-US"/>
        </w:rPr>
        <w:br w:type="page"/>
      </w:r>
    </w:p>
    <w:p w14:paraId="60290953" w14:textId="77777777" w:rsidR="002F1D50" w:rsidRPr="00FB7C9E" w:rsidRDefault="002F1D50" w:rsidP="002F1D50">
      <w:pPr>
        <w:pStyle w:val="BodyText"/>
        <w:spacing w:line="480" w:lineRule="auto"/>
        <w:jc w:val="both"/>
        <w:rPr>
          <w:rFonts w:ascii="Arial" w:hAnsi="Arial"/>
          <w:lang w:val="en-US"/>
        </w:rPr>
      </w:pPr>
      <w:r w:rsidRPr="00FB7C9E">
        <w:rPr>
          <w:rFonts w:ascii="Arial" w:hAnsi="Arial"/>
          <w:b/>
          <w:bCs/>
          <w:lang w:val="en-US"/>
        </w:rPr>
        <w:lastRenderedPageBreak/>
        <w:t>Supplemental Figure 5.</w:t>
      </w:r>
      <w:r w:rsidRPr="00FB7C9E">
        <w:rPr>
          <w:rFonts w:ascii="Arial" w:hAnsi="Arial"/>
          <w:lang w:val="en-US"/>
        </w:rPr>
        <w:t xml:space="preserve"> Comparison of the meta-log-OR calculated in the original meta-analysis (x-axis) and the meta-analysis including only individuals with sequenced exomes, with outliers removed from data set 1 (DS1, 8 outliers, 42 remaining) and data set (DS2, 10 outliers, 93 remaining). Colors indicate whether the effects have the same direction in both analyses (green) or whether the directions are opposite (red).</w:t>
      </w:r>
    </w:p>
    <w:p w14:paraId="2157A3AC" w14:textId="77777777" w:rsidR="002F1D50" w:rsidRDefault="002F1D50" w:rsidP="002F1D50">
      <w:pPr>
        <w:pStyle w:val="BodyText"/>
      </w:pPr>
      <w:r>
        <w:rPr>
          <w:noProof/>
          <w:lang w:eastAsia="de-DE"/>
        </w:rPr>
        <w:drawing>
          <wp:inline distT="0" distB="0" distL="0" distR="0" wp14:anchorId="183B9F2F" wp14:editId="42567E07">
            <wp:extent cx="6400800" cy="3322597"/>
            <wp:effectExtent l="0" t="0" r="0" b="0"/>
            <wp:docPr id="1181167893" name="Image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
                    <pic:cNvPicPr/>
                  </pic:nvPicPr>
                  <pic:blipFill>
                    <a:blip r:embed="rId10">
                      <a:extLst>
                        <a:ext uri="{28A0092B-C50C-407E-A947-70E740481C1C}">
                          <a14:useLocalDpi xmlns:a14="http://schemas.microsoft.com/office/drawing/2010/main" val="0"/>
                        </a:ext>
                      </a:extLst>
                    </a:blip>
                    <a:stretch>
                      <a:fillRect/>
                    </a:stretch>
                  </pic:blipFill>
                  <pic:spPr>
                    <a:xfrm>
                      <a:off x="0" y="0"/>
                      <a:ext cx="6400800" cy="3322597"/>
                    </a:xfrm>
                    <a:prstGeom prst="rect">
                      <a:avLst/>
                    </a:prstGeom>
                  </pic:spPr>
                </pic:pic>
              </a:graphicData>
            </a:graphic>
          </wp:inline>
        </w:drawing>
      </w:r>
    </w:p>
    <w:p w14:paraId="3A2ED441" w14:textId="77777777" w:rsidR="002F1D50" w:rsidRDefault="002F1D50" w:rsidP="002F1D50">
      <w:r>
        <w:br w:type="page"/>
      </w:r>
    </w:p>
    <w:p w14:paraId="31918221" w14:textId="77777777" w:rsidR="002F1D50" w:rsidRDefault="002F1D50" w:rsidP="002F1D50">
      <w:pPr>
        <w:pStyle w:val="FirstParagraph"/>
        <w:spacing w:line="480" w:lineRule="auto"/>
        <w:jc w:val="both"/>
        <w:rPr>
          <w:sz w:val="24"/>
          <w:szCs w:val="24"/>
        </w:rPr>
      </w:pPr>
      <w:r w:rsidRPr="08EAB9C0">
        <w:rPr>
          <w:b/>
          <w:bCs/>
          <w:sz w:val="24"/>
          <w:szCs w:val="24"/>
        </w:rPr>
        <w:lastRenderedPageBreak/>
        <w:t>Supplemental Figure 6.</w:t>
      </w:r>
      <w:r w:rsidRPr="08EAB9C0">
        <w:rPr>
          <w:sz w:val="24"/>
          <w:szCs w:val="24"/>
        </w:rPr>
        <w:t xml:space="preserve"> Population stratification in data set 1 (DS1): Association between alleles and intubation / ICU status stratified by reported country of origin in DS1. Top row shows absolute numbers, bottom row shows frequencies.</w:t>
      </w:r>
    </w:p>
    <w:p w14:paraId="3639EE87" w14:textId="77777777" w:rsidR="002F1D50" w:rsidRDefault="002F1D50" w:rsidP="002F1D50">
      <w:pPr>
        <w:pStyle w:val="BodyText"/>
      </w:pPr>
      <w:r>
        <w:rPr>
          <w:noProof/>
          <w:lang w:eastAsia="de-DE"/>
        </w:rPr>
        <w:drawing>
          <wp:inline distT="0" distB="0" distL="0" distR="0" wp14:anchorId="0B2DB5FA" wp14:editId="416AB198">
            <wp:extent cx="6200775" cy="2806666"/>
            <wp:effectExtent l="0" t="0" r="0" b="0"/>
            <wp:docPr id="3" name="Image2"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pic:nvPicPr>
                  <pic:blipFill>
                    <a:blip r:embed="rId11">
                      <a:extLst>
                        <a:ext uri="{28A0092B-C50C-407E-A947-70E740481C1C}">
                          <a14:useLocalDpi xmlns:a14="http://schemas.microsoft.com/office/drawing/2010/main" val="0"/>
                        </a:ext>
                      </a:extLst>
                    </a:blip>
                    <a:stretch>
                      <a:fillRect/>
                    </a:stretch>
                  </pic:blipFill>
                  <pic:spPr>
                    <a:xfrm>
                      <a:off x="0" y="0"/>
                      <a:ext cx="6228273" cy="2819113"/>
                    </a:xfrm>
                    <a:prstGeom prst="rect">
                      <a:avLst/>
                    </a:prstGeom>
                  </pic:spPr>
                </pic:pic>
              </a:graphicData>
            </a:graphic>
          </wp:inline>
        </w:drawing>
      </w:r>
    </w:p>
    <w:p w14:paraId="67806FE8" w14:textId="77777777" w:rsidR="002F1D50" w:rsidRDefault="002F1D50" w:rsidP="002F1D50">
      <w:pPr>
        <w:pStyle w:val="FirstParagraph"/>
        <w:rPr>
          <w:b/>
          <w:bCs/>
        </w:rPr>
      </w:pPr>
      <w:bookmarkStart w:id="6" w:name="population-stratification-in-ds1"/>
      <w:bookmarkEnd w:id="6"/>
    </w:p>
    <w:p w14:paraId="45520055" w14:textId="77777777" w:rsidR="002F1D50" w:rsidRDefault="002F1D50" w:rsidP="002F1D50">
      <w:pPr>
        <w:pStyle w:val="FirstParagraph"/>
        <w:rPr>
          <w:b/>
          <w:bCs/>
        </w:rPr>
      </w:pPr>
    </w:p>
    <w:p w14:paraId="75E389AD" w14:textId="77777777" w:rsidR="002F1D50" w:rsidRDefault="002F1D50" w:rsidP="002F1D50">
      <w:pPr>
        <w:pStyle w:val="FirstParagraph"/>
        <w:rPr>
          <w:b/>
          <w:bCs/>
        </w:rPr>
      </w:pPr>
    </w:p>
    <w:p w14:paraId="3525B905" w14:textId="77777777" w:rsidR="002F1D50" w:rsidRDefault="002F1D50" w:rsidP="002F1D50">
      <w:pPr>
        <w:pStyle w:val="FirstParagraph"/>
        <w:rPr>
          <w:b/>
          <w:bCs/>
        </w:rPr>
      </w:pPr>
    </w:p>
    <w:p w14:paraId="0337C25F" w14:textId="77777777" w:rsidR="002F1D50" w:rsidRDefault="002F1D50" w:rsidP="002F1D50">
      <w:pPr>
        <w:pStyle w:val="FirstParagraph"/>
        <w:rPr>
          <w:b/>
          <w:bCs/>
        </w:rPr>
      </w:pPr>
    </w:p>
    <w:p w14:paraId="0D2869EA" w14:textId="77777777" w:rsidR="002F1D50" w:rsidRDefault="002F1D50" w:rsidP="002F1D50">
      <w:r>
        <w:br w:type="page"/>
      </w:r>
    </w:p>
    <w:p w14:paraId="627400B6" w14:textId="77777777" w:rsidR="002F1D50" w:rsidRDefault="002F1D50" w:rsidP="002F1D50">
      <w:pPr>
        <w:pStyle w:val="FirstParagraph"/>
        <w:spacing w:line="480" w:lineRule="auto"/>
        <w:jc w:val="both"/>
        <w:rPr>
          <w:sz w:val="24"/>
          <w:szCs w:val="24"/>
        </w:rPr>
      </w:pPr>
      <w:r w:rsidRPr="08EAB9C0">
        <w:rPr>
          <w:b/>
          <w:bCs/>
          <w:sz w:val="24"/>
          <w:szCs w:val="24"/>
        </w:rPr>
        <w:lastRenderedPageBreak/>
        <w:t xml:space="preserve">Supplemental Figure 7. </w:t>
      </w:r>
      <w:r w:rsidRPr="08EAB9C0">
        <w:rPr>
          <w:sz w:val="24"/>
          <w:szCs w:val="24"/>
        </w:rPr>
        <w:t xml:space="preserve">Association between alleles and intubation / ICU status stratified by reported ethnicity in data set, DS3. Top row shows absolute numbers, bottom row shows frequencies.  </w:t>
      </w:r>
    </w:p>
    <w:p w14:paraId="174C3AA0" w14:textId="77777777" w:rsidR="002F1D50" w:rsidRDefault="002F1D50" w:rsidP="002F1D50">
      <w:pPr>
        <w:pStyle w:val="FirstParagraph"/>
        <w:spacing w:line="480" w:lineRule="auto"/>
        <w:jc w:val="both"/>
        <w:rPr>
          <w:sz w:val="24"/>
          <w:szCs w:val="24"/>
        </w:rPr>
      </w:pPr>
      <w:r>
        <w:rPr>
          <w:sz w:val="24"/>
          <w:szCs w:val="24"/>
        </w:rPr>
        <w:t xml:space="preserve">DS3 was exceptional among the </w:t>
      </w:r>
      <w:proofErr w:type="spellStart"/>
      <w:r>
        <w:rPr>
          <w:sz w:val="24"/>
          <w:szCs w:val="24"/>
        </w:rPr>
        <w:t>analysed</w:t>
      </w:r>
      <w:proofErr w:type="spellEnd"/>
      <w:r>
        <w:rPr>
          <w:sz w:val="24"/>
          <w:szCs w:val="24"/>
        </w:rPr>
        <w:t xml:space="preserve"> data sets as there were several large ethnicity groups present, including Hispanic, Caucasian, African American and other. Given that the allele HLA-C*04:01 is present in these groups at different frequencies, and the incidence and severity of COVID-19 differs between these ethnicities, we sought to demonstrate that the observed association between COVID-19 severity and HLA-C*04:01 in DS3 is not a result of coincidence. While we have included ethnicity as a covariate in the association test, we have also inspected the association separately for each group. Due to small sample sizes, none of the associations is significant in groups other than ethnicity Caucasian.</w:t>
      </w:r>
    </w:p>
    <w:p w14:paraId="6271C19F" w14:textId="77777777" w:rsidR="002F1D50" w:rsidRPr="000E7DC6" w:rsidRDefault="002F1D50" w:rsidP="002F1D50">
      <w:pPr>
        <w:pStyle w:val="BodyText"/>
        <w:jc w:val="both"/>
        <w:rPr>
          <w:lang w:val="en-US"/>
        </w:rPr>
      </w:pPr>
    </w:p>
    <w:p w14:paraId="411DE520" w14:textId="77777777" w:rsidR="002F1D50" w:rsidRDefault="002F1D50" w:rsidP="002F1D50">
      <w:pPr>
        <w:pStyle w:val="BodyText"/>
      </w:pPr>
      <w:r>
        <w:rPr>
          <w:noProof/>
          <w:lang w:eastAsia="de-DE"/>
        </w:rPr>
        <w:drawing>
          <wp:inline distT="0" distB="0" distL="0" distR="0" wp14:anchorId="7F4831D2" wp14:editId="08AD4A61">
            <wp:extent cx="6248400" cy="2538413"/>
            <wp:effectExtent l="0" t="0" r="0" b="0"/>
            <wp:docPr id="4" name="Image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59759" cy="2543028"/>
                    </a:xfrm>
                    <a:prstGeom prst="rect">
                      <a:avLst/>
                    </a:prstGeom>
                  </pic:spPr>
                </pic:pic>
              </a:graphicData>
            </a:graphic>
          </wp:inline>
        </w:drawing>
      </w:r>
    </w:p>
    <w:p w14:paraId="32EBD9D6" w14:textId="3B7DFD5F" w:rsidR="002F1D50" w:rsidRDefault="002F1D50">
      <w:pPr>
        <w:spacing w:after="200" w:line="276" w:lineRule="auto"/>
        <w:rPr>
          <w:rFonts w:ascii="Arial" w:eastAsiaTheme="minorHAnsi" w:hAnsi="Arial" w:cstheme="minorBidi"/>
          <w:b/>
          <w:bCs/>
          <w:lang w:val="de-DE" w:eastAsia="en-US"/>
        </w:rPr>
      </w:pPr>
      <w:bookmarkStart w:id="7" w:name="population-stratification-in-ds1-and-ds3"/>
      <w:bookmarkStart w:id="8" w:name="population-stratification-in-data-set-3"/>
      <w:bookmarkStart w:id="9" w:name="data-set-1-vs-data-set-2"/>
      <w:bookmarkStart w:id="10" w:name="comparison-of-frequencies-1"/>
      <w:bookmarkStart w:id="11" w:name="comparison-of-frequencies"/>
      <w:bookmarkEnd w:id="7"/>
      <w:bookmarkEnd w:id="8"/>
      <w:bookmarkEnd w:id="9"/>
      <w:bookmarkEnd w:id="10"/>
      <w:bookmarkEnd w:id="11"/>
      <w:r>
        <w:rPr>
          <w:rFonts w:ascii="Arial" w:hAnsi="Arial"/>
          <w:b/>
          <w:bCs/>
        </w:rPr>
        <w:br w:type="page"/>
      </w:r>
    </w:p>
    <w:p w14:paraId="79D34ACA" w14:textId="7342EC20" w:rsidR="0093095C" w:rsidRDefault="002F1D50" w:rsidP="002F1D50">
      <w:pPr>
        <w:pStyle w:val="BodyText"/>
        <w:spacing w:line="480" w:lineRule="auto"/>
        <w:jc w:val="both"/>
        <w:rPr>
          <w:rFonts w:ascii="Arial" w:hAnsi="Arial"/>
          <w:lang w:val="en-US"/>
        </w:rPr>
      </w:pPr>
      <w:r w:rsidRPr="000E7DC6">
        <w:rPr>
          <w:rFonts w:ascii="Arial" w:hAnsi="Arial"/>
          <w:b/>
          <w:bCs/>
          <w:lang w:val="en-US"/>
        </w:rPr>
        <w:lastRenderedPageBreak/>
        <w:t>Supplemental Figure 8</w:t>
      </w:r>
      <w:r w:rsidRPr="000E7DC6">
        <w:rPr>
          <w:rFonts w:ascii="Arial" w:hAnsi="Arial"/>
          <w:lang w:val="en-US"/>
        </w:rPr>
        <w:t xml:space="preserve">. </w:t>
      </w:r>
    </w:p>
    <w:p w14:paraId="2D6D4753" w14:textId="77777777" w:rsidR="001031E7" w:rsidRPr="001031E7" w:rsidRDefault="001031E7" w:rsidP="001031E7">
      <w:pPr>
        <w:spacing w:line="480" w:lineRule="auto"/>
        <w:jc w:val="both"/>
        <w:rPr>
          <w:rFonts w:ascii="Arial" w:eastAsiaTheme="minorHAnsi" w:hAnsi="Arial" w:cstheme="minorBidi"/>
          <w:lang w:eastAsia="en-US"/>
        </w:rPr>
      </w:pPr>
      <w:r w:rsidRPr="001031E7">
        <w:rPr>
          <w:rFonts w:ascii="Arial" w:eastAsiaTheme="minorHAnsi" w:hAnsi="Arial" w:cstheme="minorBidi"/>
          <w:lang w:eastAsia="en-US"/>
        </w:rPr>
        <w:t>Middle line denotes the median; box defines the</w:t>
      </w:r>
      <w:r w:rsidRPr="001031E7">
        <w:rPr>
          <w:rFonts w:ascii="Arial" w:eastAsiaTheme="minorHAnsi" w:hAnsi="Arial" w:cstheme="minorBidi"/>
          <w:lang w:eastAsia="en-US"/>
        </w:rPr>
        <w:br/>
        <w:t>interquartile range; whiskers show the range excluding the outliers</w:t>
      </w:r>
      <w:r w:rsidRPr="001031E7">
        <w:rPr>
          <w:rFonts w:ascii="Arial" w:eastAsiaTheme="minorHAnsi" w:hAnsi="Arial" w:cstheme="minorBidi"/>
          <w:lang w:eastAsia="en-US"/>
        </w:rPr>
        <w:br/>
        <w:t>defined as data points more than 1.5 times the interquartile range away</w:t>
      </w:r>
      <w:r w:rsidRPr="001031E7">
        <w:rPr>
          <w:rFonts w:ascii="Arial" w:eastAsiaTheme="minorHAnsi" w:hAnsi="Arial" w:cstheme="minorBidi"/>
          <w:lang w:eastAsia="en-US"/>
        </w:rPr>
        <w:br/>
        <w:t>from the box.</w:t>
      </w:r>
    </w:p>
    <w:p w14:paraId="69698AAC" w14:textId="77777777" w:rsidR="001031E7" w:rsidRPr="001031E7" w:rsidRDefault="001031E7" w:rsidP="002F1D50">
      <w:pPr>
        <w:pStyle w:val="BodyText"/>
        <w:spacing w:line="480" w:lineRule="auto"/>
        <w:jc w:val="both"/>
        <w:rPr>
          <w:rFonts w:ascii="Arial" w:hAnsi="Arial"/>
          <w:lang w:val="en-DE"/>
        </w:rPr>
      </w:pPr>
    </w:p>
    <w:p w14:paraId="5F1BC0F4" w14:textId="77777777" w:rsidR="0093095C" w:rsidRPr="000E7DC6" w:rsidRDefault="0093095C" w:rsidP="002F1D50">
      <w:pPr>
        <w:pStyle w:val="BodyText"/>
        <w:spacing w:line="480" w:lineRule="auto"/>
        <w:jc w:val="both"/>
        <w:rPr>
          <w:rFonts w:ascii="Arial" w:hAnsi="Arial"/>
          <w:b/>
          <w:bCs/>
          <w:lang w:val="en-US"/>
        </w:rPr>
      </w:pPr>
      <w:r w:rsidRPr="000E7DC6">
        <w:rPr>
          <w:rFonts w:ascii="Arial" w:hAnsi="Arial"/>
          <w:b/>
          <w:bCs/>
          <w:lang w:val="en-US"/>
        </w:rPr>
        <w:t>a)</w:t>
      </w:r>
    </w:p>
    <w:p w14:paraId="1D10BF16" w14:textId="4A84AE33" w:rsidR="002F1D50" w:rsidRPr="004044D0" w:rsidRDefault="002F1D50" w:rsidP="002F1D50">
      <w:pPr>
        <w:pStyle w:val="BodyText"/>
        <w:spacing w:line="480" w:lineRule="auto"/>
        <w:jc w:val="both"/>
        <w:rPr>
          <w:rFonts w:ascii="Arial" w:hAnsi="Arial"/>
          <w:lang w:val="en-US"/>
        </w:rPr>
      </w:pPr>
      <w:r w:rsidRPr="004044D0">
        <w:rPr>
          <w:rFonts w:ascii="Arial" w:hAnsi="Arial"/>
          <w:lang w:val="en-US"/>
        </w:rPr>
        <w:t>Association of CRP levels with the presence of the HLA-C*04:01 allele (left), intensive care unit (ICU) status (middle) and intubation status (right) in DS1. CRP was significantly associated with each of the three outcome variables (Wilcoxon rank sum test).</w:t>
      </w:r>
    </w:p>
    <w:p w14:paraId="267F6864" w14:textId="77777777" w:rsidR="002F1D50" w:rsidRDefault="002F1D50" w:rsidP="002F1D50">
      <w:pPr>
        <w:pStyle w:val="BodyText"/>
        <w:spacing w:line="480" w:lineRule="auto"/>
      </w:pPr>
      <w:r>
        <w:rPr>
          <w:noProof/>
          <w:lang w:eastAsia="de-DE"/>
        </w:rPr>
        <w:drawing>
          <wp:inline distT="0" distB="0" distL="0" distR="0" wp14:anchorId="5EA807E2" wp14:editId="6F434184">
            <wp:extent cx="6315075" cy="2105025"/>
            <wp:effectExtent l="0" t="0" r="9525" b="9525"/>
            <wp:docPr id="688595395" name="Picture 688595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595395"/>
                    <pic:cNvPicPr/>
                  </pic:nvPicPr>
                  <pic:blipFill>
                    <a:blip r:embed="rId13">
                      <a:extLst>
                        <a:ext uri="{28A0092B-C50C-407E-A947-70E740481C1C}">
                          <a14:useLocalDpi xmlns:a14="http://schemas.microsoft.com/office/drawing/2010/main" val="0"/>
                        </a:ext>
                      </a:extLst>
                    </a:blip>
                    <a:stretch>
                      <a:fillRect/>
                    </a:stretch>
                  </pic:blipFill>
                  <pic:spPr>
                    <a:xfrm>
                      <a:off x="0" y="0"/>
                      <a:ext cx="6315075" cy="2105025"/>
                    </a:xfrm>
                    <a:prstGeom prst="rect">
                      <a:avLst/>
                    </a:prstGeom>
                  </pic:spPr>
                </pic:pic>
              </a:graphicData>
            </a:graphic>
          </wp:inline>
        </w:drawing>
      </w:r>
    </w:p>
    <w:p w14:paraId="1B6F3777" w14:textId="77777777" w:rsidR="0093095C" w:rsidRDefault="0093095C">
      <w:pPr>
        <w:spacing w:after="200" w:line="276" w:lineRule="auto"/>
        <w:rPr>
          <w:b/>
          <w:color w:val="000000"/>
        </w:rPr>
      </w:pPr>
      <w:r>
        <w:rPr>
          <w:b/>
          <w:color w:val="000000"/>
        </w:rPr>
        <w:t>b)</w:t>
      </w:r>
    </w:p>
    <w:p w14:paraId="47F313D9" w14:textId="77777777" w:rsidR="0093095C" w:rsidRPr="000E7DC6" w:rsidRDefault="0093095C" w:rsidP="0093095C">
      <w:pPr>
        <w:pStyle w:val="BodyText"/>
        <w:spacing w:line="480" w:lineRule="auto"/>
        <w:jc w:val="both"/>
        <w:rPr>
          <w:rFonts w:ascii="Arial" w:hAnsi="Arial"/>
          <w:lang w:val="en-US"/>
        </w:rPr>
      </w:pPr>
      <w:r w:rsidRPr="000E7DC6">
        <w:rPr>
          <w:rFonts w:ascii="Arial" w:hAnsi="Arial"/>
          <w:lang w:val="en-US"/>
        </w:rPr>
        <w:t>Association between the presence of the HLA C*04:01 allele stratified by ICU / intubation status.</w:t>
      </w:r>
    </w:p>
    <w:p w14:paraId="3E2BCF3C" w14:textId="1EBD18E4" w:rsidR="007E62B3" w:rsidRDefault="0093095C" w:rsidP="007E62B3">
      <w:pPr>
        <w:pStyle w:val="BodyText"/>
        <w:spacing w:line="480" w:lineRule="auto"/>
        <w:jc w:val="both"/>
        <w:rPr>
          <w:b/>
          <w:color w:val="000000"/>
        </w:rPr>
      </w:pPr>
      <w:r>
        <w:rPr>
          <w:noProof/>
        </w:rPr>
        <w:lastRenderedPageBreak/>
        <w:drawing>
          <wp:inline distT="0" distB="0" distL="0" distR="0" wp14:anchorId="07C3CA63" wp14:editId="62170442">
            <wp:extent cx="4686300" cy="27241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hla_analysis_version6_mk4_files/figure-docx/unnamed-chunk-13-1.png"/>
                    <pic:cNvPicPr>
                      <a:picLocks noChangeAspect="1" noChangeArrowheads="1"/>
                    </pic:cNvPicPr>
                  </pic:nvPicPr>
                  <pic:blipFill>
                    <a:blip r:embed="rId14"/>
                    <a:stretch>
                      <a:fillRect/>
                    </a:stretch>
                  </pic:blipFill>
                  <pic:spPr bwMode="auto">
                    <a:xfrm>
                      <a:off x="0" y="0"/>
                      <a:ext cx="4686300" cy="2724150"/>
                    </a:xfrm>
                    <a:prstGeom prst="rect">
                      <a:avLst/>
                    </a:prstGeom>
                    <a:noFill/>
                    <a:ln w="9525">
                      <a:noFill/>
                      <a:headEnd/>
                      <a:tailEnd/>
                    </a:ln>
                  </pic:spPr>
                </pic:pic>
              </a:graphicData>
            </a:graphic>
          </wp:inline>
        </w:drawing>
      </w:r>
      <w:r w:rsidR="002F1D50">
        <w:rPr>
          <w:b/>
          <w:color w:val="000000"/>
        </w:rPr>
        <w:br w:type="page"/>
      </w:r>
    </w:p>
    <w:p w14:paraId="4B931935" w14:textId="64DE45E2" w:rsidR="002F1D50" w:rsidRDefault="002F1D50" w:rsidP="00E95B86">
      <w:pPr>
        <w:jc w:val="both"/>
        <w:rPr>
          <w:b/>
          <w:color w:val="000000"/>
        </w:rPr>
      </w:pPr>
      <w:r>
        <w:rPr>
          <w:b/>
          <w:color w:val="000000"/>
        </w:rPr>
        <w:lastRenderedPageBreak/>
        <w:t>SUPPLEMENTAL TABLES</w:t>
      </w:r>
    </w:p>
    <w:p w14:paraId="653AEC01" w14:textId="77777777" w:rsidR="002F1D50" w:rsidRPr="000E7DC6" w:rsidRDefault="002F1D50" w:rsidP="00E95B86">
      <w:pPr>
        <w:pStyle w:val="BodyText"/>
        <w:spacing w:line="480" w:lineRule="auto"/>
        <w:jc w:val="both"/>
        <w:rPr>
          <w:rFonts w:ascii="Arial" w:hAnsi="Arial"/>
          <w:lang w:val="en-US"/>
        </w:rPr>
      </w:pPr>
      <w:r w:rsidRPr="000E7DC6">
        <w:rPr>
          <w:rFonts w:ascii="Arial" w:hAnsi="Arial"/>
          <w:b/>
          <w:bCs/>
          <w:lang w:val="en-US"/>
        </w:rPr>
        <w:t>Supplemental Table 1.</w:t>
      </w:r>
      <w:r w:rsidRPr="000E7DC6">
        <w:rPr>
          <w:rFonts w:ascii="Arial" w:hAnsi="Arial"/>
          <w:lang w:val="en-US"/>
        </w:rPr>
        <w:t xml:space="preserve"> Summary statistics for different cohorts. For numeric variables (BMI and age), the minimum, first quartile, median, third quartile and maximum are given.</w:t>
      </w:r>
    </w:p>
    <w:tbl>
      <w:tblPr>
        <w:tblStyle w:val="Table"/>
        <w:tblW w:w="5000" w:type="pct"/>
        <w:tblBorders>
          <w:top w:val="single" w:sz="4" w:space="0" w:color="000001"/>
          <w:bottom w:val="single" w:sz="2" w:space="0" w:color="00000A"/>
          <w:insideH w:val="single" w:sz="2" w:space="0" w:color="00000A"/>
        </w:tblBorders>
        <w:tblLook w:val="0020" w:firstRow="1" w:lastRow="0" w:firstColumn="0" w:lastColumn="0" w:noHBand="0" w:noVBand="0"/>
      </w:tblPr>
      <w:tblGrid>
        <w:gridCol w:w="1172"/>
        <w:gridCol w:w="873"/>
        <w:gridCol w:w="832"/>
        <w:gridCol w:w="602"/>
        <w:gridCol w:w="797"/>
        <w:gridCol w:w="793"/>
        <w:gridCol w:w="696"/>
        <w:gridCol w:w="602"/>
        <w:gridCol w:w="1060"/>
        <w:gridCol w:w="1060"/>
        <w:gridCol w:w="585"/>
      </w:tblGrid>
      <w:tr w:rsidR="002F1D50" w14:paraId="643BAB2B" w14:textId="77777777" w:rsidTr="00372F5A">
        <w:trPr>
          <w:trHeight w:val="1125"/>
        </w:trPr>
        <w:tc>
          <w:tcPr>
            <w:tcW w:w="982" w:type="dxa"/>
            <w:tcBorders>
              <w:top w:val="single" w:sz="4" w:space="0" w:color="000001"/>
              <w:bottom w:val="single" w:sz="2" w:space="0" w:color="00000A"/>
            </w:tcBorders>
            <w:shd w:val="clear" w:color="auto" w:fill="auto"/>
            <w:vAlign w:val="bottom"/>
          </w:tcPr>
          <w:p w14:paraId="207CD5D4"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Subgroup</w:t>
            </w:r>
          </w:p>
        </w:tc>
        <w:tc>
          <w:tcPr>
            <w:tcW w:w="725" w:type="dxa"/>
            <w:tcBorders>
              <w:top w:val="single" w:sz="4" w:space="0" w:color="000001"/>
              <w:bottom w:val="single" w:sz="2" w:space="0" w:color="00000A"/>
            </w:tcBorders>
            <w:shd w:val="clear" w:color="auto" w:fill="auto"/>
            <w:vAlign w:val="bottom"/>
          </w:tcPr>
          <w:p w14:paraId="7023FC55"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Number</w:t>
            </w:r>
          </w:p>
        </w:tc>
        <w:tc>
          <w:tcPr>
            <w:tcW w:w="1411" w:type="dxa"/>
            <w:tcBorders>
              <w:top w:val="single" w:sz="4" w:space="0" w:color="000001"/>
              <w:bottom w:val="single" w:sz="2" w:space="0" w:color="00000A"/>
            </w:tcBorders>
            <w:shd w:val="clear" w:color="auto" w:fill="auto"/>
            <w:vAlign w:val="bottom"/>
          </w:tcPr>
          <w:p w14:paraId="2F942C4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BMI</w:t>
            </w:r>
          </w:p>
        </w:tc>
        <w:tc>
          <w:tcPr>
            <w:tcW w:w="627" w:type="dxa"/>
            <w:tcBorders>
              <w:top w:val="single" w:sz="4" w:space="0" w:color="000001"/>
              <w:bottom w:val="single" w:sz="2" w:space="0" w:color="00000A"/>
            </w:tcBorders>
            <w:shd w:val="clear" w:color="auto" w:fill="auto"/>
            <w:vAlign w:val="bottom"/>
          </w:tcPr>
          <w:p w14:paraId="6274AE09"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BMI (NA)</w:t>
            </w:r>
          </w:p>
        </w:tc>
        <w:tc>
          <w:tcPr>
            <w:tcW w:w="905" w:type="dxa"/>
            <w:tcBorders>
              <w:top w:val="single" w:sz="4" w:space="0" w:color="000001"/>
              <w:bottom w:val="single" w:sz="2" w:space="0" w:color="00000A"/>
            </w:tcBorders>
            <w:shd w:val="clear" w:color="auto" w:fill="auto"/>
            <w:vAlign w:val="bottom"/>
          </w:tcPr>
          <w:p w14:paraId="31457938"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Gender</w:t>
            </w:r>
          </w:p>
        </w:tc>
        <w:tc>
          <w:tcPr>
            <w:tcW w:w="1020" w:type="dxa"/>
            <w:tcBorders>
              <w:top w:val="single" w:sz="4" w:space="0" w:color="000001"/>
              <w:bottom w:val="single" w:sz="2" w:space="0" w:color="00000A"/>
            </w:tcBorders>
            <w:shd w:val="clear" w:color="auto" w:fill="auto"/>
            <w:vAlign w:val="bottom"/>
          </w:tcPr>
          <w:p w14:paraId="51482D0A"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Age (years)</w:t>
            </w:r>
          </w:p>
        </w:tc>
        <w:tc>
          <w:tcPr>
            <w:tcW w:w="1003" w:type="dxa"/>
            <w:tcBorders>
              <w:top w:val="single" w:sz="4" w:space="0" w:color="000001"/>
              <w:bottom w:val="single" w:sz="2" w:space="0" w:color="00000A"/>
            </w:tcBorders>
            <w:shd w:val="clear" w:color="auto" w:fill="auto"/>
            <w:vAlign w:val="bottom"/>
          </w:tcPr>
          <w:p w14:paraId="58F4AE59"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ICU</w:t>
            </w:r>
          </w:p>
        </w:tc>
        <w:tc>
          <w:tcPr>
            <w:tcW w:w="624" w:type="dxa"/>
            <w:tcBorders>
              <w:top w:val="single" w:sz="4" w:space="0" w:color="000001"/>
              <w:bottom w:val="single" w:sz="2" w:space="0" w:color="00000A"/>
            </w:tcBorders>
            <w:shd w:val="clear" w:color="auto" w:fill="auto"/>
            <w:vAlign w:val="bottom"/>
          </w:tcPr>
          <w:p w14:paraId="3DD184BE"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ICU (NA)</w:t>
            </w:r>
          </w:p>
        </w:tc>
        <w:tc>
          <w:tcPr>
            <w:tcW w:w="1159" w:type="dxa"/>
            <w:tcBorders>
              <w:top w:val="single" w:sz="4" w:space="0" w:color="000001"/>
              <w:bottom w:val="single" w:sz="2" w:space="0" w:color="00000A"/>
            </w:tcBorders>
            <w:shd w:val="clear" w:color="auto" w:fill="auto"/>
            <w:vAlign w:val="bottom"/>
          </w:tcPr>
          <w:p w14:paraId="29DE42E5"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Intubation</w:t>
            </w:r>
          </w:p>
        </w:tc>
        <w:tc>
          <w:tcPr>
            <w:tcW w:w="1020" w:type="dxa"/>
            <w:tcBorders>
              <w:top w:val="single" w:sz="4" w:space="0" w:color="000001"/>
              <w:bottom w:val="single" w:sz="2" w:space="0" w:color="00000A"/>
            </w:tcBorders>
            <w:shd w:val="clear" w:color="auto" w:fill="auto"/>
            <w:vAlign w:val="bottom"/>
          </w:tcPr>
          <w:p w14:paraId="4EB904D0"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Intubation (NA)</w:t>
            </w:r>
          </w:p>
        </w:tc>
        <w:tc>
          <w:tcPr>
            <w:tcW w:w="602" w:type="dxa"/>
            <w:tcBorders>
              <w:top w:val="single" w:sz="4" w:space="0" w:color="000001"/>
              <w:bottom w:val="single" w:sz="2" w:space="0" w:color="00000A"/>
            </w:tcBorders>
            <w:shd w:val="clear" w:color="auto" w:fill="auto"/>
            <w:vAlign w:val="bottom"/>
          </w:tcPr>
          <w:p w14:paraId="2AFA6D31"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Data set</w:t>
            </w:r>
          </w:p>
        </w:tc>
      </w:tr>
      <w:tr w:rsidR="002F1D50" w14:paraId="59C56854" w14:textId="77777777" w:rsidTr="00372F5A">
        <w:trPr>
          <w:trHeight w:val="1820"/>
        </w:trPr>
        <w:tc>
          <w:tcPr>
            <w:tcW w:w="982" w:type="dxa"/>
            <w:tcBorders>
              <w:top w:val="single" w:sz="2" w:space="0" w:color="00000A"/>
            </w:tcBorders>
            <w:shd w:val="clear" w:color="auto" w:fill="auto"/>
          </w:tcPr>
          <w:p w14:paraId="60227D91"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Germany</w:t>
            </w:r>
          </w:p>
        </w:tc>
        <w:tc>
          <w:tcPr>
            <w:tcW w:w="725" w:type="dxa"/>
            <w:tcBorders>
              <w:top w:val="single" w:sz="2" w:space="0" w:color="00000A"/>
            </w:tcBorders>
            <w:shd w:val="clear" w:color="auto" w:fill="auto"/>
          </w:tcPr>
          <w:p w14:paraId="26380190"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135</w:t>
            </w:r>
          </w:p>
        </w:tc>
        <w:tc>
          <w:tcPr>
            <w:tcW w:w="1411" w:type="dxa"/>
            <w:tcBorders>
              <w:top w:val="single" w:sz="2" w:space="0" w:color="00000A"/>
            </w:tcBorders>
            <w:shd w:val="clear" w:color="auto" w:fill="auto"/>
          </w:tcPr>
          <w:p w14:paraId="4DA0BBA4"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20.0 [ 23.3 &lt; 27.4&gt; 30.9] 356.4</w:t>
            </w:r>
          </w:p>
        </w:tc>
        <w:tc>
          <w:tcPr>
            <w:tcW w:w="627" w:type="dxa"/>
            <w:tcBorders>
              <w:top w:val="single" w:sz="2" w:space="0" w:color="00000A"/>
            </w:tcBorders>
            <w:shd w:val="clear" w:color="auto" w:fill="auto"/>
          </w:tcPr>
          <w:p w14:paraId="2A4B639D"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54</w:t>
            </w:r>
          </w:p>
        </w:tc>
        <w:tc>
          <w:tcPr>
            <w:tcW w:w="905" w:type="dxa"/>
            <w:tcBorders>
              <w:top w:val="single" w:sz="2" w:space="0" w:color="00000A"/>
            </w:tcBorders>
            <w:shd w:val="clear" w:color="auto" w:fill="auto"/>
          </w:tcPr>
          <w:p w14:paraId="29393A21"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M: 90, F: 45</w:t>
            </w:r>
          </w:p>
        </w:tc>
        <w:tc>
          <w:tcPr>
            <w:tcW w:w="1020" w:type="dxa"/>
            <w:tcBorders>
              <w:top w:val="single" w:sz="2" w:space="0" w:color="00000A"/>
            </w:tcBorders>
            <w:shd w:val="clear" w:color="auto" w:fill="auto"/>
          </w:tcPr>
          <w:p w14:paraId="1377D164"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21 [48 &lt;60&gt; 71] 90</w:t>
            </w:r>
          </w:p>
        </w:tc>
        <w:tc>
          <w:tcPr>
            <w:tcW w:w="1003" w:type="dxa"/>
            <w:tcBorders>
              <w:top w:val="single" w:sz="2" w:space="0" w:color="00000A"/>
            </w:tcBorders>
            <w:shd w:val="clear" w:color="auto" w:fill="auto"/>
          </w:tcPr>
          <w:p w14:paraId="76A8B527"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YES: 77, NO: 58</w:t>
            </w:r>
          </w:p>
        </w:tc>
        <w:tc>
          <w:tcPr>
            <w:tcW w:w="624" w:type="dxa"/>
            <w:tcBorders>
              <w:top w:val="single" w:sz="2" w:space="0" w:color="00000A"/>
            </w:tcBorders>
            <w:shd w:val="clear" w:color="auto" w:fill="auto"/>
          </w:tcPr>
          <w:p w14:paraId="413A927A"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1159" w:type="dxa"/>
            <w:tcBorders>
              <w:top w:val="single" w:sz="2" w:space="0" w:color="00000A"/>
            </w:tcBorders>
            <w:shd w:val="clear" w:color="auto" w:fill="auto"/>
          </w:tcPr>
          <w:p w14:paraId="7F122F27"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79, YES: 56</w:t>
            </w:r>
          </w:p>
        </w:tc>
        <w:tc>
          <w:tcPr>
            <w:tcW w:w="1020" w:type="dxa"/>
            <w:tcBorders>
              <w:top w:val="single" w:sz="2" w:space="0" w:color="00000A"/>
            </w:tcBorders>
            <w:shd w:val="clear" w:color="auto" w:fill="auto"/>
          </w:tcPr>
          <w:p w14:paraId="77A7ED64"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602" w:type="dxa"/>
            <w:tcBorders>
              <w:top w:val="single" w:sz="2" w:space="0" w:color="00000A"/>
            </w:tcBorders>
            <w:shd w:val="clear" w:color="auto" w:fill="auto"/>
          </w:tcPr>
          <w:p w14:paraId="004B09D9"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DS1</w:t>
            </w:r>
          </w:p>
        </w:tc>
      </w:tr>
      <w:tr w:rsidR="002F1D50" w14:paraId="6E2EC9F1" w14:textId="77777777" w:rsidTr="00372F5A">
        <w:trPr>
          <w:trHeight w:val="1484"/>
        </w:trPr>
        <w:tc>
          <w:tcPr>
            <w:tcW w:w="982" w:type="dxa"/>
            <w:shd w:val="clear" w:color="auto" w:fill="auto"/>
          </w:tcPr>
          <w:p w14:paraId="05403596"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Granada</w:t>
            </w:r>
          </w:p>
        </w:tc>
        <w:tc>
          <w:tcPr>
            <w:tcW w:w="725" w:type="dxa"/>
            <w:shd w:val="clear" w:color="auto" w:fill="auto"/>
          </w:tcPr>
          <w:p w14:paraId="0B547FE8"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18</w:t>
            </w:r>
          </w:p>
        </w:tc>
        <w:tc>
          <w:tcPr>
            <w:tcW w:w="1411" w:type="dxa"/>
            <w:shd w:val="clear" w:color="auto" w:fill="auto"/>
          </w:tcPr>
          <w:p w14:paraId="43BB948A"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All values missing</w:t>
            </w:r>
          </w:p>
        </w:tc>
        <w:tc>
          <w:tcPr>
            <w:tcW w:w="627" w:type="dxa"/>
            <w:shd w:val="clear" w:color="auto" w:fill="auto"/>
          </w:tcPr>
          <w:p w14:paraId="0E3E40E3"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18</w:t>
            </w:r>
          </w:p>
        </w:tc>
        <w:tc>
          <w:tcPr>
            <w:tcW w:w="905" w:type="dxa"/>
            <w:shd w:val="clear" w:color="auto" w:fill="auto"/>
          </w:tcPr>
          <w:p w14:paraId="054BF446"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M: 11, F: 7</w:t>
            </w:r>
          </w:p>
        </w:tc>
        <w:tc>
          <w:tcPr>
            <w:tcW w:w="1020" w:type="dxa"/>
            <w:shd w:val="clear" w:color="auto" w:fill="auto"/>
          </w:tcPr>
          <w:p w14:paraId="4DE6D08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30 [47 &lt;56&gt; 66] 91</w:t>
            </w:r>
          </w:p>
        </w:tc>
        <w:tc>
          <w:tcPr>
            <w:tcW w:w="1003" w:type="dxa"/>
            <w:shd w:val="clear" w:color="auto" w:fill="auto"/>
          </w:tcPr>
          <w:p w14:paraId="2ADBE175"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Only one value: NO</w:t>
            </w:r>
          </w:p>
        </w:tc>
        <w:tc>
          <w:tcPr>
            <w:tcW w:w="624" w:type="dxa"/>
            <w:shd w:val="clear" w:color="auto" w:fill="auto"/>
          </w:tcPr>
          <w:p w14:paraId="5065015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1159" w:type="dxa"/>
            <w:shd w:val="clear" w:color="auto" w:fill="auto"/>
          </w:tcPr>
          <w:p w14:paraId="4DF2785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Only one value: NO</w:t>
            </w:r>
          </w:p>
        </w:tc>
        <w:tc>
          <w:tcPr>
            <w:tcW w:w="1020" w:type="dxa"/>
            <w:shd w:val="clear" w:color="auto" w:fill="auto"/>
          </w:tcPr>
          <w:p w14:paraId="6A00ACB3"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602" w:type="dxa"/>
            <w:shd w:val="clear" w:color="auto" w:fill="auto"/>
          </w:tcPr>
          <w:p w14:paraId="36EE4737"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DS2</w:t>
            </w:r>
          </w:p>
        </w:tc>
      </w:tr>
      <w:tr w:rsidR="002F1D50" w14:paraId="6AB2EDD9" w14:textId="77777777" w:rsidTr="00372F5A">
        <w:trPr>
          <w:trHeight w:val="1484"/>
        </w:trPr>
        <w:tc>
          <w:tcPr>
            <w:tcW w:w="982" w:type="dxa"/>
            <w:shd w:val="clear" w:color="auto" w:fill="auto"/>
          </w:tcPr>
          <w:p w14:paraId="14060EE6"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Sevilla</w:t>
            </w:r>
          </w:p>
        </w:tc>
        <w:tc>
          <w:tcPr>
            <w:tcW w:w="725" w:type="dxa"/>
            <w:shd w:val="clear" w:color="auto" w:fill="auto"/>
          </w:tcPr>
          <w:p w14:paraId="47765A35"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115</w:t>
            </w:r>
          </w:p>
        </w:tc>
        <w:tc>
          <w:tcPr>
            <w:tcW w:w="1411" w:type="dxa"/>
            <w:shd w:val="clear" w:color="auto" w:fill="auto"/>
          </w:tcPr>
          <w:p w14:paraId="226F7620"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All values missing</w:t>
            </w:r>
          </w:p>
        </w:tc>
        <w:tc>
          <w:tcPr>
            <w:tcW w:w="627" w:type="dxa"/>
            <w:shd w:val="clear" w:color="auto" w:fill="auto"/>
          </w:tcPr>
          <w:p w14:paraId="29137F6B"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115</w:t>
            </w:r>
          </w:p>
        </w:tc>
        <w:tc>
          <w:tcPr>
            <w:tcW w:w="905" w:type="dxa"/>
            <w:shd w:val="clear" w:color="auto" w:fill="auto"/>
          </w:tcPr>
          <w:p w14:paraId="6C0C04E2"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F: 71, M: 44</w:t>
            </w:r>
          </w:p>
        </w:tc>
        <w:tc>
          <w:tcPr>
            <w:tcW w:w="1020" w:type="dxa"/>
            <w:shd w:val="clear" w:color="auto" w:fill="auto"/>
          </w:tcPr>
          <w:p w14:paraId="24244A37"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21 [42 &lt;56&gt; 65] 97</w:t>
            </w:r>
          </w:p>
        </w:tc>
        <w:tc>
          <w:tcPr>
            <w:tcW w:w="1003" w:type="dxa"/>
            <w:shd w:val="clear" w:color="auto" w:fill="auto"/>
          </w:tcPr>
          <w:p w14:paraId="1F3FDA0D"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111, YES: 4</w:t>
            </w:r>
          </w:p>
        </w:tc>
        <w:tc>
          <w:tcPr>
            <w:tcW w:w="624" w:type="dxa"/>
            <w:shd w:val="clear" w:color="auto" w:fill="auto"/>
          </w:tcPr>
          <w:p w14:paraId="6F9CF5CB"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1159" w:type="dxa"/>
            <w:shd w:val="clear" w:color="auto" w:fill="auto"/>
          </w:tcPr>
          <w:p w14:paraId="738E5B1D"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113, YES: 2</w:t>
            </w:r>
          </w:p>
        </w:tc>
        <w:tc>
          <w:tcPr>
            <w:tcW w:w="1020" w:type="dxa"/>
            <w:shd w:val="clear" w:color="auto" w:fill="auto"/>
          </w:tcPr>
          <w:p w14:paraId="374A56CE"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602" w:type="dxa"/>
            <w:shd w:val="clear" w:color="auto" w:fill="auto"/>
          </w:tcPr>
          <w:p w14:paraId="39F0ECA3"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DS2</w:t>
            </w:r>
          </w:p>
        </w:tc>
      </w:tr>
      <w:tr w:rsidR="002F1D50" w14:paraId="73F6B7EC" w14:textId="77777777" w:rsidTr="00372F5A">
        <w:trPr>
          <w:trHeight w:val="1820"/>
        </w:trPr>
        <w:tc>
          <w:tcPr>
            <w:tcW w:w="982" w:type="dxa"/>
            <w:shd w:val="clear" w:color="auto" w:fill="auto"/>
          </w:tcPr>
          <w:p w14:paraId="6D5B865B"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Switzerland</w:t>
            </w:r>
          </w:p>
        </w:tc>
        <w:tc>
          <w:tcPr>
            <w:tcW w:w="725" w:type="dxa"/>
            <w:shd w:val="clear" w:color="auto" w:fill="auto"/>
          </w:tcPr>
          <w:p w14:paraId="6B3E39CE"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20</w:t>
            </w:r>
          </w:p>
        </w:tc>
        <w:tc>
          <w:tcPr>
            <w:tcW w:w="1411" w:type="dxa"/>
            <w:shd w:val="clear" w:color="auto" w:fill="auto"/>
          </w:tcPr>
          <w:p w14:paraId="4D3C91A4"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22.1 [25.8 &lt;28.0&gt; 31.4] 45.0</w:t>
            </w:r>
          </w:p>
        </w:tc>
        <w:tc>
          <w:tcPr>
            <w:tcW w:w="627" w:type="dxa"/>
            <w:shd w:val="clear" w:color="auto" w:fill="auto"/>
          </w:tcPr>
          <w:p w14:paraId="27AC1985"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905" w:type="dxa"/>
            <w:shd w:val="clear" w:color="auto" w:fill="auto"/>
          </w:tcPr>
          <w:p w14:paraId="105BCE19"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M: 16, F: 4</w:t>
            </w:r>
          </w:p>
        </w:tc>
        <w:tc>
          <w:tcPr>
            <w:tcW w:w="1020" w:type="dxa"/>
            <w:shd w:val="clear" w:color="auto" w:fill="auto"/>
          </w:tcPr>
          <w:p w14:paraId="2CFE5333"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31 [51 &lt;60&gt; 75] 86</w:t>
            </w:r>
          </w:p>
        </w:tc>
        <w:tc>
          <w:tcPr>
            <w:tcW w:w="1003" w:type="dxa"/>
            <w:shd w:val="clear" w:color="auto" w:fill="auto"/>
          </w:tcPr>
          <w:p w14:paraId="33CA9542"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11, YES: 9</w:t>
            </w:r>
          </w:p>
        </w:tc>
        <w:tc>
          <w:tcPr>
            <w:tcW w:w="624" w:type="dxa"/>
            <w:shd w:val="clear" w:color="auto" w:fill="auto"/>
          </w:tcPr>
          <w:p w14:paraId="7DCCD49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1159" w:type="dxa"/>
            <w:shd w:val="clear" w:color="auto" w:fill="auto"/>
          </w:tcPr>
          <w:p w14:paraId="3605DB30"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12, YES: 8</w:t>
            </w:r>
          </w:p>
        </w:tc>
        <w:tc>
          <w:tcPr>
            <w:tcW w:w="1020" w:type="dxa"/>
            <w:shd w:val="clear" w:color="auto" w:fill="auto"/>
          </w:tcPr>
          <w:p w14:paraId="19B68AFE"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602" w:type="dxa"/>
            <w:shd w:val="clear" w:color="auto" w:fill="auto"/>
          </w:tcPr>
          <w:p w14:paraId="0AFF01DA"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DS2</w:t>
            </w:r>
          </w:p>
        </w:tc>
      </w:tr>
      <w:tr w:rsidR="002F1D50" w14:paraId="14EB3A1F" w14:textId="77777777" w:rsidTr="00372F5A">
        <w:trPr>
          <w:trHeight w:val="1844"/>
        </w:trPr>
        <w:tc>
          <w:tcPr>
            <w:tcW w:w="982" w:type="dxa"/>
            <w:shd w:val="clear" w:color="auto" w:fill="auto"/>
          </w:tcPr>
          <w:p w14:paraId="5AFACD9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US</w:t>
            </w:r>
          </w:p>
        </w:tc>
        <w:tc>
          <w:tcPr>
            <w:tcW w:w="725" w:type="dxa"/>
            <w:shd w:val="clear" w:color="auto" w:fill="auto"/>
          </w:tcPr>
          <w:p w14:paraId="62AF3463"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147</w:t>
            </w:r>
          </w:p>
        </w:tc>
        <w:tc>
          <w:tcPr>
            <w:tcW w:w="1411" w:type="dxa"/>
            <w:shd w:val="clear" w:color="auto" w:fill="auto"/>
          </w:tcPr>
          <w:p w14:paraId="76799BD1"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16.2 [ 26.0 &lt; 29.5&gt; 33.7] 105.0</w:t>
            </w:r>
          </w:p>
        </w:tc>
        <w:tc>
          <w:tcPr>
            <w:tcW w:w="627" w:type="dxa"/>
            <w:shd w:val="clear" w:color="auto" w:fill="auto"/>
          </w:tcPr>
          <w:p w14:paraId="325BA9AC"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w:t>
            </w:r>
          </w:p>
        </w:tc>
        <w:tc>
          <w:tcPr>
            <w:tcW w:w="905" w:type="dxa"/>
            <w:shd w:val="clear" w:color="auto" w:fill="auto"/>
          </w:tcPr>
          <w:p w14:paraId="0188F1F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M: 95, F: 52</w:t>
            </w:r>
          </w:p>
        </w:tc>
        <w:tc>
          <w:tcPr>
            <w:tcW w:w="1020" w:type="dxa"/>
            <w:shd w:val="clear" w:color="auto" w:fill="auto"/>
          </w:tcPr>
          <w:p w14:paraId="7DB87430"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21 [48 &lt;60&gt; 72] 87</w:t>
            </w:r>
          </w:p>
        </w:tc>
        <w:tc>
          <w:tcPr>
            <w:tcW w:w="1003" w:type="dxa"/>
            <w:shd w:val="clear" w:color="auto" w:fill="auto"/>
          </w:tcPr>
          <w:p w14:paraId="284E4A41"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YES: 85, NO: 62</w:t>
            </w:r>
          </w:p>
        </w:tc>
        <w:tc>
          <w:tcPr>
            <w:tcW w:w="624" w:type="dxa"/>
            <w:shd w:val="clear" w:color="auto" w:fill="auto"/>
          </w:tcPr>
          <w:p w14:paraId="5E836585"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1159" w:type="dxa"/>
            <w:shd w:val="clear" w:color="auto" w:fill="auto"/>
          </w:tcPr>
          <w:p w14:paraId="71DA8B36"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86, YES: 61</w:t>
            </w:r>
          </w:p>
        </w:tc>
        <w:tc>
          <w:tcPr>
            <w:tcW w:w="1020" w:type="dxa"/>
            <w:shd w:val="clear" w:color="auto" w:fill="auto"/>
          </w:tcPr>
          <w:p w14:paraId="681B8609"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602" w:type="dxa"/>
            <w:shd w:val="clear" w:color="auto" w:fill="auto"/>
          </w:tcPr>
          <w:p w14:paraId="02F1E502"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DS3</w:t>
            </w:r>
          </w:p>
        </w:tc>
      </w:tr>
      <w:tr w:rsidR="002F1D50" w14:paraId="3319D2A6" w14:textId="77777777" w:rsidTr="00372F5A">
        <w:trPr>
          <w:trHeight w:val="1820"/>
        </w:trPr>
        <w:tc>
          <w:tcPr>
            <w:tcW w:w="982" w:type="dxa"/>
            <w:shd w:val="clear" w:color="auto" w:fill="auto"/>
          </w:tcPr>
          <w:p w14:paraId="1F217A2D"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Total</w:t>
            </w:r>
          </w:p>
        </w:tc>
        <w:tc>
          <w:tcPr>
            <w:tcW w:w="725" w:type="dxa"/>
            <w:shd w:val="clear" w:color="auto" w:fill="auto"/>
          </w:tcPr>
          <w:p w14:paraId="6258E2B1"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435</w:t>
            </w:r>
          </w:p>
        </w:tc>
        <w:tc>
          <w:tcPr>
            <w:tcW w:w="1411" w:type="dxa"/>
            <w:shd w:val="clear" w:color="auto" w:fill="auto"/>
          </w:tcPr>
          <w:p w14:paraId="06FD920C"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16.2 [ 24.5 &lt; 28.8&gt; 32.4] 356.4</w:t>
            </w:r>
          </w:p>
        </w:tc>
        <w:tc>
          <w:tcPr>
            <w:tcW w:w="627" w:type="dxa"/>
            <w:shd w:val="clear" w:color="auto" w:fill="auto"/>
          </w:tcPr>
          <w:p w14:paraId="48D87F7F"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188</w:t>
            </w:r>
          </w:p>
        </w:tc>
        <w:tc>
          <w:tcPr>
            <w:tcW w:w="905" w:type="dxa"/>
            <w:shd w:val="clear" w:color="auto" w:fill="auto"/>
          </w:tcPr>
          <w:p w14:paraId="349FFA43"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M: 256, F: 179</w:t>
            </w:r>
          </w:p>
        </w:tc>
        <w:tc>
          <w:tcPr>
            <w:tcW w:w="1020" w:type="dxa"/>
            <w:shd w:val="clear" w:color="auto" w:fill="auto"/>
          </w:tcPr>
          <w:p w14:paraId="7850AEFC"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21 [46 &lt;58&gt; 71] 97</w:t>
            </w:r>
          </w:p>
        </w:tc>
        <w:tc>
          <w:tcPr>
            <w:tcW w:w="1003" w:type="dxa"/>
            <w:shd w:val="clear" w:color="auto" w:fill="auto"/>
          </w:tcPr>
          <w:p w14:paraId="4A55E0CC"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260, YES: 175</w:t>
            </w:r>
          </w:p>
        </w:tc>
        <w:tc>
          <w:tcPr>
            <w:tcW w:w="624" w:type="dxa"/>
            <w:shd w:val="clear" w:color="auto" w:fill="auto"/>
          </w:tcPr>
          <w:p w14:paraId="5B9DD7A3"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1159" w:type="dxa"/>
            <w:shd w:val="clear" w:color="auto" w:fill="auto"/>
          </w:tcPr>
          <w:p w14:paraId="516666C6"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NO: 308, YES: 127</w:t>
            </w:r>
          </w:p>
        </w:tc>
        <w:tc>
          <w:tcPr>
            <w:tcW w:w="1020" w:type="dxa"/>
            <w:shd w:val="clear" w:color="auto" w:fill="auto"/>
          </w:tcPr>
          <w:p w14:paraId="60819C9C"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0</w:t>
            </w:r>
          </w:p>
        </w:tc>
        <w:tc>
          <w:tcPr>
            <w:tcW w:w="602" w:type="dxa"/>
            <w:shd w:val="clear" w:color="auto" w:fill="auto"/>
          </w:tcPr>
          <w:p w14:paraId="6761EEFA" w14:textId="77777777" w:rsidR="002F1D50" w:rsidRDefault="002F1D50" w:rsidP="00372F5A">
            <w:pPr>
              <w:pStyle w:val="Compact"/>
              <w:spacing w:after="200" w:line="240" w:lineRule="auto"/>
              <w:jc w:val="center"/>
              <w:rPr>
                <w:rFonts w:asciiTheme="minorHAnsi" w:eastAsiaTheme="minorHAnsi" w:hAnsiTheme="minorHAnsi" w:cstheme="minorBidi"/>
                <w:szCs w:val="24"/>
              </w:rPr>
            </w:pPr>
            <w:r>
              <w:rPr>
                <w:rFonts w:ascii="Cambria" w:eastAsiaTheme="minorHAnsi" w:hAnsi="Cambria" w:cstheme="minorBidi"/>
                <w:szCs w:val="24"/>
              </w:rPr>
              <w:t>–</w:t>
            </w:r>
          </w:p>
        </w:tc>
      </w:tr>
    </w:tbl>
    <w:p w14:paraId="00B2FE61" w14:textId="576F869A" w:rsidR="002F1D50" w:rsidRPr="00790F37" w:rsidRDefault="002F1D50" w:rsidP="00790F37">
      <w:pPr>
        <w:spacing w:line="480" w:lineRule="auto"/>
        <w:jc w:val="both"/>
        <w:rPr>
          <w:rFonts w:ascii="Arial" w:hAnsi="Arial"/>
          <w:color w:val="333333"/>
        </w:rPr>
      </w:pPr>
      <w:r w:rsidRPr="00790F37">
        <w:rPr>
          <w:rFonts w:ascii="Arial" w:hAnsi="Arial"/>
          <w:b/>
          <w:bCs/>
          <w:color w:val="333333"/>
        </w:rPr>
        <w:lastRenderedPageBreak/>
        <w:t xml:space="preserve">Supplemental Table 2. </w:t>
      </w:r>
      <w:r w:rsidRPr="00790F37">
        <w:rPr>
          <w:rFonts w:ascii="Arial" w:hAnsi="Arial"/>
          <w:color w:val="333333"/>
        </w:rPr>
        <w:t>Summary of number of alleles at different loci for data sets, DS 1-3 as well as number of alleles remaining after filtering for frequency &gt; 0.05 and number of carriers &gt; 5 in all data sets.</w:t>
      </w:r>
    </w:p>
    <w:tbl>
      <w:tblPr>
        <w:tblStyle w:val="Table"/>
        <w:tblW w:w="2550" w:type="pct"/>
        <w:tblBorders>
          <w:bottom w:val="single" w:sz="6" w:space="0" w:color="00000A"/>
          <w:insideH w:val="single" w:sz="6" w:space="0" w:color="00000A"/>
        </w:tblBorders>
        <w:tblLook w:val="0020" w:firstRow="1" w:lastRow="0" w:firstColumn="0" w:lastColumn="0" w:noHBand="0" w:noVBand="0"/>
      </w:tblPr>
      <w:tblGrid>
        <w:gridCol w:w="1116"/>
        <w:gridCol w:w="780"/>
        <w:gridCol w:w="780"/>
        <w:gridCol w:w="781"/>
        <w:gridCol w:w="1170"/>
      </w:tblGrid>
      <w:tr w:rsidR="002F1D50" w:rsidRPr="006E3A39" w14:paraId="4A8FF331" w14:textId="77777777" w:rsidTr="00372F5A">
        <w:tc>
          <w:tcPr>
            <w:tcW w:w="1249" w:type="dxa"/>
            <w:tcBorders>
              <w:bottom w:val="single" w:sz="6" w:space="0" w:color="00000A"/>
            </w:tcBorders>
            <w:shd w:val="clear" w:color="auto" w:fill="auto"/>
            <w:vAlign w:val="bottom"/>
          </w:tcPr>
          <w:p w14:paraId="6DD57B1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Locus</w:t>
            </w:r>
          </w:p>
        </w:tc>
        <w:tc>
          <w:tcPr>
            <w:tcW w:w="869" w:type="dxa"/>
            <w:tcBorders>
              <w:bottom w:val="single" w:sz="6" w:space="0" w:color="00000A"/>
            </w:tcBorders>
            <w:shd w:val="clear" w:color="auto" w:fill="auto"/>
            <w:vAlign w:val="bottom"/>
          </w:tcPr>
          <w:p w14:paraId="31DF4559"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DS1</w:t>
            </w:r>
          </w:p>
        </w:tc>
        <w:tc>
          <w:tcPr>
            <w:tcW w:w="869" w:type="dxa"/>
            <w:tcBorders>
              <w:bottom w:val="single" w:sz="6" w:space="0" w:color="00000A"/>
            </w:tcBorders>
            <w:shd w:val="clear" w:color="auto" w:fill="auto"/>
            <w:vAlign w:val="bottom"/>
          </w:tcPr>
          <w:p w14:paraId="5D74243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DS2</w:t>
            </w:r>
          </w:p>
        </w:tc>
        <w:tc>
          <w:tcPr>
            <w:tcW w:w="870" w:type="dxa"/>
            <w:tcBorders>
              <w:bottom w:val="single" w:sz="6" w:space="0" w:color="00000A"/>
            </w:tcBorders>
            <w:shd w:val="clear" w:color="auto" w:fill="auto"/>
            <w:vAlign w:val="bottom"/>
          </w:tcPr>
          <w:p w14:paraId="4B9F7893"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DS3</w:t>
            </w:r>
          </w:p>
        </w:tc>
        <w:tc>
          <w:tcPr>
            <w:tcW w:w="1283" w:type="dxa"/>
            <w:tcBorders>
              <w:bottom w:val="single" w:sz="6" w:space="0" w:color="00000A"/>
            </w:tcBorders>
            <w:shd w:val="clear" w:color="auto" w:fill="auto"/>
            <w:vAlign w:val="bottom"/>
          </w:tcPr>
          <w:p w14:paraId="3FE18AA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Filtered</w:t>
            </w:r>
          </w:p>
        </w:tc>
      </w:tr>
      <w:tr w:rsidR="002F1D50" w:rsidRPr="006E3A39" w14:paraId="3F0DF7A7" w14:textId="77777777" w:rsidTr="00372F5A">
        <w:tc>
          <w:tcPr>
            <w:tcW w:w="1249" w:type="dxa"/>
            <w:shd w:val="clear" w:color="auto" w:fill="auto"/>
          </w:tcPr>
          <w:p w14:paraId="0F717B31"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DMA</w:t>
            </w:r>
          </w:p>
        </w:tc>
        <w:tc>
          <w:tcPr>
            <w:tcW w:w="869" w:type="dxa"/>
            <w:shd w:val="clear" w:color="auto" w:fill="auto"/>
          </w:tcPr>
          <w:p w14:paraId="0F8FB8D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17B369ED"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58F35DB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w:t>
            </w:r>
          </w:p>
        </w:tc>
        <w:tc>
          <w:tcPr>
            <w:tcW w:w="1283" w:type="dxa"/>
            <w:shd w:val="clear" w:color="auto" w:fill="auto"/>
          </w:tcPr>
          <w:p w14:paraId="0B5E6323"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1EC07BD8" w14:textId="77777777" w:rsidTr="00372F5A">
        <w:tc>
          <w:tcPr>
            <w:tcW w:w="1249" w:type="dxa"/>
            <w:shd w:val="clear" w:color="auto" w:fill="auto"/>
          </w:tcPr>
          <w:p w14:paraId="15E2958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DMB</w:t>
            </w:r>
          </w:p>
        </w:tc>
        <w:tc>
          <w:tcPr>
            <w:tcW w:w="869" w:type="dxa"/>
            <w:shd w:val="clear" w:color="auto" w:fill="auto"/>
          </w:tcPr>
          <w:p w14:paraId="308EA63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6B8C88B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0964C4EC"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w:t>
            </w:r>
          </w:p>
        </w:tc>
        <w:tc>
          <w:tcPr>
            <w:tcW w:w="1283" w:type="dxa"/>
            <w:shd w:val="clear" w:color="auto" w:fill="auto"/>
          </w:tcPr>
          <w:p w14:paraId="79E3444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4900EFA5" w14:textId="77777777" w:rsidTr="00372F5A">
        <w:tc>
          <w:tcPr>
            <w:tcW w:w="1249" w:type="dxa"/>
            <w:shd w:val="clear" w:color="auto" w:fill="auto"/>
          </w:tcPr>
          <w:p w14:paraId="595BCBBC"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DOA</w:t>
            </w:r>
          </w:p>
        </w:tc>
        <w:tc>
          <w:tcPr>
            <w:tcW w:w="869" w:type="dxa"/>
            <w:shd w:val="clear" w:color="auto" w:fill="auto"/>
          </w:tcPr>
          <w:p w14:paraId="31A3C2F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727B452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7E182D8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w:t>
            </w:r>
          </w:p>
        </w:tc>
        <w:tc>
          <w:tcPr>
            <w:tcW w:w="1283" w:type="dxa"/>
            <w:shd w:val="clear" w:color="auto" w:fill="auto"/>
          </w:tcPr>
          <w:p w14:paraId="0097576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3F1BC1A0" w14:textId="77777777" w:rsidTr="00372F5A">
        <w:tc>
          <w:tcPr>
            <w:tcW w:w="1249" w:type="dxa"/>
            <w:shd w:val="clear" w:color="auto" w:fill="auto"/>
          </w:tcPr>
          <w:p w14:paraId="43F675FE"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DOB</w:t>
            </w:r>
          </w:p>
        </w:tc>
        <w:tc>
          <w:tcPr>
            <w:tcW w:w="869" w:type="dxa"/>
            <w:shd w:val="clear" w:color="auto" w:fill="auto"/>
          </w:tcPr>
          <w:p w14:paraId="6119698A"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26F2ABED"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46BA5FF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6</w:t>
            </w:r>
          </w:p>
        </w:tc>
        <w:tc>
          <w:tcPr>
            <w:tcW w:w="1283" w:type="dxa"/>
            <w:shd w:val="clear" w:color="auto" w:fill="auto"/>
          </w:tcPr>
          <w:p w14:paraId="76FF66E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6CD1634E" w14:textId="77777777" w:rsidTr="00372F5A">
        <w:tc>
          <w:tcPr>
            <w:tcW w:w="1249" w:type="dxa"/>
            <w:shd w:val="clear" w:color="auto" w:fill="auto"/>
          </w:tcPr>
          <w:p w14:paraId="26DFEDF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DPA1</w:t>
            </w:r>
          </w:p>
        </w:tc>
        <w:tc>
          <w:tcPr>
            <w:tcW w:w="869" w:type="dxa"/>
            <w:shd w:val="clear" w:color="auto" w:fill="auto"/>
          </w:tcPr>
          <w:p w14:paraId="77B90A93"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8</w:t>
            </w:r>
          </w:p>
        </w:tc>
        <w:tc>
          <w:tcPr>
            <w:tcW w:w="869" w:type="dxa"/>
            <w:shd w:val="clear" w:color="auto" w:fill="auto"/>
          </w:tcPr>
          <w:p w14:paraId="10D78E2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6</w:t>
            </w:r>
          </w:p>
        </w:tc>
        <w:tc>
          <w:tcPr>
            <w:tcW w:w="870" w:type="dxa"/>
            <w:shd w:val="clear" w:color="auto" w:fill="auto"/>
          </w:tcPr>
          <w:p w14:paraId="3876606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12</w:t>
            </w:r>
          </w:p>
        </w:tc>
        <w:tc>
          <w:tcPr>
            <w:tcW w:w="1283" w:type="dxa"/>
            <w:shd w:val="clear" w:color="auto" w:fill="auto"/>
          </w:tcPr>
          <w:p w14:paraId="305CA27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w:t>
            </w:r>
          </w:p>
        </w:tc>
      </w:tr>
      <w:tr w:rsidR="002F1D50" w:rsidRPr="006E3A39" w14:paraId="32F91F9F" w14:textId="77777777" w:rsidTr="00372F5A">
        <w:tc>
          <w:tcPr>
            <w:tcW w:w="1249" w:type="dxa"/>
            <w:shd w:val="clear" w:color="auto" w:fill="auto"/>
          </w:tcPr>
          <w:p w14:paraId="37DB8A6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DPB1</w:t>
            </w:r>
          </w:p>
        </w:tc>
        <w:tc>
          <w:tcPr>
            <w:tcW w:w="869" w:type="dxa"/>
            <w:shd w:val="clear" w:color="auto" w:fill="auto"/>
          </w:tcPr>
          <w:p w14:paraId="7C58FD4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23</w:t>
            </w:r>
          </w:p>
        </w:tc>
        <w:tc>
          <w:tcPr>
            <w:tcW w:w="869" w:type="dxa"/>
            <w:shd w:val="clear" w:color="auto" w:fill="auto"/>
          </w:tcPr>
          <w:p w14:paraId="7CF8D27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26</w:t>
            </w:r>
          </w:p>
        </w:tc>
        <w:tc>
          <w:tcPr>
            <w:tcW w:w="870" w:type="dxa"/>
            <w:shd w:val="clear" w:color="auto" w:fill="auto"/>
          </w:tcPr>
          <w:p w14:paraId="70B04659"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33</w:t>
            </w:r>
          </w:p>
        </w:tc>
        <w:tc>
          <w:tcPr>
            <w:tcW w:w="1283" w:type="dxa"/>
            <w:shd w:val="clear" w:color="auto" w:fill="auto"/>
          </w:tcPr>
          <w:p w14:paraId="3587BA0C"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w:t>
            </w:r>
          </w:p>
        </w:tc>
      </w:tr>
      <w:tr w:rsidR="002F1D50" w:rsidRPr="006E3A39" w14:paraId="47BBC2B7" w14:textId="77777777" w:rsidTr="00372F5A">
        <w:tc>
          <w:tcPr>
            <w:tcW w:w="1249" w:type="dxa"/>
            <w:shd w:val="clear" w:color="auto" w:fill="auto"/>
          </w:tcPr>
          <w:p w14:paraId="1A3EF89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DQA1</w:t>
            </w:r>
          </w:p>
        </w:tc>
        <w:tc>
          <w:tcPr>
            <w:tcW w:w="869" w:type="dxa"/>
            <w:shd w:val="clear" w:color="auto" w:fill="auto"/>
          </w:tcPr>
          <w:p w14:paraId="7CD4A7C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15</w:t>
            </w:r>
          </w:p>
        </w:tc>
        <w:tc>
          <w:tcPr>
            <w:tcW w:w="869" w:type="dxa"/>
            <w:shd w:val="clear" w:color="auto" w:fill="auto"/>
          </w:tcPr>
          <w:p w14:paraId="05356A1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15</w:t>
            </w:r>
          </w:p>
        </w:tc>
        <w:tc>
          <w:tcPr>
            <w:tcW w:w="870" w:type="dxa"/>
            <w:shd w:val="clear" w:color="auto" w:fill="auto"/>
          </w:tcPr>
          <w:p w14:paraId="6D33C44D"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20</w:t>
            </w:r>
          </w:p>
        </w:tc>
        <w:tc>
          <w:tcPr>
            <w:tcW w:w="1283" w:type="dxa"/>
            <w:shd w:val="clear" w:color="auto" w:fill="auto"/>
          </w:tcPr>
          <w:p w14:paraId="75FEB6E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6</w:t>
            </w:r>
          </w:p>
        </w:tc>
      </w:tr>
      <w:tr w:rsidR="002F1D50" w:rsidRPr="006E3A39" w14:paraId="3DA4E7D9" w14:textId="77777777" w:rsidTr="00372F5A">
        <w:tc>
          <w:tcPr>
            <w:tcW w:w="1249" w:type="dxa"/>
            <w:shd w:val="clear" w:color="auto" w:fill="auto"/>
          </w:tcPr>
          <w:p w14:paraId="0929B7A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DQB1</w:t>
            </w:r>
          </w:p>
        </w:tc>
        <w:tc>
          <w:tcPr>
            <w:tcW w:w="869" w:type="dxa"/>
            <w:shd w:val="clear" w:color="auto" w:fill="auto"/>
          </w:tcPr>
          <w:p w14:paraId="20766A7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20</w:t>
            </w:r>
          </w:p>
        </w:tc>
        <w:tc>
          <w:tcPr>
            <w:tcW w:w="869" w:type="dxa"/>
            <w:shd w:val="clear" w:color="auto" w:fill="auto"/>
          </w:tcPr>
          <w:p w14:paraId="79DF1BF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19</w:t>
            </w:r>
          </w:p>
        </w:tc>
        <w:tc>
          <w:tcPr>
            <w:tcW w:w="870" w:type="dxa"/>
            <w:shd w:val="clear" w:color="auto" w:fill="auto"/>
          </w:tcPr>
          <w:p w14:paraId="7F3FB5AD"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29</w:t>
            </w:r>
          </w:p>
        </w:tc>
        <w:tc>
          <w:tcPr>
            <w:tcW w:w="1283" w:type="dxa"/>
            <w:shd w:val="clear" w:color="auto" w:fill="auto"/>
          </w:tcPr>
          <w:p w14:paraId="4A29B8D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5</w:t>
            </w:r>
          </w:p>
        </w:tc>
      </w:tr>
      <w:tr w:rsidR="002F1D50" w:rsidRPr="006E3A39" w14:paraId="1EC3CCD5" w14:textId="77777777" w:rsidTr="00372F5A">
        <w:tc>
          <w:tcPr>
            <w:tcW w:w="1249" w:type="dxa"/>
            <w:shd w:val="clear" w:color="auto" w:fill="auto"/>
          </w:tcPr>
          <w:p w14:paraId="7A5F3E3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DRA</w:t>
            </w:r>
          </w:p>
        </w:tc>
        <w:tc>
          <w:tcPr>
            <w:tcW w:w="869" w:type="dxa"/>
            <w:shd w:val="clear" w:color="auto" w:fill="auto"/>
          </w:tcPr>
          <w:p w14:paraId="32E250F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2F4817BA"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7BC2FCCE"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w:t>
            </w:r>
          </w:p>
        </w:tc>
        <w:tc>
          <w:tcPr>
            <w:tcW w:w="1283" w:type="dxa"/>
            <w:shd w:val="clear" w:color="auto" w:fill="auto"/>
          </w:tcPr>
          <w:p w14:paraId="02695A8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201C7695" w14:textId="77777777" w:rsidTr="00372F5A">
        <w:tc>
          <w:tcPr>
            <w:tcW w:w="1249" w:type="dxa"/>
            <w:shd w:val="clear" w:color="auto" w:fill="auto"/>
          </w:tcPr>
          <w:p w14:paraId="5895D9A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DRB1</w:t>
            </w:r>
          </w:p>
        </w:tc>
        <w:tc>
          <w:tcPr>
            <w:tcW w:w="869" w:type="dxa"/>
            <w:shd w:val="clear" w:color="auto" w:fill="auto"/>
          </w:tcPr>
          <w:p w14:paraId="07CBB71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36</w:t>
            </w:r>
          </w:p>
        </w:tc>
        <w:tc>
          <w:tcPr>
            <w:tcW w:w="869" w:type="dxa"/>
            <w:shd w:val="clear" w:color="auto" w:fill="auto"/>
          </w:tcPr>
          <w:p w14:paraId="2D3B6B2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32</w:t>
            </w:r>
          </w:p>
        </w:tc>
        <w:tc>
          <w:tcPr>
            <w:tcW w:w="870" w:type="dxa"/>
            <w:shd w:val="clear" w:color="auto" w:fill="auto"/>
          </w:tcPr>
          <w:p w14:paraId="5B8BB9A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43</w:t>
            </w:r>
          </w:p>
        </w:tc>
        <w:tc>
          <w:tcPr>
            <w:tcW w:w="1283" w:type="dxa"/>
            <w:shd w:val="clear" w:color="auto" w:fill="auto"/>
          </w:tcPr>
          <w:p w14:paraId="1A5DEB6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5</w:t>
            </w:r>
          </w:p>
        </w:tc>
      </w:tr>
      <w:tr w:rsidR="002F1D50" w:rsidRPr="006E3A39" w14:paraId="4BC07A95" w14:textId="77777777" w:rsidTr="00372F5A">
        <w:tc>
          <w:tcPr>
            <w:tcW w:w="1249" w:type="dxa"/>
            <w:shd w:val="clear" w:color="auto" w:fill="auto"/>
          </w:tcPr>
          <w:p w14:paraId="7EFDF363"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DRB3</w:t>
            </w:r>
          </w:p>
        </w:tc>
        <w:tc>
          <w:tcPr>
            <w:tcW w:w="869" w:type="dxa"/>
            <w:shd w:val="clear" w:color="auto" w:fill="auto"/>
          </w:tcPr>
          <w:p w14:paraId="6F6F252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7</w:t>
            </w:r>
          </w:p>
        </w:tc>
        <w:tc>
          <w:tcPr>
            <w:tcW w:w="869" w:type="dxa"/>
            <w:shd w:val="clear" w:color="auto" w:fill="auto"/>
          </w:tcPr>
          <w:p w14:paraId="15F25E9C"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6</w:t>
            </w:r>
          </w:p>
        </w:tc>
        <w:tc>
          <w:tcPr>
            <w:tcW w:w="870" w:type="dxa"/>
            <w:shd w:val="clear" w:color="auto" w:fill="auto"/>
          </w:tcPr>
          <w:p w14:paraId="0E2434C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6</w:t>
            </w:r>
          </w:p>
        </w:tc>
        <w:tc>
          <w:tcPr>
            <w:tcW w:w="1283" w:type="dxa"/>
            <w:shd w:val="clear" w:color="auto" w:fill="auto"/>
          </w:tcPr>
          <w:p w14:paraId="1E089ECA"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w:t>
            </w:r>
          </w:p>
        </w:tc>
      </w:tr>
      <w:tr w:rsidR="002F1D50" w:rsidRPr="006E3A39" w14:paraId="5AF8C4E1" w14:textId="77777777" w:rsidTr="00372F5A">
        <w:tc>
          <w:tcPr>
            <w:tcW w:w="1249" w:type="dxa"/>
            <w:shd w:val="clear" w:color="auto" w:fill="auto"/>
          </w:tcPr>
          <w:p w14:paraId="322B7FB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DRB4</w:t>
            </w:r>
          </w:p>
        </w:tc>
        <w:tc>
          <w:tcPr>
            <w:tcW w:w="869" w:type="dxa"/>
            <w:shd w:val="clear" w:color="auto" w:fill="auto"/>
          </w:tcPr>
          <w:p w14:paraId="49D07F2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w:t>
            </w:r>
          </w:p>
        </w:tc>
        <w:tc>
          <w:tcPr>
            <w:tcW w:w="869" w:type="dxa"/>
            <w:shd w:val="clear" w:color="auto" w:fill="auto"/>
          </w:tcPr>
          <w:p w14:paraId="5EAAE0E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w:t>
            </w:r>
          </w:p>
        </w:tc>
        <w:tc>
          <w:tcPr>
            <w:tcW w:w="870" w:type="dxa"/>
            <w:shd w:val="clear" w:color="auto" w:fill="auto"/>
          </w:tcPr>
          <w:p w14:paraId="5C838AD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1283" w:type="dxa"/>
            <w:shd w:val="clear" w:color="auto" w:fill="auto"/>
          </w:tcPr>
          <w:p w14:paraId="3D720A0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761E661C" w14:textId="77777777" w:rsidTr="00372F5A">
        <w:tc>
          <w:tcPr>
            <w:tcW w:w="1249" w:type="dxa"/>
            <w:shd w:val="clear" w:color="auto" w:fill="auto"/>
          </w:tcPr>
          <w:p w14:paraId="14A5C701"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DRB5</w:t>
            </w:r>
          </w:p>
        </w:tc>
        <w:tc>
          <w:tcPr>
            <w:tcW w:w="869" w:type="dxa"/>
            <w:shd w:val="clear" w:color="auto" w:fill="auto"/>
          </w:tcPr>
          <w:p w14:paraId="36D02DF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5</w:t>
            </w:r>
          </w:p>
        </w:tc>
        <w:tc>
          <w:tcPr>
            <w:tcW w:w="869" w:type="dxa"/>
            <w:shd w:val="clear" w:color="auto" w:fill="auto"/>
          </w:tcPr>
          <w:p w14:paraId="6B80CDF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w:t>
            </w:r>
          </w:p>
        </w:tc>
        <w:tc>
          <w:tcPr>
            <w:tcW w:w="870" w:type="dxa"/>
            <w:shd w:val="clear" w:color="auto" w:fill="auto"/>
          </w:tcPr>
          <w:p w14:paraId="476BAB5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5</w:t>
            </w:r>
          </w:p>
        </w:tc>
        <w:tc>
          <w:tcPr>
            <w:tcW w:w="1283" w:type="dxa"/>
            <w:shd w:val="clear" w:color="auto" w:fill="auto"/>
          </w:tcPr>
          <w:p w14:paraId="0899249E"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1</w:t>
            </w:r>
          </w:p>
        </w:tc>
      </w:tr>
      <w:tr w:rsidR="002F1D50" w:rsidRPr="006E3A39" w14:paraId="7BCB6B0F" w14:textId="77777777" w:rsidTr="00372F5A">
        <w:tc>
          <w:tcPr>
            <w:tcW w:w="1249" w:type="dxa"/>
            <w:shd w:val="clear" w:color="auto" w:fill="auto"/>
          </w:tcPr>
          <w:p w14:paraId="0740408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E</w:t>
            </w:r>
          </w:p>
        </w:tc>
        <w:tc>
          <w:tcPr>
            <w:tcW w:w="869" w:type="dxa"/>
            <w:shd w:val="clear" w:color="auto" w:fill="auto"/>
          </w:tcPr>
          <w:p w14:paraId="46F8345D"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3AFDABE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30B887C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7</w:t>
            </w:r>
          </w:p>
        </w:tc>
        <w:tc>
          <w:tcPr>
            <w:tcW w:w="1283" w:type="dxa"/>
            <w:shd w:val="clear" w:color="auto" w:fill="auto"/>
          </w:tcPr>
          <w:p w14:paraId="323D7C0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3033BCDE" w14:textId="77777777" w:rsidTr="00372F5A">
        <w:tc>
          <w:tcPr>
            <w:tcW w:w="1249" w:type="dxa"/>
            <w:shd w:val="clear" w:color="auto" w:fill="auto"/>
          </w:tcPr>
          <w:p w14:paraId="45D714D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F</w:t>
            </w:r>
          </w:p>
        </w:tc>
        <w:tc>
          <w:tcPr>
            <w:tcW w:w="869" w:type="dxa"/>
            <w:shd w:val="clear" w:color="auto" w:fill="auto"/>
          </w:tcPr>
          <w:p w14:paraId="67472F4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30EDB95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2AEB424D"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5</w:t>
            </w:r>
          </w:p>
        </w:tc>
        <w:tc>
          <w:tcPr>
            <w:tcW w:w="1283" w:type="dxa"/>
            <w:shd w:val="clear" w:color="auto" w:fill="auto"/>
          </w:tcPr>
          <w:p w14:paraId="1E5B50B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71AAD9EC" w14:textId="77777777" w:rsidTr="00372F5A">
        <w:tc>
          <w:tcPr>
            <w:tcW w:w="1249" w:type="dxa"/>
            <w:shd w:val="clear" w:color="auto" w:fill="auto"/>
          </w:tcPr>
          <w:p w14:paraId="4BE1625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H</w:t>
            </w:r>
          </w:p>
        </w:tc>
        <w:tc>
          <w:tcPr>
            <w:tcW w:w="869" w:type="dxa"/>
            <w:shd w:val="clear" w:color="auto" w:fill="auto"/>
          </w:tcPr>
          <w:p w14:paraId="2085BD2E"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45B75BF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264ED1F1"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13</w:t>
            </w:r>
          </w:p>
        </w:tc>
        <w:tc>
          <w:tcPr>
            <w:tcW w:w="1283" w:type="dxa"/>
            <w:shd w:val="clear" w:color="auto" w:fill="auto"/>
          </w:tcPr>
          <w:p w14:paraId="38D8D68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466EA29E" w14:textId="77777777" w:rsidTr="00372F5A">
        <w:tc>
          <w:tcPr>
            <w:tcW w:w="1249" w:type="dxa"/>
            <w:shd w:val="clear" w:color="auto" w:fill="auto"/>
          </w:tcPr>
          <w:p w14:paraId="42772D9E"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HLA_A</w:t>
            </w:r>
          </w:p>
        </w:tc>
        <w:tc>
          <w:tcPr>
            <w:tcW w:w="869" w:type="dxa"/>
            <w:shd w:val="clear" w:color="auto" w:fill="auto"/>
          </w:tcPr>
          <w:p w14:paraId="711DDC0A"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30</w:t>
            </w:r>
          </w:p>
        </w:tc>
        <w:tc>
          <w:tcPr>
            <w:tcW w:w="869" w:type="dxa"/>
            <w:shd w:val="clear" w:color="auto" w:fill="auto"/>
          </w:tcPr>
          <w:p w14:paraId="218F5D1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27</w:t>
            </w:r>
          </w:p>
        </w:tc>
        <w:tc>
          <w:tcPr>
            <w:tcW w:w="870" w:type="dxa"/>
            <w:shd w:val="clear" w:color="auto" w:fill="auto"/>
          </w:tcPr>
          <w:p w14:paraId="13F27C0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43</w:t>
            </w:r>
          </w:p>
        </w:tc>
        <w:tc>
          <w:tcPr>
            <w:tcW w:w="1283" w:type="dxa"/>
            <w:shd w:val="clear" w:color="auto" w:fill="auto"/>
          </w:tcPr>
          <w:p w14:paraId="588D792D"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w:t>
            </w:r>
          </w:p>
        </w:tc>
      </w:tr>
      <w:tr w:rsidR="002F1D50" w:rsidRPr="006E3A39" w14:paraId="7A747E1B" w14:textId="77777777" w:rsidTr="00372F5A">
        <w:tc>
          <w:tcPr>
            <w:tcW w:w="1249" w:type="dxa"/>
            <w:shd w:val="clear" w:color="auto" w:fill="auto"/>
          </w:tcPr>
          <w:p w14:paraId="1D61572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HLA_B</w:t>
            </w:r>
          </w:p>
        </w:tc>
        <w:tc>
          <w:tcPr>
            <w:tcW w:w="869" w:type="dxa"/>
            <w:shd w:val="clear" w:color="auto" w:fill="auto"/>
          </w:tcPr>
          <w:p w14:paraId="3A58244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48</w:t>
            </w:r>
          </w:p>
        </w:tc>
        <w:tc>
          <w:tcPr>
            <w:tcW w:w="869" w:type="dxa"/>
            <w:shd w:val="clear" w:color="auto" w:fill="auto"/>
          </w:tcPr>
          <w:p w14:paraId="62751787"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43</w:t>
            </w:r>
          </w:p>
        </w:tc>
        <w:tc>
          <w:tcPr>
            <w:tcW w:w="870" w:type="dxa"/>
            <w:shd w:val="clear" w:color="auto" w:fill="auto"/>
          </w:tcPr>
          <w:p w14:paraId="41147E6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81</w:t>
            </w:r>
          </w:p>
        </w:tc>
        <w:tc>
          <w:tcPr>
            <w:tcW w:w="1283" w:type="dxa"/>
            <w:shd w:val="clear" w:color="auto" w:fill="auto"/>
          </w:tcPr>
          <w:p w14:paraId="4A42A9A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w:t>
            </w:r>
          </w:p>
        </w:tc>
      </w:tr>
      <w:tr w:rsidR="002F1D50" w:rsidRPr="006E3A39" w14:paraId="6185A512" w14:textId="77777777" w:rsidTr="00372F5A">
        <w:tc>
          <w:tcPr>
            <w:tcW w:w="1249" w:type="dxa"/>
            <w:shd w:val="clear" w:color="auto" w:fill="auto"/>
          </w:tcPr>
          <w:p w14:paraId="6216C259"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HLA_C</w:t>
            </w:r>
          </w:p>
        </w:tc>
        <w:tc>
          <w:tcPr>
            <w:tcW w:w="869" w:type="dxa"/>
            <w:shd w:val="clear" w:color="auto" w:fill="auto"/>
          </w:tcPr>
          <w:p w14:paraId="1E2AC9F1"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30</w:t>
            </w:r>
          </w:p>
        </w:tc>
        <w:tc>
          <w:tcPr>
            <w:tcW w:w="869" w:type="dxa"/>
            <w:shd w:val="clear" w:color="auto" w:fill="auto"/>
          </w:tcPr>
          <w:p w14:paraId="6A91F4D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30</w:t>
            </w:r>
          </w:p>
        </w:tc>
        <w:tc>
          <w:tcPr>
            <w:tcW w:w="870" w:type="dxa"/>
            <w:shd w:val="clear" w:color="auto" w:fill="auto"/>
          </w:tcPr>
          <w:p w14:paraId="7C6A070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44</w:t>
            </w:r>
          </w:p>
        </w:tc>
        <w:tc>
          <w:tcPr>
            <w:tcW w:w="1283" w:type="dxa"/>
            <w:shd w:val="clear" w:color="auto" w:fill="auto"/>
          </w:tcPr>
          <w:p w14:paraId="0A9DC47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w:t>
            </w:r>
          </w:p>
        </w:tc>
      </w:tr>
      <w:tr w:rsidR="002F1D50" w:rsidRPr="006E3A39" w14:paraId="26D9255C" w14:textId="77777777" w:rsidTr="00372F5A">
        <w:tc>
          <w:tcPr>
            <w:tcW w:w="1249" w:type="dxa"/>
            <w:shd w:val="clear" w:color="auto" w:fill="auto"/>
          </w:tcPr>
          <w:p w14:paraId="5F1AA011"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J</w:t>
            </w:r>
          </w:p>
        </w:tc>
        <w:tc>
          <w:tcPr>
            <w:tcW w:w="869" w:type="dxa"/>
            <w:shd w:val="clear" w:color="auto" w:fill="auto"/>
          </w:tcPr>
          <w:p w14:paraId="1B7BA809"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71EA1E69"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3D9D8460"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w:t>
            </w:r>
          </w:p>
        </w:tc>
        <w:tc>
          <w:tcPr>
            <w:tcW w:w="1283" w:type="dxa"/>
            <w:shd w:val="clear" w:color="auto" w:fill="auto"/>
          </w:tcPr>
          <w:p w14:paraId="5EEC35C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21029431" w14:textId="77777777" w:rsidTr="00372F5A">
        <w:tc>
          <w:tcPr>
            <w:tcW w:w="1249" w:type="dxa"/>
            <w:shd w:val="clear" w:color="auto" w:fill="auto"/>
          </w:tcPr>
          <w:p w14:paraId="737B081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K</w:t>
            </w:r>
          </w:p>
        </w:tc>
        <w:tc>
          <w:tcPr>
            <w:tcW w:w="869" w:type="dxa"/>
            <w:shd w:val="clear" w:color="auto" w:fill="auto"/>
          </w:tcPr>
          <w:p w14:paraId="51F374F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03DAEA32"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00573811"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4</w:t>
            </w:r>
          </w:p>
        </w:tc>
        <w:tc>
          <w:tcPr>
            <w:tcW w:w="1283" w:type="dxa"/>
            <w:shd w:val="clear" w:color="auto" w:fill="auto"/>
          </w:tcPr>
          <w:p w14:paraId="2D0E849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792C6313" w14:textId="77777777" w:rsidTr="00372F5A">
        <w:tc>
          <w:tcPr>
            <w:tcW w:w="1249" w:type="dxa"/>
            <w:shd w:val="clear" w:color="auto" w:fill="auto"/>
          </w:tcPr>
          <w:p w14:paraId="7AFBE82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L</w:t>
            </w:r>
          </w:p>
        </w:tc>
        <w:tc>
          <w:tcPr>
            <w:tcW w:w="869" w:type="dxa"/>
            <w:shd w:val="clear" w:color="auto" w:fill="auto"/>
          </w:tcPr>
          <w:p w14:paraId="2D05FD8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69" w:type="dxa"/>
            <w:shd w:val="clear" w:color="auto" w:fill="auto"/>
          </w:tcPr>
          <w:p w14:paraId="59DC0A78"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w:t>
            </w:r>
          </w:p>
        </w:tc>
        <w:tc>
          <w:tcPr>
            <w:tcW w:w="870" w:type="dxa"/>
            <w:shd w:val="clear" w:color="auto" w:fill="auto"/>
          </w:tcPr>
          <w:p w14:paraId="698A830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w:t>
            </w:r>
          </w:p>
        </w:tc>
        <w:tc>
          <w:tcPr>
            <w:tcW w:w="1283" w:type="dxa"/>
            <w:shd w:val="clear" w:color="auto" w:fill="auto"/>
          </w:tcPr>
          <w:p w14:paraId="01D23AF4"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0</w:t>
            </w:r>
          </w:p>
        </w:tc>
      </w:tr>
      <w:tr w:rsidR="002F1D50" w:rsidRPr="006E3A39" w14:paraId="4CA0D20C" w14:textId="77777777" w:rsidTr="00372F5A">
        <w:tc>
          <w:tcPr>
            <w:tcW w:w="1249" w:type="dxa"/>
            <w:shd w:val="clear" w:color="auto" w:fill="auto"/>
          </w:tcPr>
          <w:p w14:paraId="36E1D833"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Total</w:t>
            </w:r>
          </w:p>
        </w:tc>
        <w:tc>
          <w:tcPr>
            <w:tcW w:w="869" w:type="dxa"/>
            <w:shd w:val="clear" w:color="auto" w:fill="auto"/>
          </w:tcPr>
          <w:p w14:paraId="112FF685"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225</w:t>
            </w:r>
          </w:p>
        </w:tc>
        <w:tc>
          <w:tcPr>
            <w:tcW w:w="869" w:type="dxa"/>
            <w:shd w:val="clear" w:color="auto" w:fill="auto"/>
          </w:tcPr>
          <w:p w14:paraId="7811058F"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210</w:t>
            </w:r>
          </w:p>
        </w:tc>
        <w:tc>
          <w:tcPr>
            <w:tcW w:w="870" w:type="dxa"/>
            <w:shd w:val="clear" w:color="auto" w:fill="auto"/>
          </w:tcPr>
          <w:p w14:paraId="400F3676"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369</w:t>
            </w:r>
          </w:p>
        </w:tc>
        <w:tc>
          <w:tcPr>
            <w:tcW w:w="1283" w:type="dxa"/>
            <w:shd w:val="clear" w:color="auto" w:fill="auto"/>
          </w:tcPr>
          <w:p w14:paraId="22A91BEB" w14:textId="77777777" w:rsidR="002F1D50" w:rsidRPr="006E3A39" w:rsidRDefault="002F1D50" w:rsidP="00372F5A">
            <w:pPr>
              <w:pStyle w:val="Compact"/>
              <w:spacing w:after="200" w:line="240" w:lineRule="auto"/>
              <w:jc w:val="center"/>
              <w:rPr>
                <w:rFonts w:asciiTheme="minorHAnsi" w:eastAsiaTheme="minorHAnsi" w:hAnsiTheme="minorHAnsi" w:cstheme="minorBidi"/>
                <w:sz w:val="20"/>
                <w:szCs w:val="20"/>
              </w:rPr>
            </w:pPr>
            <w:r w:rsidRPr="006E3A39">
              <w:rPr>
                <w:rFonts w:ascii="Cambria" w:eastAsiaTheme="minorHAnsi" w:hAnsi="Cambria" w:cstheme="minorBidi"/>
                <w:sz w:val="20"/>
                <w:szCs w:val="20"/>
              </w:rPr>
              <w:t>35</w:t>
            </w:r>
          </w:p>
        </w:tc>
      </w:tr>
    </w:tbl>
    <w:p w14:paraId="3AAE464F" w14:textId="77777777" w:rsidR="002F1D50" w:rsidRDefault="002F1D50" w:rsidP="002F1D50">
      <w:pPr>
        <w:spacing w:line="480" w:lineRule="auto"/>
        <w:jc w:val="both"/>
        <w:rPr>
          <w:rFonts w:ascii="Arial" w:hAnsi="Arial"/>
          <w:b/>
          <w:bCs/>
          <w:color w:val="333333"/>
        </w:rPr>
      </w:pPr>
    </w:p>
    <w:p w14:paraId="0A472D29" w14:textId="77777777" w:rsidR="00E55F1A" w:rsidRDefault="00E55F1A" w:rsidP="002F1D50">
      <w:pPr>
        <w:spacing w:line="480" w:lineRule="auto"/>
        <w:jc w:val="both"/>
        <w:rPr>
          <w:rFonts w:ascii="Arial" w:hAnsi="Arial"/>
          <w:b/>
          <w:bCs/>
          <w:color w:val="333333"/>
        </w:rPr>
      </w:pPr>
      <w:bookmarkStart w:id="12" w:name="_Hlk77356818"/>
    </w:p>
    <w:p w14:paraId="5D28E3F3" w14:textId="2A07F478" w:rsidR="00E55F1A" w:rsidRDefault="00E55F1A" w:rsidP="002F1D50">
      <w:pPr>
        <w:spacing w:line="480" w:lineRule="auto"/>
        <w:jc w:val="both"/>
        <w:rPr>
          <w:rFonts w:ascii="Arial" w:hAnsi="Arial"/>
          <w:b/>
          <w:bCs/>
          <w:color w:val="333333"/>
        </w:rPr>
      </w:pPr>
      <w:r>
        <w:rPr>
          <w:rFonts w:ascii="Arial" w:hAnsi="Arial"/>
          <w:b/>
          <w:bCs/>
          <w:color w:val="333333"/>
        </w:rPr>
        <w:lastRenderedPageBreak/>
        <w:t xml:space="preserve">Supplemental Table 3. </w:t>
      </w:r>
      <w:r w:rsidRPr="08EAB9C0">
        <w:t xml:space="preserve">Top </w:t>
      </w:r>
      <w:r>
        <w:t>five</w:t>
      </w:r>
      <w:r w:rsidRPr="08EAB9C0">
        <w:t xml:space="preserve"> results for the association of human leukocyte antigen (HLA) alleles with admission to the intensive care unit (ICU) and intubation</w:t>
      </w:r>
      <w:r>
        <w:t xml:space="preserve"> with BMI as additional covariate</w:t>
      </w:r>
      <w:r w:rsidRPr="08EAB9C0">
        <w:t xml:space="preserve">. There was a significant association (adjusted </w:t>
      </w:r>
      <w:r>
        <w:t>p</w:t>
      </w:r>
      <w:r w:rsidRPr="08EAB9C0">
        <w:t xml:space="preserve">-value, </w:t>
      </w:r>
      <w:r>
        <w:t>p</w:t>
      </w:r>
      <w:r w:rsidRPr="08EAB9C0">
        <w:t xml:space="preserve"> Adjusted) of HLA-C*04:01 with </w:t>
      </w:r>
      <w:r>
        <w:t>intubation</w:t>
      </w:r>
      <w:r w:rsidRPr="08EAB9C0">
        <w:t>. OR</w:t>
      </w:r>
      <w:r>
        <w:t xml:space="preserve"> </w:t>
      </w:r>
      <w:r w:rsidRPr="08EAB9C0">
        <w:t>1-3, odds ratios (with 95% CI) in data sets</w:t>
      </w:r>
      <w:r>
        <w:t xml:space="preserve"> 1</w:t>
      </w:r>
      <w:r w:rsidRPr="08EAB9C0">
        <w:t>-3; OR</w:t>
      </w:r>
      <w:r>
        <w:t xml:space="preserve"> </w:t>
      </w:r>
      <w:r w:rsidRPr="08EAB9C0">
        <w:t>M</w:t>
      </w:r>
      <w:r>
        <w:t>eta-analysis</w:t>
      </w:r>
      <w:r w:rsidRPr="08EAB9C0">
        <w:t xml:space="preserve">, odds ratio from meta-analysis; RR, risk ratio with 95% CI; </w:t>
      </w:r>
      <w:r>
        <w:t>p-v</w:t>
      </w:r>
      <w:r w:rsidRPr="08EAB9C0">
        <w:t xml:space="preserve">alue, </w:t>
      </w:r>
      <w:r>
        <w:t>p</w:t>
      </w:r>
      <w:r w:rsidRPr="08EAB9C0">
        <w:t xml:space="preserve">-value from meta-analysis; </w:t>
      </w:r>
      <w:r>
        <w:t>p</w:t>
      </w:r>
      <w:r w:rsidRPr="08EAB9C0">
        <w:t xml:space="preserve"> Adjusted, </w:t>
      </w:r>
      <w:r>
        <w:t>p-v</w:t>
      </w:r>
      <w:r w:rsidRPr="08EAB9C0">
        <w:t>alue corrected for multiple testing using Bonferroni correction.</w:t>
      </w:r>
    </w:p>
    <w:tbl>
      <w:tblPr>
        <w:tblStyle w:val="Table"/>
        <w:tblW w:w="4141" w:type="pct"/>
        <w:tblLook w:val="0020" w:firstRow="1" w:lastRow="0" w:firstColumn="0" w:lastColumn="0" w:noHBand="0" w:noVBand="0"/>
      </w:tblPr>
      <w:tblGrid>
        <w:gridCol w:w="694"/>
        <w:gridCol w:w="954"/>
        <w:gridCol w:w="748"/>
        <w:gridCol w:w="748"/>
        <w:gridCol w:w="748"/>
        <w:gridCol w:w="978"/>
        <w:gridCol w:w="627"/>
        <w:gridCol w:w="1012"/>
        <w:gridCol w:w="1004"/>
      </w:tblGrid>
      <w:tr w:rsidR="00E55F1A" w14:paraId="45C97766" w14:textId="77777777" w:rsidTr="000E7DC6">
        <w:tc>
          <w:tcPr>
            <w:tcW w:w="0" w:type="auto"/>
            <w:tcBorders>
              <w:bottom w:val="single" w:sz="0" w:space="0" w:color="auto"/>
            </w:tcBorders>
            <w:vAlign w:val="bottom"/>
          </w:tcPr>
          <w:p w14:paraId="7096663F" w14:textId="0440ECBB" w:rsidR="00E55F1A" w:rsidRDefault="00E55F1A" w:rsidP="00E55F1A">
            <w:pPr>
              <w:pStyle w:val="Compact"/>
              <w:jc w:val="center"/>
            </w:pPr>
            <w:r w:rsidRPr="006E3A39">
              <w:rPr>
                <w:sz w:val="20"/>
                <w:szCs w:val="20"/>
              </w:rPr>
              <w:t>trait</w:t>
            </w:r>
          </w:p>
        </w:tc>
        <w:tc>
          <w:tcPr>
            <w:tcW w:w="0" w:type="auto"/>
            <w:tcBorders>
              <w:bottom w:val="single" w:sz="0" w:space="0" w:color="auto"/>
            </w:tcBorders>
            <w:vAlign w:val="bottom"/>
          </w:tcPr>
          <w:p w14:paraId="54DD8083" w14:textId="5F15AD6C" w:rsidR="00E55F1A" w:rsidRDefault="00E55F1A" w:rsidP="00E55F1A">
            <w:pPr>
              <w:pStyle w:val="Compact"/>
              <w:jc w:val="center"/>
            </w:pPr>
            <w:r w:rsidRPr="006E3A39">
              <w:rPr>
                <w:sz w:val="20"/>
                <w:szCs w:val="20"/>
              </w:rPr>
              <w:t>Allele</w:t>
            </w:r>
          </w:p>
        </w:tc>
        <w:tc>
          <w:tcPr>
            <w:tcW w:w="0" w:type="auto"/>
            <w:tcBorders>
              <w:bottom w:val="single" w:sz="0" w:space="0" w:color="auto"/>
            </w:tcBorders>
            <w:vAlign w:val="bottom"/>
          </w:tcPr>
          <w:p w14:paraId="7FEC21DB" w14:textId="77777777" w:rsidR="00E55F1A" w:rsidRDefault="00E55F1A" w:rsidP="00E55F1A">
            <w:pPr>
              <w:pStyle w:val="Compact"/>
              <w:jc w:val="center"/>
              <w:rPr>
                <w:sz w:val="20"/>
                <w:szCs w:val="20"/>
              </w:rPr>
            </w:pPr>
            <w:r w:rsidRPr="006E3A39">
              <w:rPr>
                <w:sz w:val="20"/>
                <w:szCs w:val="20"/>
              </w:rPr>
              <w:t xml:space="preserve">OR </w:t>
            </w:r>
          </w:p>
          <w:p w14:paraId="509804B8" w14:textId="20DBC47F" w:rsidR="00E55F1A" w:rsidRDefault="00E55F1A" w:rsidP="00E55F1A">
            <w:pPr>
              <w:pStyle w:val="Compact"/>
              <w:jc w:val="center"/>
            </w:pPr>
            <w:r w:rsidRPr="006E3A39">
              <w:rPr>
                <w:sz w:val="20"/>
                <w:szCs w:val="20"/>
              </w:rPr>
              <w:t>DS1</w:t>
            </w:r>
          </w:p>
        </w:tc>
        <w:tc>
          <w:tcPr>
            <w:tcW w:w="0" w:type="auto"/>
            <w:tcBorders>
              <w:bottom w:val="single" w:sz="0" w:space="0" w:color="auto"/>
            </w:tcBorders>
            <w:vAlign w:val="bottom"/>
          </w:tcPr>
          <w:p w14:paraId="78E3EFB2" w14:textId="77777777" w:rsidR="00E55F1A" w:rsidRPr="006E3A39" w:rsidRDefault="00E55F1A" w:rsidP="00E55F1A">
            <w:pPr>
              <w:pStyle w:val="Compact"/>
              <w:jc w:val="center"/>
              <w:rPr>
                <w:sz w:val="20"/>
                <w:szCs w:val="20"/>
              </w:rPr>
            </w:pPr>
            <w:r w:rsidRPr="006E3A39">
              <w:rPr>
                <w:sz w:val="20"/>
                <w:szCs w:val="20"/>
              </w:rPr>
              <w:t xml:space="preserve">OR </w:t>
            </w:r>
          </w:p>
          <w:p w14:paraId="72F9EC98" w14:textId="5B6F8569" w:rsidR="00E55F1A" w:rsidRDefault="00E55F1A" w:rsidP="00E55F1A">
            <w:pPr>
              <w:pStyle w:val="Compact"/>
              <w:jc w:val="center"/>
            </w:pPr>
            <w:r w:rsidRPr="006E3A39">
              <w:rPr>
                <w:sz w:val="20"/>
                <w:szCs w:val="20"/>
              </w:rPr>
              <w:t>DS2</w:t>
            </w:r>
          </w:p>
        </w:tc>
        <w:tc>
          <w:tcPr>
            <w:tcW w:w="0" w:type="auto"/>
            <w:tcBorders>
              <w:bottom w:val="single" w:sz="0" w:space="0" w:color="auto"/>
            </w:tcBorders>
            <w:vAlign w:val="bottom"/>
          </w:tcPr>
          <w:p w14:paraId="0EC653F6" w14:textId="77777777" w:rsidR="00E55F1A" w:rsidRDefault="00E55F1A" w:rsidP="00E55F1A">
            <w:pPr>
              <w:pStyle w:val="Compact"/>
              <w:jc w:val="center"/>
              <w:rPr>
                <w:sz w:val="20"/>
                <w:szCs w:val="20"/>
              </w:rPr>
            </w:pPr>
            <w:r w:rsidRPr="006E3A39">
              <w:rPr>
                <w:sz w:val="20"/>
                <w:szCs w:val="20"/>
              </w:rPr>
              <w:t>OR</w:t>
            </w:r>
          </w:p>
          <w:p w14:paraId="78F676AE" w14:textId="698FC3D4" w:rsidR="00E55F1A" w:rsidRDefault="00E55F1A" w:rsidP="00E55F1A">
            <w:pPr>
              <w:pStyle w:val="Compact"/>
              <w:jc w:val="center"/>
            </w:pPr>
            <w:r w:rsidRPr="006E3A39">
              <w:rPr>
                <w:sz w:val="20"/>
                <w:szCs w:val="20"/>
              </w:rPr>
              <w:t xml:space="preserve"> DS3</w:t>
            </w:r>
          </w:p>
        </w:tc>
        <w:tc>
          <w:tcPr>
            <w:tcW w:w="0" w:type="auto"/>
            <w:tcBorders>
              <w:bottom w:val="single" w:sz="0" w:space="0" w:color="auto"/>
            </w:tcBorders>
            <w:vAlign w:val="bottom"/>
          </w:tcPr>
          <w:p w14:paraId="2233EDF8" w14:textId="20908BFA" w:rsidR="00E55F1A" w:rsidRDefault="00E55F1A" w:rsidP="00E55F1A">
            <w:pPr>
              <w:pStyle w:val="Compact"/>
              <w:jc w:val="center"/>
            </w:pPr>
            <w:r w:rsidRPr="006E3A39">
              <w:rPr>
                <w:sz w:val="20"/>
                <w:szCs w:val="20"/>
              </w:rPr>
              <w:t>OR Meta-analysis</w:t>
            </w:r>
          </w:p>
        </w:tc>
        <w:tc>
          <w:tcPr>
            <w:tcW w:w="0" w:type="auto"/>
            <w:tcBorders>
              <w:bottom w:val="single" w:sz="0" w:space="0" w:color="auto"/>
            </w:tcBorders>
            <w:vAlign w:val="bottom"/>
          </w:tcPr>
          <w:p w14:paraId="3D3D0734" w14:textId="6D27E914" w:rsidR="00E55F1A" w:rsidRDefault="00E55F1A" w:rsidP="00E55F1A">
            <w:pPr>
              <w:pStyle w:val="Compact"/>
              <w:jc w:val="center"/>
            </w:pPr>
            <w:r w:rsidRPr="006E3A39">
              <w:rPr>
                <w:sz w:val="20"/>
                <w:szCs w:val="20"/>
              </w:rPr>
              <w:t>RR</w:t>
            </w:r>
          </w:p>
        </w:tc>
        <w:tc>
          <w:tcPr>
            <w:tcW w:w="0" w:type="auto"/>
            <w:tcBorders>
              <w:bottom w:val="single" w:sz="0" w:space="0" w:color="auto"/>
            </w:tcBorders>
            <w:vAlign w:val="bottom"/>
          </w:tcPr>
          <w:p w14:paraId="1783A978" w14:textId="506B9534" w:rsidR="00E55F1A" w:rsidRDefault="00E55F1A" w:rsidP="00E55F1A">
            <w:pPr>
              <w:pStyle w:val="Compact"/>
              <w:jc w:val="center"/>
            </w:pPr>
            <w:r w:rsidRPr="006E3A39">
              <w:rPr>
                <w:sz w:val="20"/>
                <w:szCs w:val="20"/>
              </w:rPr>
              <w:t>p-value</w:t>
            </w:r>
          </w:p>
        </w:tc>
        <w:tc>
          <w:tcPr>
            <w:tcW w:w="0" w:type="auto"/>
            <w:tcBorders>
              <w:bottom w:val="single" w:sz="0" w:space="0" w:color="auto"/>
            </w:tcBorders>
            <w:vAlign w:val="bottom"/>
          </w:tcPr>
          <w:p w14:paraId="31091DD0" w14:textId="3D4016B4" w:rsidR="00E55F1A" w:rsidRDefault="00E55F1A" w:rsidP="00E55F1A">
            <w:pPr>
              <w:pStyle w:val="Compact"/>
              <w:jc w:val="center"/>
            </w:pPr>
            <w:r w:rsidRPr="006E3A39">
              <w:rPr>
                <w:sz w:val="20"/>
                <w:szCs w:val="20"/>
              </w:rPr>
              <w:t>P Adjusted</w:t>
            </w:r>
          </w:p>
        </w:tc>
      </w:tr>
      <w:tr w:rsidR="00E55F1A" w14:paraId="4F761A55" w14:textId="77777777" w:rsidTr="000E7DC6">
        <w:tc>
          <w:tcPr>
            <w:tcW w:w="0" w:type="auto"/>
          </w:tcPr>
          <w:p w14:paraId="5CF65ECB" w14:textId="77777777" w:rsidR="00E55F1A" w:rsidRDefault="00E55F1A" w:rsidP="00E075DA">
            <w:pPr>
              <w:pStyle w:val="Compact"/>
              <w:jc w:val="center"/>
            </w:pPr>
            <w:proofErr w:type="spellStart"/>
            <w:r>
              <w:t>icu</w:t>
            </w:r>
            <w:proofErr w:type="spellEnd"/>
          </w:p>
        </w:tc>
        <w:tc>
          <w:tcPr>
            <w:tcW w:w="0" w:type="auto"/>
          </w:tcPr>
          <w:p w14:paraId="729F6A4F" w14:textId="77777777" w:rsidR="00E55F1A" w:rsidRDefault="00E55F1A" w:rsidP="00E075DA">
            <w:pPr>
              <w:pStyle w:val="Compact"/>
              <w:jc w:val="center"/>
            </w:pPr>
            <w:r>
              <w:t>HLA_C 04:01</w:t>
            </w:r>
          </w:p>
        </w:tc>
        <w:tc>
          <w:tcPr>
            <w:tcW w:w="0" w:type="auto"/>
          </w:tcPr>
          <w:p w14:paraId="68BE4D5C" w14:textId="77777777" w:rsidR="00E55F1A" w:rsidRDefault="00E55F1A" w:rsidP="00E075DA">
            <w:pPr>
              <w:pStyle w:val="Compact"/>
              <w:jc w:val="center"/>
            </w:pPr>
            <w:r>
              <w:t>3.6 [0.9 - 13.6]</w:t>
            </w:r>
          </w:p>
        </w:tc>
        <w:tc>
          <w:tcPr>
            <w:tcW w:w="0" w:type="auto"/>
          </w:tcPr>
          <w:p w14:paraId="67AABB94" w14:textId="77777777" w:rsidR="00E55F1A" w:rsidRDefault="00E55F1A" w:rsidP="00E075DA">
            <w:pPr>
              <w:pStyle w:val="Compact"/>
              <w:jc w:val="center"/>
            </w:pPr>
            <w:r>
              <w:t>0.9 [0.2 - 3.6]</w:t>
            </w:r>
          </w:p>
        </w:tc>
        <w:tc>
          <w:tcPr>
            <w:tcW w:w="0" w:type="auto"/>
          </w:tcPr>
          <w:p w14:paraId="1BEB11F5" w14:textId="77777777" w:rsidR="00E55F1A" w:rsidRDefault="00E55F1A" w:rsidP="00E075DA">
            <w:pPr>
              <w:pStyle w:val="Compact"/>
              <w:jc w:val="center"/>
            </w:pPr>
            <w:r>
              <w:t>3.1 [1.1 - 8.5]</w:t>
            </w:r>
          </w:p>
        </w:tc>
        <w:tc>
          <w:tcPr>
            <w:tcW w:w="0" w:type="auto"/>
          </w:tcPr>
          <w:p w14:paraId="241C9AC7" w14:textId="77777777" w:rsidR="00E55F1A" w:rsidRDefault="00E55F1A" w:rsidP="00E075DA">
            <w:pPr>
              <w:pStyle w:val="Compact"/>
              <w:jc w:val="center"/>
            </w:pPr>
            <w:r>
              <w:t>2.3 [1.2 - 4.8]</w:t>
            </w:r>
          </w:p>
        </w:tc>
        <w:tc>
          <w:tcPr>
            <w:tcW w:w="0" w:type="auto"/>
          </w:tcPr>
          <w:p w14:paraId="786A95A9" w14:textId="77777777" w:rsidR="00E55F1A" w:rsidRDefault="00E55F1A" w:rsidP="00E075DA">
            <w:pPr>
              <w:pStyle w:val="Compact"/>
              <w:jc w:val="center"/>
            </w:pPr>
            <w:r>
              <w:t>1.2 [0.9 – 1.6]</w:t>
            </w:r>
          </w:p>
        </w:tc>
        <w:tc>
          <w:tcPr>
            <w:tcW w:w="0" w:type="auto"/>
          </w:tcPr>
          <w:p w14:paraId="75265B38" w14:textId="77777777" w:rsidR="00E55F1A" w:rsidRDefault="00E55F1A" w:rsidP="00E075DA">
            <w:pPr>
              <w:pStyle w:val="Compact"/>
              <w:jc w:val="center"/>
            </w:pPr>
            <w:r>
              <w:t>0.011</w:t>
            </w:r>
          </w:p>
        </w:tc>
        <w:tc>
          <w:tcPr>
            <w:tcW w:w="0" w:type="auto"/>
          </w:tcPr>
          <w:p w14:paraId="5B866FA6" w14:textId="77777777" w:rsidR="00E55F1A" w:rsidRDefault="00E55F1A" w:rsidP="00E075DA">
            <w:pPr>
              <w:pStyle w:val="Compact"/>
              <w:jc w:val="center"/>
            </w:pPr>
            <w:r>
              <w:t>0.73</w:t>
            </w:r>
          </w:p>
        </w:tc>
      </w:tr>
      <w:tr w:rsidR="00E55F1A" w14:paraId="4DCCA05A" w14:textId="77777777" w:rsidTr="000E7DC6">
        <w:tc>
          <w:tcPr>
            <w:tcW w:w="0" w:type="auto"/>
          </w:tcPr>
          <w:p w14:paraId="00DCFF5B" w14:textId="77777777" w:rsidR="00E55F1A" w:rsidRDefault="00E55F1A" w:rsidP="00E075DA">
            <w:pPr>
              <w:pStyle w:val="Compact"/>
              <w:jc w:val="center"/>
            </w:pPr>
            <w:r>
              <w:t>,,</w:t>
            </w:r>
          </w:p>
        </w:tc>
        <w:tc>
          <w:tcPr>
            <w:tcW w:w="0" w:type="auto"/>
          </w:tcPr>
          <w:p w14:paraId="393CFCAF" w14:textId="77777777" w:rsidR="00E55F1A" w:rsidRDefault="00E55F1A" w:rsidP="00E075DA">
            <w:pPr>
              <w:pStyle w:val="Compact"/>
              <w:jc w:val="center"/>
            </w:pPr>
            <w:r>
              <w:t>DQB1 06:02</w:t>
            </w:r>
          </w:p>
        </w:tc>
        <w:tc>
          <w:tcPr>
            <w:tcW w:w="0" w:type="auto"/>
          </w:tcPr>
          <w:p w14:paraId="73B68902" w14:textId="77777777" w:rsidR="00E55F1A" w:rsidRDefault="00E55F1A" w:rsidP="00E075DA">
            <w:pPr>
              <w:pStyle w:val="Compact"/>
              <w:jc w:val="center"/>
            </w:pPr>
            <w:r>
              <w:t>1.4 [0.4 - 4.6]</w:t>
            </w:r>
          </w:p>
        </w:tc>
        <w:tc>
          <w:tcPr>
            <w:tcW w:w="0" w:type="auto"/>
          </w:tcPr>
          <w:p w14:paraId="3CB30950" w14:textId="77777777" w:rsidR="00E55F1A" w:rsidRDefault="00E55F1A" w:rsidP="00E075DA">
            <w:pPr>
              <w:pStyle w:val="Compact"/>
              <w:jc w:val="center"/>
            </w:pPr>
            <w:r>
              <w:t>7.6 [1.1 - 50.2]</w:t>
            </w:r>
          </w:p>
        </w:tc>
        <w:tc>
          <w:tcPr>
            <w:tcW w:w="0" w:type="auto"/>
          </w:tcPr>
          <w:p w14:paraId="3B791801" w14:textId="77777777" w:rsidR="00E55F1A" w:rsidRDefault="00E55F1A" w:rsidP="00E075DA">
            <w:pPr>
              <w:pStyle w:val="Compact"/>
              <w:jc w:val="center"/>
            </w:pPr>
            <w:r>
              <w:t>2.9 [0.7 - 11.9]</w:t>
            </w:r>
          </w:p>
        </w:tc>
        <w:tc>
          <w:tcPr>
            <w:tcW w:w="0" w:type="auto"/>
          </w:tcPr>
          <w:p w14:paraId="2F9AC551" w14:textId="77777777" w:rsidR="00E55F1A" w:rsidRDefault="00E55F1A" w:rsidP="00E075DA">
            <w:pPr>
              <w:pStyle w:val="Compact"/>
              <w:jc w:val="center"/>
            </w:pPr>
            <w:r>
              <w:t>2.5 [1.1 - 5.5]</w:t>
            </w:r>
          </w:p>
        </w:tc>
        <w:tc>
          <w:tcPr>
            <w:tcW w:w="0" w:type="auto"/>
          </w:tcPr>
          <w:p w14:paraId="5F907DEE" w14:textId="77777777" w:rsidR="00E55F1A" w:rsidRDefault="00E55F1A" w:rsidP="00E075DA">
            <w:pPr>
              <w:pStyle w:val="Compact"/>
              <w:jc w:val="center"/>
            </w:pPr>
            <w:r>
              <w:t>1.4 [1.0 – 1.9]</w:t>
            </w:r>
          </w:p>
        </w:tc>
        <w:tc>
          <w:tcPr>
            <w:tcW w:w="0" w:type="auto"/>
          </w:tcPr>
          <w:p w14:paraId="4634D6BA" w14:textId="77777777" w:rsidR="00E55F1A" w:rsidRDefault="00E55F1A" w:rsidP="00E075DA">
            <w:pPr>
              <w:pStyle w:val="Compact"/>
              <w:jc w:val="center"/>
            </w:pPr>
            <w:r>
              <w:t>0.03</w:t>
            </w:r>
          </w:p>
        </w:tc>
        <w:tc>
          <w:tcPr>
            <w:tcW w:w="0" w:type="auto"/>
          </w:tcPr>
          <w:p w14:paraId="741E69C5" w14:textId="77777777" w:rsidR="00E55F1A" w:rsidRDefault="00E55F1A" w:rsidP="00E075DA">
            <w:pPr>
              <w:pStyle w:val="Compact"/>
              <w:jc w:val="center"/>
            </w:pPr>
            <w:r>
              <w:t>1</w:t>
            </w:r>
          </w:p>
        </w:tc>
      </w:tr>
      <w:tr w:rsidR="00E55F1A" w14:paraId="456F98E6" w14:textId="77777777" w:rsidTr="000E7DC6">
        <w:tc>
          <w:tcPr>
            <w:tcW w:w="0" w:type="auto"/>
          </w:tcPr>
          <w:p w14:paraId="3E308B37" w14:textId="77777777" w:rsidR="00E55F1A" w:rsidRDefault="00E55F1A" w:rsidP="00E075DA">
            <w:pPr>
              <w:pStyle w:val="Compact"/>
              <w:jc w:val="center"/>
            </w:pPr>
            <w:r>
              <w:t>,,</w:t>
            </w:r>
          </w:p>
        </w:tc>
        <w:tc>
          <w:tcPr>
            <w:tcW w:w="0" w:type="auto"/>
          </w:tcPr>
          <w:p w14:paraId="675993BF" w14:textId="77777777" w:rsidR="00E55F1A" w:rsidRDefault="00E55F1A" w:rsidP="00E075DA">
            <w:pPr>
              <w:pStyle w:val="Compact"/>
              <w:jc w:val="center"/>
            </w:pPr>
            <w:r>
              <w:t>DQA1 01:02</w:t>
            </w:r>
          </w:p>
        </w:tc>
        <w:tc>
          <w:tcPr>
            <w:tcW w:w="0" w:type="auto"/>
          </w:tcPr>
          <w:p w14:paraId="7285ED43" w14:textId="77777777" w:rsidR="00E55F1A" w:rsidRDefault="00E55F1A" w:rsidP="00E075DA">
            <w:pPr>
              <w:pStyle w:val="Compact"/>
              <w:jc w:val="center"/>
            </w:pPr>
            <w:r>
              <w:t>1.1 [0.4 - 3.2]</w:t>
            </w:r>
          </w:p>
        </w:tc>
        <w:tc>
          <w:tcPr>
            <w:tcW w:w="0" w:type="auto"/>
          </w:tcPr>
          <w:p w14:paraId="16EC0C3E" w14:textId="77777777" w:rsidR="00E55F1A" w:rsidRDefault="00E55F1A" w:rsidP="00E075DA">
            <w:pPr>
              <w:pStyle w:val="Compact"/>
              <w:jc w:val="center"/>
            </w:pPr>
            <w:r>
              <w:t>5.2 [1.5 - 18.4]</w:t>
            </w:r>
          </w:p>
        </w:tc>
        <w:tc>
          <w:tcPr>
            <w:tcW w:w="0" w:type="auto"/>
          </w:tcPr>
          <w:p w14:paraId="789E6563" w14:textId="77777777" w:rsidR="00E55F1A" w:rsidRDefault="00E55F1A" w:rsidP="00E075DA">
            <w:pPr>
              <w:pStyle w:val="Compact"/>
              <w:jc w:val="center"/>
            </w:pPr>
            <w:r>
              <w:t>0.6 [0.3 - 1.4]</w:t>
            </w:r>
          </w:p>
        </w:tc>
        <w:tc>
          <w:tcPr>
            <w:tcW w:w="0" w:type="auto"/>
          </w:tcPr>
          <w:p w14:paraId="6FA47003" w14:textId="77777777" w:rsidR="00E55F1A" w:rsidRDefault="00E55F1A" w:rsidP="00E075DA">
            <w:pPr>
              <w:pStyle w:val="Compact"/>
              <w:jc w:val="center"/>
            </w:pPr>
            <w:r>
              <w:t>1.1 [0.7 - 2.0]</w:t>
            </w:r>
          </w:p>
        </w:tc>
        <w:tc>
          <w:tcPr>
            <w:tcW w:w="0" w:type="auto"/>
          </w:tcPr>
          <w:p w14:paraId="126A1668" w14:textId="77777777" w:rsidR="00E55F1A" w:rsidRDefault="00E55F1A" w:rsidP="00E075DA">
            <w:pPr>
              <w:pStyle w:val="Compact"/>
              <w:jc w:val="center"/>
            </w:pPr>
            <w:r>
              <w:t>1.1 [0.8 – 1.5]</w:t>
            </w:r>
          </w:p>
        </w:tc>
        <w:tc>
          <w:tcPr>
            <w:tcW w:w="0" w:type="auto"/>
          </w:tcPr>
          <w:p w14:paraId="6FA40B14" w14:textId="77777777" w:rsidR="00E55F1A" w:rsidRDefault="00E55F1A" w:rsidP="00E075DA">
            <w:pPr>
              <w:pStyle w:val="Compact"/>
              <w:jc w:val="center"/>
            </w:pPr>
            <w:r>
              <w:t>0.035</w:t>
            </w:r>
          </w:p>
        </w:tc>
        <w:tc>
          <w:tcPr>
            <w:tcW w:w="0" w:type="auto"/>
          </w:tcPr>
          <w:p w14:paraId="0349E8AB" w14:textId="77777777" w:rsidR="00E55F1A" w:rsidRDefault="00E55F1A" w:rsidP="00E075DA">
            <w:pPr>
              <w:pStyle w:val="Compact"/>
              <w:jc w:val="center"/>
            </w:pPr>
            <w:r>
              <w:t>1</w:t>
            </w:r>
          </w:p>
        </w:tc>
      </w:tr>
      <w:tr w:rsidR="00E55F1A" w14:paraId="5A70B220" w14:textId="77777777" w:rsidTr="000E7DC6">
        <w:tc>
          <w:tcPr>
            <w:tcW w:w="0" w:type="auto"/>
          </w:tcPr>
          <w:p w14:paraId="654992E9" w14:textId="77777777" w:rsidR="00E55F1A" w:rsidRDefault="00E55F1A" w:rsidP="00E075DA">
            <w:pPr>
              <w:pStyle w:val="Compact"/>
              <w:jc w:val="center"/>
            </w:pPr>
            <w:r>
              <w:t>,,</w:t>
            </w:r>
          </w:p>
        </w:tc>
        <w:tc>
          <w:tcPr>
            <w:tcW w:w="0" w:type="auto"/>
          </w:tcPr>
          <w:p w14:paraId="5295DFF1" w14:textId="77777777" w:rsidR="00E55F1A" w:rsidRDefault="00E55F1A" w:rsidP="00E075DA">
            <w:pPr>
              <w:pStyle w:val="Compact"/>
              <w:jc w:val="center"/>
            </w:pPr>
            <w:r>
              <w:t>HLA_C 07:02</w:t>
            </w:r>
          </w:p>
        </w:tc>
        <w:tc>
          <w:tcPr>
            <w:tcW w:w="0" w:type="auto"/>
          </w:tcPr>
          <w:p w14:paraId="5ABCFE96" w14:textId="77777777" w:rsidR="00E55F1A" w:rsidRDefault="00E55F1A" w:rsidP="00E075DA">
            <w:pPr>
              <w:pStyle w:val="Compact"/>
              <w:jc w:val="center"/>
            </w:pPr>
            <w:r>
              <w:t>1.2 [0.4 - 3.3]</w:t>
            </w:r>
          </w:p>
        </w:tc>
        <w:tc>
          <w:tcPr>
            <w:tcW w:w="0" w:type="auto"/>
          </w:tcPr>
          <w:p w14:paraId="1F7F98C3" w14:textId="77777777" w:rsidR="00E55F1A" w:rsidRDefault="00E55F1A" w:rsidP="00E075DA">
            <w:pPr>
              <w:pStyle w:val="Compact"/>
              <w:jc w:val="center"/>
            </w:pPr>
            <w:r>
              <w:t>2.3 [0.5 - 10.1]</w:t>
            </w:r>
          </w:p>
        </w:tc>
        <w:tc>
          <w:tcPr>
            <w:tcW w:w="0" w:type="auto"/>
          </w:tcPr>
          <w:p w14:paraId="7D142343" w14:textId="77777777" w:rsidR="00E55F1A" w:rsidRDefault="00E55F1A" w:rsidP="00E075DA">
            <w:pPr>
              <w:pStyle w:val="Compact"/>
              <w:jc w:val="center"/>
            </w:pPr>
            <w:r>
              <w:t>0.4 [0.2 - 1.0]</w:t>
            </w:r>
          </w:p>
        </w:tc>
        <w:tc>
          <w:tcPr>
            <w:tcW w:w="0" w:type="auto"/>
          </w:tcPr>
          <w:p w14:paraId="0899CAE9" w14:textId="77777777" w:rsidR="00E55F1A" w:rsidRDefault="00E55F1A" w:rsidP="00E075DA">
            <w:pPr>
              <w:pStyle w:val="Compact"/>
              <w:jc w:val="center"/>
            </w:pPr>
            <w:r>
              <w:t>0.8 [0.4 - 1.4]</w:t>
            </w:r>
          </w:p>
        </w:tc>
        <w:tc>
          <w:tcPr>
            <w:tcW w:w="0" w:type="auto"/>
          </w:tcPr>
          <w:p w14:paraId="0F0A1301" w14:textId="77777777" w:rsidR="00E55F1A" w:rsidRDefault="00E55F1A" w:rsidP="00E075DA">
            <w:pPr>
              <w:pStyle w:val="Compact"/>
              <w:jc w:val="center"/>
            </w:pPr>
            <w:r>
              <w:t>1.1 [0.8 – 1.5]</w:t>
            </w:r>
          </w:p>
        </w:tc>
        <w:tc>
          <w:tcPr>
            <w:tcW w:w="0" w:type="auto"/>
          </w:tcPr>
          <w:p w14:paraId="3E23674E" w14:textId="77777777" w:rsidR="00E55F1A" w:rsidRDefault="00E55F1A" w:rsidP="00E075DA">
            <w:pPr>
              <w:pStyle w:val="Compact"/>
              <w:jc w:val="center"/>
            </w:pPr>
            <w:r>
              <w:t>0.041</w:t>
            </w:r>
          </w:p>
        </w:tc>
        <w:tc>
          <w:tcPr>
            <w:tcW w:w="0" w:type="auto"/>
          </w:tcPr>
          <w:p w14:paraId="6F3EE1FE" w14:textId="77777777" w:rsidR="00E55F1A" w:rsidRDefault="00E55F1A" w:rsidP="00E075DA">
            <w:pPr>
              <w:pStyle w:val="Compact"/>
              <w:jc w:val="center"/>
            </w:pPr>
            <w:r>
              <w:t>1</w:t>
            </w:r>
          </w:p>
        </w:tc>
      </w:tr>
      <w:tr w:rsidR="00E55F1A" w14:paraId="5F39803E" w14:textId="77777777" w:rsidTr="000E7DC6">
        <w:tc>
          <w:tcPr>
            <w:tcW w:w="0" w:type="auto"/>
          </w:tcPr>
          <w:p w14:paraId="306E6259" w14:textId="77777777" w:rsidR="00E55F1A" w:rsidRDefault="00E55F1A" w:rsidP="00E075DA">
            <w:pPr>
              <w:pStyle w:val="Compact"/>
              <w:jc w:val="center"/>
            </w:pPr>
            <w:r>
              <w:t>,,</w:t>
            </w:r>
          </w:p>
        </w:tc>
        <w:tc>
          <w:tcPr>
            <w:tcW w:w="0" w:type="auto"/>
          </w:tcPr>
          <w:p w14:paraId="15BFB951" w14:textId="77777777" w:rsidR="00E55F1A" w:rsidRDefault="00E55F1A" w:rsidP="00E075DA">
            <w:pPr>
              <w:pStyle w:val="Compact"/>
              <w:jc w:val="center"/>
            </w:pPr>
            <w:r>
              <w:t>HLA_B 07:02</w:t>
            </w:r>
          </w:p>
        </w:tc>
        <w:tc>
          <w:tcPr>
            <w:tcW w:w="0" w:type="auto"/>
          </w:tcPr>
          <w:p w14:paraId="773508C0" w14:textId="77777777" w:rsidR="00E55F1A" w:rsidRDefault="00E55F1A" w:rsidP="00E075DA">
            <w:pPr>
              <w:pStyle w:val="Compact"/>
              <w:jc w:val="center"/>
            </w:pPr>
            <w:r>
              <w:t>0.7 [0.2 - 2.0]</w:t>
            </w:r>
          </w:p>
        </w:tc>
        <w:tc>
          <w:tcPr>
            <w:tcW w:w="0" w:type="auto"/>
          </w:tcPr>
          <w:p w14:paraId="489DB405" w14:textId="77777777" w:rsidR="00E55F1A" w:rsidRDefault="00E55F1A" w:rsidP="00E075DA">
            <w:pPr>
              <w:pStyle w:val="Compact"/>
              <w:jc w:val="center"/>
            </w:pPr>
            <w:r>
              <w:t>1.9 [0.4 - 8.5]</w:t>
            </w:r>
          </w:p>
        </w:tc>
        <w:tc>
          <w:tcPr>
            <w:tcW w:w="0" w:type="auto"/>
          </w:tcPr>
          <w:p w14:paraId="651010D6" w14:textId="77777777" w:rsidR="00E55F1A" w:rsidRDefault="00E55F1A" w:rsidP="00E075DA">
            <w:pPr>
              <w:pStyle w:val="Compact"/>
              <w:jc w:val="center"/>
            </w:pPr>
            <w:r>
              <w:t>0.3 [0.1 - 1.1]</w:t>
            </w:r>
          </w:p>
        </w:tc>
        <w:tc>
          <w:tcPr>
            <w:tcW w:w="0" w:type="auto"/>
          </w:tcPr>
          <w:p w14:paraId="3462C699" w14:textId="77777777" w:rsidR="00E55F1A" w:rsidRDefault="00E55F1A" w:rsidP="00E075DA">
            <w:pPr>
              <w:pStyle w:val="Compact"/>
              <w:jc w:val="center"/>
            </w:pPr>
            <w:r>
              <w:t>0.7 [0.3 - 1.3]</w:t>
            </w:r>
          </w:p>
        </w:tc>
        <w:tc>
          <w:tcPr>
            <w:tcW w:w="0" w:type="auto"/>
          </w:tcPr>
          <w:p w14:paraId="4C69A1CA" w14:textId="77777777" w:rsidR="00E55F1A" w:rsidRDefault="00E55F1A" w:rsidP="00E075DA">
            <w:pPr>
              <w:pStyle w:val="Compact"/>
              <w:jc w:val="center"/>
            </w:pPr>
            <w:r>
              <w:t>0.8 [0.5 – 1.2]</w:t>
            </w:r>
          </w:p>
        </w:tc>
        <w:tc>
          <w:tcPr>
            <w:tcW w:w="0" w:type="auto"/>
          </w:tcPr>
          <w:p w14:paraId="21E41196" w14:textId="77777777" w:rsidR="00E55F1A" w:rsidRDefault="00E55F1A" w:rsidP="00E075DA">
            <w:pPr>
              <w:pStyle w:val="Compact"/>
              <w:jc w:val="center"/>
            </w:pPr>
            <w:r>
              <w:t>0.046</w:t>
            </w:r>
          </w:p>
        </w:tc>
        <w:tc>
          <w:tcPr>
            <w:tcW w:w="0" w:type="auto"/>
          </w:tcPr>
          <w:p w14:paraId="45837558" w14:textId="77777777" w:rsidR="00E55F1A" w:rsidRDefault="00E55F1A" w:rsidP="00E075DA">
            <w:pPr>
              <w:pStyle w:val="Compact"/>
              <w:jc w:val="center"/>
            </w:pPr>
            <w:r>
              <w:t>1</w:t>
            </w:r>
          </w:p>
        </w:tc>
      </w:tr>
      <w:tr w:rsidR="00E55F1A" w14:paraId="7E192C6F" w14:textId="77777777" w:rsidTr="000E7DC6">
        <w:tc>
          <w:tcPr>
            <w:tcW w:w="0" w:type="auto"/>
          </w:tcPr>
          <w:p w14:paraId="3BF9AB1B" w14:textId="77777777" w:rsidR="00E55F1A" w:rsidRDefault="00E55F1A" w:rsidP="00E075DA">
            <w:pPr>
              <w:pStyle w:val="Compact"/>
              <w:jc w:val="center"/>
            </w:pPr>
            <w:proofErr w:type="spellStart"/>
            <w:r>
              <w:t>intub</w:t>
            </w:r>
            <w:proofErr w:type="spellEnd"/>
          </w:p>
        </w:tc>
        <w:tc>
          <w:tcPr>
            <w:tcW w:w="0" w:type="auto"/>
          </w:tcPr>
          <w:p w14:paraId="742609D1" w14:textId="77777777" w:rsidR="00E55F1A" w:rsidRDefault="00E55F1A" w:rsidP="00E075DA">
            <w:pPr>
              <w:pStyle w:val="Compact"/>
              <w:jc w:val="center"/>
            </w:pPr>
            <w:r>
              <w:t>HLA_C 04:01</w:t>
            </w:r>
          </w:p>
        </w:tc>
        <w:tc>
          <w:tcPr>
            <w:tcW w:w="0" w:type="auto"/>
          </w:tcPr>
          <w:p w14:paraId="72537D0D" w14:textId="77777777" w:rsidR="00E55F1A" w:rsidRDefault="00E55F1A" w:rsidP="00E075DA">
            <w:pPr>
              <w:pStyle w:val="Compact"/>
              <w:jc w:val="center"/>
            </w:pPr>
            <w:r>
              <w:t>8.5 [2.1 - 35.2]</w:t>
            </w:r>
          </w:p>
        </w:tc>
        <w:tc>
          <w:tcPr>
            <w:tcW w:w="0" w:type="auto"/>
          </w:tcPr>
          <w:p w14:paraId="07F14BBF" w14:textId="77777777" w:rsidR="00E55F1A" w:rsidRDefault="00E55F1A" w:rsidP="00E075DA">
            <w:pPr>
              <w:pStyle w:val="Compact"/>
              <w:jc w:val="center"/>
            </w:pPr>
            <w:r>
              <w:t>1.5 [0.3 - 6.9]</w:t>
            </w:r>
          </w:p>
        </w:tc>
        <w:tc>
          <w:tcPr>
            <w:tcW w:w="0" w:type="auto"/>
          </w:tcPr>
          <w:p w14:paraId="4EF380C7" w14:textId="77777777" w:rsidR="00E55F1A" w:rsidRDefault="00E55F1A" w:rsidP="00E075DA">
            <w:pPr>
              <w:pStyle w:val="Compact"/>
              <w:jc w:val="center"/>
            </w:pPr>
            <w:r>
              <w:t>3.4 [1.3 - 8.9]</w:t>
            </w:r>
          </w:p>
        </w:tc>
        <w:tc>
          <w:tcPr>
            <w:tcW w:w="0" w:type="auto"/>
          </w:tcPr>
          <w:p w14:paraId="6EA03A71" w14:textId="77777777" w:rsidR="00E55F1A" w:rsidRDefault="00E55F1A" w:rsidP="00E075DA">
            <w:pPr>
              <w:pStyle w:val="Compact"/>
              <w:jc w:val="center"/>
            </w:pPr>
            <w:r>
              <w:t>3.6 [1.8 - 7.2]</w:t>
            </w:r>
          </w:p>
        </w:tc>
        <w:tc>
          <w:tcPr>
            <w:tcW w:w="0" w:type="auto"/>
          </w:tcPr>
          <w:p w14:paraId="13EEED53" w14:textId="77777777" w:rsidR="00E55F1A" w:rsidRDefault="00E55F1A" w:rsidP="00E075DA">
            <w:pPr>
              <w:pStyle w:val="Compact"/>
              <w:jc w:val="center"/>
            </w:pPr>
            <w:r>
              <w:t>1.5 [1.1 – 2.2]</w:t>
            </w:r>
          </w:p>
        </w:tc>
        <w:tc>
          <w:tcPr>
            <w:tcW w:w="0" w:type="auto"/>
          </w:tcPr>
          <w:p w14:paraId="08611DD4" w14:textId="77777777" w:rsidR="00E55F1A" w:rsidRDefault="00E55F1A" w:rsidP="00E075DA">
            <w:pPr>
              <w:pStyle w:val="Compact"/>
              <w:jc w:val="center"/>
            </w:pPr>
            <w:r>
              <w:t>0.00036</w:t>
            </w:r>
          </w:p>
        </w:tc>
        <w:tc>
          <w:tcPr>
            <w:tcW w:w="0" w:type="auto"/>
          </w:tcPr>
          <w:p w14:paraId="10C203D1" w14:textId="77777777" w:rsidR="00E55F1A" w:rsidRDefault="00E55F1A" w:rsidP="00E075DA">
            <w:pPr>
              <w:pStyle w:val="Compact"/>
              <w:jc w:val="center"/>
            </w:pPr>
            <w:r>
              <w:t>0.025</w:t>
            </w:r>
          </w:p>
        </w:tc>
      </w:tr>
      <w:tr w:rsidR="00E55F1A" w14:paraId="0306FB58" w14:textId="77777777" w:rsidTr="000E7DC6">
        <w:tc>
          <w:tcPr>
            <w:tcW w:w="0" w:type="auto"/>
          </w:tcPr>
          <w:p w14:paraId="26CA916A" w14:textId="77777777" w:rsidR="00E55F1A" w:rsidRDefault="00E55F1A" w:rsidP="00E075DA">
            <w:pPr>
              <w:pStyle w:val="Compact"/>
              <w:jc w:val="center"/>
            </w:pPr>
            <w:r>
              <w:t>,,</w:t>
            </w:r>
          </w:p>
        </w:tc>
        <w:tc>
          <w:tcPr>
            <w:tcW w:w="0" w:type="auto"/>
          </w:tcPr>
          <w:p w14:paraId="44396959" w14:textId="77777777" w:rsidR="00E55F1A" w:rsidRDefault="00E55F1A" w:rsidP="00E075DA">
            <w:pPr>
              <w:pStyle w:val="Compact"/>
              <w:jc w:val="center"/>
            </w:pPr>
            <w:r>
              <w:t>HLA_B 07:02</w:t>
            </w:r>
          </w:p>
        </w:tc>
        <w:tc>
          <w:tcPr>
            <w:tcW w:w="0" w:type="auto"/>
          </w:tcPr>
          <w:p w14:paraId="698B4D00" w14:textId="77777777" w:rsidR="00E55F1A" w:rsidRDefault="00E55F1A" w:rsidP="00E075DA">
            <w:pPr>
              <w:pStyle w:val="Compact"/>
              <w:jc w:val="center"/>
            </w:pPr>
            <w:r>
              <w:t>0.4 [0.1 - 1.2]</w:t>
            </w:r>
          </w:p>
        </w:tc>
        <w:tc>
          <w:tcPr>
            <w:tcW w:w="0" w:type="auto"/>
          </w:tcPr>
          <w:p w14:paraId="2015F8C1" w14:textId="77777777" w:rsidR="00E55F1A" w:rsidRDefault="00E55F1A" w:rsidP="00E075DA">
            <w:pPr>
              <w:pStyle w:val="Compact"/>
              <w:jc w:val="center"/>
            </w:pPr>
            <w:r>
              <w:t>1.5 [0.3 - 8.6]</w:t>
            </w:r>
          </w:p>
        </w:tc>
        <w:tc>
          <w:tcPr>
            <w:tcW w:w="0" w:type="auto"/>
          </w:tcPr>
          <w:p w14:paraId="05F4D258" w14:textId="77777777" w:rsidR="00E55F1A" w:rsidRDefault="00E55F1A" w:rsidP="00E075DA">
            <w:pPr>
              <w:pStyle w:val="Compact"/>
              <w:jc w:val="center"/>
            </w:pPr>
            <w:r>
              <w:t>0.3 [0.1 - 1.3]</w:t>
            </w:r>
          </w:p>
        </w:tc>
        <w:tc>
          <w:tcPr>
            <w:tcW w:w="0" w:type="auto"/>
          </w:tcPr>
          <w:p w14:paraId="1C361F5C" w14:textId="77777777" w:rsidR="00E55F1A" w:rsidRDefault="00E55F1A" w:rsidP="00E075DA">
            <w:pPr>
              <w:pStyle w:val="Compact"/>
              <w:jc w:val="center"/>
            </w:pPr>
            <w:r>
              <w:t>0.5 [0.2 - 1.0]</w:t>
            </w:r>
          </w:p>
        </w:tc>
        <w:tc>
          <w:tcPr>
            <w:tcW w:w="0" w:type="auto"/>
          </w:tcPr>
          <w:p w14:paraId="635DD866" w14:textId="77777777" w:rsidR="00E55F1A" w:rsidRDefault="00E55F1A" w:rsidP="00E075DA">
            <w:pPr>
              <w:pStyle w:val="Compact"/>
              <w:jc w:val="center"/>
            </w:pPr>
            <w:r>
              <w:t>0.6 [0.3 – 1.1]</w:t>
            </w:r>
          </w:p>
        </w:tc>
        <w:tc>
          <w:tcPr>
            <w:tcW w:w="0" w:type="auto"/>
          </w:tcPr>
          <w:p w14:paraId="2DFA1D66" w14:textId="77777777" w:rsidR="00E55F1A" w:rsidRDefault="00E55F1A" w:rsidP="00E075DA">
            <w:pPr>
              <w:pStyle w:val="Compact"/>
              <w:jc w:val="center"/>
            </w:pPr>
            <w:r>
              <w:t>0.022</w:t>
            </w:r>
          </w:p>
        </w:tc>
        <w:tc>
          <w:tcPr>
            <w:tcW w:w="0" w:type="auto"/>
          </w:tcPr>
          <w:p w14:paraId="6F469D21" w14:textId="77777777" w:rsidR="00E55F1A" w:rsidRDefault="00E55F1A" w:rsidP="00E075DA">
            <w:pPr>
              <w:pStyle w:val="Compact"/>
              <w:jc w:val="center"/>
            </w:pPr>
            <w:r>
              <w:t>1</w:t>
            </w:r>
          </w:p>
        </w:tc>
      </w:tr>
      <w:tr w:rsidR="00E55F1A" w14:paraId="2C2A5087" w14:textId="77777777" w:rsidTr="000E7DC6">
        <w:tc>
          <w:tcPr>
            <w:tcW w:w="0" w:type="auto"/>
          </w:tcPr>
          <w:p w14:paraId="3DE5184A" w14:textId="77777777" w:rsidR="00E55F1A" w:rsidRDefault="00E55F1A" w:rsidP="00E075DA">
            <w:pPr>
              <w:pStyle w:val="Compact"/>
              <w:jc w:val="center"/>
            </w:pPr>
            <w:r>
              <w:t>,,</w:t>
            </w:r>
          </w:p>
        </w:tc>
        <w:tc>
          <w:tcPr>
            <w:tcW w:w="0" w:type="auto"/>
          </w:tcPr>
          <w:p w14:paraId="18E1A701" w14:textId="77777777" w:rsidR="00E55F1A" w:rsidRDefault="00E55F1A" w:rsidP="00E075DA">
            <w:pPr>
              <w:pStyle w:val="Compact"/>
              <w:jc w:val="center"/>
            </w:pPr>
            <w:r>
              <w:t>DQA1 01:01</w:t>
            </w:r>
          </w:p>
        </w:tc>
        <w:tc>
          <w:tcPr>
            <w:tcW w:w="0" w:type="auto"/>
          </w:tcPr>
          <w:p w14:paraId="23D08CDC" w14:textId="77777777" w:rsidR="00E55F1A" w:rsidRDefault="00E55F1A" w:rsidP="00E075DA">
            <w:pPr>
              <w:pStyle w:val="Compact"/>
              <w:jc w:val="center"/>
            </w:pPr>
            <w:r>
              <w:t>4.8 [1.4 - 17.1]</w:t>
            </w:r>
          </w:p>
        </w:tc>
        <w:tc>
          <w:tcPr>
            <w:tcW w:w="0" w:type="auto"/>
          </w:tcPr>
          <w:p w14:paraId="12B88FF1" w14:textId="77777777" w:rsidR="00E55F1A" w:rsidRDefault="00E55F1A" w:rsidP="00E075DA">
            <w:pPr>
              <w:pStyle w:val="Compact"/>
              <w:jc w:val="center"/>
            </w:pPr>
            <w:r>
              <w:t>0.0 [0.0 - Inf]</w:t>
            </w:r>
          </w:p>
        </w:tc>
        <w:tc>
          <w:tcPr>
            <w:tcW w:w="0" w:type="auto"/>
          </w:tcPr>
          <w:p w14:paraId="4D76D6FC" w14:textId="77777777" w:rsidR="00E55F1A" w:rsidRDefault="00E55F1A" w:rsidP="00E075DA">
            <w:pPr>
              <w:pStyle w:val="Compact"/>
              <w:jc w:val="center"/>
            </w:pPr>
            <w:r>
              <w:t>1.6 [0.5 - 5.0]</w:t>
            </w:r>
          </w:p>
        </w:tc>
        <w:tc>
          <w:tcPr>
            <w:tcW w:w="0" w:type="auto"/>
          </w:tcPr>
          <w:p w14:paraId="6322517E" w14:textId="77777777" w:rsidR="00E55F1A" w:rsidRDefault="00E55F1A" w:rsidP="00E075DA">
            <w:pPr>
              <w:pStyle w:val="Compact"/>
              <w:jc w:val="center"/>
            </w:pPr>
            <w:r>
              <w:t>2.6 [1.1 - 6.1]</w:t>
            </w:r>
          </w:p>
        </w:tc>
        <w:tc>
          <w:tcPr>
            <w:tcW w:w="0" w:type="auto"/>
          </w:tcPr>
          <w:p w14:paraId="369D47B5" w14:textId="77777777" w:rsidR="00E55F1A" w:rsidRDefault="00E55F1A" w:rsidP="00E075DA">
            <w:pPr>
              <w:pStyle w:val="Compact"/>
              <w:jc w:val="center"/>
            </w:pPr>
            <w:r>
              <w:t>1.1 [0.7 – 1.7]</w:t>
            </w:r>
          </w:p>
        </w:tc>
        <w:tc>
          <w:tcPr>
            <w:tcW w:w="0" w:type="auto"/>
          </w:tcPr>
          <w:p w14:paraId="5D16B2D0" w14:textId="77777777" w:rsidR="00E55F1A" w:rsidRDefault="00E55F1A" w:rsidP="00E075DA">
            <w:pPr>
              <w:pStyle w:val="Compact"/>
              <w:jc w:val="center"/>
            </w:pPr>
            <w:r>
              <w:t>0.024</w:t>
            </w:r>
          </w:p>
        </w:tc>
        <w:tc>
          <w:tcPr>
            <w:tcW w:w="0" w:type="auto"/>
          </w:tcPr>
          <w:p w14:paraId="4AD6C402" w14:textId="77777777" w:rsidR="00E55F1A" w:rsidRDefault="00E55F1A" w:rsidP="00E075DA">
            <w:pPr>
              <w:pStyle w:val="Compact"/>
              <w:jc w:val="center"/>
            </w:pPr>
            <w:r>
              <w:t>1</w:t>
            </w:r>
          </w:p>
        </w:tc>
      </w:tr>
      <w:tr w:rsidR="00E55F1A" w14:paraId="62BA5328" w14:textId="77777777" w:rsidTr="000E7DC6">
        <w:tc>
          <w:tcPr>
            <w:tcW w:w="0" w:type="auto"/>
          </w:tcPr>
          <w:p w14:paraId="6E600FAD" w14:textId="77777777" w:rsidR="00E55F1A" w:rsidRDefault="00E55F1A" w:rsidP="00E075DA">
            <w:pPr>
              <w:pStyle w:val="Compact"/>
              <w:jc w:val="center"/>
            </w:pPr>
            <w:r>
              <w:lastRenderedPageBreak/>
              <w:t>,,</w:t>
            </w:r>
          </w:p>
        </w:tc>
        <w:tc>
          <w:tcPr>
            <w:tcW w:w="0" w:type="auto"/>
          </w:tcPr>
          <w:p w14:paraId="7646485F" w14:textId="77777777" w:rsidR="00E55F1A" w:rsidRDefault="00E55F1A" w:rsidP="00E075DA">
            <w:pPr>
              <w:pStyle w:val="Compact"/>
              <w:jc w:val="center"/>
            </w:pPr>
            <w:r>
              <w:t>DRB1 13:01</w:t>
            </w:r>
          </w:p>
        </w:tc>
        <w:tc>
          <w:tcPr>
            <w:tcW w:w="0" w:type="auto"/>
          </w:tcPr>
          <w:p w14:paraId="01534D57" w14:textId="77777777" w:rsidR="00E55F1A" w:rsidRDefault="00E55F1A" w:rsidP="00E075DA">
            <w:pPr>
              <w:pStyle w:val="Compact"/>
              <w:jc w:val="center"/>
            </w:pPr>
            <w:r>
              <w:t>0.5 [0.0 - 5.8]</w:t>
            </w:r>
          </w:p>
        </w:tc>
        <w:tc>
          <w:tcPr>
            <w:tcW w:w="0" w:type="auto"/>
          </w:tcPr>
          <w:p w14:paraId="73CABA93" w14:textId="77777777" w:rsidR="00E55F1A" w:rsidRDefault="00E55F1A" w:rsidP="00E075DA">
            <w:pPr>
              <w:pStyle w:val="Compact"/>
              <w:jc w:val="center"/>
            </w:pPr>
            <w:r>
              <w:t>1.6 [0.2 - 17.9]</w:t>
            </w:r>
          </w:p>
        </w:tc>
        <w:tc>
          <w:tcPr>
            <w:tcW w:w="0" w:type="auto"/>
          </w:tcPr>
          <w:p w14:paraId="43648D8B" w14:textId="77777777" w:rsidR="00E55F1A" w:rsidRDefault="00E55F1A" w:rsidP="00E075DA">
            <w:pPr>
              <w:pStyle w:val="Compact"/>
              <w:jc w:val="center"/>
            </w:pPr>
            <w:r>
              <w:t>3.1 [1.1 - 9.3]</w:t>
            </w:r>
          </w:p>
        </w:tc>
        <w:tc>
          <w:tcPr>
            <w:tcW w:w="0" w:type="auto"/>
          </w:tcPr>
          <w:p w14:paraId="0396E158" w14:textId="77777777" w:rsidR="00E55F1A" w:rsidRDefault="00E55F1A" w:rsidP="00E075DA">
            <w:pPr>
              <w:pStyle w:val="Compact"/>
              <w:jc w:val="center"/>
            </w:pPr>
            <w:r>
              <w:t>2.2 [0.9 - 5.5]</w:t>
            </w:r>
          </w:p>
        </w:tc>
        <w:tc>
          <w:tcPr>
            <w:tcW w:w="0" w:type="auto"/>
          </w:tcPr>
          <w:p w14:paraId="4E4FAA42" w14:textId="77777777" w:rsidR="00E55F1A" w:rsidRDefault="00E55F1A" w:rsidP="00E075DA">
            <w:pPr>
              <w:pStyle w:val="Compact"/>
              <w:jc w:val="center"/>
            </w:pPr>
            <w:r>
              <w:t>1.3 [0.8 – 2.1]</w:t>
            </w:r>
          </w:p>
        </w:tc>
        <w:tc>
          <w:tcPr>
            <w:tcW w:w="0" w:type="auto"/>
          </w:tcPr>
          <w:p w14:paraId="59177863" w14:textId="77777777" w:rsidR="00E55F1A" w:rsidRDefault="00E55F1A" w:rsidP="00E075DA">
            <w:pPr>
              <w:pStyle w:val="Compact"/>
              <w:jc w:val="center"/>
            </w:pPr>
            <w:r>
              <w:t>0.035</w:t>
            </w:r>
          </w:p>
        </w:tc>
        <w:tc>
          <w:tcPr>
            <w:tcW w:w="0" w:type="auto"/>
          </w:tcPr>
          <w:p w14:paraId="74725F2E" w14:textId="77777777" w:rsidR="00E55F1A" w:rsidRDefault="00E55F1A" w:rsidP="00E075DA">
            <w:pPr>
              <w:pStyle w:val="Compact"/>
              <w:jc w:val="center"/>
            </w:pPr>
            <w:r>
              <w:t>1</w:t>
            </w:r>
          </w:p>
        </w:tc>
      </w:tr>
      <w:tr w:rsidR="00E55F1A" w14:paraId="6ED5FA84" w14:textId="77777777" w:rsidTr="000E7DC6">
        <w:tc>
          <w:tcPr>
            <w:tcW w:w="0" w:type="auto"/>
          </w:tcPr>
          <w:p w14:paraId="211511A8" w14:textId="77777777" w:rsidR="00E55F1A" w:rsidRDefault="00E55F1A" w:rsidP="00E075DA">
            <w:pPr>
              <w:pStyle w:val="Compact"/>
              <w:jc w:val="center"/>
            </w:pPr>
            <w:r>
              <w:t>,,</w:t>
            </w:r>
          </w:p>
        </w:tc>
        <w:tc>
          <w:tcPr>
            <w:tcW w:w="0" w:type="auto"/>
          </w:tcPr>
          <w:p w14:paraId="405311A1" w14:textId="77777777" w:rsidR="00E55F1A" w:rsidRDefault="00E55F1A" w:rsidP="00E075DA">
            <w:pPr>
              <w:pStyle w:val="Compact"/>
              <w:jc w:val="center"/>
            </w:pPr>
            <w:r>
              <w:t>DQB1 03:02</w:t>
            </w:r>
          </w:p>
        </w:tc>
        <w:tc>
          <w:tcPr>
            <w:tcW w:w="0" w:type="auto"/>
          </w:tcPr>
          <w:p w14:paraId="4DD81EC9" w14:textId="77777777" w:rsidR="00E55F1A" w:rsidRDefault="00E55F1A" w:rsidP="00E075DA">
            <w:pPr>
              <w:pStyle w:val="Compact"/>
              <w:jc w:val="center"/>
            </w:pPr>
            <w:r>
              <w:t>1.5 [0.4 - 5.6]</w:t>
            </w:r>
          </w:p>
        </w:tc>
        <w:tc>
          <w:tcPr>
            <w:tcW w:w="0" w:type="auto"/>
          </w:tcPr>
          <w:p w14:paraId="7721E1ED" w14:textId="77777777" w:rsidR="00E55F1A" w:rsidRDefault="00E55F1A" w:rsidP="00E075DA">
            <w:pPr>
              <w:pStyle w:val="Compact"/>
              <w:jc w:val="center"/>
            </w:pPr>
            <w:r>
              <w:t>0.7 [0.1 - 6.3]</w:t>
            </w:r>
          </w:p>
        </w:tc>
        <w:tc>
          <w:tcPr>
            <w:tcW w:w="0" w:type="auto"/>
          </w:tcPr>
          <w:p w14:paraId="69E54A4A" w14:textId="77777777" w:rsidR="00E55F1A" w:rsidRDefault="00E55F1A" w:rsidP="00E075DA">
            <w:pPr>
              <w:pStyle w:val="Compact"/>
              <w:jc w:val="center"/>
            </w:pPr>
            <w:r>
              <w:t>2.7 [1.1 - 7.1]</w:t>
            </w:r>
          </w:p>
        </w:tc>
        <w:tc>
          <w:tcPr>
            <w:tcW w:w="0" w:type="auto"/>
          </w:tcPr>
          <w:p w14:paraId="1C5FE934" w14:textId="77777777" w:rsidR="00E55F1A" w:rsidRDefault="00E55F1A" w:rsidP="00E075DA">
            <w:pPr>
              <w:pStyle w:val="Compact"/>
              <w:jc w:val="center"/>
            </w:pPr>
            <w:r>
              <w:t>2.0 [1.0 - 4.1]</w:t>
            </w:r>
          </w:p>
        </w:tc>
        <w:tc>
          <w:tcPr>
            <w:tcW w:w="0" w:type="auto"/>
          </w:tcPr>
          <w:p w14:paraId="26822E15" w14:textId="77777777" w:rsidR="00E55F1A" w:rsidRDefault="00E55F1A" w:rsidP="00E075DA">
            <w:pPr>
              <w:pStyle w:val="Compact"/>
              <w:jc w:val="center"/>
            </w:pPr>
            <w:r>
              <w:t>1.7 [1.2 – 2.4]</w:t>
            </w:r>
          </w:p>
        </w:tc>
        <w:tc>
          <w:tcPr>
            <w:tcW w:w="0" w:type="auto"/>
          </w:tcPr>
          <w:p w14:paraId="2874296F" w14:textId="77777777" w:rsidR="00E55F1A" w:rsidRDefault="00E55F1A" w:rsidP="00E075DA">
            <w:pPr>
              <w:pStyle w:val="Compact"/>
              <w:jc w:val="center"/>
            </w:pPr>
            <w:r>
              <w:t>0.039</w:t>
            </w:r>
          </w:p>
        </w:tc>
        <w:tc>
          <w:tcPr>
            <w:tcW w:w="0" w:type="auto"/>
          </w:tcPr>
          <w:p w14:paraId="0B664E49" w14:textId="77777777" w:rsidR="00E55F1A" w:rsidRDefault="00E55F1A" w:rsidP="00E075DA">
            <w:pPr>
              <w:pStyle w:val="Compact"/>
              <w:jc w:val="center"/>
            </w:pPr>
            <w:r>
              <w:t>1</w:t>
            </w:r>
          </w:p>
        </w:tc>
      </w:tr>
    </w:tbl>
    <w:p w14:paraId="6CCDD819" w14:textId="6482A4C8" w:rsidR="00E55F1A" w:rsidRDefault="00E55F1A" w:rsidP="002F1D50">
      <w:pPr>
        <w:spacing w:line="480" w:lineRule="auto"/>
        <w:jc w:val="both"/>
        <w:rPr>
          <w:rFonts w:ascii="Arial" w:hAnsi="Arial"/>
          <w:b/>
          <w:bCs/>
          <w:color w:val="333333"/>
        </w:rPr>
      </w:pPr>
    </w:p>
    <w:p w14:paraId="02F87C74" w14:textId="2A1F567F" w:rsidR="00260C2E" w:rsidRDefault="00260C2E" w:rsidP="002F1D50">
      <w:pPr>
        <w:spacing w:line="480" w:lineRule="auto"/>
        <w:jc w:val="both"/>
        <w:rPr>
          <w:rFonts w:ascii="Arial" w:hAnsi="Arial"/>
          <w:b/>
          <w:bCs/>
          <w:color w:val="333333"/>
        </w:rPr>
      </w:pPr>
    </w:p>
    <w:p w14:paraId="4A33C388" w14:textId="7DCC925D" w:rsidR="00260C2E" w:rsidRDefault="00260C2E" w:rsidP="00260C2E">
      <w:pPr>
        <w:spacing w:line="480" w:lineRule="auto"/>
        <w:jc w:val="both"/>
        <w:rPr>
          <w:rFonts w:ascii="Arial" w:hAnsi="Arial"/>
          <w:b/>
          <w:bCs/>
          <w:color w:val="333333"/>
        </w:rPr>
      </w:pPr>
      <w:r>
        <w:rPr>
          <w:rFonts w:ascii="Arial" w:hAnsi="Arial"/>
          <w:b/>
          <w:bCs/>
          <w:color w:val="333333"/>
        </w:rPr>
        <w:t xml:space="preserve">Supplemental Table </w:t>
      </w:r>
      <w:r w:rsidR="00FC6E34">
        <w:rPr>
          <w:rFonts w:ascii="Arial" w:hAnsi="Arial"/>
          <w:b/>
          <w:bCs/>
          <w:color w:val="333333"/>
        </w:rPr>
        <w:t>4</w:t>
      </w:r>
      <w:r>
        <w:rPr>
          <w:rFonts w:ascii="Arial" w:hAnsi="Arial"/>
          <w:b/>
          <w:bCs/>
          <w:color w:val="333333"/>
        </w:rPr>
        <w:t xml:space="preserve">. </w:t>
      </w:r>
      <w:r w:rsidRPr="08EAB9C0">
        <w:t xml:space="preserve">Top </w:t>
      </w:r>
      <w:r>
        <w:t>five</w:t>
      </w:r>
      <w:r w:rsidRPr="08EAB9C0">
        <w:t xml:space="preserve"> results for the association of human leukocyte antigen (HLA) alleles with admission to the intensive care unit (ICU) and intubation</w:t>
      </w:r>
      <w:r>
        <w:t xml:space="preserve"> </w:t>
      </w:r>
      <w:r w:rsidR="00E56CB3">
        <w:t>after removing the</w:t>
      </w:r>
      <w:r>
        <w:t xml:space="preserve"> Sevilla </w:t>
      </w:r>
      <w:r w:rsidR="00E56CB3">
        <w:t>cohort</w:t>
      </w:r>
      <w:r w:rsidRPr="08EAB9C0">
        <w:t xml:space="preserve">. There was a significant association (adjusted </w:t>
      </w:r>
      <w:r>
        <w:t>p</w:t>
      </w:r>
      <w:r w:rsidRPr="08EAB9C0">
        <w:t xml:space="preserve">-value, </w:t>
      </w:r>
      <w:r>
        <w:t>p</w:t>
      </w:r>
      <w:r w:rsidRPr="08EAB9C0">
        <w:t xml:space="preserve"> Adjusted) of HLA-C*04:01 with </w:t>
      </w:r>
      <w:r>
        <w:t>intubation</w:t>
      </w:r>
      <w:r w:rsidRPr="08EAB9C0">
        <w:t>. OR</w:t>
      </w:r>
      <w:r>
        <w:t xml:space="preserve"> </w:t>
      </w:r>
      <w:r w:rsidRPr="08EAB9C0">
        <w:t>1-3, odds ratios (with 95% CI) in data sets</w:t>
      </w:r>
      <w:r>
        <w:t xml:space="preserve"> 1</w:t>
      </w:r>
      <w:r w:rsidRPr="08EAB9C0">
        <w:t>-3; OR</w:t>
      </w:r>
      <w:r>
        <w:t xml:space="preserve"> </w:t>
      </w:r>
      <w:r w:rsidRPr="08EAB9C0">
        <w:t>M</w:t>
      </w:r>
      <w:r>
        <w:t>eta-analysis</w:t>
      </w:r>
      <w:r w:rsidRPr="08EAB9C0">
        <w:t xml:space="preserve">, odds ratio from meta-analysis; RR, risk ratio with 95% CI; </w:t>
      </w:r>
      <w:r>
        <w:t>p-v</w:t>
      </w:r>
      <w:r w:rsidRPr="08EAB9C0">
        <w:t xml:space="preserve">alue, </w:t>
      </w:r>
      <w:r>
        <w:t>p</w:t>
      </w:r>
      <w:r w:rsidRPr="08EAB9C0">
        <w:t xml:space="preserve">-value from meta-analysis; </w:t>
      </w:r>
      <w:r>
        <w:t>p</w:t>
      </w:r>
      <w:r w:rsidRPr="08EAB9C0">
        <w:t xml:space="preserve"> Adjusted, </w:t>
      </w:r>
      <w:r>
        <w:t>p-v</w:t>
      </w:r>
      <w:r w:rsidRPr="08EAB9C0">
        <w:t>alue corrected for multiple testing using Bonferroni correction.</w:t>
      </w:r>
    </w:p>
    <w:p w14:paraId="0F460CCC" w14:textId="1ADAA157" w:rsidR="00260C2E" w:rsidRDefault="00260C2E" w:rsidP="002F1D50">
      <w:pPr>
        <w:spacing w:line="480" w:lineRule="auto"/>
        <w:jc w:val="both"/>
        <w:rPr>
          <w:rFonts w:ascii="Arial" w:hAnsi="Arial"/>
          <w:b/>
          <w:bCs/>
          <w:color w:val="333333"/>
        </w:rPr>
      </w:pPr>
    </w:p>
    <w:tbl>
      <w:tblPr>
        <w:tblStyle w:val="Table1"/>
        <w:tblW w:w="4093" w:type="pct"/>
        <w:tblLook w:val="0020" w:firstRow="1" w:lastRow="0" w:firstColumn="0" w:lastColumn="0" w:noHBand="0" w:noVBand="0"/>
      </w:tblPr>
      <w:tblGrid>
        <w:gridCol w:w="695"/>
        <w:gridCol w:w="944"/>
        <w:gridCol w:w="733"/>
        <w:gridCol w:w="855"/>
        <w:gridCol w:w="733"/>
        <w:gridCol w:w="964"/>
        <w:gridCol w:w="611"/>
        <w:gridCol w:w="891"/>
        <w:gridCol w:w="1000"/>
      </w:tblGrid>
      <w:tr w:rsidR="00765040" w14:paraId="14DB5D5B" w14:textId="77777777" w:rsidTr="00765040">
        <w:tc>
          <w:tcPr>
            <w:tcW w:w="0" w:type="auto"/>
            <w:tcBorders>
              <w:bottom w:val="single" w:sz="0" w:space="0" w:color="auto"/>
            </w:tcBorders>
            <w:vAlign w:val="bottom"/>
          </w:tcPr>
          <w:p w14:paraId="54CB21BF" w14:textId="50B17B01" w:rsidR="00765040" w:rsidRDefault="00765040" w:rsidP="00765040">
            <w:pPr>
              <w:pStyle w:val="Compact"/>
              <w:jc w:val="center"/>
            </w:pPr>
            <w:r w:rsidRPr="006E3A39">
              <w:rPr>
                <w:sz w:val="20"/>
                <w:szCs w:val="20"/>
              </w:rPr>
              <w:t>trait</w:t>
            </w:r>
          </w:p>
        </w:tc>
        <w:tc>
          <w:tcPr>
            <w:tcW w:w="0" w:type="auto"/>
            <w:tcBorders>
              <w:bottom w:val="single" w:sz="0" w:space="0" w:color="auto"/>
            </w:tcBorders>
            <w:vAlign w:val="bottom"/>
          </w:tcPr>
          <w:p w14:paraId="0FDA8A62" w14:textId="06C21AE0" w:rsidR="00765040" w:rsidRDefault="00765040" w:rsidP="00765040">
            <w:pPr>
              <w:pStyle w:val="Compact"/>
              <w:jc w:val="center"/>
            </w:pPr>
            <w:r w:rsidRPr="006E3A39">
              <w:rPr>
                <w:sz w:val="20"/>
                <w:szCs w:val="20"/>
              </w:rPr>
              <w:t>Allele</w:t>
            </w:r>
          </w:p>
        </w:tc>
        <w:tc>
          <w:tcPr>
            <w:tcW w:w="0" w:type="auto"/>
            <w:tcBorders>
              <w:bottom w:val="single" w:sz="0" w:space="0" w:color="auto"/>
            </w:tcBorders>
            <w:vAlign w:val="bottom"/>
          </w:tcPr>
          <w:p w14:paraId="5987680F" w14:textId="77777777" w:rsidR="00765040" w:rsidRDefault="00765040" w:rsidP="00765040">
            <w:pPr>
              <w:pStyle w:val="Compact"/>
              <w:jc w:val="center"/>
              <w:rPr>
                <w:sz w:val="20"/>
                <w:szCs w:val="20"/>
              </w:rPr>
            </w:pPr>
            <w:r w:rsidRPr="006E3A39">
              <w:rPr>
                <w:sz w:val="20"/>
                <w:szCs w:val="20"/>
              </w:rPr>
              <w:t xml:space="preserve">OR </w:t>
            </w:r>
          </w:p>
          <w:p w14:paraId="4DFB9DF4" w14:textId="3AAFDF31" w:rsidR="00765040" w:rsidRDefault="00765040" w:rsidP="00765040">
            <w:pPr>
              <w:pStyle w:val="Compact"/>
              <w:jc w:val="center"/>
            </w:pPr>
            <w:r w:rsidRPr="006E3A39">
              <w:rPr>
                <w:sz w:val="20"/>
                <w:szCs w:val="20"/>
              </w:rPr>
              <w:t>DS1</w:t>
            </w:r>
          </w:p>
        </w:tc>
        <w:tc>
          <w:tcPr>
            <w:tcW w:w="0" w:type="auto"/>
            <w:tcBorders>
              <w:bottom w:val="single" w:sz="0" w:space="0" w:color="auto"/>
            </w:tcBorders>
            <w:vAlign w:val="bottom"/>
          </w:tcPr>
          <w:p w14:paraId="3BC27D0A" w14:textId="77777777" w:rsidR="00765040" w:rsidRPr="006E3A39" w:rsidRDefault="00765040" w:rsidP="00765040">
            <w:pPr>
              <w:pStyle w:val="Compact"/>
              <w:jc w:val="center"/>
              <w:rPr>
                <w:sz w:val="20"/>
                <w:szCs w:val="20"/>
              </w:rPr>
            </w:pPr>
            <w:r w:rsidRPr="006E3A39">
              <w:rPr>
                <w:sz w:val="20"/>
                <w:szCs w:val="20"/>
              </w:rPr>
              <w:t xml:space="preserve">OR </w:t>
            </w:r>
          </w:p>
          <w:p w14:paraId="48E77700" w14:textId="2F43AC5F" w:rsidR="00765040" w:rsidRDefault="00765040" w:rsidP="00765040">
            <w:pPr>
              <w:pStyle w:val="Compact"/>
              <w:jc w:val="center"/>
            </w:pPr>
            <w:r w:rsidRPr="006E3A39">
              <w:rPr>
                <w:sz w:val="20"/>
                <w:szCs w:val="20"/>
              </w:rPr>
              <w:t>DS2</w:t>
            </w:r>
          </w:p>
        </w:tc>
        <w:tc>
          <w:tcPr>
            <w:tcW w:w="0" w:type="auto"/>
            <w:tcBorders>
              <w:bottom w:val="single" w:sz="0" w:space="0" w:color="auto"/>
            </w:tcBorders>
            <w:vAlign w:val="bottom"/>
          </w:tcPr>
          <w:p w14:paraId="5ABE8D21" w14:textId="77777777" w:rsidR="00765040" w:rsidRDefault="00765040" w:rsidP="00765040">
            <w:pPr>
              <w:pStyle w:val="Compact"/>
              <w:jc w:val="center"/>
              <w:rPr>
                <w:sz w:val="20"/>
                <w:szCs w:val="20"/>
              </w:rPr>
            </w:pPr>
            <w:r w:rsidRPr="006E3A39">
              <w:rPr>
                <w:sz w:val="20"/>
                <w:szCs w:val="20"/>
              </w:rPr>
              <w:t>OR</w:t>
            </w:r>
          </w:p>
          <w:p w14:paraId="72CD2146" w14:textId="5B392425" w:rsidR="00765040" w:rsidRDefault="00765040" w:rsidP="00765040">
            <w:pPr>
              <w:pStyle w:val="Compact"/>
              <w:jc w:val="center"/>
            </w:pPr>
            <w:r w:rsidRPr="006E3A39">
              <w:rPr>
                <w:sz w:val="20"/>
                <w:szCs w:val="20"/>
              </w:rPr>
              <w:t xml:space="preserve"> DS3</w:t>
            </w:r>
          </w:p>
        </w:tc>
        <w:tc>
          <w:tcPr>
            <w:tcW w:w="0" w:type="auto"/>
            <w:tcBorders>
              <w:bottom w:val="single" w:sz="0" w:space="0" w:color="auto"/>
            </w:tcBorders>
            <w:vAlign w:val="bottom"/>
          </w:tcPr>
          <w:p w14:paraId="4282784F" w14:textId="5B4EC19F" w:rsidR="00765040" w:rsidRDefault="00765040" w:rsidP="00765040">
            <w:pPr>
              <w:pStyle w:val="Compact"/>
              <w:jc w:val="center"/>
            </w:pPr>
            <w:r w:rsidRPr="006E3A39">
              <w:rPr>
                <w:sz w:val="20"/>
                <w:szCs w:val="20"/>
              </w:rPr>
              <w:t>OR Meta-analysis</w:t>
            </w:r>
          </w:p>
        </w:tc>
        <w:tc>
          <w:tcPr>
            <w:tcW w:w="0" w:type="auto"/>
            <w:tcBorders>
              <w:bottom w:val="single" w:sz="0" w:space="0" w:color="auto"/>
            </w:tcBorders>
            <w:vAlign w:val="bottom"/>
          </w:tcPr>
          <w:p w14:paraId="224E4E89" w14:textId="41F23404" w:rsidR="00765040" w:rsidRDefault="00765040" w:rsidP="00765040">
            <w:pPr>
              <w:pStyle w:val="Compact"/>
              <w:jc w:val="center"/>
            </w:pPr>
            <w:r w:rsidRPr="006E3A39">
              <w:rPr>
                <w:sz w:val="20"/>
                <w:szCs w:val="20"/>
              </w:rPr>
              <w:t>RR</w:t>
            </w:r>
          </w:p>
        </w:tc>
        <w:tc>
          <w:tcPr>
            <w:tcW w:w="0" w:type="auto"/>
            <w:tcBorders>
              <w:bottom w:val="single" w:sz="0" w:space="0" w:color="auto"/>
            </w:tcBorders>
            <w:vAlign w:val="bottom"/>
          </w:tcPr>
          <w:p w14:paraId="73F78684" w14:textId="52596162" w:rsidR="00765040" w:rsidRDefault="00765040" w:rsidP="00765040">
            <w:pPr>
              <w:pStyle w:val="Compact"/>
              <w:jc w:val="center"/>
            </w:pPr>
            <w:r w:rsidRPr="006E3A39">
              <w:rPr>
                <w:sz w:val="20"/>
                <w:szCs w:val="20"/>
              </w:rPr>
              <w:t>p-value</w:t>
            </w:r>
          </w:p>
        </w:tc>
        <w:tc>
          <w:tcPr>
            <w:tcW w:w="0" w:type="auto"/>
            <w:tcBorders>
              <w:bottom w:val="single" w:sz="0" w:space="0" w:color="auto"/>
            </w:tcBorders>
            <w:vAlign w:val="bottom"/>
          </w:tcPr>
          <w:p w14:paraId="79F05AE1" w14:textId="0DA93573" w:rsidR="00765040" w:rsidRDefault="00765040" w:rsidP="00765040">
            <w:pPr>
              <w:pStyle w:val="Compact"/>
              <w:jc w:val="center"/>
            </w:pPr>
            <w:r w:rsidRPr="006E3A39">
              <w:rPr>
                <w:sz w:val="20"/>
                <w:szCs w:val="20"/>
              </w:rPr>
              <w:t>P Adjusted</w:t>
            </w:r>
          </w:p>
        </w:tc>
      </w:tr>
      <w:tr w:rsidR="00765040" w14:paraId="11AEDF76" w14:textId="77777777" w:rsidTr="00765040">
        <w:tc>
          <w:tcPr>
            <w:tcW w:w="0" w:type="auto"/>
          </w:tcPr>
          <w:p w14:paraId="3E992A06" w14:textId="77777777" w:rsidR="00765040" w:rsidRDefault="00765040" w:rsidP="00E075DA">
            <w:pPr>
              <w:pStyle w:val="Compact"/>
              <w:jc w:val="center"/>
            </w:pPr>
            <w:proofErr w:type="spellStart"/>
            <w:r>
              <w:t>icu</w:t>
            </w:r>
            <w:proofErr w:type="spellEnd"/>
          </w:p>
        </w:tc>
        <w:tc>
          <w:tcPr>
            <w:tcW w:w="0" w:type="auto"/>
          </w:tcPr>
          <w:p w14:paraId="14EE0A57" w14:textId="77777777" w:rsidR="00765040" w:rsidRDefault="00765040" w:rsidP="00E075DA">
            <w:pPr>
              <w:pStyle w:val="Compact"/>
              <w:jc w:val="center"/>
            </w:pPr>
            <w:r>
              <w:t>HLA_C 04:01</w:t>
            </w:r>
          </w:p>
        </w:tc>
        <w:tc>
          <w:tcPr>
            <w:tcW w:w="0" w:type="auto"/>
          </w:tcPr>
          <w:p w14:paraId="0B0F5D23" w14:textId="77777777" w:rsidR="00765040" w:rsidRDefault="00765040" w:rsidP="00E075DA">
            <w:pPr>
              <w:pStyle w:val="Compact"/>
              <w:jc w:val="center"/>
            </w:pPr>
            <w:r>
              <w:t>3.4 [1.2 - 9.8]</w:t>
            </w:r>
          </w:p>
        </w:tc>
        <w:tc>
          <w:tcPr>
            <w:tcW w:w="0" w:type="auto"/>
          </w:tcPr>
          <w:p w14:paraId="6774BDA9" w14:textId="77777777" w:rsidR="00765040" w:rsidRDefault="00765040" w:rsidP="00E075DA">
            <w:pPr>
              <w:pStyle w:val="Compact"/>
              <w:jc w:val="center"/>
            </w:pPr>
            <w:r>
              <w:t>1.0 [0.1 - 8.0]</w:t>
            </w:r>
          </w:p>
        </w:tc>
        <w:tc>
          <w:tcPr>
            <w:tcW w:w="0" w:type="auto"/>
          </w:tcPr>
          <w:p w14:paraId="049CF435" w14:textId="77777777" w:rsidR="00765040" w:rsidRDefault="00765040" w:rsidP="00E075DA">
            <w:pPr>
              <w:pStyle w:val="Compact"/>
              <w:jc w:val="center"/>
            </w:pPr>
            <w:r>
              <w:t>3.2 [1.1 - 8.8]</w:t>
            </w:r>
          </w:p>
        </w:tc>
        <w:tc>
          <w:tcPr>
            <w:tcW w:w="0" w:type="auto"/>
          </w:tcPr>
          <w:p w14:paraId="145159BE" w14:textId="77777777" w:rsidR="00765040" w:rsidRDefault="00765040" w:rsidP="00E075DA">
            <w:pPr>
              <w:pStyle w:val="Compact"/>
              <w:jc w:val="center"/>
            </w:pPr>
            <w:r>
              <w:t>2.9 [1.4 - 5.8]</w:t>
            </w:r>
          </w:p>
        </w:tc>
        <w:tc>
          <w:tcPr>
            <w:tcW w:w="0" w:type="auto"/>
          </w:tcPr>
          <w:p w14:paraId="0FEC8240" w14:textId="77777777" w:rsidR="00765040" w:rsidRDefault="00765040" w:rsidP="00E075DA">
            <w:pPr>
              <w:pStyle w:val="Compact"/>
              <w:jc w:val="center"/>
            </w:pPr>
            <w:r>
              <w:t>1.3 [1.1 – 1.7]</w:t>
            </w:r>
          </w:p>
        </w:tc>
        <w:tc>
          <w:tcPr>
            <w:tcW w:w="0" w:type="auto"/>
          </w:tcPr>
          <w:p w14:paraId="4872E534" w14:textId="77777777" w:rsidR="00765040" w:rsidRDefault="00765040" w:rsidP="00E075DA">
            <w:pPr>
              <w:pStyle w:val="Compact"/>
              <w:jc w:val="center"/>
            </w:pPr>
            <w:r>
              <w:t>0.0028</w:t>
            </w:r>
          </w:p>
        </w:tc>
        <w:tc>
          <w:tcPr>
            <w:tcW w:w="0" w:type="auto"/>
          </w:tcPr>
          <w:p w14:paraId="7ACFD1C1" w14:textId="77777777" w:rsidR="00765040" w:rsidRDefault="00765040" w:rsidP="00E075DA">
            <w:pPr>
              <w:pStyle w:val="Compact"/>
              <w:jc w:val="center"/>
            </w:pPr>
            <w:r>
              <w:t>0.12</w:t>
            </w:r>
          </w:p>
        </w:tc>
      </w:tr>
      <w:tr w:rsidR="00765040" w14:paraId="1B12C20D" w14:textId="77777777" w:rsidTr="00765040">
        <w:tc>
          <w:tcPr>
            <w:tcW w:w="0" w:type="auto"/>
          </w:tcPr>
          <w:p w14:paraId="7CBF7F90" w14:textId="77777777" w:rsidR="00765040" w:rsidRDefault="00765040" w:rsidP="00E075DA">
            <w:pPr>
              <w:pStyle w:val="Compact"/>
              <w:jc w:val="center"/>
            </w:pPr>
            <w:r>
              <w:t>,,</w:t>
            </w:r>
          </w:p>
        </w:tc>
        <w:tc>
          <w:tcPr>
            <w:tcW w:w="0" w:type="auto"/>
          </w:tcPr>
          <w:p w14:paraId="598DC560" w14:textId="77777777" w:rsidR="00765040" w:rsidRDefault="00765040" w:rsidP="00E075DA">
            <w:pPr>
              <w:pStyle w:val="Compact"/>
              <w:jc w:val="center"/>
            </w:pPr>
            <w:r>
              <w:t>HLA_C 07:01</w:t>
            </w:r>
          </w:p>
        </w:tc>
        <w:tc>
          <w:tcPr>
            <w:tcW w:w="0" w:type="auto"/>
          </w:tcPr>
          <w:p w14:paraId="2ED9DCB3" w14:textId="77777777" w:rsidR="00765040" w:rsidRDefault="00765040" w:rsidP="00E075DA">
            <w:pPr>
              <w:pStyle w:val="Compact"/>
              <w:jc w:val="center"/>
            </w:pPr>
            <w:r>
              <w:t>0.4 [0.2 - 1.0]</w:t>
            </w:r>
          </w:p>
        </w:tc>
        <w:tc>
          <w:tcPr>
            <w:tcW w:w="0" w:type="auto"/>
          </w:tcPr>
          <w:p w14:paraId="76F49D49" w14:textId="77777777" w:rsidR="00765040" w:rsidRDefault="00765040" w:rsidP="00E075DA">
            <w:pPr>
              <w:pStyle w:val="Compact"/>
              <w:jc w:val="center"/>
            </w:pPr>
            <w:r>
              <w:t>6.8 [0.6 - 80.1]</w:t>
            </w:r>
          </w:p>
        </w:tc>
        <w:tc>
          <w:tcPr>
            <w:tcW w:w="0" w:type="auto"/>
          </w:tcPr>
          <w:p w14:paraId="2142E6B1" w14:textId="77777777" w:rsidR="00765040" w:rsidRDefault="00765040" w:rsidP="00E075DA">
            <w:pPr>
              <w:pStyle w:val="Compact"/>
              <w:jc w:val="center"/>
            </w:pPr>
            <w:r>
              <w:t>1.2 [0.4 - 3.6]</w:t>
            </w:r>
          </w:p>
        </w:tc>
        <w:tc>
          <w:tcPr>
            <w:tcW w:w="0" w:type="auto"/>
          </w:tcPr>
          <w:p w14:paraId="1E98E0CE" w14:textId="77777777" w:rsidR="00765040" w:rsidRDefault="00765040" w:rsidP="00E075DA">
            <w:pPr>
              <w:pStyle w:val="Compact"/>
              <w:jc w:val="center"/>
            </w:pPr>
            <w:r>
              <w:t>0.7 [0.4 - 1.3]</w:t>
            </w:r>
          </w:p>
        </w:tc>
        <w:tc>
          <w:tcPr>
            <w:tcW w:w="0" w:type="auto"/>
          </w:tcPr>
          <w:p w14:paraId="69F503C5" w14:textId="77777777" w:rsidR="00765040" w:rsidRDefault="00765040" w:rsidP="00E075DA">
            <w:pPr>
              <w:pStyle w:val="Compact"/>
              <w:jc w:val="center"/>
            </w:pPr>
            <w:r>
              <w:t>0.9 [0.7 – 1.1]</w:t>
            </w:r>
          </w:p>
        </w:tc>
        <w:tc>
          <w:tcPr>
            <w:tcW w:w="0" w:type="auto"/>
          </w:tcPr>
          <w:p w14:paraId="3DA9768F" w14:textId="77777777" w:rsidR="00765040" w:rsidRDefault="00765040" w:rsidP="00E075DA">
            <w:pPr>
              <w:pStyle w:val="Compact"/>
              <w:jc w:val="center"/>
            </w:pPr>
            <w:r>
              <w:t>0.03</w:t>
            </w:r>
          </w:p>
        </w:tc>
        <w:tc>
          <w:tcPr>
            <w:tcW w:w="0" w:type="auto"/>
          </w:tcPr>
          <w:p w14:paraId="293616BB" w14:textId="77777777" w:rsidR="00765040" w:rsidRDefault="00765040" w:rsidP="00E075DA">
            <w:pPr>
              <w:pStyle w:val="Compact"/>
              <w:jc w:val="center"/>
            </w:pPr>
            <w:r>
              <w:t>1</w:t>
            </w:r>
          </w:p>
        </w:tc>
      </w:tr>
      <w:tr w:rsidR="00765040" w14:paraId="79D4768B" w14:textId="77777777" w:rsidTr="00765040">
        <w:tc>
          <w:tcPr>
            <w:tcW w:w="0" w:type="auto"/>
          </w:tcPr>
          <w:p w14:paraId="39AB3674" w14:textId="77777777" w:rsidR="00765040" w:rsidRDefault="00765040" w:rsidP="00E075DA">
            <w:pPr>
              <w:pStyle w:val="Compact"/>
              <w:jc w:val="center"/>
            </w:pPr>
            <w:r>
              <w:t>,,</w:t>
            </w:r>
          </w:p>
        </w:tc>
        <w:tc>
          <w:tcPr>
            <w:tcW w:w="0" w:type="auto"/>
          </w:tcPr>
          <w:p w14:paraId="7854CFC9" w14:textId="77777777" w:rsidR="00765040" w:rsidRDefault="00765040" w:rsidP="00E075DA">
            <w:pPr>
              <w:pStyle w:val="Compact"/>
              <w:jc w:val="center"/>
            </w:pPr>
            <w:r>
              <w:t>DQA1 01:02</w:t>
            </w:r>
          </w:p>
        </w:tc>
        <w:tc>
          <w:tcPr>
            <w:tcW w:w="0" w:type="auto"/>
          </w:tcPr>
          <w:p w14:paraId="68B45571" w14:textId="77777777" w:rsidR="00765040" w:rsidRDefault="00765040" w:rsidP="00E075DA">
            <w:pPr>
              <w:pStyle w:val="Compact"/>
              <w:jc w:val="center"/>
            </w:pPr>
            <w:r>
              <w:t>0.8 [0.3 - 1.7]</w:t>
            </w:r>
          </w:p>
        </w:tc>
        <w:tc>
          <w:tcPr>
            <w:tcW w:w="0" w:type="auto"/>
          </w:tcPr>
          <w:p w14:paraId="693EC0F7" w14:textId="77777777" w:rsidR="00765040" w:rsidRDefault="00765040" w:rsidP="00E075DA">
            <w:pPr>
              <w:pStyle w:val="Compact"/>
              <w:jc w:val="center"/>
            </w:pPr>
            <w:r>
              <w:t>6.6 [1.0 - 42.1]</w:t>
            </w:r>
          </w:p>
        </w:tc>
        <w:tc>
          <w:tcPr>
            <w:tcW w:w="0" w:type="auto"/>
          </w:tcPr>
          <w:p w14:paraId="277DB9AB" w14:textId="77777777" w:rsidR="00765040" w:rsidRDefault="00765040" w:rsidP="00E075DA">
            <w:pPr>
              <w:pStyle w:val="Compact"/>
              <w:jc w:val="center"/>
            </w:pPr>
            <w:r>
              <w:t>0.6 [0.3 - 1.3]</w:t>
            </w:r>
          </w:p>
        </w:tc>
        <w:tc>
          <w:tcPr>
            <w:tcW w:w="0" w:type="auto"/>
          </w:tcPr>
          <w:p w14:paraId="1D48AB37" w14:textId="77777777" w:rsidR="00765040" w:rsidRDefault="00765040" w:rsidP="00E075DA">
            <w:pPr>
              <w:pStyle w:val="Compact"/>
              <w:jc w:val="center"/>
            </w:pPr>
            <w:r>
              <w:t>0.8 [0.5 - 1.4]</w:t>
            </w:r>
          </w:p>
        </w:tc>
        <w:tc>
          <w:tcPr>
            <w:tcW w:w="0" w:type="auto"/>
          </w:tcPr>
          <w:p w14:paraId="07DD2B82" w14:textId="77777777" w:rsidR="00765040" w:rsidRDefault="00765040" w:rsidP="00E075DA">
            <w:pPr>
              <w:pStyle w:val="Compact"/>
              <w:jc w:val="center"/>
            </w:pPr>
            <w:r>
              <w:t>0.9 [0.7 – 1.2]</w:t>
            </w:r>
          </w:p>
        </w:tc>
        <w:tc>
          <w:tcPr>
            <w:tcW w:w="0" w:type="auto"/>
          </w:tcPr>
          <w:p w14:paraId="65660F15" w14:textId="77777777" w:rsidR="00765040" w:rsidRDefault="00765040" w:rsidP="00E075DA">
            <w:pPr>
              <w:pStyle w:val="Compact"/>
              <w:jc w:val="center"/>
            </w:pPr>
            <w:r>
              <w:t>0.058</w:t>
            </w:r>
          </w:p>
        </w:tc>
        <w:tc>
          <w:tcPr>
            <w:tcW w:w="0" w:type="auto"/>
          </w:tcPr>
          <w:p w14:paraId="175D856D" w14:textId="77777777" w:rsidR="00765040" w:rsidRDefault="00765040" w:rsidP="00E075DA">
            <w:pPr>
              <w:pStyle w:val="Compact"/>
              <w:jc w:val="center"/>
            </w:pPr>
            <w:r>
              <w:t>1</w:t>
            </w:r>
          </w:p>
        </w:tc>
      </w:tr>
      <w:tr w:rsidR="00765040" w14:paraId="7CCC1C8D" w14:textId="77777777" w:rsidTr="00765040">
        <w:tc>
          <w:tcPr>
            <w:tcW w:w="0" w:type="auto"/>
          </w:tcPr>
          <w:p w14:paraId="66D4AB6E" w14:textId="77777777" w:rsidR="00765040" w:rsidRDefault="00765040" w:rsidP="00E075DA">
            <w:pPr>
              <w:pStyle w:val="Compact"/>
              <w:jc w:val="center"/>
            </w:pPr>
            <w:r>
              <w:t>,,</w:t>
            </w:r>
          </w:p>
        </w:tc>
        <w:tc>
          <w:tcPr>
            <w:tcW w:w="0" w:type="auto"/>
          </w:tcPr>
          <w:p w14:paraId="07C17B66" w14:textId="77777777" w:rsidR="00765040" w:rsidRDefault="00765040" w:rsidP="00E075DA">
            <w:pPr>
              <w:pStyle w:val="Compact"/>
              <w:jc w:val="center"/>
            </w:pPr>
            <w:r>
              <w:t>HLA_C 07:02</w:t>
            </w:r>
          </w:p>
        </w:tc>
        <w:tc>
          <w:tcPr>
            <w:tcW w:w="0" w:type="auto"/>
          </w:tcPr>
          <w:p w14:paraId="24A7A2C4" w14:textId="77777777" w:rsidR="00765040" w:rsidRDefault="00765040" w:rsidP="00E075DA">
            <w:pPr>
              <w:pStyle w:val="Compact"/>
              <w:jc w:val="center"/>
            </w:pPr>
            <w:r>
              <w:t>1.0 [0.4 - 2.2]</w:t>
            </w:r>
          </w:p>
        </w:tc>
        <w:tc>
          <w:tcPr>
            <w:tcW w:w="0" w:type="auto"/>
          </w:tcPr>
          <w:p w14:paraId="4E1C0135" w14:textId="77777777" w:rsidR="00765040" w:rsidRDefault="00765040" w:rsidP="00E075DA">
            <w:pPr>
              <w:pStyle w:val="Compact"/>
              <w:jc w:val="center"/>
            </w:pPr>
            <w:r>
              <w:t>2.4 [0.2 - 23.8]</w:t>
            </w:r>
          </w:p>
        </w:tc>
        <w:tc>
          <w:tcPr>
            <w:tcW w:w="0" w:type="auto"/>
          </w:tcPr>
          <w:p w14:paraId="23673D73" w14:textId="77777777" w:rsidR="00765040" w:rsidRDefault="00765040" w:rsidP="00E075DA">
            <w:pPr>
              <w:pStyle w:val="Compact"/>
              <w:jc w:val="center"/>
            </w:pPr>
            <w:r>
              <w:t>0.4 [0.2 - 0.9]</w:t>
            </w:r>
          </w:p>
        </w:tc>
        <w:tc>
          <w:tcPr>
            <w:tcW w:w="0" w:type="auto"/>
          </w:tcPr>
          <w:p w14:paraId="4AAD2D88" w14:textId="77777777" w:rsidR="00765040" w:rsidRDefault="00765040" w:rsidP="00E075DA">
            <w:pPr>
              <w:pStyle w:val="Compact"/>
              <w:jc w:val="center"/>
            </w:pPr>
            <w:r>
              <w:t>0.7 [0.4 - 1.2]</w:t>
            </w:r>
          </w:p>
        </w:tc>
        <w:tc>
          <w:tcPr>
            <w:tcW w:w="0" w:type="auto"/>
          </w:tcPr>
          <w:p w14:paraId="70B8A28E" w14:textId="77777777" w:rsidR="00765040" w:rsidRDefault="00765040" w:rsidP="00E075DA">
            <w:pPr>
              <w:pStyle w:val="Compact"/>
              <w:jc w:val="center"/>
            </w:pPr>
            <w:r>
              <w:t>0.9 [0.7 – 1.1]</w:t>
            </w:r>
          </w:p>
        </w:tc>
        <w:tc>
          <w:tcPr>
            <w:tcW w:w="0" w:type="auto"/>
          </w:tcPr>
          <w:p w14:paraId="57790F81" w14:textId="77777777" w:rsidR="00765040" w:rsidRDefault="00765040" w:rsidP="00E075DA">
            <w:pPr>
              <w:pStyle w:val="Compact"/>
              <w:jc w:val="center"/>
            </w:pPr>
            <w:r>
              <w:t>0.085</w:t>
            </w:r>
          </w:p>
        </w:tc>
        <w:tc>
          <w:tcPr>
            <w:tcW w:w="0" w:type="auto"/>
          </w:tcPr>
          <w:p w14:paraId="5A54A85F" w14:textId="77777777" w:rsidR="00765040" w:rsidRDefault="00765040" w:rsidP="00E075DA">
            <w:pPr>
              <w:pStyle w:val="Compact"/>
              <w:jc w:val="center"/>
            </w:pPr>
            <w:r>
              <w:t>1</w:t>
            </w:r>
          </w:p>
        </w:tc>
      </w:tr>
      <w:tr w:rsidR="00765040" w14:paraId="7A37AB27" w14:textId="77777777" w:rsidTr="00765040">
        <w:tc>
          <w:tcPr>
            <w:tcW w:w="0" w:type="auto"/>
          </w:tcPr>
          <w:p w14:paraId="3D703779" w14:textId="77777777" w:rsidR="00765040" w:rsidRDefault="00765040" w:rsidP="00E075DA">
            <w:pPr>
              <w:pStyle w:val="Compact"/>
              <w:jc w:val="center"/>
            </w:pPr>
            <w:r>
              <w:lastRenderedPageBreak/>
              <w:t>,,</w:t>
            </w:r>
          </w:p>
        </w:tc>
        <w:tc>
          <w:tcPr>
            <w:tcW w:w="0" w:type="auto"/>
          </w:tcPr>
          <w:p w14:paraId="150CE651" w14:textId="77777777" w:rsidR="00765040" w:rsidRDefault="00765040" w:rsidP="00E075DA">
            <w:pPr>
              <w:pStyle w:val="Compact"/>
              <w:jc w:val="center"/>
            </w:pPr>
            <w:r>
              <w:t>DQA1 01:03</w:t>
            </w:r>
          </w:p>
        </w:tc>
        <w:tc>
          <w:tcPr>
            <w:tcW w:w="0" w:type="auto"/>
          </w:tcPr>
          <w:p w14:paraId="2AEC5E3C" w14:textId="77777777" w:rsidR="00765040" w:rsidRDefault="00765040" w:rsidP="00E075DA">
            <w:pPr>
              <w:pStyle w:val="Compact"/>
              <w:jc w:val="center"/>
            </w:pPr>
            <w:r>
              <w:t>2.1 [0.7 - 5.7]</w:t>
            </w:r>
          </w:p>
        </w:tc>
        <w:tc>
          <w:tcPr>
            <w:tcW w:w="0" w:type="auto"/>
          </w:tcPr>
          <w:p w14:paraId="48E7EF19" w14:textId="77777777" w:rsidR="00765040" w:rsidRDefault="00765040" w:rsidP="00E075DA">
            <w:pPr>
              <w:pStyle w:val="Compact"/>
              <w:jc w:val="center"/>
            </w:pPr>
            <w:r>
              <w:t>1.0 [0.1 - 7.4]</w:t>
            </w:r>
          </w:p>
        </w:tc>
        <w:tc>
          <w:tcPr>
            <w:tcW w:w="0" w:type="auto"/>
          </w:tcPr>
          <w:p w14:paraId="04CC80FB" w14:textId="77777777" w:rsidR="00765040" w:rsidRDefault="00765040" w:rsidP="00E075DA">
            <w:pPr>
              <w:pStyle w:val="Compact"/>
              <w:jc w:val="center"/>
            </w:pPr>
            <w:r>
              <w:t>1.7 [0.7 - 4.0]</w:t>
            </w:r>
          </w:p>
        </w:tc>
        <w:tc>
          <w:tcPr>
            <w:tcW w:w="0" w:type="auto"/>
          </w:tcPr>
          <w:p w14:paraId="347CCA11" w14:textId="77777777" w:rsidR="00765040" w:rsidRDefault="00765040" w:rsidP="00E075DA">
            <w:pPr>
              <w:pStyle w:val="Compact"/>
              <w:jc w:val="center"/>
            </w:pPr>
            <w:r>
              <w:t>1.7 [0.9 - 3.2]</w:t>
            </w:r>
          </w:p>
        </w:tc>
        <w:tc>
          <w:tcPr>
            <w:tcW w:w="0" w:type="auto"/>
          </w:tcPr>
          <w:p w14:paraId="3260C073" w14:textId="77777777" w:rsidR="00765040" w:rsidRDefault="00765040" w:rsidP="00E075DA">
            <w:pPr>
              <w:pStyle w:val="Compact"/>
              <w:jc w:val="center"/>
            </w:pPr>
            <w:r>
              <w:t>1.2 [1.0 – 1.5]</w:t>
            </w:r>
          </w:p>
        </w:tc>
        <w:tc>
          <w:tcPr>
            <w:tcW w:w="0" w:type="auto"/>
          </w:tcPr>
          <w:p w14:paraId="2C849F33" w14:textId="77777777" w:rsidR="00765040" w:rsidRDefault="00765040" w:rsidP="00E075DA">
            <w:pPr>
              <w:pStyle w:val="Compact"/>
              <w:jc w:val="center"/>
            </w:pPr>
            <w:r>
              <w:t>0.091</w:t>
            </w:r>
          </w:p>
        </w:tc>
        <w:tc>
          <w:tcPr>
            <w:tcW w:w="0" w:type="auto"/>
          </w:tcPr>
          <w:p w14:paraId="76DC3DB1" w14:textId="77777777" w:rsidR="00765040" w:rsidRDefault="00765040" w:rsidP="00E075DA">
            <w:pPr>
              <w:pStyle w:val="Compact"/>
              <w:jc w:val="center"/>
            </w:pPr>
            <w:r>
              <w:t>1</w:t>
            </w:r>
          </w:p>
        </w:tc>
      </w:tr>
      <w:tr w:rsidR="00765040" w14:paraId="204AD556" w14:textId="77777777" w:rsidTr="00765040">
        <w:tc>
          <w:tcPr>
            <w:tcW w:w="0" w:type="auto"/>
          </w:tcPr>
          <w:p w14:paraId="44AE011C" w14:textId="77777777" w:rsidR="00765040" w:rsidRDefault="00765040" w:rsidP="00E075DA">
            <w:pPr>
              <w:pStyle w:val="Compact"/>
              <w:jc w:val="center"/>
            </w:pPr>
            <w:proofErr w:type="spellStart"/>
            <w:r>
              <w:t>intub</w:t>
            </w:r>
            <w:proofErr w:type="spellEnd"/>
          </w:p>
        </w:tc>
        <w:tc>
          <w:tcPr>
            <w:tcW w:w="0" w:type="auto"/>
          </w:tcPr>
          <w:p w14:paraId="626D7872" w14:textId="77777777" w:rsidR="00765040" w:rsidRDefault="00765040" w:rsidP="00E075DA">
            <w:pPr>
              <w:pStyle w:val="Compact"/>
              <w:jc w:val="center"/>
            </w:pPr>
            <w:r>
              <w:t>HLA_C 04:01</w:t>
            </w:r>
          </w:p>
        </w:tc>
        <w:tc>
          <w:tcPr>
            <w:tcW w:w="0" w:type="auto"/>
          </w:tcPr>
          <w:p w14:paraId="1CB28F1F" w14:textId="77777777" w:rsidR="00765040" w:rsidRDefault="00765040" w:rsidP="00E075DA">
            <w:pPr>
              <w:pStyle w:val="Compact"/>
              <w:jc w:val="center"/>
            </w:pPr>
            <w:r>
              <w:t>5.4 [1.9 - 15.1]</w:t>
            </w:r>
          </w:p>
        </w:tc>
        <w:tc>
          <w:tcPr>
            <w:tcW w:w="0" w:type="auto"/>
          </w:tcPr>
          <w:p w14:paraId="09296CB6" w14:textId="77777777" w:rsidR="00765040" w:rsidRDefault="00765040" w:rsidP="00E075DA">
            <w:pPr>
              <w:pStyle w:val="Compact"/>
              <w:jc w:val="center"/>
            </w:pPr>
            <w:r>
              <w:t>1.5 [0.2 - 12.4]</w:t>
            </w:r>
          </w:p>
        </w:tc>
        <w:tc>
          <w:tcPr>
            <w:tcW w:w="0" w:type="auto"/>
          </w:tcPr>
          <w:p w14:paraId="153C2A6E" w14:textId="77777777" w:rsidR="00765040" w:rsidRDefault="00765040" w:rsidP="00E075DA">
            <w:pPr>
              <w:pStyle w:val="Compact"/>
              <w:jc w:val="center"/>
            </w:pPr>
            <w:r>
              <w:t>3.3 [1.3 - 8.5]</w:t>
            </w:r>
          </w:p>
        </w:tc>
        <w:tc>
          <w:tcPr>
            <w:tcW w:w="0" w:type="auto"/>
          </w:tcPr>
          <w:p w14:paraId="40348D29" w14:textId="77777777" w:rsidR="00765040" w:rsidRDefault="00765040" w:rsidP="00E075DA">
            <w:pPr>
              <w:pStyle w:val="Compact"/>
              <w:jc w:val="center"/>
            </w:pPr>
            <w:r>
              <w:t>3.8 [1.9 - 7.3]</w:t>
            </w:r>
          </w:p>
        </w:tc>
        <w:tc>
          <w:tcPr>
            <w:tcW w:w="0" w:type="auto"/>
          </w:tcPr>
          <w:p w14:paraId="3B183782" w14:textId="77777777" w:rsidR="00765040" w:rsidRDefault="00765040" w:rsidP="00E075DA">
            <w:pPr>
              <w:pStyle w:val="Compact"/>
              <w:jc w:val="center"/>
            </w:pPr>
            <w:r>
              <w:t>1.7 [1.3 – 2.2]</w:t>
            </w:r>
          </w:p>
        </w:tc>
        <w:tc>
          <w:tcPr>
            <w:tcW w:w="0" w:type="auto"/>
          </w:tcPr>
          <w:p w14:paraId="1F4041AB" w14:textId="77777777" w:rsidR="00765040" w:rsidRDefault="00765040" w:rsidP="00E075DA">
            <w:pPr>
              <w:pStyle w:val="Compact"/>
              <w:jc w:val="center"/>
            </w:pPr>
            <w:r>
              <w:t>8.3e-05</w:t>
            </w:r>
          </w:p>
        </w:tc>
        <w:tc>
          <w:tcPr>
            <w:tcW w:w="0" w:type="auto"/>
          </w:tcPr>
          <w:p w14:paraId="7F23ED12" w14:textId="77777777" w:rsidR="00765040" w:rsidRDefault="00765040" w:rsidP="00E075DA">
            <w:pPr>
              <w:pStyle w:val="Compact"/>
              <w:jc w:val="center"/>
            </w:pPr>
            <w:r>
              <w:t>0.0035</w:t>
            </w:r>
          </w:p>
        </w:tc>
      </w:tr>
      <w:tr w:rsidR="00765040" w14:paraId="48535CA5" w14:textId="77777777" w:rsidTr="00765040">
        <w:tc>
          <w:tcPr>
            <w:tcW w:w="0" w:type="auto"/>
          </w:tcPr>
          <w:p w14:paraId="71E6F937" w14:textId="77777777" w:rsidR="00765040" w:rsidRDefault="00765040" w:rsidP="00E075DA">
            <w:pPr>
              <w:pStyle w:val="Compact"/>
              <w:jc w:val="center"/>
            </w:pPr>
            <w:r>
              <w:t>,,</w:t>
            </w:r>
          </w:p>
        </w:tc>
        <w:tc>
          <w:tcPr>
            <w:tcW w:w="0" w:type="auto"/>
          </w:tcPr>
          <w:p w14:paraId="44F39CEE" w14:textId="77777777" w:rsidR="00765040" w:rsidRDefault="00765040" w:rsidP="00E075DA">
            <w:pPr>
              <w:pStyle w:val="Compact"/>
              <w:jc w:val="center"/>
            </w:pPr>
            <w:r>
              <w:t>DQA1 01:02</w:t>
            </w:r>
          </w:p>
        </w:tc>
        <w:tc>
          <w:tcPr>
            <w:tcW w:w="0" w:type="auto"/>
          </w:tcPr>
          <w:p w14:paraId="50D82A4E" w14:textId="77777777" w:rsidR="00765040" w:rsidRDefault="00765040" w:rsidP="00E075DA">
            <w:pPr>
              <w:pStyle w:val="Compact"/>
              <w:jc w:val="center"/>
            </w:pPr>
            <w:r>
              <w:t>0.7 [0.3 - 1.5]</w:t>
            </w:r>
          </w:p>
        </w:tc>
        <w:tc>
          <w:tcPr>
            <w:tcW w:w="0" w:type="auto"/>
          </w:tcPr>
          <w:p w14:paraId="0FDBD5FE" w14:textId="77777777" w:rsidR="00765040" w:rsidRDefault="00765040" w:rsidP="00E075DA">
            <w:pPr>
              <w:pStyle w:val="Compact"/>
              <w:jc w:val="center"/>
            </w:pPr>
            <w:r>
              <w:t>8.9 [1.3 - 58.7]</w:t>
            </w:r>
          </w:p>
        </w:tc>
        <w:tc>
          <w:tcPr>
            <w:tcW w:w="0" w:type="auto"/>
          </w:tcPr>
          <w:p w14:paraId="7FAD3B13" w14:textId="77777777" w:rsidR="00765040" w:rsidRDefault="00765040" w:rsidP="00E075DA">
            <w:pPr>
              <w:pStyle w:val="Compact"/>
              <w:jc w:val="center"/>
            </w:pPr>
            <w:r>
              <w:t>0.5 [0.2 - 1.2]</w:t>
            </w:r>
          </w:p>
        </w:tc>
        <w:tc>
          <w:tcPr>
            <w:tcW w:w="0" w:type="auto"/>
          </w:tcPr>
          <w:p w14:paraId="33C044E2" w14:textId="77777777" w:rsidR="00765040" w:rsidRDefault="00765040" w:rsidP="00E075DA">
            <w:pPr>
              <w:pStyle w:val="Compact"/>
              <w:jc w:val="center"/>
            </w:pPr>
            <w:r>
              <w:t>0.7 [0.4 - 1.3]</w:t>
            </w:r>
          </w:p>
        </w:tc>
        <w:tc>
          <w:tcPr>
            <w:tcW w:w="0" w:type="auto"/>
          </w:tcPr>
          <w:p w14:paraId="721F6B0A" w14:textId="77777777" w:rsidR="00765040" w:rsidRDefault="00765040" w:rsidP="00E075DA">
            <w:pPr>
              <w:pStyle w:val="Compact"/>
              <w:jc w:val="center"/>
            </w:pPr>
            <w:r>
              <w:t>0.9 [0.7 – 1.2]</w:t>
            </w:r>
          </w:p>
        </w:tc>
        <w:tc>
          <w:tcPr>
            <w:tcW w:w="0" w:type="auto"/>
          </w:tcPr>
          <w:p w14:paraId="39339C9E" w14:textId="77777777" w:rsidR="00765040" w:rsidRDefault="00765040" w:rsidP="00E075DA">
            <w:pPr>
              <w:pStyle w:val="Compact"/>
              <w:jc w:val="center"/>
            </w:pPr>
            <w:r>
              <w:t>0.019</w:t>
            </w:r>
          </w:p>
        </w:tc>
        <w:tc>
          <w:tcPr>
            <w:tcW w:w="0" w:type="auto"/>
          </w:tcPr>
          <w:p w14:paraId="0C0C20CF" w14:textId="77777777" w:rsidR="00765040" w:rsidRDefault="00765040" w:rsidP="00E075DA">
            <w:pPr>
              <w:pStyle w:val="Compact"/>
              <w:jc w:val="center"/>
            </w:pPr>
            <w:r>
              <w:t>0.8</w:t>
            </w:r>
          </w:p>
        </w:tc>
      </w:tr>
      <w:tr w:rsidR="00765040" w14:paraId="1A347A85" w14:textId="77777777" w:rsidTr="00765040">
        <w:tc>
          <w:tcPr>
            <w:tcW w:w="0" w:type="auto"/>
          </w:tcPr>
          <w:p w14:paraId="41160FAA" w14:textId="77777777" w:rsidR="00765040" w:rsidRDefault="00765040" w:rsidP="00E075DA">
            <w:pPr>
              <w:pStyle w:val="Compact"/>
              <w:jc w:val="center"/>
            </w:pPr>
            <w:r>
              <w:t>,,</w:t>
            </w:r>
          </w:p>
        </w:tc>
        <w:tc>
          <w:tcPr>
            <w:tcW w:w="0" w:type="auto"/>
          </w:tcPr>
          <w:p w14:paraId="0663D1EA" w14:textId="77777777" w:rsidR="00765040" w:rsidRDefault="00765040" w:rsidP="00E075DA">
            <w:pPr>
              <w:pStyle w:val="Compact"/>
              <w:jc w:val="center"/>
            </w:pPr>
            <w:r>
              <w:t>HLA_A 03:01</w:t>
            </w:r>
          </w:p>
        </w:tc>
        <w:tc>
          <w:tcPr>
            <w:tcW w:w="0" w:type="auto"/>
          </w:tcPr>
          <w:p w14:paraId="3E78B9BA" w14:textId="77777777" w:rsidR="00765040" w:rsidRDefault="00765040" w:rsidP="00E075DA">
            <w:pPr>
              <w:pStyle w:val="Compact"/>
              <w:jc w:val="center"/>
            </w:pPr>
            <w:r>
              <w:t>0.7 [0.3 - 1.8]</w:t>
            </w:r>
          </w:p>
        </w:tc>
        <w:tc>
          <w:tcPr>
            <w:tcW w:w="0" w:type="auto"/>
          </w:tcPr>
          <w:p w14:paraId="3879E57E" w14:textId="77777777" w:rsidR="00765040" w:rsidRDefault="00765040" w:rsidP="00E075DA">
            <w:pPr>
              <w:pStyle w:val="Compact"/>
              <w:jc w:val="center"/>
            </w:pPr>
            <w:r>
              <w:t>2.8 [0.3 - 25.9]</w:t>
            </w:r>
          </w:p>
        </w:tc>
        <w:tc>
          <w:tcPr>
            <w:tcW w:w="0" w:type="auto"/>
          </w:tcPr>
          <w:p w14:paraId="3765F335" w14:textId="77777777" w:rsidR="00765040" w:rsidRDefault="00765040" w:rsidP="00E075DA">
            <w:pPr>
              <w:pStyle w:val="Compact"/>
              <w:jc w:val="center"/>
            </w:pPr>
            <w:r>
              <w:t>4.3 [1.2 - 14.9]</w:t>
            </w:r>
          </w:p>
        </w:tc>
        <w:tc>
          <w:tcPr>
            <w:tcW w:w="0" w:type="auto"/>
          </w:tcPr>
          <w:p w14:paraId="5D300953" w14:textId="77777777" w:rsidR="00765040" w:rsidRDefault="00765040" w:rsidP="00E075DA">
            <w:pPr>
              <w:pStyle w:val="Compact"/>
              <w:jc w:val="center"/>
            </w:pPr>
            <w:r>
              <w:t>1.4 [0.7 - 2.9]</w:t>
            </w:r>
          </w:p>
        </w:tc>
        <w:tc>
          <w:tcPr>
            <w:tcW w:w="0" w:type="auto"/>
          </w:tcPr>
          <w:p w14:paraId="16E2A386" w14:textId="77777777" w:rsidR="00765040" w:rsidRDefault="00765040" w:rsidP="00E075DA">
            <w:pPr>
              <w:pStyle w:val="Compact"/>
              <w:jc w:val="center"/>
            </w:pPr>
            <w:r>
              <w:t>1.1 [0.8 – 1.6]</w:t>
            </w:r>
          </w:p>
        </w:tc>
        <w:tc>
          <w:tcPr>
            <w:tcW w:w="0" w:type="auto"/>
          </w:tcPr>
          <w:p w14:paraId="13584E1F" w14:textId="77777777" w:rsidR="00765040" w:rsidRDefault="00765040" w:rsidP="00E075DA">
            <w:pPr>
              <w:pStyle w:val="Compact"/>
              <w:jc w:val="center"/>
            </w:pPr>
            <w:r>
              <w:t>0.035</w:t>
            </w:r>
          </w:p>
        </w:tc>
        <w:tc>
          <w:tcPr>
            <w:tcW w:w="0" w:type="auto"/>
          </w:tcPr>
          <w:p w14:paraId="3DB9C12C" w14:textId="77777777" w:rsidR="00765040" w:rsidRDefault="00765040" w:rsidP="00E075DA">
            <w:pPr>
              <w:pStyle w:val="Compact"/>
              <w:jc w:val="center"/>
            </w:pPr>
            <w:r>
              <w:t>1</w:t>
            </w:r>
          </w:p>
        </w:tc>
      </w:tr>
      <w:tr w:rsidR="00765040" w14:paraId="2BCC13A3" w14:textId="77777777" w:rsidTr="00765040">
        <w:tc>
          <w:tcPr>
            <w:tcW w:w="0" w:type="auto"/>
          </w:tcPr>
          <w:p w14:paraId="6A4D095F" w14:textId="77777777" w:rsidR="00765040" w:rsidRDefault="00765040" w:rsidP="00E075DA">
            <w:pPr>
              <w:pStyle w:val="Compact"/>
              <w:jc w:val="center"/>
            </w:pPr>
            <w:r>
              <w:t>,,</w:t>
            </w:r>
          </w:p>
        </w:tc>
        <w:tc>
          <w:tcPr>
            <w:tcW w:w="0" w:type="auto"/>
          </w:tcPr>
          <w:p w14:paraId="286D5F2D" w14:textId="77777777" w:rsidR="00765040" w:rsidRDefault="00765040" w:rsidP="00E075DA">
            <w:pPr>
              <w:pStyle w:val="Compact"/>
              <w:jc w:val="center"/>
            </w:pPr>
            <w:r>
              <w:t>DQA1 01:01</w:t>
            </w:r>
          </w:p>
        </w:tc>
        <w:tc>
          <w:tcPr>
            <w:tcW w:w="0" w:type="auto"/>
          </w:tcPr>
          <w:p w14:paraId="06E8F6C6" w14:textId="77777777" w:rsidR="00765040" w:rsidRDefault="00765040" w:rsidP="00E075DA">
            <w:pPr>
              <w:pStyle w:val="Compact"/>
              <w:jc w:val="center"/>
            </w:pPr>
            <w:r>
              <w:t>2.7 [1.0 - 7.1]</w:t>
            </w:r>
          </w:p>
        </w:tc>
        <w:tc>
          <w:tcPr>
            <w:tcW w:w="0" w:type="auto"/>
          </w:tcPr>
          <w:p w14:paraId="324FD0F6" w14:textId="77777777" w:rsidR="00765040" w:rsidRDefault="00765040" w:rsidP="00E075DA">
            <w:pPr>
              <w:pStyle w:val="Compact"/>
              <w:jc w:val="center"/>
            </w:pPr>
            <w:r>
              <w:t>0.0 [0.0 - Inf]</w:t>
            </w:r>
          </w:p>
        </w:tc>
        <w:tc>
          <w:tcPr>
            <w:tcW w:w="0" w:type="auto"/>
          </w:tcPr>
          <w:p w14:paraId="3B104EB3" w14:textId="77777777" w:rsidR="00765040" w:rsidRDefault="00765040" w:rsidP="00E075DA">
            <w:pPr>
              <w:pStyle w:val="Compact"/>
              <w:jc w:val="center"/>
            </w:pPr>
            <w:r>
              <w:t>1.6 [0.5 - 4.7]</w:t>
            </w:r>
          </w:p>
        </w:tc>
        <w:tc>
          <w:tcPr>
            <w:tcW w:w="0" w:type="auto"/>
          </w:tcPr>
          <w:p w14:paraId="7BA800FD" w14:textId="77777777" w:rsidR="00765040" w:rsidRDefault="00765040" w:rsidP="00E075DA">
            <w:pPr>
              <w:pStyle w:val="Compact"/>
              <w:jc w:val="center"/>
            </w:pPr>
            <w:r>
              <w:t>2.1 [1.0 - 4.4]</w:t>
            </w:r>
          </w:p>
        </w:tc>
        <w:tc>
          <w:tcPr>
            <w:tcW w:w="0" w:type="auto"/>
          </w:tcPr>
          <w:p w14:paraId="773AF38D" w14:textId="77777777" w:rsidR="00765040" w:rsidRDefault="00765040" w:rsidP="00E075DA">
            <w:pPr>
              <w:pStyle w:val="Compact"/>
              <w:jc w:val="center"/>
            </w:pPr>
            <w:r>
              <w:t>1.2 [0.9 – 1.7]</w:t>
            </w:r>
          </w:p>
        </w:tc>
        <w:tc>
          <w:tcPr>
            <w:tcW w:w="0" w:type="auto"/>
          </w:tcPr>
          <w:p w14:paraId="10FA397B" w14:textId="77777777" w:rsidR="00765040" w:rsidRDefault="00765040" w:rsidP="00E075DA">
            <w:pPr>
              <w:pStyle w:val="Compact"/>
              <w:jc w:val="center"/>
            </w:pPr>
            <w:r>
              <w:t>0.039</w:t>
            </w:r>
          </w:p>
        </w:tc>
        <w:tc>
          <w:tcPr>
            <w:tcW w:w="0" w:type="auto"/>
          </w:tcPr>
          <w:p w14:paraId="6A7BD5F5" w14:textId="77777777" w:rsidR="00765040" w:rsidRDefault="00765040" w:rsidP="00E075DA">
            <w:pPr>
              <w:pStyle w:val="Compact"/>
              <w:jc w:val="center"/>
            </w:pPr>
            <w:r>
              <w:t>1</w:t>
            </w:r>
          </w:p>
        </w:tc>
      </w:tr>
      <w:tr w:rsidR="00765040" w14:paraId="6CB67FDB" w14:textId="77777777" w:rsidTr="00765040">
        <w:tc>
          <w:tcPr>
            <w:tcW w:w="0" w:type="auto"/>
          </w:tcPr>
          <w:p w14:paraId="4F1A22D0" w14:textId="77777777" w:rsidR="00765040" w:rsidRDefault="00765040" w:rsidP="00E075DA">
            <w:pPr>
              <w:pStyle w:val="Compact"/>
              <w:jc w:val="center"/>
            </w:pPr>
            <w:r>
              <w:t>,,</w:t>
            </w:r>
          </w:p>
        </w:tc>
        <w:tc>
          <w:tcPr>
            <w:tcW w:w="0" w:type="auto"/>
          </w:tcPr>
          <w:p w14:paraId="38B67428" w14:textId="77777777" w:rsidR="00765040" w:rsidRDefault="00765040" w:rsidP="00E075DA">
            <w:pPr>
              <w:pStyle w:val="Compact"/>
              <w:jc w:val="center"/>
            </w:pPr>
            <w:r>
              <w:t>HLA_C 07:01</w:t>
            </w:r>
          </w:p>
        </w:tc>
        <w:tc>
          <w:tcPr>
            <w:tcW w:w="0" w:type="auto"/>
          </w:tcPr>
          <w:p w14:paraId="4A930044" w14:textId="77777777" w:rsidR="00765040" w:rsidRDefault="00765040" w:rsidP="00E075DA">
            <w:pPr>
              <w:pStyle w:val="Compact"/>
              <w:jc w:val="center"/>
            </w:pPr>
            <w:r>
              <w:t>0.6 [0.3 - 1.3]</w:t>
            </w:r>
          </w:p>
        </w:tc>
        <w:tc>
          <w:tcPr>
            <w:tcW w:w="0" w:type="auto"/>
          </w:tcPr>
          <w:p w14:paraId="047E1376" w14:textId="77777777" w:rsidR="00765040" w:rsidRDefault="00765040" w:rsidP="00E075DA">
            <w:pPr>
              <w:pStyle w:val="Compact"/>
              <w:jc w:val="center"/>
            </w:pPr>
            <w:r>
              <w:t>9.5 [0.8 - 118.3]</w:t>
            </w:r>
          </w:p>
        </w:tc>
        <w:tc>
          <w:tcPr>
            <w:tcW w:w="0" w:type="auto"/>
          </w:tcPr>
          <w:p w14:paraId="73BD58C6" w14:textId="77777777" w:rsidR="00765040" w:rsidRDefault="00765040" w:rsidP="00E075DA">
            <w:pPr>
              <w:pStyle w:val="Compact"/>
              <w:jc w:val="center"/>
            </w:pPr>
            <w:r>
              <w:t>1.8 [0.6 - 5.7]</w:t>
            </w:r>
          </w:p>
        </w:tc>
        <w:tc>
          <w:tcPr>
            <w:tcW w:w="0" w:type="auto"/>
          </w:tcPr>
          <w:p w14:paraId="4203AC00" w14:textId="77777777" w:rsidR="00765040" w:rsidRDefault="00765040" w:rsidP="00E075DA">
            <w:pPr>
              <w:pStyle w:val="Compact"/>
              <w:jc w:val="center"/>
            </w:pPr>
            <w:r>
              <w:t>1.0 [0.5 - 1.9]</w:t>
            </w:r>
          </w:p>
        </w:tc>
        <w:tc>
          <w:tcPr>
            <w:tcW w:w="0" w:type="auto"/>
          </w:tcPr>
          <w:p w14:paraId="21EA5072" w14:textId="77777777" w:rsidR="00765040" w:rsidRDefault="00765040" w:rsidP="00E075DA">
            <w:pPr>
              <w:pStyle w:val="Compact"/>
              <w:jc w:val="center"/>
            </w:pPr>
            <w:r>
              <w:t>0.9 [0.6 – 1.3]</w:t>
            </w:r>
          </w:p>
        </w:tc>
        <w:tc>
          <w:tcPr>
            <w:tcW w:w="0" w:type="auto"/>
          </w:tcPr>
          <w:p w14:paraId="798F5232" w14:textId="77777777" w:rsidR="00765040" w:rsidRDefault="00765040" w:rsidP="00E075DA">
            <w:pPr>
              <w:pStyle w:val="Compact"/>
              <w:jc w:val="center"/>
            </w:pPr>
            <w:r>
              <w:t>0.042</w:t>
            </w:r>
          </w:p>
        </w:tc>
        <w:tc>
          <w:tcPr>
            <w:tcW w:w="0" w:type="auto"/>
          </w:tcPr>
          <w:p w14:paraId="0A5151A9" w14:textId="77777777" w:rsidR="00765040" w:rsidRDefault="00765040" w:rsidP="00E075DA">
            <w:pPr>
              <w:pStyle w:val="Compact"/>
              <w:jc w:val="center"/>
            </w:pPr>
            <w:r>
              <w:t>1</w:t>
            </w:r>
          </w:p>
        </w:tc>
      </w:tr>
    </w:tbl>
    <w:p w14:paraId="7DEF5A7B" w14:textId="77777777" w:rsidR="00E55F1A" w:rsidRDefault="00E55F1A" w:rsidP="002F1D50">
      <w:pPr>
        <w:spacing w:line="480" w:lineRule="auto"/>
        <w:jc w:val="both"/>
        <w:rPr>
          <w:rFonts w:ascii="Arial" w:hAnsi="Arial"/>
          <w:b/>
          <w:bCs/>
          <w:color w:val="333333"/>
        </w:rPr>
      </w:pPr>
    </w:p>
    <w:p w14:paraId="50A701BB" w14:textId="2C32AB10" w:rsidR="002F1D50" w:rsidRPr="008A4DE3" w:rsidRDefault="002F1D50" w:rsidP="002F1D50">
      <w:pPr>
        <w:spacing w:line="480" w:lineRule="auto"/>
        <w:jc w:val="both"/>
        <w:rPr>
          <w:rFonts w:ascii="Arial" w:hAnsi="Arial"/>
        </w:rPr>
      </w:pPr>
      <w:r w:rsidRPr="008A4DE3">
        <w:rPr>
          <w:rFonts w:ascii="Arial" w:hAnsi="Arial"/>
          <w:b/>
          <w:bCs/>
          <w:color w:val="333333"/>
        </w:rPr>
        <w:t xml:space="preserve">Supplemental Table </w:t>
      </w:r>
      <w:r w:rsidR="001F0847">
        <w:rPr>
          <w:rFonts w:ascii="Arial" w:hAnsi="Arial"/>
          <w:b/>
          <w:bCs/>
          <w:color w:val="333333"/>
        </w:rPr>
        <w:t>5</w:t>
      </w:r>
      <w:r w:rsidRPr="008A4DE3">
        <w:rPr>
          <w:rFonts w:ascii="Arial" w:hAnsi="Arial"/>
          <w:b/>
          <w:bCs/>
          <w:color w:val="333333"/>
        </w:rPr>
        <w:t>.</w:t>
      </w:r>
      <w:r w:rsidRPr="008A4DE3">
        <w:rPr>
          <w:rFonts w:ascii="Arial" w:hAnsi="Arial"/>
          <w:color w:val="333333"/>
        </w:rPr>
        <w:t xml:space="preserve"> Results </w:t>
      </w:r>
      <w:bookmarkEnd w:id="12"/>
      <w:r w:rsidRPr="008A4DE3">
        <w:rPr>
          <w:rFonts w:ascii="Arial" w:hAnsi="Arial"/>
          <w:color w:val="333333"/>
        </w:rPr>
        <w:t>of the association test between SNP-derived PCs and ICU status, intubation status and presence of the HLA C*04:01 allele. Table shows p-values from a two-sided t-test with Welch correction, corrected for multiple testing using Bonferroni correction.</w:t>
      </w:r>
    </w:p>
    <w:tbl>
      <w:tblPr>
        <w:tblStyle w:val="TableGrid"/>
        <w:tblW w:w="0" w:type="auto"/>
        <w:tblLayout w:type="fixed"/>
        <w:tblLook w:val="06A0" w:firstRow="1" w:lastRow="0" w:firstColumn="1" w:lastColumn="0" w:noHBand="1" w:noVBand="1"/>
      </w:tblPr>
      <w:tblGrid>
        <w:gridCol w:w="2016"/>
        <w:gridCol w:w="2016"/>
        <w:gridCol w:w="2016"/>
        <w:gridCol w:w="2016"/>
        <w:gridCol w:w="2016"/>
      </w:tblGrid>
      <w:tr w:rsidR="002F1D50" w14:paraId="1EC0915F" w14:textId="77777777" w:rsidTr="00372F5A">
        <w:tc>
          <w:tcPr>
            <w:tcW w:w="2016" w:type="dxa"/>
            <w:tcBorders>
              <w:top w:val="single" w:sz="0" w:space="0" w:color="auto"/>
              <w:bottom w:val="single" w:sz="12" w:space="0" w:color="DDDDDD"/>
            </w:tcBorders>
            <w:vAlign w:val="bottom"/>
          </w:tcPr>
          <w:p w14:paraId="31FA47F0" w14:textId="77777777" w:rsidR="002F1D50" w:rsidRDefault="002F1D50" w:rsidP="00372F5A">
            <w:pPr>
              <w:jc w:val="center"/>
              <w:rPr>
                <w:b/>
                <w:bCs/>
                <w:color w:val="333333"/>
                <w:sz w:val="21"/>
                <w:szCs w:val="21"/>
              </w:rPr>
            </w:pPr>
            <w:r w:rsidRPr="08EAB9C0">
              <w:rPr>
                <w:b/>
                <w:bCs/>
                <w:color w:val="333333"/>
                <w:sz w:val="21"/>
                <w:szCs w:val="21"/>
              </w:rPr>
              <w:t xml:space="preserve"> </w:t>
            </w:r>
          </w:p>
        </w:tc>
        <w:tc>
          <w:tcPr>
            <w:tcW w:w="2016" w:type="dxa"/>
            <w:tcBorders>
              <w:top w:val="single" w:sz="0" w:space="0" w:color="auto"/>
              <w:bottom w:val="single" w:sz="12" w:space="0" w:color="DDDDDD"/>
            </w:tcBorders>
            <w:vAlign w:val="bottom"/>
          </w:tcPr>
          <w:p w14:paraId="69A69654" w14:textId="77777777" w:rsidR="002F1D50" w:rsidRDefault="002F1D50" w:rsidP="00372F5A">
            <w:pPr>
              <w:jc w:val="center"/>
              <w:rPr>
                <w:b/>
                <w:bCs/>
                <w:color w:val="333333"/>
                <w:sz w:val="21"/>
                <w:szCs w:val="21"/>
              </w:rPr>
            </w:pPr>
            <w:r w:rsidRPr="08EAB9C0">
              <w:rPr>
                <w:b/>
                <w:bCs/>
                <w:color w:val="333333"/>
                <w:sz w:val="21"/>
                <w:szCs w:val="21"/>
              </w:rPr>
              <w:t>PC1</w:t>
            </w:r>
          </w:p>
        </w:tc>
        <w:tc>
          <w:tcPr>
            <w:tcW w:w="2016" w:type="dxa"/>
            <w:tcBorders>
              <w:top w:val="single" w:sz="0" w:space="0" w:color="auto"/>
              <w:bottom w:val="single" w:sz="12" w:space="0" w:color="DDDDDD"/>
            </w:tcBorders>
            <w:vAlign w:val="bottom"/>
          </w:tcPr>
          <w:p w14:paraId="36E2140B" w14:textId="77777777" w:rsidR="002F1D50" w:rsidRDefault="002F1D50" w:rsidP="00372F5A">
            <w:pPr>
              <w:jc w:val="center"/>
              <w:rPr>
                <w:b/>
                <w:bCs/>
                <w:color w:val="333333"/>
                <w:sz w:val="21"/>
                <w:szCs w:val="21"/>
              </w:rPr>
            </w:pPr>
            <w:r w:rsidRPr="08EAB9C0">
              <w:rPr>
                <w:b/>
                <w:bCs/>
                <w:color w:val="333333"/>
                <w:sz w:val="21"/>
                <w:szCs w:val="21"/>
              </w:rPr>
              <w:t>PC2</w:t>
            </w:r>
          </w:p>
        </w:tc>
        <w:tc>
          <w:tcPr>
            <w:tcW w:w="2016" w:type="dxa"/>
            <w:tcBorders>
              <w:top w:val="single" w:sz="0" w:space="0" w:color="auto"/>
              <w:bottom w:val="single" w:sz="12" w:space="0" w:color="DDDDDD"/>
            </w:tcBorders>
            <w:vAlign w:val="bottom"/>
          </w:tcPr>
          <w:p w14:paraId="1A27C9AF" w14:textId="77777777" w:rsidR="002F1D50" w:rsidRDefault="002F1D50" w:rsidP="00372F5A">
            <w:pPr>
              <w:jc w:val="center"/>
              <w:rPr>
                <w:b/>
                <w:bCs/>
                <w:color w:val="333333"/>
                <w:sz w:val="21"/>
                <w:szCs w:val="21"/>
              </w:rPr>
            </w:pPr>
            <w:r w:rsidRPr="08EAB9C0">
              <w:rPr>
                <w:b/>
                <w:bCs/>
                <w:color w:val="333333"/>
                <w:sz w:val="21"/>
                <w:szCs w:val="21"/>
              </w:rPr>
              <w:t>PC3</w:t>
            </w:r>
          </w:p>
        </w:tc>
        <w:tc>
          <w:tcPr>
            <w:tcW w:w="2016" w:type="dxa"/>
            <w:tcBorders>
              <w:top w:val="single" w:sz="0" w:space="0" w:color="auto"/>
              <w:bottom w:val="single" w:sz="12" w:space="0" w:color="DDDDDD"/>
            </w:tcBorders>
            <w:vAlign w:val="bottom"/>
          </w:tcPr>
          <w:p w14:paraId="0370F055" w14:textId="77777777" w:rsidR="002F1D50" w:rsidRDefault="002F1D50" w:rsidP="00372F5A">
            <w:pPr>
              <w:jc w:val="center"/>
              <w:rPr>
                <w:b/>
                <w:bCs/>
                <w:color w:val="333333"/>
                <w:sz w:val="21"/>
                <w:szCs w:val="21"/>
              </w:rPr>
            </w:pPr>
            <w:r w:rsidRPr="08EAB9C0">
              <w:rPr>
                <w:b/>
                <w:bCs/>
                <w:color w:val="333333"/>
                <w:sz w:val="21"/>
                <w:szCs w:val="21"/>
              </w:rPr>
              <w:t>PC4</w:t>
            </w:r>
          </w:p>
        </w:tc>
      </w:tr>
      <w:tr w:rsidR="002F1D50" w14:paraId="59FD823D" w14:textId="77777777" w:rsidTr="00372F5A">
        <w:tc>
          <w:tcPr>
            <w:tcW w:w="2016" w:type="dxa"/>
            <w:tcBorders>
              <w:top w:val="single" w:sz="6" w:space="0" w:color="DDDDDD"/>
            </w:tcBorders>
          </w:tcPr>
          <w:p w14:paraId="5C95AE98" w14:textId="77777777" w:rsidR="002F1D50" w:rsidRDefault="002F1D50" w:rsidP="00372F5A">
            <w:r w:rsidRPr="08EAB9C0">
              <w:rPr>
                <w:b/>
                <w:bCs/>
                <w:color w:val="333333"/>
                <w:sz w:val="21"/>
                <w:szCs w:val="21"/>
              </w:rPr>
              <w:t>ICU</w:t>
            </w:r>
          </w:p>
        </w:tc>
        <w:tc>
          <w:tcPr>
            <w:tcW w:w="2016" w:type="dxa"/>
            <w:tcBorders>
              <w:top w:val="single" w:sz="6" w:space="0" w:color="DDDDDD"/>
            </w:tcBorders>
          </w:tcPr>
          <w:p w14:paraId="7557E930" w14:textId="77777777" w:rsidR="002F1D50" w:rsidRDefault="002F1D50" w:rsidP="00372F5A">
            <w:r w:rsidRPr="08EAB9C0">
              <w:rPr>
                <w:color w:val="333333"/>
                <w:sz w:val="21"/>
                <w:szCs w:val="21"/>
              </w:rPr>
              <w:t>1</w:t>
            </w:r>
          </w:p>
        </w:tc>
        <w:tc>
          <w:tcPr>
            <w:tcW w:w="2016" w:type="dxa"/>
            <w:tcBorders>
              <w:top w:val="single" w:sz="6" w:space="0" w:color="DDDDDD"/>
            </w:tcBorders>
          </w:tcPr>
          <w:p w14:paraId="4899CCD3" w14:textId="77777777" w:rsidR="002F1D50" w:rsidRDefault="002F1D50" w:rsidP="00372F5A">
            <w:r w:rsidRPr="08EAB9C0">
              <w:rPr>
                <w:color w:val="333333"/>
                <w:sz w:val="21"/>
                <w:szCs w:val="21"/>
              </w:rPr>
              <w:t>1</w:t>
            </w:r>
          </w:p>
        </w:tc>
        <w:tc>
          <w:tcPr>
            <w:tcW w:w="2016" w:type="dxa"/>
            <w:tcBorders>
              <w:top w:val="single" w:sz="6" w:space="0" w:color="DDDDDD"/>
            </w:tcBorders>
          </w:tcPr>
          <w:p w14:paraId="4F539431" w14:textId="77777777" w:rsidR="002F1D50" w:rsidRDefault="002F1D50" w:rsidP="00372F5A">
            <w:r w:rsidRPr="08EAB9C0">
              <w:rPr>
                <w:color w:val="333333"/>
                <w:sz w:val="21"/>
                <w:szCs w:val="21"/>
              </w:rPr>
              <w:t>1</w:t>
            </w:r>
          </w:p>
        </w:tc>
        <w:tc>
          <w:tcPr>
            <w:tcW w:w="2016" w:type="dxa"/>
            <w:tcBorders>
              <w:top w:val="single" w:sz="6" w:space="0" w:color="DDDDDD"/>
            </w:tcBorders>
          </w:tcPr>
          <w:p w14:paraId="5468F7F6" w14:textId="77777777" w:rsidR="002F1D50" w:rsidRDefault="002F1D50" w:rsidP="00372F5A">
            <w:r w:rsidRPr="08EAB9C0">
              <w:rPr>
                <w:color w:val="333333"/>
                <w:sz w:val="21"/>
                <w:szCs w:val="21"/>
              </w:rPr>
              <w:t>1</w:t>
            </w:r>
          </w:p>
        </w:tc>
      </w:tr>
      <w:tr w:rsidR="002F1D50" w14:paraId="5A91F07E" w14:textId="77777777" w:rsidTr="00372F5A">
        <w:tc>
          <w:tcPr>
            <w:tcW w:w="2016" w:type="dxa"/>
            <w:tcBorders>
              <w:top w:val="single" w:sz="6" w:space="0" w:color="DDDDDD"/>
            </w:tcBorders>
          </w:tcPr>
          <w:p w14:paraId="6D7A513F" w14:textId="77777777" w:rsidR="002F1D50" w:rsidRDefault="002F1D50" w:rsidP="00372F5A">
            <w:r w:rsidRPr="08EAB9C0">
              <w:rPr>
                <w:b/>
                <w:bCs/>
                <w:color w:val="333333"/>
                <w:sz w:val="21"/>
                <w:szCs w:val="21"/>
              </w:rPr>
              <w:t>Intubation</w:t>
            </w:r>
          </w:p>
        </w:tc>
        <w:tc>
          <w:tcPr>
            <w:tcW w:w="2016" w:type="dxa"/>
            <w:tcBorders>
              <w:top w:val="single" w:sz="6" w:space="0" w:color="DDDDDD"/>
            </w:tcBorders>
          </w:tcPr>
          <w:p w14:paraId="088BDE18" w14:textId="77777777" w:rsidR="002F1D50" w:rsidRDefault="002F1D50" w:rsidP="00372F5A">
            <w:r w:rsidRPr="08EAB9C0">
              <w:rPr>
                <w:color w:val="333333"/>
                <w:sz w:val="21"/>
                <w:szCs w:val="21"/>
              </w:rPr>
              <w:t>1</w:t>
            </w:r>
          </w:p>
        </w:tc>
        <w:tc>
          <w:tcPr>
            <w:tcW w:w="2016" w:type="dxa"/>
            <w:tcBorders>
              <w:top w:val="single" w:sz="6" w:space="0" w:color="DDDDDD"/>
            </w:tcBorders>
          </w:tcPr>
          <w:p w14:paraId="78D3EA19" w14:textId="77777777" w:rsidR="002F1D50" w:rsidRDefault="002F1D50" w:rsidP="00372F5A">
            <w:r w:rsidRPr="08EAB9C0">
              <w:rPr>
                <w:color w:val="333333"/>
                <w:sz w:val="21"/>
                <w:szCs w:val="21"/>
              </w:rPr>
              <w:t>1</w:t>
            </w:r>
          </w:p>
        </w:tc>
        <w:tc>
          <w:tcPr>
            <w:tcW w:w="2016" w:type="dxa"/>
            <w:tcBorders>
              <w:top w:val="single" w:sz="6" w:space="0" w:color="DDDDDD"/>
            </w:tcBorders>
          </w:tcPr>
          <w:p w14:paraId="74C8C7CD" w14:textId="77777777" w:rsidR="002F1D50" w:rsidRDefault="002F1D50" w:rsidP="00372F5A">
            <w:r w:rsidRPr="08EAB9C0">
              <w:rPr>
                <w:color w:val="333333"/>
                <w:sz w:val="21"/>
                <w:szCs w:val="21"/>
              </w:rPr>
              <w:t>1</w:t>
            </w:r>
          </w:p>
        </w:tc>
        <w:tc>
          <w:tcPr>
            <w:tcW w:w="2016" w:type="dxa"/>
            <w:tcBorders>
              <w:top w:val="single" w:sz="6" w:space="0" w:color="DDDDDD"/>
            </w:tcBorders>
          </w:tcPr>
          <w:p w14:paraId="55A5F417" w14:textId="77777777" w:rsidR="002F1D50" w:rsidRDefault="002F1D50" w:rsidP="00372F5A">
            <w:r w:rsidRPr="08EAB9C0">
              <w:rPr>
                <w:color w:val="333333"/>
                <w:sz w:val="21"/>
                <w:szCs w:val="21"/>
              </w:rPr>
              <w:t>0.52</w:t>
            </w:r>
          </w:p>
        </w:tc>
      </w:tr>
      <w:tr w:rsidR="002F1D50" w14:paraId="258BFD9E" w14:textId="77777777" w:rsidTr="00372F5A">
        <w:tc>
          <w:tcPr>
            <w:tcW w:w="2016" w:type="dxa"/>
            <w:tcBorders>
              <w:top w:val="single" w:sz="6" w:space="0" w:color="DDDDDD"/>
            </w:tcBorders>
          </w:tcPr>
          <w:p w14:paraId="2BC3FF52" w14:textId="77777777" w:rsidR="002F1D50" w:rsidRDefault="002F1D50" w:rsidP="00372F5A">
            <w:r w:rsidRPr="08EAB9C0">
              <w:rPr>
                <w:b/>
                <w:bCs/>
                <w:color w:val="333333"/>
                <w:sz w:val="21"/>
                <w:szCs w:val="21"/>
              </w:rPr>
              <w:t>HLA-C 04:01</w:t>
            </w:r>
          </w:p>
        </w:tc>
        <w:tc>
          <w:tcPr>
            <w:tcW w:w="2016" w:type="dxa"/>
            <w:tcBorders>
              <w:top w:val="single" w:sz="6" w:space="0" w:color="DDDDDD"/>
            </w:tcBorders>
          </w:tcPr>
          <w:p w14:paraId="1926B5B2" w14:textId="77777777" w:rsidR="002F1D50" w:rsidRDefault="002F1D50" w:rsidP="00372F5A">
            <w:r w:rsidRPr="08EAB9C0">
              <w:rPr>
                <w:color w:val="333333"/>
                <w:sz w:val="21"/>
                <w:szCs w:val="21"/>
              </w:rPr>
              <w:t>1</w:t>
            </w:r>
          </w:p>
        </w:tc>
        <w:tc>
          <w:tcPr>
            <w:tcW w:w="2016" w:type="dxa"/>
            <w:tcBorders>
              <w:top w:val="single" w:sz="6" w:space="0" w:color="DDDDDD"/>
            </w:tcBorders>
          </w:tcPr>
          <w:p w14:paraId="7D153D62" w14:textId="77777777" w:rsidR="002F1D50" w:rsidRDefault="002F1D50" w:rsidP="00372F5A">
            <w:r w:rsidRPr="08EAB9C0">
              <w:rPr>
                <w:color w:val="333333"/>
                <w:sz w:val="21"/>
                <w:szCs w:val="21"/>
              </w:rPr>
              <w:t>1</w:t>
            </w:r>
          </w:p>
        </w:tc>
        <w:tc>
          <w:tcPr>
            <w:tcW w:w="2016" w:type="dxa"/>
            <w:tcBorders>
              <w:top w:val="single" w:sz="6" w:space="0" w:color="DDDDDD"/>
            </w:tcBorders>
          </w:tcPr>
          <w:p w14:paraId="32E0E2FF" w14:textId="77777777" w:rsidR="002F1D50" w:rsidRDefault="002F1D50" w:rsidP="00372F5A">
            <w:r w:rsidRPr="08EAB9C0">
              <w:rPr>
                <w:color w:val="333333"/>
                <w:sz w:val="21"/>
                <w:szCs w:val="21"/>
              </w:rPr>
              <w:t>1</w:t>
            </w:r>
          </w:p>
        </w:tc>
        <w:tc>
          <w:tcPr>
            <w:tcW w:w="2016" w:type="dxa"/>
            <w:tcBorders>
              <w:top w:val="single" w:sz="6" w:space="0" w:color="DDDDDD"/>
            </w:tcBorders>
          </w:tcPr>
          <w:p w14:paraId="787116FE" w14:textId="77777777" w:rsidR="002F1D50" w:rsidRDefault="002F1D50" w:rsidP="00372F5A">
            <w:r w:rsidRPr="08EAB9C0">
              <w:rPr>
                <w:color w:val="333333"/>
                <w:sz w:val="21"/>
                <w:szCs w:val="21"/>
              </w:rPr>
              <w:t>1</w:t>
            </w:r>
          </w:p>
        </w:tc>
      </w:tr>
    </w:tbl>
    <w:p w14:paraId="1FA6F9C9" w14:textId="77777777" w:rsidR="00790F37" w:rsidRDefault="002F1D50" w:rsidP="00790F37">
      <w:pPr>
        <w:spacing w:line="480" w:lineRule="auto"/>
      </w:pPr>
      <w:r>
        <w:br/>
      </w:r>
    </w:p>
    <w:p w14:paraId="426401BA" w14:textId="06519F1C" w:rsidR="005A3482" w:rsidRPr="0012684B" w:rsidRDefault="00790F37" w:rsidP="0012684B">
      <w:pPr>
        <w:pStyle w:val="BodyText"/>
        <w:spacing w:line="480" w:lineRule="auto"/>
        <w:jc w:val="both"/>
        <w:rPr>
          <w:rFonts w:ascii="Arial" w:hAnsi="Arial"/>
        </w:rPr>
      </w:pPr>
      <w:r w:rsidRPr="00EB0D45">
        <w:rPr>
          <w:lang w:val="en-US"/>
        </w:rPr>
        <w:br w:type="page"/>
      </w:r>
      <w:r w:rsidR="005A3482" w:rsidRPr="00EB0D45">
        <w:rPr>
          <w:rFonts w:ascii="Arial" w:hAnsi="Arial"/>
          <w:b/>
          <w:bCs/>
          <w:lang w:val="en-US"/>
        </w:rPr>
        <w:lastRenderedPageBreak/>
        <w:t>Supplemental Table 6.</w:t>
      </w:r>
      <w:r w:rsidR="005A3482" w:rsidRPr="00EB0D45">
        <w:rPr>
          <w:rFonts w:ascii="Arial" w:hAnsi="Arial"/>
          <w:lang w:val="en-US"/>
        </w:rPr>
        <w:t xml:space="preserve"> </w:t>
      </w:r>
      <w:r w:rsidR="005A3482" w:rsidRPr="00EB0D45">
        <w:rPr>
          <w:rFonts w:ascii="Arial" w:hAnsi="Arial"/>
          <w:color w:val="333333"/>
          <w:lang w:val="en-US"/>
        </w:rPr>
        <w:t xml:space="preserve">Associations for viral load were tested in DS1 only. </w:t>
      </w:r>
      <w:r w:rsidR="005A3482" w:rsidRPr="007E62B3">
        <w:rPr>
          <w:rFonts w:ascii="Arial" w:hAnsi="Arial"/>
          <w:color w:val="333333"/>
        </w:rPr>
        <w:t xml:space="preserve">As </w:t>
      </w:r>
      <w:proofErr w:type="spellStart"/>
      <w:r w:rsidR="005A3482" w:rsidRPr="007E62B3">
        <w:rPr>
          <w:rFonts w:ascii="Arial" w:hAnsi="Arial"/>
          <w:color w:val="333333"/>
        </w:rPr>
        <w:t>response</w:t>
      </w:r>
      <w:proofErr w:type="spellEnd"/>
      <w:r w:rsidR="005A3482" w:rsidRPr="007E62B3">
        <w:rPr>
          <w:rFonts w:ascii="Arial" w:hAnsi="Arial"/>
          <w:color w:val="333333"/>
        </w:rPr>
        <w:t xml:space="preserve"> variables, viral load as peak viral load was chosen. Associations with </w:t>
      </w:r>
      <w:proofErr w:type="spellStart"/>
      <w:r w:rsidR="005A3482" w:rsidRPr="007E62B3">
        <w:rPr>
          <w:rFonts w:ascii="Arial" w:hAnsi="Arial"/>
          <w:color w:val="333333"/>
        </w:rPr>
        <w:t>p.value</w:t>
      </w:r>
      <w:proofErr w:type="spellEnd"/>
      <w:r w:rsidR="005A3482" w:rsidRPr="007E62B3">
        <w:rPr>
          <w:rFonts w:ascii="Arial" w:hAnsi="Arial"/>
          <w:color w:val="333333"/>
        </w:rPr>
        <w:t xml:space="preserve"> &lt; 0.05 are shown below.</w:t>
      </w:r>
    </w:p>
    <w:p w14:paraId="11A3192F" w14:textId="77777777" w:rsidR="005A3482" w:rsidRPr="0093095C" w:rsidRDefault="005A3482" w:rsidP="005A3482">
      <w:pPr>
        <w:pStyle w:val="BodyText"/>
        <w:spacing w:line="480" w:lineRule="auto"/>
        <w:jc w:val="both"/>
        <w:rPr>
          <w:rFonts w:ascii="Arial" w:hAnsi="Arial"/>
          <w:b/>
          <w:bCs/>
        </w:rPr>
      </w:pPr>
    </w:p>
    <w:tbl>
      <w:tblPr>
        <w:tblW w:w="4320" w:type="dxa"/>
        <w:tblCellMar>
          <w:left w:w="70" w:type="dxa"/>
          <w:right w:w="70" w:type="dxa"/>
        </w:tblCellMar>
        <w:tblLook w:val="04A0" w:firstRow="1" w:lastRow="0" w:firstColumn="1" w:lastColumn="0" w:noHBand="0" w:noVBand="1"/>
      </w:tblPr>
      <w:tblGrid>
        <w:gridCol w:w="1920"/>
        <w:gridCol w:w="1200"/>
        <w:gridCol w:w="1200"/>
      </w:tblGrid>
      <w:tr w:rsidR="005A3482" w:rsidRPr="007E62B3" w14:paraId="735CFA12" w14:textId="77777777" w:rsidTr="00E075DA">
        <w:trPr>
          <w:trHeight w:val="330"/>
        </w:trPr>
        <w:tc>
          <w:tcPr>
            <w:tcW w:w="1920" w:type="dxa"/>
            <w:tcBorders>
              <w:top w:val="nil"/>
              <w:left w:val="nil"/>
              <w:bottom w:val="single" w:sz="8" w:space="0" w:color="auto"/>
              <w:right w:val="nil"/>
            </w:tcBorders>
            <w:shd w:val="clear" w:color="auto" w:fill="auto"/>
            <w:vAlign w:val="center"/>
            <w:hideMark/>
          </w:tcPr>
          <w:p w14:paraId="3909E708" w14:textId="77777777" w:rsidR="005A3482" w:rsidRPr="007E62B3" w:rsidRDefault="005A3482" w:rsidP="00E075DA">
            <w:pPr>
              <w:jc w:val="center"/>
              <w:rPr>
                <w:rFonts w:ascii="Cambria" w:hAnsi="Cambria" w:cs="Calibri"/>
                <w:color w:val="000000"/>
                <w:lang w:val="de-DE" w:eastAsia="de-DE"/>
              </w:rPr>
            </w:pPr>
            <w:r>
              <w:rPr>
                <w:rFonts w:ascii="Cambria" w:hAnsi="Cambria" w:cs="Calibri"/>
                <w:color w:val="000000"/>
                <w:lang w:eastAsia="de-DE"/>
              </w:rPr>
              <w:t>A</w:t>
            </w:r>
            <w:r w:rsidRPr="007E62B3">
              <w:rPr>
                <w:rFonts w:ascii="Cambria" w:hAnsi="Cambria" w:cs="Calibri"/>
                <w:color w:val="000000"/>
                <w:lang w:eastAsia="de-DE"/>
              </w:rPr>
              <w:t>llele</w:t>
            </w:r>
          </w:p>
        </w:tc>
        <w:tc>
          <w:tcPr>
            <w:tcW w:w="1200" w:type="dxa"/>
            <w:tcBorders>
              <w:top w:val="nil"/>
              <w:left w:val="nil"/>
              <w:bottom w:val="single" w:sz="8" w:space="0" w:color="auto"/>
              <w:right w:val="nil"/>
            </w:tcBorders>
            <w:shd w:val="clear" w:color="auto" w:fill="auto"/>
            <w:vAlign w:val="center"/>
            <w:hideMark/>
          </w:tcPr>
          <w:p w14:paraId="4BF0F845" w14:textId="77777777" w:rsidR="005A3482" w:rsidRPr="007E62B3" w:rsidRDefault="005A3482" w:rsidP="00E075DA">
            <w:pPr>
              <w:jc w:val="center"/>
              <w:rPr>
                <w:rFonts w:ascii="Cambria" w:hAnsi="Cambria" w:cs="Calibri"/>
                <w:color w:val="000000"/>
                <w:lang w:val="de-DE" w:eastAsia="de-DE"/>
              </w:rPr>
            </w:pPr>
            <w:proofErr w:type="spellStart"/>
            <w:r w:rsidRPr="007E62B3">
              <w:rPr>
                <w:rFonts w:ascii="Cambria" w:hAnsi="Cambria" w:cs="Calibri"/>
                <w:color w:val="000000"/>
                <w:lang w:eastAsia="de-DE"/>
              </w:rPr>
              <w:t>p.value</w:t>
            </w:r>
            <w:proofErr w:type="spellEnd"/>
          </w:p>
        </w:tc>
        <w:tc>
          <w:tcPr>
            <w:tcW w:w="1200" w:type="dxa"/>
            <w:tcBorders>
              <w:top w:val="nil"/>
              <w:left w:val="nil"/>
              <w:bottom w:val="single" w:sz="8" w:space="0" w:color="auto"/>
              <w:right w:val="nil"/>
            </w:tcBorders>
            <w:shd w:val="clear" w:color="auto" w:fill="auto"/>
            <w:vAlign w:val="center"/>
            <w:hideMark/>
          </w:tcPr>
          <w:p w14:paraId="76714B26" w14:textId="77777777" w:rsidR="005A3482" w:rsidRPr="007E62B3" w:rsidRDefault="005A3482" w:rsidP="00E075DA">
            <w:pPr>
              <w:jc w:val="center"/>
              <w:rPr>
                <w:rFonts w:ascii="Cambria" w:hAnsi="Cambria" w:cs="Calibri"/>
                <w:color w:val="000000"/>
                <w:lang w:val="de-DE" w:eastAsia="de-DE"/>
              </w:rPr>
            </w:pPr>
            <w:proofErr w:type="spellStart"/>
            <w:r w:rsidRPr="007E62B3">
              <w:rPr>
                <w:rFonts w:ascii="Cambria" w:hAnsi="Cambria" w:cs="Calibri"/>
                <w:color w:val="000000"/>
                <w:lang w:eastAsia="de-DE"/>
              </w:rPr>
              <w:t>p_adj</w:t>
            </w:r>
            <w:proofErr w:type="spellEnd"/>
          </w:p>
        </w:tc>
      </w:tr>
      <w:tr w:rsidR="005A3482" w:rsidRPr="007E62B3" w14:paraId="15B914E0" w14:textId="77777777" w:rsidTr="00E075DA">
        <w:trPr>
          <w:trHeight w:val="630"/>
        </w:trPr>
        <w:tc>
          <w:tcPr>
            <w:tcW w:w="1920" w:type="dxa"/>
            <w:tcBorders>
              <w:top w:val="nil"/>
              <w:left w:val="nil"/>
              <w:bottom w:val="nil"/>
              <w:right w:val="nil"/>
            </w:tcBorders>
            <w:shd w:val="clear" w:color="auto" w:fill="auto"/>
            <w:vAlign w:val="center"/>
            <w:hideMark/>
          </w:tcPr>
          <w:p w14:paraId="50F27BC0"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HLA_A 01:01</w:t>
            </w:r>
          </w:p>
        </w:tc>
        <w:tc>
          <w:tcPr>
            <w:tcW w:w="1200" w:type="dxa"/>
            <w:tcBorders>
              <w:top w:val="nil"/>
              <w:left w:val="nil"/>
              <w:bottom w:val="nil"/>
              <w:right w:val="nil"/>
            </w:tcBorders>
            <w:shd w:val="clear" w:color="auto" w:fill="auto"/>
            <w:vAlign w:val="center"/>
            <w:hideMark/>
          </w:tcPr>
          <w:p w14:paraId="01824E4B"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0.0062</w:t>
            </w:r>
          </w:p>
        </w:tc>
        <w:tc>
          <w:tcPr>
            <w:tcW w:w="1200" w:type="dxa"/>
            <w:tcBorders>
              <w:top w:val="nil"/>
              <w:left w:val="nil"/>
              <w:bottom w:val="nil"/>
              <w:right w:val="nil"/>
            </w:tcBorders>
            <w:shd w:val="clear" w:color="auto" w:fill="auto"/>
            <w:vAlign w:val="center"/>
            <w:hideMark/>
          </w:tcPr>
          <w:p w14:paraId="7F02490B"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0.73</w:t>
            </w:r>
          </w:p>
        </w:tc>
      </w:tr>
      <w:tr w:rsidR="005A3482" w:rsidRPr="007E62B3" w14:paraId="6CC1B39E" w14:textId="77777777" w:rsidTr="00E075DA">
        <w:trPr>
          <w:trHeight w:val="630"/>
        </w:trPr>
        <w:tc>
          <w:tcPr>
            <w:tcW w:w="1920" w:type="dxa"/>
            <w:tcBorders>
              <w:top w:val="nil"/>
              <w:left w:val="nil"/>
              <w:bottom w:val="nil"/>
              <w:right w:val="nil"/>
            </w:tcBorders>
            <w:shd w:val="clear" w:color="auto" w:fill="auto"/>
            <w:vAlign w:val="center"/>
            <w:hideMark/>
          </w:tcPr>
          <w:p w14:paraId="78628759"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HLA_C 03:03</w:t>
            </w:r>
          </w:p>
        </w:tc>
        <w:tc>
          <w:tcPr>
            <w:tcW w:w="1200" w:type="dxa"/>
            <w:tcBorders>
              <w:top w:val="nil"/>
              <w:left w:val="nil"/>
              <w:bottom w:val="nil"/>
              <w:right w:val="nil"/>
            </w:tcBorders>
            <w:shd w:val="clear" w:color="auto" w:fill="auto"/>
            <w:vAlign w:val="center"/>
            <w:hideMark/>
          </w:tcPr>
          <w:p w14:paraId="76EF6773"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0.016</w:t>
            </w:r>
          </w:p>
        </w:tc>
        <w:tc>
          <w:tcPr>
            <w:tcW w:w="1200" w:type="dxa"/>
            <w:tcBorders>
              <w:top w:val="nil"/>
              <w:left w:val="nil"/>
              <w:bottom w:val="nil"/>
              <w:right w:val="nil"/>
            </w:tcBorders>
            <w:shd w:val="clear" w:color="auto" w:fill="auto"/>
            <w:vAlign w:val="center"/>
            <w:hideMark/>
          </w:tcPr>
          <w:p w14:paraId="5960AC60"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1</w:t>
            </w:r>
          </w:p>
        </w:tc>
      </w:tr>
      <w:tr w:rsidR="005A3482" w:rsidRPr="007E62B3" w14:paraId="10015BCB" w14:textId="77777777" w:rsidTr="00E075DA">
        <w:trPr>
          <w:trHeight w:val="630"/>
        </w:trPr>
        <w:tc>
          <w:tcPr>
            <w:tcW w:w="1920" w:type="dxa"/>
            <w:tcBorders>
              <w:top w:val="nil"/>
              <w:left w:val="nil"/>
              <w:bottom w:val="nil"/>
              <w:right w:val="nil"/>
            </w:tcBorders>
            <w:shd w:val="clear" w:color="auto" w:fill="auto"/>
            <w:vAlign w:val="center"/>
            <w:hideMark/>
          </w:tcPr>
          <w:p w14:paraId="5E149EF2"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HLA_B 15:01</w:t>
            </w:r>
          </w:p>
        </w:tc>
        <w:tc>
          <w:tcPr>
            <w:tcW w:w="1200" w:type="dxa"/>
            <w:tcBorders>
              <w:top w:val="nil"/>
              <w:left w:val="nil"/>
              <w:bottom w:val="nil"/>
              <w:right w:val="nil"/>
            </w:tcBorders>
            <w:shd w:val="clear" w:color="auto" w:fill="auto"/>
            <w:vAlign w:val="center"/>
            <w:hideMark/>
          </w:tcPr>
          <w:p w14:paraId="58228F24"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0.018</w:t>
            </w:r>
          </w:p>
        </w:tc>
        <w:tc>
          <w:tcPr>
            <w:tcW w:w="1200" w:type="dxa"/>
            <w:tcBorders>
              <w:top w:val="nil"/>
              <w:left w:val="nil"/>
              <w:bottom w:val="nil"/>
              <w:right w:val="nil"/>
            </w:tcBorders>
            <w:shd w:val="clear" w:color="auto" w:fill="auto"/>
            <w:vAlign w:val="center"/>
            <w:hideMark/>
          </w:tcPr>
          <w:p w14:paraId="40DA4121"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1</w:t>
            </w:r>
          </w:p>
        </w:tc>
      </w:tr>
      <w:tr w:rsidR="005A3482" w:rsidRPr="007E62B3" w14:paraId="25D5CD93" w14:textId="77777777" w:rsidTr="00E075DA">
        <w:trPr>
          <w:trHeight w:val="630"/>
        </w:trPr>
        <w:tc>
          <w:tcPr>
            <w:tcW w:w="1920" w:type="dxa"/>
            <w:tcBorders>
              <w:top w:val="nil"/>
              <w:left w:val="nil"/>
              <w:bottom w:val="nil"/>
              <w:right w:val="nil"/>
            </w:tcBorders>
            <w:shd w:val="clear" w:color="auto" w:fill="auto"/>
            <w:vAlign w:val="center"/>
            <w:hideMark/>
          </w:tcPr>
          <w:p w14:paraId="1F2B3531"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HLA_A 01:01</w:t>
            </w:r>
          </w:p>
        </w:tc>
        <w:tc>
          <w:tcPr>
            <w:tcW w:w="1200" w:type="dxa"/>
            <w:tcBorders>
              <w:top w:val="nil"/>
              <w:left w:val="nil"/>
              <w:bottom w:val="nil"/>
              <w:right w:val="nil"/>
            </w:tcBorders>
            <w:shd w:val="clear" w:color="auto" w:fill="auto"/>
            <w:vAlign w:val="center"/>
            <w:hideMark/>
          </w:tcPr>
          <w:p w14:paraId="57A4665A"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0.022</w:t>
            </w:r>
          </w:p>
        </w:tc>
        <w:tc>
          <w:tcPr>
            <w:tcW w:w="1200" w:type="dxa"/>
            <w:tcBorders>
              <w:top w:val="nil"/>
              <w:left w:val="nil"/>
              <w:bottom w:val="nil"/>
              <w:right w:val="nil"/>
            </w:tcBorders>
            <w:shd w:val="clear" w:color="auto" w:fill="auto"/>
            <w:vAlign w:val="center"/>
            <w:hideMark/>
          </w:tcPr>
          <w:p w14:paraId="58F76475"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1</w:t>
            </w:r>
          </w:p>
        </w:tc>
      </w:tr>
      <w:tr w:rsidR="005A3482" w:rsidRPr="007E62B3" w14:paraId="3DF060EE" w14:textId="77777777" w:rsidTr="00E075DA">
        <w:trPr>
          <w:trHeight w:val="630"/>
        </w:trPr>
        <w:tc>
          <w:tcPr>
            <w:tcW w:w="1920" w:type="dxa"/>
            <w:tcBorders>
              <w:top w:val="nil"/>
              <w:left w:val="nil"/>
              <w:bottom w:val="nil"/>
              <w:right w:val="nil"/>
            </w:tcBorders>
            <w:shd w:val="clear" w:color="auto" w:fill="auto"/>
            <w:vAlign w:val="center"/>
            <w:hideMark/>
          </w:tcPr>
          <w:p w14:paraId="163C378D"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DPB1 04:02</w:t>
            </w:r>
          </w:p>
        </w:tc>
        <w:tc>
          <w:tcPr>
            <w:tcW w:w="1200" w:type="dxa"/>
            <w:tcBorders>
              <w:top w:val="nil"/>
              <w:left w:val="nil"/>
              <w:bottom w:val="nil"/>
              <w:right w:val="nil"/>
            </w:tcBorders>
            <w:shd w:val="clear" w:color="auto" w:fill="auto"/>
            <w:vAlign w:val="center"/>
            <w:hideMark/>
          </w:tcPr>
          <w:p w14:paraId="1F2BEA13"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0.024</w:t>
            </w:r>
          </w:p>
        </w:tc>
        <w:tc>
          <w:tcPr>
            <w:tcW w:w="1200" w:type="dxa"/>
            <w:tcBorders>
              <w:top w:val="nil"/>
              <w:left w:val="nil"/>
              <w:bottom w:val="nil"/>
              <w:right w:val="nil"/>
            </w:tcBorders>
            <w:shd w:val="clear" w:color="auto" w:fill="auto"/>
            <w:vAlign w:val="center"/>
            <w:hideMark/>
          </w:tcPr>
          <w:p w14:paraId="72BFAA2C"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1</w:t>
            </w:r>
          </w:p>
        </w:tc>
      </w:tr>
      <w:tr w:rsidR="005A3482" w:rsidRPr="007E62B3" w14:paraId="1BAF474D" w14:textId="77777777" w:rsidTr="00E075DA">
        <w:trPr>
          <w:trHeight w:val="630"/>
        </w:trPr>
        <w:tc>
          <w:tcPr>
            <w:tcW w:w="1920" w:type="dxa"/>
            <w:tcBorders>
              <w:top w:val="nil"/>
              <w:left w:val="nil"/>
              <w:bottom w:val="nil"/>
              <w:right w:val="nil"/>
            </w:tcBorders>
            <w:shd w:val="clear" w:color="auto" w:fill="auto"/>
            <w:vAlign w:val="center"/>
            <w:hideMark/>
          </w:tcPr>
          <w:p w14:paraId="49C3698B"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DPB1 01:01</w:t>
            </w:r>
          </w:p>
        </w:tc>
        <w:tc>
          <w:tcPr>
            <w:tcW w:w="1200" w:type="dxa"/>
            <w:tcBorders>
              <w:top w:val="nil"/>
              <w:left w:val="nil"/>
              <w:bottom w:val="nil"/>
              <w:right w:val="nil"/>
            </w:tcBorders>
            <w:shd w:val="clear" w:color="auto" w:fill="auto"/>
            <w:vAlign w:val="center"/>
            <w:hideMark/>
          </w:tcPr>
          <w:p w14:paraId="68B4E697"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0.025</w:t>
            </w:r>
          </w:p>
        </w:tc>
        <w:tc>
          <w:tcPr>
            <w:tcW w:w="1200" w:type="dxa"/>
            <w:tcBorders>
              <w:top w:val="nil"/>
              <w:left w:val="nil"/>
              <w:bottom w:val="nil"/>
              <w:right w:val="nil"/>
            </w:tcBorders>
            <w:shd w:val="clear" w:color="auto" w:fill="auto"/>
            <w:vAlign w:val="center"/>
            <w:hideMark/>
          </w:tcPr>
          <w:p w14:paraId="7EFF1AAC"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1</w:t>
            </w:r>
          </w:p>
        </w:tc>
      </w:tr>
      <w:tr w:rsidR="005A3482" w:rsidRPr="007E62B3" w14:paraId="3B4D13BF" w14:textId="77777777" w:rsidTr="00E075DA">
        <w:trPr>
          <w:trHeight w:val="630"/>
        </w:trPr>
        <w:tc>
          <w:tcPr>
            <w:tcW w:w="1920" w:type="dxa"/>
            <w:tcBorders>
              <w:top w:val="nil"/>
              <w:left w:val="nil"/>
              <w:bottom w:val="nil"/>
              <w:right w:val="nil"/>
            </w:tcBorders>
            <w:shd w:val="clear" w:color="auto" w:fill="auto"/>
            <w:vAlign w:val="center"/>
            <w:hideMark/>
          </w:tcPr>
          <w:p w14:paraId="2E4F108B"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HLA_A 11:01</w:t>
            </w:r>
          </w:p>
        </w:tc>
        <w:tc>
          <w:tcPr>
            <w:tcW w:w="1200" w:type="dxa"/>
            <w:tcBorders>
              <w:top w:val="nil"/>
              <w:left w:val="nil"/>
              <w:bottom w:val="nil"/>
              <w:right w:val="nil"/>
            </w:tcBorders>
            <w:shd w:val="clear" w:color="auto" w:fill="auto"/>
            <w:vAlign w:val="center"/>
            <w:hideMark/>
          </w:tcPr>
          <w:p w14:paraId="2A3A677C"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0.03</w:t>
            </w:r>
          </w:p>
        </w:tc>
        <w:tc>
          <w:tcPr>
            <w:tcW w:w="1200" w:type="dxa"/>
            <w:tcBorders>
              <w:top w:val="nil"/>
              <w:left w:val="nil"/>
              <w:bottom w:val="nil"/>
              <w:right w:val="nil"/>
            </w:tcBorders>
            <w:shd w:val="clear" w:color="auto" w:fill="auto"/>
            <w:vAlign w:val="center"/>
            <w:hideMark/>
          </w:tcPr>
          <w:p w14:paraId="1DA0C25C"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1</w:t>
            </w:r>
          </w:p>
        </w:tc>
      </w:tr>
      <w:tr w:rsidR="005A3482" w:rsidRPr="007E62B3" w14:paraId="59244F89" w14:textId="77777777" w:rsidTr="00E075DA">
        <w:trPr>
          <w:trHeight w:val="630"/>
        </w:trPr>
        <w:tc>
          <w:tcPr>
            <w:tcW w:w="1920" w:type="dxa"/>
            <w:tcBorders>
              <w:top w:val="nil"/>
              <w:left w:val="nil"/>
              <w:bottom w:val="nil"/>
              <w:right w:val="nil"/>
            </w:tcBorders>
            <w:shd w:val="clear" w:color="auto" w:fill="auto"/>
            <w:vAlign w:val="center"/>
            <w:hideMark/>
          </w:tcPr>
          <w:p w14:paraId="16FB5570"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DRB5 02:02</w:t>
            </w:r>
          </w:p>
        </w:tc>
        <w:tc>
          <w:tcPr>
            <w:tcW w:w="1200" w:type="dxa"/>
            <w:tcBorders>
              <w:top w:val="nil"/>
              <w:left w:val="nil"/>
              <w:bottom w:val="nil"/>
              <w:right w:val="nil"/>
            </w:tcBorders>
            <w:shd w:val="clear" w:color="auto" w:fill="auto"/>
            <w:vAlign w:val="center"/>
            <w:hideMark/>
          </w:tcPr>
          <w:p w14:paraId="4309755D"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0.042</w:t>
            </w:r>
          </w:p>
        </w:tc>
        <w:tc>
          <w:tcPr>
            <w:tcW w:w="1200" w:type="dxa"/>
            <w:tcBorders>
              <w:top w:val="nil"/>
              <w:left w:val="nil"/>
              <w:bottom w:val="nil"/>
              <w:right w:val="nil"/>
            </w:tcBorders>
            <w:shd w:val="clear" w:color="auto" w:fill="auto"/>
            <w:vAlign w:val="center"/>
            <w:hideMark/>
          </w:tcPr>
          <w:p w14:paraId="5CE85C28" w14:textId="77777777" w:rsidR="005A3482" w:rsidRPr="007E62B3" w:rsidRDefault="005A3482" w:rsidP="00E075DA">
            <w:pPr>
              <w:jc w:val="center"/>
              <w:rPr>
                <w:rFonts w:ascii="Cambria" w:hAnsi="Cambria" w:cs="Calibri"/>
                <w:color w:val="000000"/>
                <w:lang w:val="de-DE" w:eastAsia="de-DE"/>
              </w:rPr>
            </w:pPr>
            <w:r w:rsidRPr="007E62B3">
              <w:rPr>
                <w:rFonts w:ascii="Cambria" w:hAnsi="Cambria" w:cs="Calibri"/>
                <w:color w:val="000000"/>
                <w:lang w:eastAsia="de-DE"/>
              </w:rPr>
              <w:t>1</w:t>
            </w:r>
          </w:p>
        </w:tc>
      </w:tr>
    </w:tbl>
    <w:p w14:paraId="610C0EEA" w14:textId="77777777" w:rsidR="005A3482" w:rsidRPr="00132D2A" w:rsidRDefault="005A3482" w:rsidP="005A3482">
      <w:pPr>
        <w:spacing w:line="480" w:lineRule="auto"/>
        <w:rPr>
          <w:rFonts w:ascii="Arial" w:hAnsi="Arial"/>
          <w:color w:val="333333"/>
        </w:rPr>
      </w:pPr>
    </w:p>
    <w:p w14:paraId="26A5002D" w14:textId="77777777" w:rsidR="005A3482" w:rsidRDefault="005A3482" w:rsidP="005A3482">
      <w:pPr>
        <w:spacing w:line="480" w:lineRule="auto"/>
      </w:pPr>
    </w:p>
    <w:p w14:paraId="40A26CF1" w14:textId="230477AB" w:rsidR="00790F37" w:rsidRDefault="00790F37">
      <w:pPr>
        <w:spacing w:after="200" w:line="276" w:lineRule="auto"/>
      </w:pPr>
    </w:p>
    <w:p w14:paraId="2A9AEB57" w14:textId="1820C6BC" w:rsidR="00790F37" w:rsidRDefault="00790F37" w:rsidP="000E7DC6">
      <w:pPr>
        <w:spacing w:line="480" w:lineRule="auto"/>
        <w:jc w:val="both"/>
      </w:pPr>
      <w:r w:rsidRPr="008A4DE3">
        <w:rPr>
          <w:rFonts w:ascii="Arial" w:hAnsi="Arial"/>
          <w:b/>
          <w:bCs/>
          <w:color w:val="333333"/>
        </w:rPr>
        <w:t xml:space="preserve">Supplemental Table </w:t>
      </w:r>
      <w:r w:rsidR="00306B25">
        <w:rPr>
          <w:rFonts w:ascii="Arial" w:hAnsi="Arial"/>
          <w:b/>
          <w:bCs/>
          <w:color w:val="333333"/>
        </w:rPr>
        <w:t>7</w:t>
      </w:r>
      <w:r w:rsidRPr="008A4DE3">
        <w:rPr>
          <w:rFonts w:ascii="Arial" w:hAnsi="Arial"/>
          <w:b/>
          <w:bCs/>
          <w:color w:val="333333"/>
        </w:rPr>
        <w:t>.</w:t>
      </w:r>
      <w:r w:rsidRPr="008A4DE3">
        <w:rPr>
          <w:rFonts w:ascii="Arial" w:hAnsi="Arial"/>
          <w:color w:val="333333"/>
        </w:rPr>
        <w:t xml:space="preserve"> </w:t>
      </w:r>
      <w:r w:rsidRPr="00790F37">
        <w:rPr>
          <w:rFonts w:ascii="Arial" w:hAnsi="Arial"/>
          <w:color w:val="333333"/>
        </w:rPr>
        <w:t xml:space="preserve">Top 25 </w:t>
      </w:r>
      <w:r w:rsidR="00EB0D45">
        <w:rPr>
          <w:rFonts w:ascii="Arial" w:hAnsi="Arial"/>
          <w:color w:val="333333"/>
        </w:rPr>
        <w:t xml:space="preserve">HLA </w:t>
      </w:r>
      <w:r w:rsidRPr="00790F37">
        <w:rPr>
          <w:rFonts w:ascii="Arial" w:hAnsi="Arial"/>
          <w:color w:val="333333"/>
        </w:rPr>
        <w:t xml:space="preserve">alleles with the lowest number of binding peptides. Tightly, number of </w:t>
      </w:r>
      <w:proofErr w:type="spellStart"/>
      <w:r w:rsidRPr="00790F37">
        <w:rPr>
          <w:rFonts w:ascii="Arial" w:hAnsi="Arial"/>
          <w:color w:val="333333"/>
        </w:rPr>
        <w:t>tigthly</w:t>
      </w:r>
      <w:proofErr w:type="spellEnd"/>
      <w:r w:rsidRPr="00790F37">
        <w:rPr>
          <w:rFonts w:ascii="Arial" w:hAnsi="Arial"/>
          <w:color w:val="333333"/>
        </w:rPr>
        <w:t xml:space="preserve"> binding peptides (binding affinity &lt; 50 mM); Loosely, number of loosely binding peptides (binding affinity &lt; 500 mM).</w:t>
      </w:r>
    </w:p>
    <w:tbl>
      <w:tblPr>
        <w:tblStyle w:val="Table"/>
        <w:tblW w:w="2361" w:type="pct"/>
        <w:tblLook w:val="0020" w:firstRow="1" w:lastRow="0" w:firstColumn="0" w:lastColumn="0" w:noHBand="0" w:noVBand="0"/>
      </w:tblPr>
      <w:tblGrid>
        <w:gridCol w:w="1951"/>
        <w:gridCol w:w="1096"/>
        <w:gridCol w:w="1237"/>
      </w:tblGrid>
      <w:tr w:rsidR="00E95B86" w14:paraId="08F4E0F5" w14:textId="77777777" w:rsidTr="00E95B86">
        <w:tc>
          <w:tcPr>
            <w:tcW w:w="0" w:type="auto"/>
            <w:tcBorders>
              <w:top w:val="nil"/>
              <w:left w:val="nil"/>
              <w:bottom w:val="single" w:sz="2" w:space="0" w:color="auto"/>
              <w:right w:val="nil"/>
            </w:tcBorders>
            <w:vAlign w:val="bottom"/>
            <w:hideMark/>
          </w:tcPr>
          <w:p w14:paraId="7FCB486E" w14:textId="77777777" w:rsidR="00E95B86" w:rsidRDefault="00E95B86">
            <w:pPr>
              <w:pStyle w:val="Compact"/>
              <w:jc w:val="center"/>
              <w:rPr>
                <w:sz w:val="24"/>
                <w:szCs w:val="24"/>
              </w:rPr>
            </w:pPr>
            <w:r>
              <w:t>Allele</w:t>
            </w:r>
          </w:p>
        </w:tc>
        <w:tc>
          <w:tcPr>
            <w:tcW w:w="0" w:type="auto"/>
            <w:tcBorders>
              <w:top w:val="nil"/>
              <w:left w:val="nil"/>
              <w:bottom w:val="single" w:sz="2" w:space="0" w:color="auto"/>
              <w:right w:val="nil"/>
            </w:tcBorders>
            <w:vAlign w:val="bottom"/>
            <w:hideMark/>
          </w:tcPr>
          <w:p w14:paraId="34A6AA15" w14:textId="77777777" w:rsidR="00E95B86" w:rsidRDefault="00E95B86">
            <w:pPr>
              <w:pStyle w:val="Compact"/>
              <w:jc w:val="center"/>
            </w:pPr>
            <w:proofErr w:type="spellStart"/>
            <w:r>
              <w:t>Tigthly</w:t>
            </w:r>
            <w:proofErr w:type="spellEnd"/>
          </w:p>
        </w:tc>
        <w:tc>
          <w:tcPr>
            <w:tcW w:w="0" w:type="auto"/>
            <w:tcBorders>
              <w:top w:val="nil"/>
              <w:left w:val="nil"/>
              <w:bottom w:val="single" w:sz="2" w:space="0" w:color="auto"/>
              <w:right w:val="nil"/>
            </w:tcBorders>
            <w:vAlign w:val="bottom"/>
            <w:hideMark/>
          </w:tcPr>
          <w:p w14:paraId="78D7C6DC" w14:textId="77777777" w:rsidR="00E95B86" w:rsidRDefault="00E95B86">
            <w:pPr>
              <w:pStyle w:val="Compact"/>
              <w:jc w:val="center"/>
            </w:pPr>
            <w:r>
              <w:t>Loosely</w:t>
            </w:r>
          </w:p>
        </w:tc>
      </w:tr>
      <w:tr w:rsidR="00E95B86" w14:paraId="0A19A2C5" w14:textId="77777777" w:rsidTr="00E95B86">
        <w:tc>
          <w:tcPr>
            <w:tcW w:w="0" w:type="auto"/>
            <w:hideMark/>
          </w:tcPr>
          <w:p w14:paraId="3566D45F" w14:textId="77777777" w:rsidR="00E95B86" w:rsidRDefault="00E95B86">
            <w:pPr>
              <w:pStyle w:val="Compact"/>
              <w:jc w:val="center"/>
            </w:pPr>
            <w:r>
              <w:t>HLA_B 46:01</w:t>
            </w:r>
          </w:p>
        </w:tc>
        <w:tc>
          <w:tcPr>
            <w:tcW w:w="0" w:type="auto"/>
            <w:hideMark/>
          </w:tcPr>
          <w:p w14:paraId="44EE1149" w14:textId="77777777" w:rsidR="00E95B86" w:rsidRDefault="00E95B86">
            <w:pPr>
              <w:pStyle w:val="Compact"/>
              <w:jc w:val="center"/>
            </w:pPr>
            <w:r>
              <w:t>0</w:t>
            </w:r>
          </w:p>
        </w:tc>
        <w:tc>
          <w:tcPr>
            <w:tcW w:w="0" w:type="auto"/>
            <w:hideMark/>
          </w:tcPr>
          <w:p w14:paraId="7C19F003" w14:textId="77777777" w:rsidR="00E95B86" w:rsidRDefault="00E95B86">
            <w:pPr>
              <w:pStyle w:val="Compact"/>
              <w:jc w:val="center"/>
            </w:pPr>
            <w:r>
              <w:t>3</w:t>
            </w:r>
          </w:p>
        </w:tc>
      </w:tr>
      <w:tr w:rsidR="00E95B86" w14:paraId="186FE86C" w14:textId="77777777" w:rsidTr="00E95B86">
        <w:tc>
          <w:tcPr>
            <w:tcW w:w="0" w:type="auto"/>
            <w:hideMark/>
          </w:tcPr>
          <w:p w14:paraId="148626D4" w14:textId="77777777" w:rsidR="00E95B86" w:rsidRDefault="00E95B86">
            <w:pPr>
              <w:pStyle w:val="Compact"/>
              <w:jc w:val="center"/>
            </w:pPr>
            <w:r>
              <w:t>HLA_B 52:01</w:t>
            </w:r>
          </w:p>
        </w:tc>
        <w:tc>
          <w:tcPr>
            <w:tcW w:w="0" w:type="auto"/>
            <w:hideMark/>
          </w:tcPr>
          <w:p w14:paraId="798C3C86" w14:textId="77777777" w:rsidR="00E95B86" w:rsidRDefault="00E95B86">
            <w:pPr>
              <w:pStyle w:val="Compact"/>
              <w:jc w:val="center"/>
            </w:pPr>
            <w:r>
              <w:t>0</w:t>
            </w:r>
          </w:p>
        </w:tc>
        <w:tc>
          <w:tcPr>
            <w:tcW w:w="0" w:type="auto"/>
            <w:hideMark/>
          </w:tcPr>
          <w:p w14:paraId="13FAD2A6" w14:textId="77777777" w:rsidR="00E95B86" w:rsidRDefault="00E95B86">
            <w:pPr>
              <w:pStyle w:val="Compact"/>
              <w:jc w:val="center"/>
            </w:pPr>
            <w:r>
              <w:t>4</w:t>
            </w:r>
          </w:p>
        </w:tc>
      </w:tr>
      <w:tr w:rsidR="00E95B86" w14:paraId="201B4D61" w14:textId="77777777" w:rsidTr="00E95B86">
        <w:tc>
          <w:tcPr>
            <w:tcW w:w="0" w:type="auto"/>
            <w:hideMark/>
          </w:tcPr>
          <w:p w14:paraId="183440F7" w14:textId="77777777" w:rsidR="00E95B86" w:rsidRDefault="00E95B86">
            <w:pPr>
              <w:pStyle w:val="Compact"/>
              <w:jc w:val="center"/>
            </w:pPr>
            <w:r>
              <w:t>HLA_C 01:02</w:t>
            </w:r>
          </w:p>
        </w:tc>
        <w:tc>
          <w:tcPr>
            <w:tcW w:w="0" w:type="auto"/>
            <w:hideMark/>
          </w:tcPr>
          <w:p w14:paraId="27AD1362" w14:textId="77777777" w:rsidR="00E95B86" w:rsidRDefault="00E95B86">
            <w:pPr>
              <w:pStyle w:val="Compact"/>
              <w:jc w:val="center"/>
            </w:pPr>
            <w:r>
              <w:t>0</w:t>
            </w:r>
          </w:p>
        </w:tc>
        <w:tc>
          <w:tcPr>
            <w:tcW w:w="0" w:type="auto"/>
            <w:hideMark/>
          </w:tcPr>
          <w:p w14:paraId="35CD4D4D" w14:textId="77777777" w:rsidR="00E95B86" w:rsidRDefault="00E95B86">
            <w:pPr>
              <w:pStyle w:val="Compact"/>
              <w:jc w:val="center"/>
            </w:pPr>
            <w:r>
              <w:t>4</w:t>
            </w:r>
          </w:p>
        </w:tc>
      </w:tr>
      <w:tr w:rsidR="00E95B86" w14:paraId="05957680" w14:textId="77777777" w:rsidTr="00E95B86">
        <w:tc>
          <w:tcPr>
            <w:tcW w:w="0" w:type="auto"/>
            <w:hideMark/>
          </w:tcPr>
          <w:p w14:paraId="527443E0" w14:textId="77777777" w:rsidR="00E95B86" w:rsidRDefault="00E95B86">
            <w:pPr>
              <w:pStyle w:val="Compact"/>
              <w:jc w:val="center"/>
            </w:pPr>
            <w:r>
              <w:t>HLA_B 14:03</w:t>
            </w:r>
          </w:p>
        </w:tc>
        <w:tc>
          <w:tcPr>
            <w:tcW w:w="0" w:type="auto"/>
            <w:hideMark/>
          </w:tcPr>
          <w:p w14:paraId="515CC6B6" w14:textId="77777777" w:rsidR="00E95B86" w:rsidRDefault="00E95B86">
            <w:pPr>
              <w:pStyle w:val="Compact"/>
              <w:jc w:val="center"/>
            </w:pPr>
            <w:r>
              <w:t>0</w:t>
            </w:r>
          </w:p>
        </w:tc>
        <w:tc>
          <w:tcPr>
            <w:tcW w:w="0" w:type="auto"/>
            <w:hideMark/>
          </w:tcPr>
          <w:p w14:paraId="6F4001E4" w14:textId="77777777" w:rsidR="00E95B86" w:rsidRDefault="00E95B86">
            <w:pPr>
              <w:pStyle w:val="Compact"/>
              <w:jc w:val="center"/>
            </w:pPr>
            <w:r>
              <w:t>5</w:t>
            </w:r>
          </w:p>
        </w:tc>
      </w:tr>
      <w:tr w:rsidR="00E95B86" w14:paraId="126B092A" w14:textId="77777777" w:rsidTr="00E95B86">
        <w:tc>
          <w:tcPr>
            <w:tcW w:w="0" w:type="auto"/>
            <w:hideMark/>
          </w:tcPr>
          <w:p w14:paraId="51EFCAEA" w14:textId="77777777" w:rsidR="00E95B86" w:rsidRDefault="00E95B86">
            <w:pPr>
              <w:pStyle w:val="Compact"/>
              <w:jc w:val="center"/>
            </w:pPr>
            <w:r>
              <w:t>HLA_B 27:03</w:t>
            </w:r>
          </w:p>
        </w:tc>
        <w:tc>
          <w:tcPr>
            <w:tcW w:w="0" w:type="auto"/>
            <w:hideMark/>
          </w:tcPr>
          <w:p w14:paraId="7748589C" w14:textId="77777777" w:rsidR="00E95B86" w:rsidRDefault="00E95B86">
            <w:pPr>
              <w:pStyle w:val="Compact"/>
              <w:jc w:val="center"/>
            </w:pPr>
            <w:r>
              <w:t>0</w:t>
            </w:r>
          </w:p>
        </w:tc>
        <w:tc>
          <w:tcPr>
            <w:tcW w:w="0" w:type="auto"/>
            <w:hideMark/>
          </w:tcPr>
          <w:p w14:paraId="2D7C3E34" w14:textId="77777777" w:rsidR="00E95B86" w:rsidRDefault="00E95B86">
            <w:pPr>
              <w:pStyle w:val="Compact"/>
              <w:jc w:val="center"/>
            </w:pPr>
            <w:r>
              <w:t>5</w:t>
            </w:r>
          </w:p>
        </w:tc>
      </w:tr>
      <w:tr w:rsidR="00E95B86" w14:paraId="6B6A890E" w14:textId="77777777" w:rsidTr="00E95B86">
        <w:tc>
          <w:tcPr>
            <w:tcW w:w="0" w:type="auto"/>
            <w:hideMark/>
          </w:tcPr>
          <w:p w14:paraId="2F4B538B" w14:textId="77777777" w:rsidR="00E95B86" w:rsidRDefault="00E95B86">
            <w:pPr>
              <w:pStyle w:val="Compact"/>
              <w:jc w:val="center"/>
            </w:pPr>
            <w:r>
              <w:t>HLA_B 82:01</w:t>
            </w:r>
          </w:p>
        </w:tc>
        <w:tc>
          <w:tcPr>
            <w:tcW w:w="0" w:type="auto"/>
            <w:hideMark/>
          </w:tcPr>
          <w:p w14:paraId="77D0D9AE" w14:textId="77777777" w:rsidR="00E95B86" w:rsidRDefault="00E95B86">
            <w:pPr>
              <w:pStyle w:val="Compact"/>
              <w:jc w:val="center"/>
            </w:pPr>
            <w:r>
              <w:t>0</w:t>
            </w:r>
          </w:p>
        </w:tc>
        <w:tc>
          <w:tcPr>
            <w:tcW w:w="0" w:type="auto"/>
            <w:hideMark/>
          </w:tcPr>
          <w:p w14:paraId="223BCE6A" w14:textId="77777777" w:rsidR="00E95B86" w:rsidRDefault="00E95B86">
            <w:pPr>
              <w:pStyle w:val="Compact"/>
              <w:jc w:val="center"/>
            </w:pPr>
            <w:r>
              <w:t>5</w:t>
            </w:r>
          </w:p>
        </w:tc>
      </w:tr>
      <w:tr w:rsidR="00E95B86" w14:paraId="297EFA42" w14:textId="77777777" w:rsidTr="00E95B86">
        <w:tc>
          <w:tcPr>
            <w:tcW w:w="0" w:type="auto"/>
            <w:hideMark/>
          </w:tcPr>
          <w:p w14:paraId="7118C20A" w14:textId="77777777" w:rsidR="00E95B86" w:rsidRDefault="00E95B86">
            <w:pPr>
              <w:pStyle w:val="Compact"/>
              <w:jc w:val="center"/>
            </w:pPr>
            <w:r>
              <w:t>HLA_C 04:01</w:t>
            </w:r>
          </w:p>
        </w:tc>
        <w:tc>
          <w:tcPr>
            <w:tcW w:w="0" w:type="auto"/>
            <w:hideMark/>
          </w:tcPr>
          <w:p w14:paraId="5DD8DF75" w14:textId="77777777" w:rsidR="00E95B86" w:rsidRDefault="00E95B86">
            <w:pPr>
              <w:pStyle w:val="Compact"/>
              <w:jc w:val="center"/>
            </w:pPr>
            <w:r>
              <w:t>0</w:t>
            </w:r>
          </w:p>
        </w:tc>
        <w:tc>
          <w:tcPr>
            <w:tcW w:w="0" w:type="auto"/>
            <w:hideMark/>
          </w:tcPr>
          <w:p w14:paraId="64018603" w14:textId="77777777" w:rsidR="00E95B86" w:rsidRDefault="00E95B86">
            <w:pPr>
              <w:pStyle w:val="Compact"/>
              <w:jc w:val="center"/>
            </w:pPr>
            <w:r>
              <w:t>6</w:t>
            </w:r>
          </w:p>
        </w:tc>
      </w:tr>
      <w:tr w:rsidR="00E95B86" w14:paraId="010D5AB0" w14:textId="77777777" w:rsidTr="00E95B86">
        <w:tc>
          <w:tcPr>
            <w:tcW w:w="0" w:type="auto"/>
            <w:hideMark/>
          </w:tcPr>
          <w:p w14:paraId="07536F4D" w14:textId="77777777" w:rsidR="00E95B86" w:rsidRDefault="00E95B86">
            <w:pPr>
              <w:pStyle w:val="Compact"/>
              <w:jc w:val="center"/>
            </w:pPr>
            <w:r>
              <w:lastRenderedPageBreak/>
              <w:t>HLA_B 58:02</w:t>
            </w:r>
          </w:p>
        </w:tc>
        <w:tc>
          <w:tcPr>
            <w:tcW w:w="0" w:type="auto"/>
            <w:hideMark/>
          </w:tcPr>
          <w:p w14:paraId="26E18EBA" w14:textId="77777777" w:rsidR="00E95B86" w:rsidRDefault="00E95B86">
            <w:pPr>
              <w:pStyle w:val="Compact"/>
              <w:jc w:val="center"/>
            </w:pPr>
            <w:r>
              <w:t>0</w:t>
            </w:r>
          </w:p>
        </w:tc>
        <w:tc>
          <w:tcPr>
            <w:tcW w:w="0" w:type="auto"/>
            <w:hideMark/>
          </w:tcPr>
          <w:p w14:paraId="362D406D" w14:textId="77777777" w:rsidR="00E95B86" w:rsidRDefault="00E95B86">
            <w:pPr>
              <w:pStyle w:val="Compact"/>
              <w:jc w:val="center"/>
            </w:pPr>
            <w:r>
              <w:t>7</w:t>
            </w:r>
          </w:p>
        </w:tc>
      </w:tr>
      <w:tr w:rsidR="00E95B86" w14:paraId="5FD3FC01" w14:textId="77777777" w:rsidTr="00E95B86">
        <w:tc>
          <w:tcPr>
            <w:tcW w:w="0" w:type="auto"/>
            <w:hideMark/>
          </w:tcPr>
          <w:p w14:paraId="785CB12E" w14:textId="77777777" w:rsidR="00E95B86" w:rsidRDefault="00E95B86">
            <w:pPr>
              <w:pStyle w:val="Compact"/>
              <w:jc w:val="center"/>
            </w:pPr>
            <w:r>
              <w:t>HLA_B 15:10</w:t>
            </w:r>
          </w:p>
        </w:tc>
        <w:tc>
          <w:tcPr>
            <w:tcW w:w="0" w:type="auto"/>
            <w:hideMark/>
          </w:tcPr>
          <w:p w14:paraId="1706281A" w14:textId="77777777" w:rsidR="00E95B86" w:rsidRDefault="00E95B86">
            <w:pPr>
              <w:pStyle w:val="Compact"/>
              <w:jc w:val="center"/>
            </w:pPr>
            <w:r>
              <w:t>0</w:t>
            </w:r>
          </w:p>
        </w:tc>
        <w:tc>
          <w:tcPr>
            <w:tcW w:w="0" w:type="auto"/>
            <w:hideMark/>
          </w:tcPr>
          <w:p w14:paraId="623D2C29" w14:textId="77777777" w:rsidR="00E95B86" w:rsidRDefault="00E95B86">
            <w:pPr>
              <w:pStyle w:val="Compact"/>
              <w:jc w:val="center"/>
            </w:pPr>
            <w:r>
              <w:t>9</w:t>
            </w:r>
          </w:p>
        </w:tc>
      </w:tr>
      <w:tr w:rsidR="00E95B86" w14:paraId="6C73F374" w14:textId="77777777" w:rsidTr="00E95B86">
        <w:tc>
          <w:tcPr>
            <w:tcW w:w="0" w:type="auto"/>
            <w:hideMark/>
          </w:tcPr>
          <w:p w14:paraId="6277ADC5" w14:textId="77777777" w:rsidR="00E95B86" w:rsidRDefault="00E95B86">
            <w:pPr>
              <w:pStyle w:val="Compact"/>
              <w:jc w:val="center"/>
            </w:pPr>
            <w:r>
              <w:t>HLA_B 51:08</w:t>
            </w:r>
          </w:p>
        </w:tc>
        <w:tc>
          <w:tcPr>
            <w:tcW w:w="0" w:type="auto"/>
            <w:hideMark/>
          </w:tcPr>
          <w:p w14:paraId="24523EA0" w14:textId="77777777" w:rsidR="00E95B86" w:rsidRDefault="00E95B86">
            <w:pPr>
              <w:pStyle w:val="Compact"/>
              <w:jc w:val="center"/>
            </w:pPr>
            <w:r>
              <w:t>0</w:t>
            </w:r>
          </w:p>
        </w:tc>
        <w:tc>
          <w:tcPr>
            <w:tcW w:w="0" w:type="auto"/>
            <w:hideMark/>
          </w:tcPr>
          <w:p w14:paraId="023954B9" w14:textId="77777777" w:rsidR="00E95B86" w:rsidRDefault="00E95B86">
            <w:pPr>
              <w:pStyle w:val="Compact"/>
              <w:jc w:val="center"/>
            </w:pPr>
            <w:r>
              <w:t>11</w:t>
            </w:r>
          </w:p>
        </w:tc>
      </w:tr>
      <w:tr w:rsidR="00E95B86" w14:paraId="59E253A8" w14:textId="77777777" w:rsidTr="00E95B86">
        <w:tc>
          <w:tcPr>
            <w:tcW w:w="0" w:type="auto"/>
            <w:hideMark/>
          </w:tcPr>
          <w:p w14:paraId="374F9677" w14:textId="77777777" w:rsidR="00E95B86" w:rsidRDefault="00E95B86">
            <w:pPr>
              <w:pStyle w:val="Compact"/>
              <w:jc w:val="center"/>
            </w:pPr>
            <w:r>
              <w:t>HLA_B 37:01</w:t>
            </w:r>
          </w:p>
        </w:tc>
        <w:tc>
          <w:tcPr>
            <w:tcW w:w="0" w:type="auto"/>
            <w:hideMark/>
          </w:tcPr>
          <w:p w14:paraId="034C1E3D" w14:textId="77777777" w:rsidR="00E95B86" w:rsidRDefault="00E95B86">
            <w:pPr>
              <w:pStyle w:val="Compact"/>
              <w:jc w:val="center"/>
            </w:pPr>
            <w:r>
              <w:t>0</w:t>
            </w:r>
          </w:p>
        </w:tc>
        <w:tc>
          <w:tcPr>
            <w:tcW w:w="0" w:type="auto"/>
            <w:hideMark/>
          </w:tcPr>
          <w:p w14:paraId="1A30B6D2" w14:textId="77777777" w:rsidR="00E95B86" w:rsidRDefault="00E95B86">
            <w:pPr>
              <w:pStyle w:val="Compact"/>
              <w:jc w:val="center"/>
            </w:pPr>
            <w:r>
              <w:t>27</w:t>
            </w:r>
          </w:p>
        </w:tc>
      </w:tr>
      <w:tr w:rsidR="00E95B86" w14:paraId="67B39EAB" w14:textId="77777777" w:rsidTr="00E95B86">
        <w:tc>
          <w:tcPr>
            <w:tcW w:w="0" w:type="auto"/>
            <w:hideMark/>
          </w:tcPr>
          <w:p w14:paraId="5AB03BCE" w14:textId="77777777" w:rsidR="00E95B86" w:rsidRDefault="00E95B86">
            <w:pPr>
              <w:pStyle w:val="Compact"/>
              <w:jc w:val="center"/>
            </w:pPr>
            <w:r>
              <w:t>HLA_B 13:02</w:t>
            </w:r>
          </w:p>
        </w:tc>
        <w:tc>
          <w:tcPr>
            <w:tcW w:w="0" w:type="auto"/>
            <w:hideMark/>
          </w:tcPr>
          <w:p w14:paraId="35F33DA1" w14:textId="77777777" w:rsidR="00E95B86" w:rsidRDefault="00E95B86">
            <w:pPr>
              <w:pStyle w:val="Compact"/>
              <w:jc w:val="center"/>
            </w:pPr>
            <w:r>
              <w:t>0</w:t>
            </w:r>
          </w:p>
        </w:tc>
        <w:tc>
          <w:tcPr>
            <w:tcW w:w="0" w:type="auto"/>
            <w:hideMark/>
          </w:tcPr>
          <w:p w14:paraId="4F9023A0" w14:textId="77777777" w:rsidR="00E95B86" w:rsidRDefault="00E95B86">
            <w:pPr>
              <w:pStyle w:val="Compact"/>
              <w:jc w:val="center"/>
            </w:pPr>
            <w:r>
              <w:t>28</w:t>
            </w:r>
          </w:p>
        </w:tc>
      </w:tr>
      <w:tr w:rsidR="00E95B86" w14:paraId="586F6565" w14:textId="77777777" w:rsidTr="00E95B86">
        <w:tc>
          <w:tcPr>
            <w:tcW w:w="0" w:type="auto"/>
            <w:hideMark/>
          </w:tcPr>
          <w:p w14:paraId="70DAF563" w14:textId="77777777" w:rsidR="00E95B86" w:rsidRDefault="00E95B86">
            <w:pPr>
              <w:pStyle w:val="Compact"/>
              <w:jc w:val="center"/>
            </w:pPr>
            <w:r>
              <w:t>HLA_B 44:05</w:t>
            </w:r>
          </w:p>
        </w:tc>
        <w:tc>
          <w:tcPr>
            <w:tcW w:w="0" w:type="auto"/>
            <w:hideMark/>
          </w:tcPr>
          <w:p w14:paraId="1B04CD0E" w14:textId="77777777" w:rsidR="00E95B86" w:rsidRDefault="00E95B86">
            <w:pPr>
              <w:pStyle w:val="Compact"/>
              <w:jc w:val="center"/>
            </w:pPr>
            <w:r>
              <w:t>0</w:t>
            </w:r>
          </w:p>
        </w:tc>
        <w:tc>
          <w:tcPr>
            <w:tcW w:w="0" w:type="auto"/>
            <w:hideMark/>
          </w:tcPr>
          <w:p w14:paraId="223B4FC1" w14:textId="77777777" w:rsidR="00E95B86" w:rsidRDefault="00E95B86">
            <w:pPr>
              <w:pStyle w:val="Compact"/>
              <w:jc w:val="center"/>
            </w:pPr>
            <w:r>
              <w:t>30</w:t>
            </w:r>
          </w:p>
        </w:tc>
      </w:tr>
      <w:tr w:rsidR="00E95B86" w14:paraId="6384A697" w14:textId="77777777" w:rsidTr="00E95B86">
        <w:tc>
          <w:tcPr>
            <w:tcW w:w="0" w:type="auto"/>
            <w:hideMark/>
          </w:tcPr>
          <w:p w14:paraId="4491BC11" w14:textId="77777777" w:rsidR="00E95B86" w:rsidRDefault="00E95B86">
            <w:pPr>
              <w:pStyle w:val="Compact"/>
              <w:jc w:val="center"/>
            </w:pPr>
            <w:r>
              <w:t>HLA_B 78:01</w:t>
            </w:r>
          </w:p>
        </w:tc>
        <w:tc>
          <w:tcPr>
            <w:tcW w:w="0" w:type="auto"/>
            <w:hideMark/>
          </w:tcPr>
          <w:p w14:paraId="25E8B2FE" w14:textId="77777777" w:rsidR="00E95B86" w:rsidRDefault="00E95B86">
            <w:pPr>
              <w:pStyle w:val="Compact"/>
              <w:jc w:val="center"/>
            </w:pPr>
            <w:r>
              <w:t>0</w:t>
            </w:r>
          </w:p>
        </w:tc>
        <w:tc>
          <w:tcPr>
            <w:tcW w:w="0" w:type="auto"/>
            <w:hideMark/>
          </w:tcPr>
          <w:p w14:paraId="6B277371" w14:textId="77777777" w:rsidR="00E95B86" w:rsidRDefault="00E95B86">
            <w:pPr>
              <w:pStyle w:val="Compact"/>
              <w:jc w:val="center"/>
            </w:pPr>
            <w:r>
              <w:t>37</w:t>
            </w:r>
          </w:p>
        </w:tc>
      </w:tr>
      <w:tr w:rsidR="00E95B86" w14:paraId="62EFCCCA" w14:textId="77777777" w:rsidTr="00E95B86">
        <w:tc>
          <w:tcPr>
            <w:tcW w:w="0" w:type="auto"/>
            <w:hideMark/>
          </w:tcPr>
          <w:p w14:paraId="72F7E876" w14:textId="77777777" w:rsidR="00E95B86" w:rsidRDefault="00E95B86">
            <w:pPr>
              <w:pStyle w:val="Compact"/>
              <w:jc w:val="center"/>
            </w:pPr>
            <w:r>
              <w:t>HLA_A 74:01</w:t>
            </w:r>
          </w:p>
        </w:tc>
        <w:tc>
          <w:tcPr>
            <w:tcW w:w="0" w:type="auto"/>
            <w:hideMark/>
          </w:tcPr>
          <w:p w14:paraId="2B9DEF81" w14:textId="77777777" w:rsidR="00E95B86" w:rsidRDefault="00E95B86">
            <w:pPr>
              <w:pStyle w:val="Compact"/>
              <w:jc w:val="center"/>
            </w:pPr>
            <w:r>
              <w:t>0</w:t>
            </w:r>
          </w:p>
        </w:tc>
        <w:tc>
          <w:tcPr>
            <w:tcW w:w="0" w:type="auto"/>
            <w:hideMark/>
          </w:tcPr>
          <w:p w14:paraId="64F9EC6C" w14:textId="77777777" w:rsidR="00E95B86" w:rsidRDefault="00E95B86">
            <w:pPr>
              <w:pStyle w:val="Compact"/>
              <w:jc w:val="center"/>
            </w:pPr>
            <w:r>
              <w:t>79</w:t>
            </w:r>
          </w:p>
        </w:tc>
      </w:tr>
      <w:tr w:rsidR="00E95B86" w14:paraId="7CF57F36" w14:textId="77777777" w:rsidTr="00E95B86">
        <w:tc>
          <w:tcPr>
            <w:tcW w:w="0" w:type="auto"/>
            <w:hideMark/>
          </w:tcPr>
          <w:p w14:paraId="24904E41" w14:textId="77777777" w:rsidR="00E95B86" w:rsidRDefault="00E95B86">
            <w:pPr>
              <w:pStyle w:val="Compact"/>
              <w:jc w:val="center"/>
            </w:pPr>
            <w:r>
              <w:t>HLA_B 14:01</w:t>
            </w:r>
          </w:p>
        </w:tc>
        <w:tc>
          <w:tcPr>
            <w:tcW w:w="0" w:type="auto"/>
            <w:hideMark/>
          </w:tcPr>
          <w:p w14:paraId="4F16EA88" w14:textId="77777777" w:rsidR="00E95B86" w:rsidRDefault="00E95B86">
            <w:pPr>
              <w:pStyle w:val="Compact"/>
              <w:jc w:val="center"/>
            </w:pPr>
            <w:r>
              <w:t>1</w:t>
            </w:r>
          </w:p>
        </w:tc>
        <w:tc>
          <w:tcPr>
            <w:tcW w:w="0" w:type="auto"/>
            <w:hideMark/>
          </w:tcPr>
          <w:p w14:paraId="3D3031DB" w14:textId="77777777" w:rsidR="00E95B86" w:rsidRDefault="00E95B86">
            <w:pPr>
              <w:pStyle w:val="Compact"/>
              <w:jc w:val="center"/>
            </w:pPr>
            <w:r>
              <w:t>14</w:t>
            </w:r>
          </w:p>
        </w:tc>
      </w:tr>
      <w:tr w:rsidR="00E95B86" w14:paraId="01627C51" w14:textId="77777777" w:rsidTr="00E95B86">
        <w:tc>
          <w:tcPr>
            <w:tcW w:w="0" w:type="auto"/>
            <w:hideMark/>
          </w:tcPr>
          <w:p w14:paraId="711E46F5" w14:textId="77777777" w:rsidR="00E95B86" w:rsidRDefault="00E95B86">
            <w:pPr>
              <w:pStyle w:val="Compact"/>
              <w:jc w:val="center"/>
            </w:pPr>
            <w:r>
              <w:t>HLA_B 14:02</w:t>
            </w:r>
          </w:p>
        </w:tc>
        <w:tc>
          <w:tcPr>
            <w:tcW w:w="0" w:type="auto"/>
            <w:hideMark/>
          </w:tcPr>
          <w:p w14:paraId="31950716" w14:textId="77777777" w:rsidR="00E95B86" w:rsidRDefault="00E95B86">
            <w:pPr>
              <w:pStyle w:val="Compact"/>
              <w:jc w:val="center"/>
            </w:pPr>
            <w:r>
              <w:t>1</w:t>
            </w:r>
          </w:p>
        </w:tc>
        <w:tc>
          <w:tcPr>
            <w:tcW w:w="0" w:type="auto"/>
            <w:hideMark/>
          </w:tcPr>
          <w:p w14:paraId="3D3DA7FD" w14:textId="77777777" w:rsidR="00E95B86" w:rsidRDefault="00E95B86">
            <w:pPr>
              <w:pStyle w:val="Compact"/>
              <w:jc w:val="center"/>
            </w:pPr>
            <w:r>
              <w:t>14</w:t>
            </w:r>
          </w:p>
        </w:tc>
      </w:tr>
      <w:tr w:rsidR="00E95B86" w14:paraId="45B00B99" w14:textId="77777777" w:rsidTr="00E95B86">
        <w:tc>
          <w:tcPr>
            <w:tcW w:w="0" w:type="auto"/>
            <w:hideMark/>
          </w:tcPr>
          <w:p w14:paraId="3A47D604" w14:textId="77777777" w:rsidR="00E95B86" w:rsidRDefault="00E95B86">
            <w:pPr>
              <w:pStyle w:val="Compact"/>
              <w:jc w:val="center"/>
            </w:pPr>
            <w:r>
              <w:t>HLA_B 48:01</w:t>
            </w:r>
          </w:p>
        </w:tc>
        <w:tc>
          <w:tcPr>
            <w:tcW w:w="0" w:type="auto"/>
            <w:hideMark/>
          </w:tcPr>
          <w:p w14:paraId="70EA1FD5" w14:textId="77777777" w:rsidR="00E95B86" w:rsidRDefault="00E95B86">
            <w:pPr>
              <w:pStyle w:val="Compact"/>
              <w:jc w:val="center"/>
            </w:pPr>
            <w:r>
              <w:t>1</w:t>
            </w:r>
          </w:p>
        </w:tc>
        <w:tc>
          <w:tcPr>
            <w:tcW w:w="0" w:type="auto"/>
            <w:hideMark/>
          </w:tcPr>
          <w:p w14:paraId="60D42583" w14:textId="77777777" w:rsidR="00E95B86" w:rsidRDefault="00E95B86">
            <w:pPr>
              <w:pStyle w:val="Compact"/>
              <w:jc w:val="center"/>
            </w:pPr>
            <w:r>
              <w:t>19</w:t>
            </w:r>
          </w:p>
        </w:tc>
      </w:tr>
      <w:tr w:rsidR="00E95B86" w14:paraId="27329002" w14:textId="77777777" w:rsidTr="00E95B86">
        <w:tc>
          <w:tcPr>
            <w:tcW w:w="0" w:type="auto"/>
            <w:hideMark/>
          </w:tcPr>
          <w:p w14:paraId="0DB9D3D6" w14:textId="77777777" w:rsidR="00E95B86" w:rsidRDefault="00E95B86">
            <w:pPr>
              <w:pStyle w:val="Compact"/>
              <w:jc w:val="center"/>
            </w:pPr>
            <w:r>
              <w:t>HLA_A 25:01</w:t>
            </w:r>
          </w:p>
        </w:tc>
        <w:tc>
          <w:tcPr>
            <w:tcW w:w="0" w:type="auto"/>
            <w:hideMark/>
          </w:tcPr>
          <w:p w14:paraId="2D0077C2" w14:textId="77777777" w:rsidR="00E95B86" w:rsidRDefault="00E95B86">
            <w:pPr>
              <w:pStyle w:val="Compact"/>
              <w:jc w:val="center"/>
            </w:pPr>
            <w:r>
              <w:t>1</w:t>
            </w:r>
          </w:p>
        </w:tc>
        <w:tc>
          <w:tcPr>
            <w:tcW w:w="0" w:type="auto"/>
            <w:hideMark/>
          </w:tcPr>
          <w:p w14:paraId="05FF1E1A" w14:textId="77777777" w:rsidR="00E95B86" w:rsidRDefault="00E95B86">
            <w:pPr>
              <w:pStyle w:val="Compact"/>
              <w:jc w:val="center"/>
            </w:pPr>
            <w:r>
              <w:t>20</w:t>
            </w:r>
          </w:p>
        </w:tc>
      </w:tr>
      <w:tr w:rsidR="00E95B86" w14:paraId="4C5EB180" w14:textId="77777777" w:rsidTr="00E95B86">
        <w:tc>
          <w:tcPr>
            <w:tcW w:w="0" w:type="auto"/>
            <w:hideMark/>
          </w:tcPr>
          <w:p w14:paraId="59CB57EB" w14:textId="77777777" w:rsidR="00E95B86" w:rsidRDefault="00E95B86">
            <w:pPr>
              <w:pStyle w:val="Compact"/>
              <w:jc w:val="center"/>
            </w:pPr>
            <w:r>
              <w:t>HLA_B 40:12</w:t>
            </w:r>
          </w:p>
        </w:tc>
        <w:tc>
          <w:tcPr>
            <w:tcW w:w="0" w:type="auto"/>
            <w:hideMark/>
          </w:tcPr>
          <w:p w14:paraId="68F8BF3D" w14:textId="77777777" w:rsidR="00E95B86" w:rsidRDefault="00E95B86">
            <w:pPr>
              <w:pStyle w:val="Compact"/>
              <w:jc w:val="center"/>
            </w:pPr>
            <w:r>
              <w:t>1</w:t>
            </w:r>
          </w:p>
        </w:tc>
        <w:tc>
          <w:tcPr>
            <w:tcW w:w="0" w:type="auto"/>
            <w:hideMark/>
          </w:tcPr>
          <w:p w14:paraId="29CD8471" w14:textId="77777777" w:rsidR="00E95B86" w:rsidRDefault="00E95B86">
            <w:pPr>
              <w:pStyle w:val="Compact"/>
              <w:jc w:val="center"/>
            </w:pPr>
            <w:r>
              <w:t>27</w:t>
            </w:r>
          </w:p>
        </w:tc>
      </w:tr>
      <w:tr w:rsidR="00E95B86" w14:paraId="16AC60C1" w14:textId="77777777" w:rsidTr="00E95B86">
        <w:tc>
          <w:tcPr>
            <w:tcW w:w="0" w:type="auto"/>
            <w:hideMark/>
          </w:tcPr>
          <w:p w14:paraId="67CC5C28" w14:textId="77777777" w:rsidR="00E95B86" w:rsidRDefault="00E95B86">
            <w:pPr>
              <w:pStyle w:val="Compact"/>
              <w:jc w:val="center"/>
            </w:pPr>
            <w:r>
              <w:t>HLA_B 48:03</w:t>
            </w:r>
          </w:p>
        </w:tc>
        <w:tc>
          <w:tcPr>
            <w:tcW w:w="0" w:type="auto"/>
            <w:hideMark/>
          </w:tcPr>
          <w:p w14:paraId="25F85083" w14:textId="77777777" w:rsidR="00E95B86" w:rsidRDefault="00E95B86">
            <w:pPr>
              <w:pStyle w:val="Compact"/>
              <w:jc w:val="center"/>
            </w:pPr>
            <w:r>
              <w:t>1</w:t>
            </w:r>
          </w:p>
        </w:tc>
        <w:tc>
          <w:tcPr>
            <w:tcW w:w="0" w:type="auto"/>
            <w:hideMark/>
          </w:tcPr>
          <w:p w14:paraId="42356D3C" w14:textId="77777777" w:rsidR="00E95B86" w:rsidRDefault="00E95B86">
            <w:pPr>
              <w:pStyle w:val="Compact"/>
              <w:jc w:val="center"/>
            </w:pPr>
            <w:r>
              <w:t>27</w:t>
            </w:r>
          </w:p>
        </w:tc>
      </w:tr>
      <w:tr w:rsidR="00E95B86" w14:paraId="351E5E6B" w14:textId="77777777" w:rsidTr="00E95B86">
        <w:tc>
          <w:tcPr>
            <w:tcW w:w="0" w:type="auto"/>
            <w:hideMark/>
          </w:tcPr>
          <w:p w14:paraId="6E088A4D" w14:textId="77777777" w:rsidR="00E95B86" w:rsidRDefault="00E95B86">
            <w:pPr>
              <w:pStyle w:val="Compact"/>
              <w:jc w:val="center"/>
            </w:pPr>
            <w:r>
              <w:t>HLA_B 44:10</w:t>
            </w:r>
          </w:p>
        </w:tc>
        <w:tc>
          <w:tcPr>
            <w:tcW w:w="0" w:type="auto"/>
            <w:hideMark/>
          </w:tcPr>
          <w:p w14:paraId="58AEA308" w14:textId="77777777" w:rsidR="00E95B86" w:rsidRDefault="00E95B86">
            <w:pPr>
              <w:pStyle w:val="Compact"/>
              <w:jc w:val="center"/>
            </w:pPr>
            <w:r>
              <w:t>1</w:t>
            </w:r>
          </w:p>
        </w:tc>
        <w:tc>
          <w:tcPr>
            <w:tcW w:w="0" w:type="auto"/>
            <w:hideMark/>
          </w:tcPr>
          <w:p w14:paraId="3EB15BDF" w14:textId="77777777" w:rsidR="00E95B86" w:rsidRDefault="00E95B86">
            <w:pPr>
              <w:pStyle w:val="Compact"/>
              <w:jc w:val="center"/>
            </w:pPr>
            <w:r>
              <w:t>32</w:t>
            </w:r>
          </w:p>
        </w:tc>
      </w:tr>
      <w:tr w:rsidR="00E95B86" w14:paraId="30AA18C7" w14:textId="77777777" w:rsidTr="00E95B86">
        <w:tc>
          <w:tcPr>
            <w:tcW w:w="0" w:type="auto"/>
            <w:hideMark/>
          </w:tcPr>
          <w:p w14:paraId="6918F1A1" w14:textId="77777777" w:rsidR="00E95B86" w:rsidRDefault="00E95B86">
            <w:pPr>
              <w:pStyle w:val="Compact"/>
              <w:jc w:val="center"/>
            </w:pPr>
            <w:r>
              <w:t>HLA_B 51:01</w:t>
            </w:r>
          </w:p>
        </w:tc>
        <w:tc>
          <w:tcPr>
            <w:tcW w:w="0" w:type="auto"/>
            <w:hideMark/>
          </w:tcPr>
          <w:p w14:paraId="7CFAA79E" w14:textId="77777777" w:rsidR="00E95B86" w:rsidRDefault="00E95B86">
            <w:pPr>
              <w:pStyle w:val="Compact"/>
              <w:jc w:val="center"/>
            </w:pPr>
            <w:r>
              <w:t>1</w:t>
            </w:r>
          </w:p>
        </w:tc>
        <w:tc>
          <w:tcPr>
            <w:tcW w:w="0" w:type="auto"/>
            <w:hideMark/>
          </w:tcPr>
          <w:p w14:paraId="36FD5B73" w14:textId="77777777" w:rsidR="00E95B86" w:rsidRDefault="00E95B86">
            <w:pPr>
              <w:pStyle w:val="Compact"/>
              <w:jc w:val="center"/>
            </w:pPr>
            <w:r>
              <w:t>34</w:t>
            </w:r>
          </w:p>
        </w:tc>
      </w:tr>
      <w:tr w:rsidR="00E95B86" w14:paraId="6B72D963" w14:textId="77777777" w:rsidTr="00E95B86">
        <w:tc>
          <w:tcPr>
            <w:tcW w:w="0" w:type="auto"/>
            <w:hideMark/>
          </w:tcPr>
          <w:p w14:paraId="08856782" w14:textId="77777777" w:rsidR="00E95B86" w:rsidRDefault="00E95B86">
            <w:pPr>
              <w:pStyle w:val="Compact"/>
              <w:jc w:val="center"/>
            </w:pPr>
            <w:r>
              <w:t>HLA_B 38:02</w:t>
            </w:r>
          </w:p>
        </w:tc>
        <w:tc>
          <w:tcPr>
            <w:tcW w:w="0" w:type="auto"/>
            <w:hideMark/>
          </w:tcPr>
          <w:p w14:paraId="00E09835" w14:textId="77777777" w:rsidR="00E95B86" w:rsidRDefault="00E95B86">
            <w:pPr>
              <w:pStyle w:val="Compact"/>
              <w:jc w:val="center"/>
            </w:pPr>
            <w:r>
              <w:t>1</w:t>
            </w:r>
          </w:p>
        </w:tc>
        <w:tc>
          <w:tcPr>
            <w:tcW w:w="0" w:type="auto"/>
            <w:hideMark/>
          </w:tcPr>
          <w:p w14:paraId="433BE2A6" w14:textId="77777777" w:rsidR="00E95B86" w:rsidRDefault="00E95B86">
            <w:pPr>
              <w:pStyle w:val="Compact"/>
              <w:jc w:val="center"/>
            </w:pPr>
            <w:r>
              <w:t>36</w:t>
            </w:r>
          </w:p>
        </w:tc>
      </w:tr>
      <w:tr w:rsidR="00E95B86" w14:paraId="526BA0A6" w14:textId="77777777" w:rsidTr="00E95B86">
        <w:tc>
          <w:tcPr>
            <w:tcW w:w="0" w:type="auto"/>
            <w:hideMark/>
          </w:tcPr>
          <w:p w14:paraId="300AA387" w14:textId="77777777" w:rsidR="00E95B86" w:rsidRDefault="00E95B86">
            <w:pPr>
              <w:pStyle w:val="Compact"/>
              <w:jc w:val="center"/>
            </w:pPr>
            <w:r>
              <w:t>HLA_B 27:02</w:t>
            </w:r>
          </w:p>
        </w:tc>
        <w:tc>
          <w:tcPr>
            <w:tcW w:w="0" w:type="auto"/>
            <w:hideMark/>
          </w:tcPr>
          <w:p w14:paraId="23302F90" w14:textId="77777777" w:rsidR="00E95B86" w:rsidRDefault="00E95B86">
            <w:pPr>
              <w:pStyle w:val="Compact"/>
              <w:jc w:val="center"/>
            </w:pPr>
            <w:r>
              <w:t>1</w:t>
            </w:r>
          </w:p>
        </w:tc>
        <w:tc>
          <w:tcPr>
            <w:tcW w:w="0" w:type="auto"/>
            <w:hideMark/>
          </w:tcPr>
          <w:p w14:paraId="0A9D5FAA" w14:textId="77777777" w:rsidR="00E95B86" w:rsidRDefault="00E95B86">
            <w:pPr>
              <w:pStyle w:val="Compact"/>
              <w:jc w:val="center"/>
            </w:pPr>
            <w:r>
              <w:t>39</w:t>
            </w:r>
          </w:p>
        </w:tc>
      </w:tr>
    </w:tbl>
    <w:p w14:paraId="270B4ECF" w14:textId="75912254" w:rsidR="00BE2A96" w:rsidRDefault="00BE2A96" w:rsidP="002F1D50">
      <w:pPr>
        <w:spacing w:line="480" w:lineRule="auto"/>
      </w:pPr>
    </w:p>
    <w:p w14:paraId="5BDEDEBC" w14:textId="77777777" w:rsidR="00BE2A96" w:rsidRDefault="00BE2A96">
      <w:pPr>
        <w:spacing w:after="200" w:line="276" w:lineRule="auto"/>
      </w:pPr>
      <w:r>
        <w:br w:type="page"/>
      </w:r>
    </w:p>
    <w:p w14:paraId="185ECF6F" w14:textId="67D6DF84" w:rsidR="003815E3" w:rsidRDefault="00132D2A" w:rsidP="00527844">
      <w:pPr>
        <w:spacing w:line="480" w:lineRule="auto"/>
        <w:jc w:val="both"/>
        <w:rPr>
          <w:rFonts w:ascii="Arial" w:hAnsi="Arial"/>
          <w:color w:val="333333"/>
        </w:rPr>
      </w:pPr>
      <w:r w:rsidRPr="008A4DE3">
        <w:rPr>
          <w:rFonts w:ascii="Arial" w:hAnsi="Arial"/>
          <w:b/>
          <w:bCs/>
          <w:color w:val="333333"/>
        </w:rPr>
        <w:lastRenderedPageBreak/>
        <w:t xml:space="preserve">Supplemental Table </w:t>
      </w:r>
      <w:r w:rsidR="000E7DC6">
        <w:rPr>
          <w:rFonts w:ascii="Arial" w:hAnsi="Arial"/>
          <w:b/>
          <w:bCs/>
          <w:color w:val="333333"/>
        </w:rPr>
        <w:t>8</w:t>
      </w:r>
      <w:r w:rsidR="00FB7C9E">
        <w:rPr>
          <w:rFonts w:ascii="Arial" w:hAnsi="Arial"/>
          <w:b/>
          <w:bCs/>
          <w:color w:val="333333"/>
        </w:rPr>
        <w:t>.</w:t>
      </w:r>
      <w:r w:rsidRPr="008A4DE3">
        <w:rPr>
          <w:rFonts w:ascii="Arial" w:hAnsi="Arial"/>
          <w:color w:val="333333"/>
        </w:rPr>
        <w:t xml:space="preserve"> </w:t>
      </w:r>
      <w:r w:rsidR="003815E3" w:rsidRPr="003815E3">
        <w:rPr>
          <w:rFonts w:ascii="Arial" w:hAnsi="Arial"/>
          <w:color w:val="333333"/>
        </w:rPr>
        <w:t>Association between HLA C*04:01 status and diverse clinical variables. For categorical variables (sex, diabetes, hypertension, death outcome), Fisher’s exact test was used. For continuous variables (age, weight, BMI, CRP), Wilcoxon’s test was used. Values are p-values, not corrected for multiple testing.</w:t>
      </w:r>
    </w:p>
    <w:p w14:paraId="07ABD4CE" w14:textId="77777777" w:rsidR="003815E3" w:rsidRDefault="003815E3" w:rsidP="003815E3">
      <w:pPr>
        <w:spacing w:line="480" w:lineRule="auto"/>
        <w:rPr>
          <w:rFonts w:ascii="Arial" w:hAnsi="Arial"/>
          <w:color w:val="333333"/>
        </w:rPr>
      </w:pPr>
    </w:p>
    <w:tbl>
      <w:tblPr>
        <w:tblStyle w:val="Table"/>
        <w:tblW w:w="3500" w:type="pct"/>
        <w:tblLook w:val="0020" w:firstRow="1" w:lastRow="0" w:firstColumn="0" w:lastColumn="0" w:noHBand="0" w:noVBand="0"/>
      </w:tblPr>
      <w:tblGrid>
        <w:gridCol w:w="1875"/>
        <w:gridCol w:w="1742"/>
        <w:gridCol w:w="996"/>
        <w:gridCol w:w="868"/>
        <w:gridCol w:w="869"/>
      </w:tblGrid>
      <w:tr w:rsidR="003815E3" w14:paraId="43EA4553" w14:textId="77777777" w:rsidTr="00474962">
        <w:tc>
          <w:tcPr>
            <w:tcW w:w="1926" w:type="dxa"/>
            <w:tcBorders>
              <w:bottom w:val="single" w:sz="6" w:space="0" w:color="000000"/>
            </w:tcBorders>
            <w:vAlign w:val="bottom"/>
          </w:tcPr>
          <w:p w14:paraId="66F04A0F" w14:textId="77777777" w:rsidR="003815E3" w:rsidRDefault="003815E3" w:rsidP="00474962">
            <w:pPr>
              <w:pStyle w:val="Compact"/>
              <w:jc w:val="center"/>
            </w:pPr>
            <w:r>
              <w:t>Variable</w:t>
            </w:r>
          </w:p>
        </w:tc>
        <w:tc>
          <w:tcPr>
            <w:tcW w:w="1799" w:type="dxa"/>
            <w:tcBorders>
              <w:bottom w:val="single" w:sz="6" w:space="0" w:color="000000"/>
            </w:tcBorders>
            <w:vAlign w:val="bottom"/>
          </w:tcPr>
          <w:p w14:paraId="2B56100C" w14:textId="77777777" w:rsidR="003815E3" w:rsidRDefault="003815E3" w:rsidP="00474962">
            <w:pPr>
              <w:pStyle w:val="Compact"/>
              <w:jc w:val="center"/>
            </w:pPr>
            <w:r>
              <w:t>Type</w:t>
            </w:r>
          </w:p>
        </w:tc>
        <w:tc>
          <w:tcPr>
            <w:tcW w:w="1028" w:type="dxa"/>
            <w:tcBorders>
              <w:bottom w:val="single" w:sz="6" w:space="0" w:color="000000"/>
            </w:tcBorders>
            <w:vAlign w:val="bottom"/>
          </w:tcPr>
          <w:p w14:paraId="1FB253BC" w14:textId="77777777" w:rsidR="003815E3" w:rsidRDefault="003815E3" w:rsidP="00474962">
            <w:pPr>
              <w:pStyle w:val="Compact"/>
              <w:jc w:val="center"/>
            </w:pPr>
            <w:r>
              <w:t>DS1</w:t>
            </w:r>
          </w:p>
        </w:tc>
        <w:tc>
          <w:tcPr>
            <w:tcW w:w="899" w:type="dxa"/>
            <w:tcBorders>
              <w:bottom w:val="single" w:sz="6" w:space="0" w:color="000000"/>
            </w:tcBorders>
            <w:vAlign w:val="bottom"/>
          </w:tcPr>
          <w:p w14:paraId="17430FB1" w14:textId="77777777" w:rsidR="003815E3" w:rsidRDefault="003815E3" w:rsidP="00474962">
            <w:pPr>
              <w:pStyle w:val="Compact"/>
              <w:jc w:val="center"/>
            </w:pPr>
            <w:r>
              <w:t>DS2</w:t>
            </w:r>
          </w:p>
        </w:tc>
        <w:tc>
          <w:tcPr>
            <w:tcW w:w="900" w:type="dxa"/>
            <w:tcBorders>
              <w:bottom w:val="single" w:sz="6" w:space="0" w:color="000000"/>
            </w:tcBorders>
            <w:vAlign w:val="bottom"/>
          </w:tcPr>
          <w:p w14:paraId="02BDBC37" w14:textId="77777777" w:rsidR="003815E3" w:rsidRDefault="003815E3" w:rsidP="00474962">
            <w:pPr>
              <w:pStyle w:val="Compact"/>
              <w:jc w:val="center"/>
            </w:pPr>
            <w:r>
              <w:t>DS3</w:t>
            </w:r>
          </w:p>
        </w:tc>
      </w:tr>
      <w:tr w:rsidR="003815E3" w14:paraId="37D02F2C" w14:textId="77777777" w:rsidTr="00474962">
        <w:tc>
          <w:tcPr>
            <w:tcW w:w="1926" w:type="dxa"/>
          </w:tcPr>
          <w:p w14:paraId="0D72559A" w14:textId="77777777" w:rsidR="003815E3" w:rsidRDefault="003815E3" w:rsidP="00474962">
            <w:pPr>
              <w:pStyle w:val="Compact"/>
              <w:jc w:val="center"/>
            </w:pPr>
            <w:r>
              <w:t>age</w:t>
            </w:r>
          </w:p>
        </w:tc>
        <w:tc>
          <w:tcPr>
            <w:tcW w:w="1799" w:type="dxa"/>
          </w:tcPr>
          <w:p w14:paraId="764AB442" w14:textId="77777777" w:rsidR="003815E3" w:rsidRDefault="003815E3" w:rsidP="00474962">
            <w:pPr>
              <w:pStyle w:val="Compact"/>
              <w:jc w:val="center"/>
            </w:pPr>
            <w:r>
              <w:t>Continuous</w:t>
            </w:r>
          </w:p>
        </w:tc>
        <w:tc>
          <w:tcPr>
            <w:tcW w:w="1028" w:type="dxa"/>
          </w:tcPr>
          <w:p w14:paraId="2AF23479" w14:textId="77777777" w:rsidR="003815E3" w:rsidRDefault="003815E3" w:rsidP="00474962">
            <w:pPr>
              <w:pStyle w:val="Compact"/>
              <w:jc w:val="center"/>
            </w:pPr>
            <w:r>
              <w:t>0.68</w:t>
            </w:r>
          </w:p>
        </w:tc>
        <w:tc>
          <w:tcPr>
            <w:tcW w:w="899" w:type="dxa"/>
          </w:tcPr>
          <w:p w14:paraId="28D3E066" w14:textId="77777777" w:rsidR="003815E3" w:rsidRDefault="003815E3" w:rsidP="00474962">
            <w:pPr>
              <w:pStyle w:val="Compact"/>
              <w:jc w:val="center"/>
            </w:pPr>
            <w:r>
              <w:t>0.77</w:t>
            </w:r>
          </w:p>
        </w:tc>
        <w:tc>
          <w:tcPr>
            <w:tcW w:w="900" w:type="dxa"/>
          </w:tcPr>
          <w:p w14:paraId="635465BF" w14:textId="77777777" w:rsidR="003815E3" w:rsidRDefault="003815E3" w:rsidP="00474962">
            <w:pPr>
              <w:pStyle w:val="Compact"/>
              <w:jc w:val="center"/>
            </w:pPr>
            <w:r>
              <w:t>0.97</w:t>
            </w:r>
          </w:p>
        </w:tc>
      </w:tr>
      <w:tr w:rsidR="003815E3" w14:paraId="24F4B20D" w14:textId="77777777" w:rsidTr="00474962">
        <w:tc>
          <w:tcPr>
            <w:tcW w:w="1926" w:type="dxa"/>
          </w:tcPr>
          <w:p w14:paraId="48AE7C35" w14:textId="77777777" w:rsidR="003815E3" w:rsidRDefault="003815E3" w:rsidP="00474962">
            <w:pPr>
              <w:pStyle w:val="Compact"/>
              <w:jc w:val="center"/>
            </w:pPr>
            <w:r>
              <w:t>weight</w:t>
            </w:r>
          </w:p>
        </w:tc>
        <w:tc>
          <w:tcPr>
            <w:tcW w:w="1799" w:type="dxa"/>
          </w:tcPr>
          <w:p w14:paraId="68DFD332" w14:textId="77777777" w:rsidR="003815E3" w:rsidRDefault="003815E3" w:rsidP="00474962">
            <w:pPr>
              <w:pStyle w:val="Compact"/>
              <w:jc w:val="center"/>
            </w:pPr>
            <w:r>
              <w:t>Continuous</w:t>
            </w:r>
          </w:p>
        </w:tc>
        <w:tc>
          <w:tcPr>
            <w:tcW w:w="1028" w:type="dxa"/>
          </w:tcPr>
          <w:p w14:paraId="6DB60C1D" w14:textId="77777777" w:rsidR="003815E3" w:rsidRDefault="003815E3" w:rsidP="00474962">
            <w:pPr>
              <w:pStyle w:val="Compact"/>
              <w:jc w:val="center"/>
            </w:pPr>
            <w:r>
              <w:t>0.44</w:t>
            </w:r>
          </w:p>
        </w:tc>
        <w:tc>
          <w:tcPr>
            <w:tcW w:w="899" w:type="dxa"/>
          </w:tcPr>
          <w:p w14:paraId="7BFBA466" w14:textId="77777777" w:rsidR="003815E3" w:rsidRDefault="003815E3" w:rsidP="00474962">
            <w:pPr>
              <w:pStyle w:val="Compact"/>
              <w:jc w:val="center"/>
            </w:pPr>
            <w:r>
              <w:t>0.11</w:t>
            </w:r>
          </w:p>
        </w:tc>
        <w:tc>
          <w:tcPr>
            <w:tcW w:w="900" w:type="dxa"/>
          </w:tcPr>
          <w:p w14:paraId="7FDEE499" w14:textId="77777777" w:rsidR="003815E3" w:rsidRDefault="003815E3" w:rsidP="00474962">
            <w:pPr>
              <w:pStyle w:val="Compact"/>
              <w:jc w:val="center"/>
            </w:pPr>
            <w:r>
              <w:t>NA</w:t>
            </w:r>
          </w:p>
        </w:tc>
      </w:tr>
      <w:tr w:rsidR="003815E3" w14:paraId="4FFAE758" w14:textId="77777777" w:rsidTr="00474962">
        <w:tc>
          <w:tcPr>
            <w:tcW w:w="1926" w:type="dxa"/>
          </w:tcPr>
          <w:p w14:paraId="5A5F68EC" w14:textId="77777777" w:rsidR="003815E3" w:rsidRDefault="003815E3" w:rsidP="00474962">
            <w:pPr>
              <w:pStyle w:val="Compact"/>
              <w:jc w:val="center"/>
            </w:pPr>
            <w:r>
              <w:t>BMI</w:t>
            </w:r>
          </w:p>
        </w:tc>
        <w:tc>
          <w:tcPr>
            <w:tcW w:w="1799" w:type="dxa"/>
          </w:tcPr>
          <w:p w14:paraId="19491B86" w14:textId="77777777" w:rsidR="003815E3" w:rsidRDefault="003815E3" w:rsidP="00474962">
            <w:pPr>
              <w:pStyle w:val="Compact"/>
              <w:jc w:val="center"/>
            </w:pPr>
            <w:r>
              <w:t>Continuous</w:t>
            </w:r>
          </w:p>
        </w:tc>
        <w:tc>
          <w:tcPr>
            <w:tcW w:w="1028" w:type="dxa"/>
          </w:tcPr>
          <w:p w14:paraId="24B1ABD6" w14:textId="77777777" w:rsidR="003815E3" w:rsidRDefault="003815E3" w:rsidP="00474962">
            <w:pPr>
              <w:pStyle w:val="Compact"/>
              <w:jc w:val="center"/>
            </w:pPr>
            <w:r>
              <w:t>0.93</w:t>
            </w:r>
          </w:p>
        </w:tc>
        <w:tc>
          <w:tcPr>
            <w:tcW w:w="899" w:type="dxa"/>
          </w:tcPr>
          <w:p w14:paraId="4F1A0782" w14:textId="77777777" w:rsidR="003815E3" w:rsidRDefault="003815E3" w:rsidP="00474962">
            <w:pPr>
              <w:pStyle w:val="Compact"/>
              <w:jc w:val="center"/>
            </w:pPr>
            <w:r>
              <w:t>0.31</w:t>
            </w:r>
          </w:p>
        </w:tc>
        <w:tc>
          <w:tcPr>
            <w:tcW w:w="900" w:type="dxa"/>
          </w:tcPr>
          <w:p w14:paraId="349EED1B" w14:textId="77777777" w:rsidR="003815E3" w:rsidRDefault="003815E3" w:rsidP="00474962">
            <w:pPr>
              <w:pStyle w:val="Compact"/>
              <w:jc w:val="center"/>
            </w:pPr>
            <w:r>
              <w:t>0.58</w:t>
            </w:r>
          </w:p>
        </w:tc>
      </w:tr>
      <w:tr w:rsidR="003815E3" w14:paraId="7845566B" w14:textId="77777777" w:rsidTr="00474962">
        <w:tc>
          <w:tcPr>
            <w:tcW w:w="1926" w:type="dxa"/>
          </w:tcPr>
          <w:p w14:paraId="678A0032" w14:textId="77777777" w:rsidR="003815E3" w:rsidRDefault="003815E3" w:rsidP="00474962">
            <w:pPr>
              <w:pStyle w:val="Compact"/>
              <w:jc w:val="center"/>
            </w:pPr>
            <w:r>
              <w:t>CRP</w:t>
            </w:r>
          </w:p>
        </w:tc>
        <w:tc>
          <w:tcPr>
            <w:tcW w:w="1799" w:type="dxa"/>
          </w:tcPr>
          <w:p w14:paraId="34366737" w14:textId="77777777" w:rsidR="003815E3" w:rsidRDefault="003815E3" w:rsidP="00474962">
            <w:pPr>
              <w:pStyle w:val="Compact"/>
              <w:jc w:val="center"/>
            </w:pPr>
            <w:r>
              <w:t>Continuous</w:t>
            </w:r>
          </w:p>
        </w:tc>
        <w:tc>
          <w:tcPr>
            <w:tcW w:w="1028" w:type="dxa"/>
          </w:tcPr>
          <w:p w14:paraId="262275C9" w14:textId="77777777" w:rsidR="003815E3" w:rsidRDefault="003815E3" w:rsidP="00474962">
            <w:pPr>
              <w:pStyle w:val="Compact"/>
              <w:jc w:val="center"/>
            </w:pPr>
            <w:r>
              <w:t>0.021</w:t>
            </w:r>
          </w:p>
        </w:tc>
        <w:tc>
          <w:tcPr>
            <w:tcW w:w="899" w:type="dxa"/>
          </w:tcPr>
          <w:p w14:paraId="130D5A77" w14:textId="77777777" w:rsidR="003815E3" w:rsidRDefault="003815E3" w:rsidP="00474962">
            <w:pPr>
              <w:pStyle w:val="Compact"/>
              <w:jc w:val="center"/>
            </w:pPr>
            <w:r>
              <w:t>0.62</w:t>
            </w:r>
          </w:p>
        </w:tc>
        <w:tc>
          <w:tcPr>
            <w:tcW w:w="900" w:type="dxa"/>
          </w:tcPr>
          <w:p w14:paraId="025454C9" w14:textId="77777777" w:rsidR="003815E3" w:rsidRDefault="003815E3" w:rsidP="00474962">
            <w:pPr>
              <w:pStyle w:val="Compact"/>
              <w:jc w:val="center"/>
            </w:pPr>
            <w:r>
              <w:t>NA</w:t>
            </w:r>
          </w:p>
        </w:tc>
      </w:tr>
      <w:tr w:rsidR="003815E3" w14:paraId="5CA830C6" w14:textId="77777777" w:rsidTr="00474962">
        <w:tc>
          <w:tcPr>
            <w:tcW w:w="1926" w:type="dxa"/>
          </w:tcPr>
          <w:p w14:paraId="171137F1" w14:textId="77777777" w:rsidR="003815E3" w:rsidRDefault="003815E3" w:rsidP="00474962">
            <w:pPr>
              <w:pStyle w:val="Compact"/>
              <w:jc w:val="center"/>
            </w:pPr>
            <w:r>
              <w:t>sex</w:t>
            </w:r>
          </w:p>
        </w:tc>
        <w:tc>
          <w:tcPr>
            <w:tcW w:w="1799" w:type="dxa"/>
          </w:tcPr>
          <w:p w14:paraId="0A9BE6B4" w14:textId="77777777" w:rsidR="003815E3" w:rsidRDefault="003815E3" w:rsidP="00474962">
            <w:pPr>
              <w:pStyle w:val="Compact"/>
              <w:jc w:val="center"/>
            </w:pPr>
            <w:r>
              <w:t>Categorical</w:t>
            </w:r>
          </w:p>
        </w:tc>
        <w:tc>
          <w:tcPr>
            <w:tcW w:w="1028" w:type="dxa"/>
          </w:tcPr>
          <w:p w14:paraId="19EE4C2D" w14:textId="77777777" w:rsidR="003815E3" w:rsidRDefault="003815E3" w:rsidP="00474962">
            <w:pPr>
              <w:pStyle w:val="Compact"/>
              <w:jc w:val="center"/>
            </w:pPr>
            <w:r>
              <w:t>0.49</w:t>
            </w:r>
          </w:p>
        </w:tc>
        <w:tc>
          <w:tcPr>
            <w:tcW w:w="899" w:type="dxa"/>
          </w:tcPr>
          <w:p w14:paraId="65ED2A72" w14:textId="77777777" w:rsidR="003815E3" w:rsidRDefault="003815E3" w:rsidP="00474962">
            <w:pPr>
              <w:pStyle w:val="Compact"/>
              <w:jc w:val="center"/>
            </w:pPr>
            <w:r>
              <w:t>0.58</w:t>
            </w:r>
          </w:p>
        </w:tc>
        <w:tc>
          <w:tcPr>
            <w:tcW w:w="900" w:type="dxa"/>
          </w:tcPr>
          <w:p w14:paraId="568237EC" w14:textId="77777777" w:rsidR="003815E3" w:rsidRDefault="003815E3" w:rsidP="00474962">
            <w:pPr>
              <w:pStyle w:val="Compact"/>
              <w:jc w:val="center"/>
            </w:pPr>
            <w:r>
              <w:t>1</w:t>
            </w:r>
          </w:p>
        </w:tc>
      </w:tr>
      <w:tr w:rsidR="003815E3" w14:paraId="41C464E5" w14:textId="77777777" w:rsidTr="00474962">
        <w:tc>
          <w:tcPr>
            <w:tcW w:w="1926" w:type="dxa"/>
          </w:tcPr>
          <w:p w14:paraId="3B64062E" w14:textId="77777777" w:rsidR="003815E3" w:rsidRDefault="003815E3" w:rsidP="00474962">
            <w:pPr>
              <w:pStyle w:val="Compact"/>
              <w:jc w:val="center"/>
            </w:pPr>
            <w:r>
              <w:t>Diabetes</w:t>
            </w:r>
          </w:p>
        </w:tc>
        <w:tc>
          <w:tcPr>
            <w:tcW w:w="1799" w:type="dxa"/>
          </w:tcPr>
          <w:p w14:paraId="074DDBEB" w14:textId="77777777" w:rsidR="003815E3" w:rsidRDefault="003815E3" w:rsidP="00474962">
            <w:pPr>
              <w:pStyle w:val="Compact"/>
              <w:jc w:val="center"/>
            </w:pPr>
            <w:r>
              <w:t>Categorical</w:t>
            </w:r>
          </w:p>
        </w:tc>
        <w:tc>
          <w:tcPr>
            <w:tcW w:w="1028" w:type="dxa"/>
          </w:tcPr>
          <w:p w14:paraId="50FA8B9B" w14:textId="77777777" w:rsidR="003815E3" w:rsidRDefault="003815E3" w:rsidP="00474962">
            <w:pPr>
              <w:pStyle w:val="Compact"/>
              <w:jc w:val="center"/>
            </w:pPr>
            <w:r>
              <w:t>0.34</w:t>
            </w:r>
          </w:p>
        </w:tc>
        <w:tc>
          <w:tcPr>
            <w:tcW w:w="899" w:type="dxa"/>
          </w:tcPr>
          <w:p w14:paraId="36CA8CDB" w14:textId="77777777" w:rsidR="003815E3" w:rsidRDefault="003815E3" w:rsidP="00474962">
            <w:pPr>
              <w:pStyle w:val="Compact"/>
              <w:jc w:val="center"/>
            </w:pPr>
            <w:r>
              <w:t>1</w:t>
            </w:r>
          </w:p>
        </w:tc>
        <w:tc>
          <w:tcPr>
            <w:tcW w:w="900" w:type="dxa"/>
          </w:tcPr>
          <w:p w14:paraId="138A7558" w14:textId="77777777" w:rsidR="003815E3" w:rsidRDefault="003815E3" w:rsidP="00474962">
            <w:pPr>
              <w:pStyle w:val="Compact"/>
              <w:jc w:val="center"/>
            </w:pPr>
            <w:r>
              <w:t>0.34</w:t>
            </w:r>
          </w:p>
        </w:tc>
      </w:tr>
      <w:tr w:rsidR="003815E3" w14:paraId="1353F84F" w14:textId="77777777" w:rsidTr="00474962">
        <w:tc>
          <w:tcPr>
            <w:tcW w:w="1926" w:type="dxa"/>
          </w:tcPr>
          <w:p w14:paraId="265F7A50" w14:textId="77777777" w:rsidR="003815E3" w:rsidRDefault="003815E3" w:rsidP="00474962">
            <w:pPr>
              <w:pStyle w:val="Compact"/>
              <w:jc w:val="center"/>
            </w:pPr>
            <w:r>
              <w:t>Hypertension</w:t>
            </w:r>
          </w:p>
        </w:tc>
        <w:tc>
          <w:tcPr>
            <w:tcW w:w="1799" w:type="dxa"/>
          </w:tcPr>
          <w:p w14:paraId="37E40FBA" w14:textId="77777777" w:rsidR="003815E3" w:rsidRDefault="003815E3" w:rsidP="00474962">
            <w:pPr>
              <w:pStyle w:val="Compact"/>
              <w:jc w:val="center"/>
            </w:pPr>
            <w:r>
              <w:t>Categorical</w:t>
            </w:r>
          </w:p>
        </w:tc>
        <w:tc>
          <w:tcPr>
            <w:tcW w:w="1028" w:type="dxa"/>
          </w:tcPr>
          <w:p w14:paraId="433C230B" w14:textId="77777777" w:rsidR="003815E3" w:rsidRDefault="003815E3" w:rsidP="00474962">
            <w:pPr>
              <w:pStyle w:val="Compact"/>
              <w:jc w:val="center"/>
            </w:pPr>
            <w:r>
              <w:t>0.51</w:t>
            </w:r>
          </w:p>
        </w:tc>
        <w:tc>
          <w:tcPr>
            <w:tcW w:w="899" w:type="dxa"/>
          </w:tcPr>
          <w:p w14:paraId="751939FB" w14:textId="77777777" w:rsidR="003815E3" w:rsidRDefault="003815E3" w:rsidP="00474962">
            <w:pPr>
              <w:pStyle w:val="Compact"/>
              <w:jc w:val="center"/>
            </w:pPr>
            <w:r>
              <w:t>0.79</w:t>
            </w:r>
          </w:p>
        </w:tc>
        <w:tc>
          <w:tcPr>
            <w:tcW w:w="900" w:type="dxa"/>
          </w:tcPr>
          <w:p w14:paraId="63D23BFB" w14:textId="77777777" w:rsidR="003815E3" w:rsidRDefault="003815E3" w:rsidP="00474962">
            <w:pPr>
              <w:pStyle w:val="Compact"/>
              <w:jc w:val="center"/>
            </w:pPr>
            <w:r>
              <w:t>NA</w:t>
            </w:r>
          </w:p>
        </w:tc>
      </w:tr>
      <w:tr w:rsidR="003815E3" w14:paraId="52CE8485" w14:textId="77777777" w:rsidTr="00474962">
        <w:tc>
          <w:tcPr>
            <w:tcW w:w="1926" w:type="dxa"/>
          </w:tcPr>
          <w:p w14:paraId="1769A64C" w14:textId="77777777" w:rsidR="003815E3" w:rsidRDefault="003815E3" w:rsidP="00474962">
            <w:pPr>
              <w:pStyle w:val="Compact"/>
              <w:jc w:val="center"/>
            </w:pPr>
            <w:r>
              <w:t>Death</w:t>
            </w:r>
          </w:p>
        </w:tc>
        <w:tc>
          <w:tcPr>
            <w:tcW w:w="1799" w:type="dxa"/>
          </w:tcPr>
          <w:p w14:paraId="4B1D82E8" w14:textId="77777777" w:rsidR="003815E3" w:rsidRDefault="003815E3" w:rsidP="00474962">
            <w:pPr>
              <w:pStyle w:val="Compact"/>
              <w:jc w:val="center"/>
            </w:pPr>
            <w:r>
              <w:t>Categorical</w:t>
            </w:r>
          </w:p>
        </w:tc>
        <w:tc>
          <w:tcPr>
            <w:tcW w:w="1028" w:type="dxa"/>
          </w:tcPr>
          <w:p w14:paraId="4633DB31" w14:textId="77777777" w:rsidR="003815E3" w:rsidRDefault="003815E3" w:rsidP="00474962">
            <w:pPr>
              <w:pStyle w:val="Compact"/>
              <w:jc w:val="center"/>
            </w:pPr>
            <w:r>
              <w:t>0.74</w:t>
            </w:r>
          </w:p>
        </w:tc>
        <w:tc>
          <w:tcPr>
            <w:tcW w:w="899" w:type="dxa"/>
          </w:tcPr>
          <w:p w14:paraId="4E6CC9A1" w14:textId="77777777" w:rsidR="003815E3" w:rsidRDefault="003815E3" w:rsidP="00474962">
            <w:pPr>
              <w:pStyle w:val="Compact"/>
              <w:jc w:val="center"/>
            </w:pPr>
            <w:r>
              <w:t>0.56</w:t>
            </w:r>
          </w:p>
        </w:tc>
        <w:tc>
          <w:tcPr>
            <w:tcW w:w="900" w:type="dxa"/>
          </w:tcPr>
          <w:p w14:paraId="3E8015BB" w14:textId="77777777" w:rsidR="003815E3" w:rsidRDefault="003815E3" w:rsidP="00474962">
            <w:pPr>
              <w:pStyle w:val="Compact"/>
              <w:jc w:val="center"/>
            </w:pPr>
            <w:r>
              <w:t>1</w:t>
            </w:r>
            <w:bookmarkStart w:id="13" w:name="X288d08fe9eb85d96941151773caa8e236d6661e"/>
            <w:bookmarkEnd w:id="13"/>
          </w:p>
        </w:tc>
      </w:tr>
    </w:tbl>
    <w:p w14:paraId="63ABAB76" w14:textId="7365138C" w:rsidR="007E62B3" w:rsidRDefault="007E62B3" w:rsidP="003815E3">
      <w:pPr>
        <w:spacing w:line="480" w:lineRule="auto"/>
        <w:rPr>
          <w:rFonts w:ascii="Arial" w:hAnsi="Arial"/>
          <w:color w:val="333333"/>
        </w:rPr>
      </w:pPr>
      <w:r>
        <w:rPr>
          <w:rFonts w:ascii="Arial" w:hAnsi="Arial"/>
          <w:color w:val="333333"/>
        </w:rPr>
        <w:br w:type="page"/>
      </w:r>
    </w:p>
    <w:p w14:paraId="6575DC4B" w14:textId="77777777" w:rsidR="00CB4632" w:rsidRDefault="00CB4632" w:rsidP="000E7DC6">
      <w:pPr>
        <w:spacing w:before="180" w:after="180" w:line="480" w:lineRule="auto"/>
        <w:jc w:val="both"/>
      </w:pPr>
    </w:p>
    <w:sectPr w:rsidR="00CB4632" w:rsidSect="002F1D5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D757A" w14:textId="77777777" w:rsidR="00914F65" w:rsidRDefault="00914F65" w:rsidP="00246428">
      <w:r>
        <w:separator/>
      </w:r>
    </w:p>
  </w:endnote>
  <w:endnote w:type="continuationSeparator" w:id="0">
    <w:p w14:paraId="2C2953F6" w14:textId="77777777" w:rsidR="00914F65" w:rsidRDefault="00914F65" w:rsidP="0024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1FC13" w14:textId="77777777" w:rsidR="00246428" w:rsidRDefault="002464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6794749"/>
      <w:docPartObj>
        <w:docPartGallery w:val="Page Numbers (Bottom of Page)"/>
        <w:docPartUnique/>
      </w:docPartObj>
    </w:sdtPr>
    <w:sdtEndPr/>
    <w:sdtContent>
      <w:p w14:paraId="3E8944B5" w14:textId="115AB745" w:rsidR="00246428" w:rsidRDefault="00246428">
        <w:pPr>
          <w:pStyle w:val="Footer"/>
          <w:jc w:val="right"/>
        </w:pPr>
        <w:r>
          <w:fldChar w:fldCharType="begin"/>
        </w:r>
        <w:r>
          <w:instrText>PAGE   \* MERGEFORMAT</w:instrText>
        </w:r>
        <w:r>
          <w:fldChar w:fldCharType="separate"/>
        </w:r>
        <w:r>
          <w:rPr>
            <w:lang w:val="de-DE"/>
          </w:rPr>
          <w:t>2</w:t>
        </w:r>
        <w:r>
          <w:fldChar w:fldCharType="end"/>
        </w:r>
      </w:p>
    </w:sdtContent>
  </w:sdt>
  <w:p w14:paraId="51163430" w14:textId="77777777" w:rsidR="00246428" w:rsidRDefault="002464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4846F" w14:textId="77777777" w:rsidR="00246428" w:rsidRDefault="00246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C5E54" w14:textId="77777777" w:rsidR="00914F65" w:rsidRDefault="00914F65" w:rsidP="00246428">
      <w:r>
        <w:separator/>
      </w:r>
    </w:p>
  </w:footnote>
  <w:footnote w:type="continuationSeparator" w:id="0">
    <w:p w14:paraId="5DCDF8D3" w14:textId="77777777" w:rsidR="00914F65" w:rsidRDefault="00914F65" w:rsidP="0024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B748B" w14:textId="77777777" w:rsidR="00246428" w:rsidRDefault="002464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75D49" w14:textId="77777777" w:rsidR="00246428" w:rsidRDefault="002464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06FD6" w14:textId="77777777" w:rsidR="00246428" w:rsidRDefault="002464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dd191ba5-42c1-4c42-8d27-e95fb210a44c}"/>
  </w:docVars>
  <w:rsids>
    <w:rsidRoot w:val="002F1D50"/>
    <w:rsid w:val="00066D0C"/>
    <w:rsid w:val="000E7DC6"/>
    <w:rsid w:val="001031E7"/>
    <w:rsid w:val="0012684B"/>
    <w:rsid w:val="00132D2A"/>
    <w:rsid w:val="001B02CC"/>
    <w:rsid w:val="001E0AD1"/>
    <w:rsid w:val="001F0847"/>
    <w:rsid w:val="00212987"/>
    <w:rsid w:val="00246428"/>
    <w:rsid w:val="00260C2E"/>
    <w:rsid w:val="002B1185"/>
    <w:rsid w:val="002F1D50"/>
    <w:rsid w:val="00306853"/>
    <w:rsid w:val="00306B25"/>
    <w:rsid w:val="003815E3"/>
    <w:rsid w:val="004044D0"/>
    <w:rsid w:val="00467C49"/>
    <w:rsid w:val="00506828"/>
    <w:rsid w:val="00527844"/>
    <w:rsid w:val="00553B00"/>
    <w:rsid w:val="005A3482"/>
    <w:rsid w:val="005B7A6C"/>
    <w:rsid w:val="005C416C"/>
    <w:rsid w:val="00690DE5"/>
    <w:rsid w:val="006955B7"/>
    <w:rsid w:val="006A4813"/>
    <w:rsid w:val="00754BD6"/>
    <w:rsid w:val="00765040"/>
    <w:rsid w:val="00790F37"/>
    <w:rsid w:val="007E62B3"/>
    <w:rsid w:val="00836345"/>
    <w:rsid w:val="00854308"/>
    <w:rsid w:val="00887401"/>
    <w:rsid w:val="00914F65"/>
    <w:rsid w:val="00927331"/>
    <w:rsid w:val="0093095C"/>
    <w:rsid w:val="00A2238A"/>
    <w:rsid w:val="00A67D2E"/>
    <w:rsid w:val="00BC27D2"/>
    <w:rsid w:val="00BD6476"/>
    <w:rsid w:val="00BE2A96"/>
    <w:rsid w:val="00CB4632"/>
    <w:rsid w:val="00CF001F"/>
    <w:rsid w:val="00D52809"/>
    <w:rsid w:val="00E55F1A"/>
    <w:rsid w:val="00E56CB3"/>
    <w:rsid w:val="00E95B86"/>
    <w:rsid w:val="00EB0D45"/>
    <w:rsid w:val="00F5383D"/>
    <w:rsid w:val="00FB7C9E"/>
    <w:rsid w:val="00FC6E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359B3"/>
  <w15:chartTrackingRefBased/>
  <w15:docId w15:val="{4FB5F749-0580-44D7-BDD2-68CAF08B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D50"/>
    <w:pPr>
      <w:spacing w:after="0" w:line="240" w:lineRule="auto"/>
    </w:pPr>
    <w:rPr>
      <w:rFonts w:ascii="Times New Roman" w:eastAsia="Times New Roman" w:hAnsi="Times New Roman" w:cs="Times New Roman"/>
      <w:sz w:val="24"/>
      <w:szCs w:val="24"/>
      <w:lang w:val="en-US" w:eastAsia="en-GB"/>
    </w:rPr>
  </w:style>
  <w:style w:type="paragraph" w:styleId="Heading1">
    <w:name w:val="heading 1"/>
    <w:basedOn w:val="Normal"/>
    <w:next w:val="Normal"/>
    <w:link w:val="Heading1Char"/>
    <w:qFormat/>
    <w:rsid w:val="009273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2733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berthema">
    <w:name w:val="Oberthema"/>
    <w:basedOn w:val="Heading2"/>
    <w:next w:val="Normal"/>
    <w:link w:val="OberthemaZchn"/>
    <w:qFormat/>
    <w:rsid w:val="00927331"/>
    <w:rPr>
      <w:b w:val="0"/>
      <w:color w:val="002060"/>
      <w:sz w:val="32"/>
      <w:szCs w:val="32"/>
    </w:rPr>
  </w:style>
  <w:style w:type="character" w:customStyle="1" w:styleId="OberthemaZchn">
    <w:name w:val="Oberthema Zchn"/>
    <w:basedOn w:val="DefaultParagraphFont"/>
    <w:link w:val="Oberthema"/>
    <w:rsid w:val="00927331"/>
    <w:rPr>
      <w:rFonts w:asciiTheme="majorHAnsi" w:eastAsiaTheme="majorEastAsia" w:hAnsiTheme="majorHAnsi" w:cstheme="majorBidi"/>
      <w:bCs/>
      <w:color w:val="002060"/>
      <w:sz w:val="32"/>
      <w:szCs w:val="32"/>
    </w:rPr>
  </w:style>
  <w:style w:type="paragraph" w:customStyle="1" w:styleId="Unterthema">
    <w:name w:val="Unterthema"/>
    <w:basedOn w:val="Heading1"/>
    <w:next w:val="Normal"/>
    <w:link w:val="UnterthemaZchn"/>
    <w:qFormat/>
    <w:rsid w:val="00927331"/>
    <w:rPr>
      <w:sz w:val="26"/>
      <w:szCs w:val="26"/>
    </w:rPr>
  </w:style>
  <w:style w:type="character" w:customStyle="1" w:styleId="Heading1Char">
    <w:name w:val="Heading 1 Char"/>
    <w:basedOn w:val="DefaultParagraphFont"/>
    <w:link w:val="Heading1"/>
    <w:qFormat/>
    <w:rsid w:val="00927331"/>
    <w:rPr>
      <w:rFonts w:asciiTheme="majorHAnsi" w:eastAsiaTheme="majorEastAsia" w:hAnsiTheme="majorHAnsi" w:cstheme="majorBidi"/>
      <w:b/>
      <w:bCs/>
      <w:color w:val="365F91" w:themeColor="accent1" w:themeShade="BF"/>
      <w:sz w:val="28"/>
      <w:szCs w:val="28"/>
    </w:rPr>
  </w:style>
  <w:style w:type="character" w:customStyle="1" w:styleId="UnterthemaZchn">
    <w:name w:val="Unterthema Zchn"/>
    <w:basedOn w:val="OberthemaZchn"/>
    <w:link w:val="Unterthema"/>
    <w:rsid w:val="00927331"/>
    <w:rPr>
      <w:rFonts w:asciiTheme="majorHAnsi" w:eastAsiaTheme="majorEastAsia" w:hAnsiTheme="majorHAnsi" w:cstheme="majorBidi"/>
      <w:bCs/>
      <w:color w:val="365F91" w:themeColor="accent1" w:themeShade="BF"/>
      <w:sz w:val="26"/>
      <w:szCs w:val="26"/>
    </w:rPr>
  </w:style>
  <w:style w:type="character" w:customStyle="1" w:styleId="Heading2Char">
    <w:name w:val="Heading 2 Char"/>
    <w:basedOn w:val="DefaultParagraphFont"/>
    <w:link w:val="Heading2"/>
    <w:uiPriority w:val="9"/>
    <w:semiHidden/>
    <w:rsid w:val="0092733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A2238A"/>
    <w:pPr>
      <w:pBdr>
        <w:bottom w:val="single" w:sz="4" w:space="1" w:color="17365D" w:themeColor="text2" w:themeShade="BF"/>
      </w:pBdr>
      <w:contextualSpacing/>
    </w:pPr>
    <w:rPr>
      <w:rFonts w:asciiTheme="majorHAnsi" w:eastAsiaTheme="majorEastAsia" w:hAnsiTheme="majorHAnsi" w:cstheme="majorBidi"/>
      <w:color w:val="17365D" w:themeColor="text2" w:themeShade="BF"/>
      <w:spacing w:val="-10"/>
      <w:kern w:val="28"/>
      <w:sz w:val="56"/>
      <w:szCs w:val="56"/>
    </w:rPr>
  </w:style>
  <w:style w:type="character" w:customStyle="1" w:styleId="TitleChar">
    <w:name w:val="Title Char"/>
    <w:basedOn w:val="DefaultParagraphFont"/>
    <w:link w:val="Title"/>
    <w:uiPriority w:val="10"/>
    <w:rsid w:val="00A2238A"/>
    <w:rPr>
      <w:rFonts w:asciiTheme="majorHAnsi" w:eastAsiaTheme="majorEastAsia" w:hAnsiTheme="majorHAnsi" w:cstheme="majorBidi"/>
      <w:color w:val="17365D" w:themeColor="text2" w:themeShade="BF"/>
      <w:spacing w:val="-10"/>
      <w:kern w:val="28"/>
      <w:sz w:val="56"/>
      <w:szCs w:val="56"/>
    </w:rPr>
  </w:style>
  <w:style w:type="character" w:customStyle="1" w:styleId="BodyTextChar">
    <w:name w:val="Body Text Char"/>
    <w:basedOn w:val="DefaultParagraphFont"/>
    <w:link w:val="BodyText"/>
    <w:qFormat/>
    <w:rsid w:val="002F1D50"/>
    <w:rPr>
      <w:sz w:val="24"/>
      <w:szCs w:val="24"/>
    </w:rPr>
  </w:style>
  <w:style w:type="paragraph" w:styleId="BodyText">
    <w:name w:val="Body Text"/>
    <w:basedOn w:val="Normal"/>
    <w:link w:val="BodyTextChar"/>
    <w:qFormat/>
    <w:rsid w:val="002F1D50"/>
    <w:pPr>
      <w:spacing w:before="180" w:after="180"/>
    </w:pPr>
    <w:rPr>
      <w:rFonts w:asciiTheme="minorHAnsi" w:eastAsiaTheme="minorHAnsi" w:hAnsiTheme="minorHAnsi" w:cstheme="minorBidi"/>
      <w:lang w:val="de-DE" w:eastAsia="en-US"/>
    </w:rPr>
  </w:style>
  <w:style w:type="character" w:customStyle="1" w:styleId="TextkrperZchn1">
    <w:name w:val="Textkörper Zchn1"/>
    <w:basedOn w:val="DefaultParagraphFont"/>
    <w:uiPriority w:val="99"/>
    <w:semiHidden/>
    <w:rsid w:val="002F1D50"/>
    <w:rPr>
      <w:rFonts w:ascii="Times New Roman" w:eastAsia="Times New Roman" w:hAnsi="Times New Roman" w:cs="Times New Roman"/>
      <w:sz w:val="24"/>
      <w:szCs w:val="24"/>
      <w:lang w:val="en-US" w:eastAsia="en-GB"/>
    </w:rPr>
  </w:style>
  <w:style w:type="paragraph" w:customStyle="1" w:styleId="Standard1">
    <w:name w:val="Standard1"/>
    <w:qFormat/>
    <w:rsid w:val="002F1D50"/>
    <w:pPr>
      <w:spacing w:after="0" w:line="240" w:lineRule="auto"/>
    </w:pPr>
    <w:rPr>
      <w:rFonts w:ascii="Arial" w:eastAsia="Arial" w:hAnsi="Arial" w:cs="Arial"/>
      <w:sz w:val="24"/>
      <w:lang w:val="en-US"/>
    </w:rPr>
  </w:style>
  <w:style w:type="paragraph" w:customStyle="1" w:styleId="FirstParagraph">
    <w:name w:val="First Paragraph"/>
    <w:basedOn w:val="Normal"/>
    <w:qFormat/>
    <w:rsid w:val="002F1D50"/>
    <w:pPr>
      <w:spacing w:before="180" w:after="180" w:line="276" w:lineRule="auto"/>
    </w:pPr>
    <w:rPr>
      <w:rFonts w:ascii="Arial" w:eastAsia="Arial" w:hAnsi="Arial" w:cs="Arial"/>
      <w:sz w:val="22"/>
      <w:szCs w:val="22"/>
      <w:lang w:eastAsia="en-US"/>
    </w:rPr>
  </w:style>
  <w:style w:type="paragraph" w:customStyle="1" w:styleId="Compact">
    <w:name w:val="Compact"/>
    <w:basedOn w:val="Normal"/>
    <w:qFormat/>
    <w:rsid w:val="002F1D50"/>
    <w:pPr>
      <w:spacing w:before="36" w:after="36" w:line="276" w:lineRule="auto"/>
    </w:pPr>
    <w:rPr>
      <w:rFonts w:ascii="Arial" w:eastAsia="Arial" w:hAnsi="Arial" w:cs="Arial"/>
      <w:sz w:val="22"/>
      <w:szCs w:val="22"/>
      <w:lang w:eastAsia="en-US"/>
    </w:rPr>
  </w:style>
  <w:style w:type="table" w:styleId="TableGrid">
    <w:name w:val="Table Grid"/>
    <w:basedOn w:val="TableNormal"/>
    <w:uiPriority w:val="59"/>
    <w:rsid w:val="002F1D50"/>
    <w:pPr>
      <w:spacing w:after="0" w:line="240" w:lineRule="auto"/>
    </w:pPr>
    <w:rPr>
      <w:rFonts w:ascii="Arial" w:eastAsia="Arial" w:hAnsi="Arial" w:cs="Arial"/>
      <w:sz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
    <w:name w:val="Table"/>
    <w:semiHidden/>
    <w:unhideWhenUsed/>
    <w:qFormat/>
    <w:rsid w:val="002F1D50"/>
    <w:pPr>
      <w:spacing w:line="240" w:lineRule="auto"/>
    </w:pPr>
    <w:rPr>
      <w:sz w:val="24"/>
      <w:szCs w:val="24"/>
      <w:lang w:val="en-US"/>
    </w:rPr>
    <w:tblPr>
      <w:tblInd w:w="0" w:type="dxa"/>
      <w:tblCellMar>
        <w:top w:w="0" w:type="dxa"/>
        <w:left w:w="108" w:type="dxa"/>
        <w:bottom w:w="0" w:type="dxa"/>
        <w:right w:w="108" w:type="dxa"/>
      </w:tblCellMar>
    </w:tblPr>
  </w:style>
  <w:style w:type="character" w:styleId="LineNumber">
    <w:name w:val="line number"/>
    <w:basedOn w:val="DefaultParagraphFont"/>
    <w:uiPriority w:val="99"/>
    <w:semiHidden/>
    <w:unhideWhenUsed/>
    <w:rsid w:val="002F1D50"/>
  </w:style>
  <w:style w:type="paragraph" w:styleId="Header">
    <w:name w:val="header"/>
    <w:basedOn w:val="Normal"/>
    <w:link w:val="HeaderChar"/>
    <w:uiPriority w:val="99"/>
    <w:unhideWhenUsed/>
    <w:rsid w:val="00246428"/>
    <w:pPr>
      <w:tabs>
        <w:tab w:val="center" w:pos="4536"/>
        <w:tab w:val="right" w:pos="9072"/>
      </w:tabs>
    </w:pPr>
  </w:style>
  <w:style w:type="character" w:customStyle="1" w:styleId="HeaderChar">
    <w:name w:val="Header Char"/>
    <w:basedOn w:val="DefaultParagraphFont"/>
    <w:link w:val="Header"/>
    <w:uiPriority w:val="99"/>
    <w:rsid w:val="00246428"/>
    <w:rPr>
      <w:rFonts w:ascii="Times New Roman" w:eastAsia="Times New Roman" w:hAnsi="Times New Roman" w:cs="Times New Roman"/>
      <w:sz w:val="24"/>
      <w:szCs w:val="24"/>
      <w:lang w:val="en-US" w:eastAsia="en-GB"/>
    </w:rPr>
  </w:style>
  <w:style w:type="paragraph" w:styleId="Footer">
    <w:name w:val="footer"/>
    <w:basedOn w:val="Normal"/>
    <w:link w:val="FooterChar"/>
    <w:uiPriority w:val="99"/>
    <w:unhideWhenUsed/>
    <w:rsid w:val="00246428"/>
    <w:pPr>
      <w:tabs>
        <w:tab w:val="center" w:pos="4536"/>
        <w:tab w:val="right" w:pos="9072"/>
      </w:tabs>
    </w:pPr>
  </w:style>
  <w:style w:type="character" w:customStyle="1" w:styleId="FooterChar">
    <w:name w:val="Footer Char"/>
    <w:basedOn w:val="DefaultParagraphFont"/>
    <w:link w:val="Footer"/>
    <w:uiPriority w:val="99"/>
    <w:rsid w:val="00246428"/>
    <w:rPr>
      <w:rFonts w:ascii="Times New Roman" w:eastAsia="Times New Roman" w:hAnsi="Times New Roman" w:cs="Times New Roman"/>
      <w:sz w:val="24"/>
      <w:szCs w:val="24"/>
      <w:lang w:val="en-US" w:eastAsia="en-GB"/>
    </w:rPr>
  </w:style>
  <w:style w:type="table" w:customStyle="1" w:styleId="Table1">
    <w:name w:val="Table1"/>
    <w:semiHidden/>
    <w:unhideWhenUsed/>
    <w:qFormat/>
    <w:rsid w:val="00765040"/>
    <w:pPr>
      <w:spacing w:line="240" w:lineRule="auto"/>
    </w:pPr>
    <w:rPr>
      <w:sz w:val="24"/>
      <w:szCs w:val="24"/>
      <w:lang w:val="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1752060">
      <w:bodyDiv w:val="1"/>
      <w:marLeft w:val="0"/>
      <w:marRight w:val="0"/>
      <w:marTop w:val="0"/>
      <w:marBottom w:val="0"/>
      <w:divBdr>
        <w:top w:val="none" w:sz="0" w:space="0" w:color="auto"/>
        <w:left w:val="none" w:sz="0" w:space="0" w:color="auto"/>
        <w:bottom w:val="none" w:sz="0" w:space="0" w:color="auto"/>
        <w:right w:val="none" w:sz="0" w:space="0" w:color="auto"/>
      </w:divBdr>
    </w:div>
    <w:div w:id="996030431">
      <w:bodyDiv w:val="1"/>
      <w:marLeft w:val="0"/>
      <w:marRight w:val="0"/>
      <w:marTop w:val="0"/>
      <w:marBottom w:val="0"/>
      <w:divBdr>
        <w:top w:val="none" w:sz="0" w:space="0" w:color="auto"/>
        <w:left w:val="none" w:sz="0" w:space="0" w:color="auto"/>
        <w:bottom w:val="none" w:sz="0" w:space="0" w:color="auto"/>
        <w:right w:val="none" w:sz="0" w:space="0" w:color="auto"/>
      </w:divBdr>
    </w:div>
    <w:div w:id="122980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3182</Words>
  <Characters>18142</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Suwalski</dc:creator>
  <cp:keywords/>
  <dc:description/>
  <cp:lastModifiedBy>Bettina Heidecker</cp:lastModifiedBy>
  <cp:revision>13</cp:revision>
  <dcterms:created xsi:type="dcterms:W3CDTF">2021-07-30T14:50:00Z</dcterms:created>
  <dcterms:modified xsi:type="dcterms:W3CDTF">2021-08-01T17:49:00Z</dcterms:modified>
</cp:coreProperties>
</file>