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5E" w:rsidRPr="00AC0DBB" w:rsidRDefault="00AC0DBB">
      <w:pPr>
        <w:rPr>
          <w:b/>
          <w:sz w:val="28"/>
          <w:szCs w:val="28"/>
        </w:rPr>
      </w:pPr>
      <w:proofErr w:type="spellStart"/>
      <w:r w:rsidRPr="00AC0DBB">
        <w:rPr>
          <w:b/>
          <w:sz w:val="28"/>
          <w:szCs w:val="28"/>
        </w:rPr>
        <w:t>Descriptions</w:t>
      </w:r>
      <w:proofErr w:type="spellEnd"/>
      <w:r w:rsidRPr="00AC0DBB">
        <w:rPr>
          <w:b/>
          <w:sz w:val="28"/>
          <w:szCs w:val="28"/>
        </w:rPr>
        <w:t xml:space="preserve"> </w:t>
      </w:r>
      <w:proofErr w:type="spellStart"/>
      <w:r w:rsidRPr="00AC0DBB">
        <w:rPr>
          <w:b/>
          <w:sz w:val="28"/>
          <w:szCs w:val="28"/>
        </w:rPr>
        <w:t>Supplementary</w:t>
      </w:r>
      <w:proofErr w:type="spellEnd"/>
      <w:r w:rsidRPr="00AC0DBB">
        <w:rPr>
          <w:b/>
          <w:sz w:val="28"/>
          <w:szCs w:val="28"/>
        </w:rPr>
        <w:t xml:space="preserve"> Files</w:t>
      </w:r>
      <w:bookmarkStart w:id="0" w:name="_GoBack"/>
      <w:bookmarkEnd w:id="0"/>
    </w:p>
    <w:p w:rsidR="00AC0DBB" w:rsidRDefault="00AC0DBB"/>
    <w:p w:rsidR="00AC0DBB" w:rsidRPr="00AC0DBB" w:rsidRDefault="00AC0DBB" w:rsidP="00AC0DBB">
      <w:pPr>
        <w:rPr>
          <w:lang w:val="en-US"/>
        </w:rPr>
      </w:pPr>
      <w:proofErr w:type="gramStart"/>
      <w:r w:rsidRPr="00AC0DBB">
        <w:rPr>
          <w:b/>
          <w:lang w:val="en-US"/>
        </w:rPr>
        <w:t>Supplementary Figure 1</w:t>
      </w:r>
      <w:r w:rsidRPr="00AC0DBB">
        <w:rPr>
          <w:lang w:val="en-US"/>
        </w:rPr>
        <w:t xml:space="preserve"> | Serum IgG (left) and IgA (right) response in 12 persons before receiving the </w:t>
      </w:r>
      <w:proofErr w:type="spellStart"/>
      <w:r w:rsidRPr="00AC0DBB">
        <w:rPr>
          <w:lang w:val="en-US"/>
        </w:rPr>
        <w:t>fisrt</w:t>
      </w:r>
      <w:proofErr w:type="spellEnd"/>
      <w:r w:rsidRPr="00AC0DBB">
        <w:rPr>
          <w:lang w:val="en-US"/>
        </w:rPr>
        <w:t xml:space="preserve"> dose of the </w:t>
      </w:r>
      <w:proofErr w:type="spellStart"/>
      <w:r w:rsidRPr="00AC0DBB">
        <w:rPr>
          <w:lang w:val="en-US"/>
        </w:rPr>
        <w:t>BioNTech</w:t>
      </w:r>
      <w:proofErr w:type="spellEnd"/>
      <w:r w:rsidRPr="00AC0DBB">
        <w:rPr>
          <w:lang w:val="en-US"/>
        </w:rPr>
        <w:t>/Pfizer mRNA vaccine.</w:t>
      </w:r>
      <w:proofErr w:type="gramEnd"/>
      <w:r w:rsidRPr="00AC0DBB">
        <w:rPr>
          <w:lang w:val="en-US"/>
        </w:rPr>
        <w:t xml:space="preserve"> Evaluation of the binding to Ramos cells expressing either the WT (green), the alpha variant (blue) or the beta variant (red) S protein. (A) </w:t>
      </w:r>
      <w:proofErr w:type="gramStart"/>
      <w:r w:rsidRPr="00AC0DBB">
        <w:rPr>
          <w:lang w:val="en-US"/>
        </w:rPr>
        <w:t>or</w:t>
      </w:r>
      <w:proofErr w:type="gramEnd"/>
      <w:r w:rsidRPr="00AC0DBB">
        <w:rPr>
          <w:lang w:val="en-US"/>
        </w:rPr>
        <w:t xml:space="preserve"> Ramos cells expressing RBD-CD8 protein with either a WT (green), or an N501Y (blue), E484K (red) or G496I (grey) mutated RBD sequences (B). Shown are normalized mean fluorescence intensity (MFI) values.</w:t>
      </w:r>
    </w:p>
    <w:p w:rsidR="00AC0DBB" w:rsidRPr="00AC0DBB" w:rsidRDefault="00AC0DBB" w:rsidP="00AC0DBB">
      <w:pPr>
        <w:rPr>
          <w:lang w:val="en-US"/>
        </w:rPr>
      </w:pPr>
    </w:p>
    <w:p w:rsidR="00AC0DBB" w:rsidRPr="00AC0DBB" w:rsidRDefault="00AC0DBB" w:rsidP="00AC0DBB">
      <w:pPr>
        <w:rPr>
          <w:lang w:val="en-US"/>
        </w:rPr>
      </w:pPr>
      <w:r w:rsidRPr="00AC0DBB">
        <w:rPr>
          <w:b/>
          <w:lang w:val="en-US"/>
        </w:rPr>
        <w:t>Supplementary Figure 2</w:t>
      </w:r>
      <w:r w:rsidRPr="00AC0DBB">
        <w:rPr>
          <w:lang w:val="en-US"/>
        </w:rPr>
        <w:t xml:space="preserve"> | ELISA study for IgG-class anti-S1 antibodies in the sera of 12 persons vaccinated with the </w:t>
      </w:r>
      <w:proofErr w:type="spellStart"/>
      <w:r w:rsidRPr="00AC0DBB">
        <w:rPr>
          <w:lang w:val="en-US"/>
        </w:rPr>
        <w:t>BioNTech</w:t>
      </w:r>
      <w:proofErr w:type="spellEnd"/>
      <w:r w:rsidRPr="00AC0DBB">
        <w:rPr>
          <w:lang w:val="en-US"/>
        </w:rPr>
        <w:t>/Pfizer mRNA vaccine and tested before (black), after the first (orange) or the secondary vaccination (green). Shown are the measure values related to the calibrator (measured value/calibrator).</w:t>
      </w:r>
    </w:p>
    <w:p w:rsidR="00AC0DBB" w:rsidRPr="00AC0DBB" w:rsidRDefault="00AC0DBB" w:rsidP="00AC0DBB">
      <w:pPr>
        <w:rPr>
          <w:lang w:val="en-US"/>
        </w:rPr>
      </w:pPr>
    </w:p>
    <w:p w:rsidR="00AC0DBB" w:rsidRPr="00AC0DBB" w:rsidRDefault="00AC0DBB" w:rsidP="00AC0DBB">
      <w:pPr>
        <w:rPr>
          <w:lang w:val="en-US"/>
        </w:rPr>
      </w:pPr>
      <w:r w:rsidRPr="00AC0DBB">
        <w:rPr>
          <w:b/>
          <w:lang w:val="en-US"/>
        </w:rPr>
        <w:t>Supplementary Figure 3</w:t>
      </w:r>
      <w:r w:rsidRPr="00AC0DBB">
        <w:rPr>
          <w:lang w:val="en-US"/>
        </w:rPr>
        <w:t xml:space="preserve"> | Flow cytometric analysis of the expression of the RBD-CD8 variants on Ramos Null cells stained with anti-mouse CD8 antibodies, </w:t>
      </w:r>
      <w:proofErr w:type="spellStart"/>
      <w:r w:rsidRPr="00AC0DBB">
        <w:rPr>
          <w:lang w:val="en-US"/>
        </w:rPr>
        <w:t>mAb</w:t>
      </w:r>
      <w:proofErr w:type="spellEnd"/>
      <w:r w:rsidRPr="00AC0DBB">
        <w:rPr>
          <w:lang w:val="en-US"/>
        </w:rPr>
        <w:t xml:space="preserve"> TRES224, serum IgG of the individuals C1 and V7.</w:t>
      </w:r>
    </w:p>
    <w:sectPr w:rsidR="00AC0DBB" w:rsidRPr="00AC0D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DBB"/>
    <w:rsid w:val="009A595E"/>
    <w:rsid w:val="00AC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913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2021-10-12T13:02:00Z</dcterms:created>
  <dcterms:modified xsi:type="dcterms:W3CDTF">2021-10-12T13:02:00Z</dcterms:modified>
</cp:coreProperties>
</file>