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3"/>
        <w:gridCol w:w="428"/>
        <w:gridCol w:w="885"/>
        <w:gridCol w:w="554"/>
        <w:gridCol w:w="504"/>
        <w:gridCol w:w="1046"/>
        <w:gridCol w:w="655"/>
        <w:gridCol w:w="424"/>
        <w:gridCol w:w="879"/>
        <w:gridCol w:w="555"/>
        <w:gridCol w:w="426"/>
        <w:gridCol w:w="884"/>
        <w:gridCol w:w="553"/>
      </w:tblGrid>
      <w:tr w:rsidR="00DC1528" w:rsidRPr="00B9147A" w14:paraId="104E7E66" w14:textId="77777777" w:rsidTr="00DC1528">
        <w:trPr>
          <w:trHeight w:val="32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BB653" w14:textId="59574491" w:rsidR="00DC1528" w:rsidRPr="00B9147A" w:rsidRDefault="00DC1528" w:rsidP="00150D9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nb-NO"/>
              </w:rPr>
              <w:t xml:space="preserve">eTable </w:t>
            </w:r>
            <w:r w:rsidR="001B387D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nb-NO"/>
              </w:rPr>
              <w:t>10</w:t>
            </w:r>
            <w:r w:rsidRPr="00B914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nb-NO"/>
              </w:rPr>
              <w:t xml:space="preserve"> Serum NfL percentile cut-offs as risk factors for disease worsening, or its components, at two-year follow-up </w:t>
            </w:r>
          </w:p>
        </w:tc>
      </w:tr>
      <w:tr w:rsidR="00DC1528" w:rsidRPr="00B9147A" w14:paraId="6D49FAEB" w14:textId="77777777" w:rsidTr="00DC1528">
        <w:trPr>
          <w:trHeight w:val="320"/>
        </w:trPr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3D1BE" w14:textId="77777777" w:rsidR="00DC1528" w:rsidRPr="00B9147A" w:rsidRDefault="00DC1528" w:rsidP="00150D9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232D3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Disease worsening (n=196)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4A976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≥ 3 new cerebral MRI lesions (n=205)</w:t>
            </w:r>
          </w:p>
        </w:tc>
        <w:tc>
          <w:tcPr>
            <w:tcW w:w="10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5E16C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EDSS progression (n=206)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59FA3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Relapse (n=177)</w:t>
            </w:r>
          </w:p>
        </w:tc>
      </w:tr>
      <w:tr w:rsidR="00DC1528" w:rsidRPr="00B9147A" w14:paraId="0CF5AB8E" w14:textId="77777777" w:rsidTr="00DC1528">
        <w:trPr>
          <w:trHeight w:val="320"/>
        </w:trPr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BF258" w14:textId="77777777" w:rsidR="00DC1528" w:rsidRPr="00B9147A" w:rsidRDefault="00DC1528" w:rsidP="00150D9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D063E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OR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E53E0F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 xml:space="preserve">95% CI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A8E81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p-value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9C887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OR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E9878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 xml:space="preserve">95% CI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BFAA1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p-value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AAD74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OR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D3979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 xml:space="preserve">95% CI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29407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p-value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58572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OR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D2309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 xml:space="preserve">95% CI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5C1B8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p-value</w:t>
            </w:r>
          </w:p>
        </w:tc>
      </w:tr>
      <w:tr w:rsidR="00DC1528" w:rsidRPr="00B9147A" w14:paraId="47C5170D" w14:textId="77777777" w:rsidTr="00DC1528">
        <w:trPr>
          <w:trHeight w:val="320"/>
        </w:trPr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315DE" w14:textId="77777777" w:rsidR="00DC1528" w:rsidRPr="00B9147A" w:rsidRDefault="00DC1528" w:rsidP="00150D94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sNfL ≥ 75 th *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AB0BB" w14:textId="13A137C2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1.7</w:t>
            </w:r>
            <w:r w:rsidR="00D2028E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7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AA98F" w14:textId="6A558959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1.00-3.12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7B28F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9E91A" w14:textId="716F1596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2.29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0330F" w14:textId="09FE6D86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1.0</w:t>
            </w:r>
            <w:r w:rsidR="00372CB9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7</w:t>
            </w: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-4.9</w:t>
            </w:r>
            <w:r w:rsidR="00372CB9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38B29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0.034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E6D07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1.201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963CF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0.598-2.413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6D3DD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0.607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AB30E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1.978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3FDF8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0.914-4.281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303C9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0.083</w:t>
            </w:r>
          </w:p>
        </w:tc>
      </w:tr>
      <w:tr w:rsidR="00DC1528" w:rsidRPr="00B9147A" w14:paraId="77B6C808" w14:textId="77777777" w:rsidTr="00DC1528">
        <w:trPr>
          <w:trHeight w:val="320"/>
        </w:trPr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23040" w14:textId="77777777" w:rsidR="00DC1528" w:rsidRPr="00B9147A" w:rsidRDefault="00DC1528" w:rsidP="00150D94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sNfL ≥ 80 th **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201FC" w14:textId="2B78A5F2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2.1</w:t>
            </w:r>
            <w:r w:rsidR="00D2028E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2E867" w14:textId="357F570E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1.20-3.79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A98AE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FF5D9" w14:textId="4D9C0212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2.58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746DF" w14:textId="2727C4E6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1.20-5.5</w:t>
            </w:r>
            <w:r w:rsidR="00E86ADE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6A5F6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0.015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9BD1C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1.355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8C6D8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0.674-2.725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1270E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0.393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43515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2.281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16CE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1.502-4.945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8D52B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0.037</w:t>
            </w:r>
          </w:p>
        </w:tc>
      </w:tr>
      <w:tr w:rsidR="00DC1528" w:rsidRPr="00B9147A" w14:paraId="7CB965CB" w14:textId="77777777" w:rsidTr="00DC1528">
        <w:trPr>
          <w:trHeight w:val="320"/>
        </w:trPr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4CD06" w14:textId="77777777" w:rsidR="00DC1528" w:rsidRPr="00B9147A" w:rsidRDefault="00DC1528" w:rsidP="00150D94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sNfL ≥ 85 th ***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A2B3C" w14:textId="5EFF3DC4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2.2</w:t>
            </w:r>
            <w:r w:rsidR="00D2028E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8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95E49" w14:textId="157E463D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1.27-4.06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E6EB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19B64" w14:textId="750839A3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3.22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312E3" w14:textId="6A08BC15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1.49-6.9</w:t>
            </w:r>
            <w:r w:rsidR="00E86ADE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853D9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58D50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1.491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B1BF8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0.74-3.004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CADC5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0.264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32CA5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3.223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473C2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1.493-6.957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9ADB3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0.003</w:t>
            </w:r>
          </w:p>
        </w:tc>
      </w:tr>
      <w:tr w:rsidR="00DC1528" w:rsidRPr="00B9147A" w14:paraId="0F3AE10C" w14:textId="77777777" w:rsidTr="00DC1528">
        <w:trPr>
          <w:trHeight w:val="280"/>
        </w:trPr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31EAC" w14:textId="77777777" w:rsidR="00DC1528" w:rsidRPr="00B9147A" w:rsidRDefault="00DC1528" w:rsidP="00150D94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sNfL ≥ 90 th ****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C9C0E" w14:textId="00F1776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2.35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B8A64" w14:textId="3C2BA53E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1.2</w:t>
            </w:r>
            <w:r w:rsidR="00D2028E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9</w:t>
            </w: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-4.29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91F35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EF7EA" w14:textId="57981EE5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3.66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9A6AC" w14:textId="5642AB65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1.71-7.8</w:t>
            </w:r>
            <w:r w:rsidR="00DE7B4A"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BE614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0.001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6860C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1.538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17312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0.751-3.152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844FE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0.239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B9ABE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2.093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C3607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0.965-4.544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17D8F" w14:textId="77777777" w:rsidR="00DC1528" w:rsidRPr="00B9147A" w:rsidRDefault="00DC1528" w:rsidP="00150D9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0.062</w:t>
            </w:r>
          </w:p>
        </w:tc>
      </w:tr>
      <w:tr w:rsidR="00DC1528" w:rsidRPr="00B9147A" w14:paraId="6149BEEE" w14:textId="77777777" w:rsidTr="00DC1528">
        <w:trPr>
          <w:trHeight w:val="1264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D833D8" w14:textId="2CFF39CE" w:rsidR="00DC1528" w:rsidRPr="00B9147A" w:rsidRDefault="00DC1528" w:rsidP="00150D9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Abbreviations:  sNfL= serum neurofilament light chain. Results are presented with odds ratio (OR), 95% confidence interval (CI) and p-value. In bold are shown significant p-values, and the corresponding OR.</w:t>
            </w:r>
            <w:r w:rsidR="00B9147A"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 xml:space="preserve"> </w:t>
            </w:r>
            <w:r w:rsidR="00B9147A" w:rsidRPr="00B9147A">
              <w:rPr>
                <w:rFonts w:ascii="Times New Roman" w:hAnsi="Times New Roman" w:cs="Times New Roman"/>
                <w:sz w:val="13"/>
                <w:szCs w:val="13"/>
                <w:lang w:val="en-GB"/>
              </w:rPr>
              <w:t>P-values were not adjusted for multiple testing</w:t>
            </w:r>
            <w:r w:rsidRPr="00B9147A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 xml:space="preserve"> *Cut off 75 th percentile: 20-29 years ≥ 4.325 pg/ml, 30-34 years ≥ 6.60 pg/ml, 35-39 years ≥ 7.05 pg/ml, 40-44 years ≥ 6.825 pg/ml, 45-49 years ≥ 7.075 pg/ml, 50-54 years ≥ 8.225 pg/ml, 55-59 years ≥ 11.15 pg/ml, 60-69 years ≥ 12.95 pg/ml.  **Cut off 80 th percentile: 20-29 years ≥ 4.48 pg/ml, 30-34 years ≥ 6.78 pg/ml, 35-39 years ≥ 7.26 pg/ml, 40-44 years ≥ 7.46 pg/ml, 45-49 years ≥ 7.2 pg/ml, 50-54 years ≥ 8.48 pg/ml, 55-59 years ≥ 11.36 pg/ml, 60-69 years ≥ 14.22 pg/ml.  ***Cut off 85 th percentile: 20-29 years ≥ 4.65 pg/ml, 30-34 years ≥ 7.62 pg/ml, 35-39 years ≥ 7.68 pg/ml, 40-44 years ≥ 7.7 pg/ml, 45-49 years ≥ 7.325 pg/ml, 50-54 years ≥ 9.175 pg/ml, 55-59 years ≥ 12.160 pg/ml, 60-69 years ≥ 15.34 pg/ml. ****Cut off 90 th percentile: 20-29 years ≥ 5.82pg/ml, 30-34 years ≥ 7.78 pg/ml, 35-39 years ≥ 8.56 pg/ml, 40-44 years ≥ 8.42 pg/ml, 45-49 years ≥ 7.5 pg/ml, 50-54 years ≥ 9.98 pg/ml, 55-59 years ≥ 12.72 pg/ml, 60-69 years ≥ 15.68 pg/ml.                     </w:t>
            </w:r>
          </w:p>
        </w:tc>
      </w:tr>
    </w:tbl>
    <w:p w14:paraId="65AA4CD7" w14:textId="77777777" w:rsidR="00384283" w:rsidRPr="00DC1528" w:rsidRDefault="00B9147A">
      <w:pPr>
        <w:rPr>
          <w:lang w:val="en-US"/>
        </w:rPr>
      </w:pPr>
    </w:p>
    <w:sectPr w:rsidR="00384283" w:rsidRPr="00DC1528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28"/>
    <w:rsid w:val="00004121"/>
    <w:rsid w:val="000074C5"/>
    <w:rsid w:val="0001299D"/>
    <w:rsid w:val="0002201B"/>
    <w:rsid w:val="00023597"/>
    <w:rsid w:val="000258A5"/>
    <w:rsid w:val="000265A5"/>
    <w:rsid w:val="00026F2C"/>
    <w:rsid w:val="00033B6D"/>
    <w:rsid w:val="0007370B"/>
    <w:rsid w:val="00074A39"/>
    <w:rsid w:val="00092368"/>
    <w:rsid w:val="000B3D13"/>
    <w:rsid w:val="000B6F60"/>
    <w:rsid w:val="000C2C98"/>
    <w:rsid w:val="000C5FE0"/>
    <w:rsid w:val="000D7CD4"/>
    <w:rsid w:val="00106BA8"/>
    <w:rsid w:val="00125112"/>
    <w:rsid w:val="001255A8"/>
    <w:rsid w:val="001336A0"/>
    <w:rsid w:val="00150D94"/>
    <w:rsid w:val="00160BE1"/>
    <w:rsid w:val="0017073D"/>
    <w:rsid w:val="001827C8"/>
    <w:rsid w:val="001B1BE1"/>
    <w:rsid w:val="001B2E6D"/>
    <w:rsid w:val="001B387D"/>
    <w:rsid w:val="001C34BA"/>
    <w:rsid w:val="001D36D7"/>
    <w:rsid w:val="001D64B3"/>
    <w:rsid w:val="001E7A78"/>
    <w:rsid w:val="001F00FC"/>
    <w:rsid w:val="001F3D36"/>
    <w:rsid w:val="0020192B"/>
    <w:rsid w:val="00214764"/>
    <w:rsid w:val="0021610F"/>
    <w:rsid w:val="00223994"/>
    <w:rsid w:val="002255F1"/>
    <w:rsid w:val="002302F4"/>
    <w:rsid w:val="00233AE3"/>
    <w:rsid w:val="00235229"/>
    <w:rsid w:val="0023645D"/>
    <w:rsid w:val="0023666E"/>
    <w:rsid w:val="002418D6"/>
    <w:rsid w:val="00253514"/>
    <w:rsid w:val="00271F9D"/>
    <w:rsid w:val="002724F1"/>
    <w:rsid w:val="00283C6B"/>
    <w:rsid w:val="002B7851"/>
    <w:rsid w:val="002E4947"/>
    <w:rsid w:val="002E621B"/>
    <w:rsid w:val="002F0243"/>
    <w:rsid w:val="003003FD"/>
    <w:rsid w:val="00306356"/>
    <w:rsid w:val="003067D8"/>
    <w:rsid w:val="0031393D"/>
    <w:rsid w:val="003268FD"/>
    <w:rsid w:val="00331F3A"/>
    <w:rsid w:val="00336791"/>
    <w:rsid w:val="00343680"/>
    <w:rsid w:val="00343CA5"/>
    <w:rsid w:val="00363523"/>
    <w:rsid w:val="00372CB9"/>
    <w:rsid w:val="00382B57"/>
    <w:rsid w:val="00394369"/>
    <w:rsid w:val="003A674D"/>
    <w:rsid w:val="003A6DF3"/>
    <w:rsid w:val="003B1F66"/>
    <w:rsid w:val="003B31DB"/>
    <w:rsid w:val="003D07E0"/>
    <w:rsid w:val="003E062B"/>
    <w:rsid w:val="003E6562"/>
    <w:rsid w:val="00402B4D"/>
    <w:rsid w:val="00431266"/>
    <w:rsid w:val="00434EB3"/>
    <w:rsid w:val="00442BAF"/>
    <w:rsid w:val="00445317"/>
    <w:rsid w:val="004459E7"/>
    <w:rsid w:val="00452D60"/>
    <w:rsid w:val="004569AE"/>
    <w:rsid w:val="00457BD2"/>
    <w:rsid w:val="00466BCE"/>
    <w:rsid w:val="00497FBD"/>
    <w:rsid w:val="004A19C3"/>
    <w:rsid w:val="004B4D8C"/>
    <w:rsid w:val="004B748C"/>
    <w:rsid w:val="004C4157"/>
    <w:rsid w:val="004D2200"/>
    <w:rsid w:val="004D358C"/>
    <w:rsid w:val="004D4725"/>
    <w:rsid w:val="004E6603"/>
    <w:rsid w:val="005130E0"/>
    <w:rsid w:val="00514A9D"/>
    <w:rsid w:val="00521149"/>
    <w:rsid w:val="005245B2"/>
    <w:rsid w:val="0053269A"/>
    <w:rsid w:val="00537860"/>
    <w:rsid w:val="00554717"/>
    <w:rsid w:val="00554895"/>
    <w:rsid w:val="00556D64"/>
    <w:rsid w:val="005638D6"/>
    <w:rsid w:val="00571317"/>
    <w:rsid w:val="005721CE"/>
    <w:rsid w:val="00572CB6"/>
    <w:rsid w:val="0059166C"/>
    <w:rsid w:val="005972B1"/>
    <w:rsid w:val="005A08B5"/>
    <w:rsid w:val="005A182D"/>
    <w:rsid w:val="005C3E99"/>
    <w:rsid w:val="005C44FE"/>
    <w:rsid w:val="005D14B7"/>
    <w:rsid w:val="005D68B3"/>
    <w:rsid w:val="005E1A40"/>
    <w:rsid w:val="00600BA3"/>
    <w:rsid w:val="00607643"/>
    <w:rsid w:val="00612B1F"/>
    <w:rsid w:val="006136CF"/>
    <w:rsid w:val="00615DFA"/>
    <w:rsid w:val="0062778B"/>
    <w:rsid w:val="006407DF"/>
    <w:rsid w:val="0064632A"/>
    <w:rsid w:val="00651213"/>
    <w:rsid w:val="00653F56"/>
    <w:rsid w:val="00680866"/>
    <w:rsid w:val="006A7741"/>
    <w:rsid w:val="006B15AC"/>
    <w:rsid w:val="006B73AD"/>
    <w:rsid w:val="006F1871"/>
    <w:rsid w:val="006F2267"/>
    <w:rsid w:val="006F7A45"/>
    <w:rsid w:val="007041D1"/>
    <w:rsid w:val="00704394"/>
    <w:rsid w:val="00707B47"/>
    <w:rsid w:val="00710086"/>
    <w:rsid w:val="00726EAE"/>
    <w:rsid w:val="00727F0E"/>
    <w:rsid w:val="00747CF0"/>
    <w:rsid w:val="00753876"/>
    <w:rsid w:val="00775C3A"/>
    <w:rsid w:val="0079233C"/>
    <w:rsid w:val="00794F2C"/>
    <w:rsid w:val="007A7325"/>
    <w:rsid w:val="007B0F24"/>
    <w:rsid w:val="007C7995"/>
    <w:rsid w:val="007D48A9"/>
    <w:rsid w:val="007E486D"/>
    <w:rsid w:val="007F5D89"/>
    <w:rsid w:val="008155DD"/>
    <w:rsid w:val="00840F86"/>
    <w:rsid w:val="0085610C"/>
    <w:rsid w:val="00867318"/>
    <w:rsid w:val="008779D0"/>
    <w:rsid w:val="008A6654"/>
    <w:rsid w:val="008B4E7D"/>
    <w:rsid w:val="008C665C"/>
    <w:rsid w:val="008E126F"/>
    <w:rsid w:val="00903751"/>
    <w:rsid w:val="00904316"/>
    <w:rsid w:val="00904E51"/>
    <w:rsid w:val="0092136B"/>
    <w:rsid w:val="009508DA"/>
    <w:rsid w:val="00980442"/>
    <w:rsid w:val="00985285"/>
    <w:rsid w:val="00990E67"/>
    <w:rsid w:val="009A1379"/>
    <w:rsid w:val="009B2987"/>
    <w:rsid w:val="009C2286"/>
    <w:rsid w:val="009C2E64"/>
    <w:rsid w:val="009F0CFD"/>
    <w:rsid w:val="009F43F7"/>
    <w:rsid w:val="009F7317"/>
    <w:rsid w:val="00A06C28"/>
    <w:rsid w:val="00A06ED2"/>
    <w:rsid w:val="00A2561F"/>
    <w:rsid w:val="00A43387"/>
    <w:rsid w:val="00A5089B"/>
    <w:rsid w:val="00A50EB6"/>
    <w:rsid w:val="00A72F70"/>
    <w:rsid w:val="00A8535A"/>
    <w:rsid w:val="00AD2058"/>
    <w:rsid w:val="00AD2D1D"/>
    <w:rsid w:val="00AD67C3"/>
    <w:rsid w:val="00AD72FB"/>
    <w:rsid w:val="00AE4C44"/>
    <w:rsid w:val="00AE66F8"/>
    <w:rsid w:val="00B0265A"/>
    <w:rsid w:val="00B11855"/>
    <w:rsid w:val="00B3172D"/>
    <w:rsid w:val="00B35AFF"/>
    <w:rsid w:val="00B4288C"/>
    <w:rsid w:val="00B44E15"/>
    <w:rsid w:val="00B46233"/>
    <w:rsid w:val="00B6103B"/>
    <w:rsid w:val="00B6112A"/>
    <w:rsid w:val="00B6266A"/>
    <w:rsid w:val="00B702CF"/>
    <w:rsid w:val="00B72A0D"/>
    <w:rsid w:val="00B7452F"/>
    <w:rsid w:val="00B9147A"/>
    <w:rsid w:val="00BA228A"/>
    <w:rsid w:val="00BB3CBA"/>
    <w:rsid w:val="00BD105A"/>
    <w:rsid w:val="00BD43B2"/>
    <w:rsid w:val="00C0408A"/>
    <w:rsid w:val="00C04217"/>
    <w:rsid w:val="00C06D4B"/>
    <w:rsid w:val="00C135FD"/>
    <w:rsid w:val="00C22999"/>
    <w:rsid w:val="00C40B2F"/>
    <w:rsid w:val="00C50DB0"/>
    <w:rsid w:val="00C57674"/>
    <w:rsid w:val="00C6028D"/>
    <w:rsid w:val="00C62693"/>
    <w:rsid w:val="00C71427"/>
    <w:rsid w:val="00C94FF5"/>
    <w:rsid w:val="00C96CD6"/>
    <w:rsid w:val="00CB3FE2"/>
    <w:rsid w:val="00CC5829"/>
    <w:rsid w:val="00CC6FE2"/>
    <w:rsid w:val="00CD3F2D"/>
    <w:rsid w:val="00CE1401"/>
    <w:rsid w:val="00CE5C84"/>
    <w:rsid w:val="00CE6FD7"/>
    <w:rsid w:val="00CF4873"/>
    <w:rsid w:val="00D04FA4"/>
    <w:rsid w:val="00D077C6"/>
    <w:rsid w:val="00D1406A"/>
    <w:rsid w:val="00D14D14"/>
    <w:rsid w:val="00D2028E"/>
    <w:rsid w:val="00D27197"/>
    <w:rsid w:val="00D332FC"/>
    <w:rsid w:val="00D47D9D"/>
    <w:rsid w:val="00D55C4C"/>
    <w:rsid w:val="00D60426"/>
    <w:rsid w:val="00D63D80"/>
    <w:rsid w:val="00D63EC5"/>
    <w:rsid w:val="00D7395A"/>
    <w:rsid w:val="00D818E9"/>
    <w:rsid w:val="00D867A2"/>
    <w:rsid w:val="00DA1EB5"/>
    <w:rsid w:val="00DA6C27"/>
    <w:rsid w:val="00DB0E9D"/>
    <w:rsid w:val="00DB20F1"/>
    <w:rsid w:val="00DC00B9"/>
    <w:rsid w:val="00DC1528"/>
    <w:rsid w:val="00DC67D3"/>
    <w:rsid w:val="00DE0422"/>
    <w:rsid w:val="00DE7B4A"/>
    <w:rsid w:val="00DF1386"/>
    <w:rsid w:val="00E13511"/>
    <w:rsid w:val="00E135D7"/>
    <w:rsid w:val="00E201BE"/>
    <w:rsid w:val="00E27B7E"/>
    <w:rsid w:val="00E32A52"/>
    <w:rsid w:val="00E36D38"/>
    <w:rsid w:val="00E46670"/>
    <w:rsid w:val="00E577F0"/>
    <w:rsid w:val="00E6359E"/>
    <w:rsid w:val="00E715DA"/>
    <w:rsid w:val="00E739EC"/>
    <w:rsid w:val="00E74992"/>
    <w:rsid w:val="00E75007"/>
    <w:rsid w:val="00E7640D"/>
    <w:rsid w:val="00E810FE"/>
    <w:rsid w:val="00E86ADE"/>
    <w:rsid w:val="00E9315F"/>
    <w:rsid w:val="00E9746A"/>
    <w:rsid w:val="00EB0518"/>
    <w:rsid w:val="00EB1BCE"/>
    <w:rsid w:val="00EB6EAD"/>
    <w:rsid w:val="00EB795E"/>
    <w:rsid w:val="00ED513A"/>
    <w:rsid w:val="00ED7863"/>
    <w:rsid w:val="00EF4395"/>
    <w:rsid w:val="00EF7CCF"/>
    <w:rsid w:val="00F002F2"/>
    <w:rsid w:val="00F226BB"/>
    <w:rsid w:val="00F25ECD"/>
    <w:rsid w:val="00F2681E"/>
    <w:rsid w:val="00F46228"/>
    <w:rsid w:val="00F52D85"/>
    <w:rsid w:val="00F7113C"/>
    <w:rsid w:val="00FA17E7"/>
    <w:rsid w:val="00FB2D39"/>
    <w:rsid w:val="00FB4600"/>
    <w:rsid w:val="00FC5FF8"/>
    <w:rsid w:val="00FE2E58"/>
    <w:rsid w:val="00FF1255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04AD4A"/>
  <w15:chartTrackingRefBased/>
  <w15:docId w15:val="{C36C1763-1B54-C24A-95B9-7E020735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3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313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synne_1986@yahoo.no</cp:lastModifiedBy>
  <cp:revision>19</cp:revision>
  <dcterms:created xsi:type="dcterms:W3CDTF">2022-01-19T14:33:00Z</dcterms:created>
  <dcterms:modified xsi:type="dcterms:W3CDTF">2022-02-06T19:12:00Z</dcterms:modified>
</cp:coreProperties>
</file>