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5DEBC" w14:textId="77777777" w:rsidR="008B77D5" w:rsidRPr="00DB1118" w:rsidRDefault="008B77D5" w:rsidP="008B77D5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DB1118">
        <w:rPr>
          <w:rFonts w:ascii="Times New Roman" w:hAnsi="Times New Roman" w:cs="Times New Roman"/>
          <w:b/>
          <w:sz w:val="28"/>
          <w:szCs w:val="24"/>
          <w:lang w:val="en-US"/>
        </w:rPr>
        <w:t>Supporting Information</w:t>
      </w:r>
    </w:p>
    <w:p w14:paraId="7A6E9B20" w14:textId="77777777" w:rsidR="008B77D5" w:rsidRPr="0052439C" w:rsidRDefault="008B77D5" w:rsidP="008B77D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439C">
        <w:rPr>
          <w:rFonts w:ascii="Times New Roman" w:hAnsi="Times New Roman" w:cs="Times New Roman"/>
          <w:b/>
          <w:sz w:val="24"/>
          <w:szCs w:val="24"/>
          <w:lang w:val="en-US"/>
        </w:rPr>
        <w:t>Figure S1.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OLE_LINK1"/>
      <w:r w:rsidRPr="0052439C">
        <w:rPr>
          <w:rFonts w:ascii="Times New Roman" w:hAnsi="Times New Roman" w:cs="Times New Roman"/>
          <w:sz w:val="24"/>
          <w:szCs w:val="24"/>
          <w:lang w:val="en-US"/>
        </w:rPr>
        <w:t xml:space="preserve">Representative Western blots of Ca </w:t>
      </w:r>
      <w:r w:rsidRPr="005243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52439C">
        <w:rPr>
          <w:rFonts w:ascii="Times New Roman" w:hAnsi="Times New Roman" w:cs="Times New Roman"/>
          <w:sz w:val="24"/>
          <w:szCs w:val="24"/>
          <w:lang w:val="en-US"/>
        </w:rPr>
        <w:t xml:space="preserve"> regulatory proteins from </w:t>
      </w:r>
      <w:r>
        <w:rPr>
          <w:rFonts w:ascii="Times New Roman" w:hAnsi="Times New Roman" w:cs="Times New Roman"/>
          <w:sz w:val="24"/>
          <w:szCs w:val="24"/>
          <w:lang w:val="en-US"/>
        </w:rPr>
        <w:t>12 weeks sham and shunt-operated WT</w:t>
      </w:r>
      <w:r w:rsidRPr="0052439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767D3B">
        <w:rPr>
          <w:rFonts w:ascii="Times New Roman" w:hAnsi="Times New Roman" w:cs="Times New Roman"/>
          <w:i/>
          <w:sz w:val="24"/>
          <w:szCs w:val="24"/>
          <w:lang w:val="en-US"/>
        </w:rPr>
        <w:t>Pde4dip</w:t>
      </w:r>
      <w:r w:rsidRPr="00767D3B">
        <w:rPr>
          <w:rFonts w:ascii="Times New Roman" w:hAnsi="Times New Roman" w:cs="Times New Roman"/>
          <w:sz w:val="24"/>
          <w:szCs w:val="24"/>
          <w:lang w:val="en-US"/>
        </w:rPr>
        <w:t>-KO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mice. </w:t>
      </w:r>
    </w:p>
    <w:bookmarkEnd w:id="0"/>
    <w:p w14:paraId="004209BF" w14:textId="4A5868FA" w:rsidR="008B77D5" w:rsidRPr="00211906" w:rsidRDefault="004E37C0" w:rsidP="005E547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37C0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inline distT="0" distB="0" distL="0" distR="0" wp14:anchorId="7E1FF564" wp14:editId="30DA2E25">
            <wp:extent cx="5760720" cy="3906982"/>
            <wp:effectExtent l="0" t="0" r="0" b="0"/>
            <wp:docPr id="3" name="Grafik 3" descr="C:\Belal\Myomegalin\Myomaglin Manuscript\Journal of Cellular and Molecular Medicine\1. Revision\Supporting Information\Foli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elal\Myomegalin\Myomaglin Manuscript\Journal of Cellular and Molecular Medicine\1. Revision\Supporting Information\Folie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34"/>
                    <a:stretch/>
                  </pic:blipFill>
                  <pic:spPr bwMode="auto">
                    <a:xfrm>
                      <a:off x="0" y="0"/>
                      <a:ext cx="5760720" cy="39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2665F" w14:textId="77777777" w:rsidR="008B77D5" w:rsidRDefault="008B77D5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94627A7" w14:textId="77777777" w:rsidR="008B77D5" w:rsidRDefault="008B77D5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D6AEF3" w14:textId="77777777" w:rsidR="008B77D5" w:rsidRDefault="008B77D5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0280172" w14:textId="77777777" w:rsidR="008B77D5" w:rsidRDefault="008B77D5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216862E" w14:textId="77777777" w:rsidR="008B77D5" w:rsidRDefault="008B77D5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88D705C" w14:textId="01458BAB" w:rsidR="008B77D5" w:rsidRDefault="008B77D5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40BBF57" w14:textId="77777777" w:rsidR="004E37C0" w:rsidRDefault="004E37C0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2F32C23" w14:textId="51C8D3D0" w:rsidR="00465A91" w:rsidRPr="00767D3B" w:rsidRDefault="004470DF" w:rsidP="00767D3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0D1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S1</w:t>
      </w:r>
      <w:r w:rsidR="005243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465A91" w:rsidRPr="00767D3B">
        <w:rPr>
          <w:rFonts w:ascii="Times New Roman" w:hAnsi="Times New Roman" w:cs="Times New Roman"/>
          <w:i/>
          <w:sz w:val="24"/>
          <w:szCs w:val="24"/>
          <w:lang w:val="en-US"/>
        </w:rPr>
        <w:t>Pde4dip</w:t>
      </w:r>
      <w:r w:rsidR="00465A91" w:rsidRPr="00767D3B">
        <w:rPr>
          <w:rFonts w:ascii="Times New Roman" w:hAnsi="Times New Roman" w:cs="Times New Roman"/>
          <w:sz w:val="24"/>
          <w:szCs w:val="24"/>
          <w:lang w:val="en-US"/>
        </w:rPr>
        <w:t>-KO mice were born at expected Mendelian ratios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270"/>
        <w:gridCol w:w="1140"/>
      </w:tblGrid>
      <w:tr w:rsidR="00465A91" w:rsidRPr="0052439C" w14:paraId="3D2C9FB1" w14:textId="77777777" w:rsidTr="00253F4B"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348914A" w14:textId="00E9184B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Pde4dip</w:t>
            </w: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Genotype</w:t>
            </w:r>
            <w:r w:rsidR="00253F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(112 mice)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51FA9E05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Predicted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</w:tcBorders>
          </w:tcPr>
          <w:p w14:paraId="168D135D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Observed</w:t>
            </w:r>
          </w:p>
        </w:tc>
      </w:tr>
      <w:tr w:rsidR="00465A91" w:rsidRPr="0052439C" w14:paraId="16E59FCE" w14:textId="77777777" w:rsidTr="00253F4B">
        <w:tc>
          <w:tcPr>
            <w:tcW w:w="3969" w:type="dxa"/>
            <w:tcBorders>
              <w:top w:val="single" w:sz="4" w:space="0" w:color="auto"/>
            </w:tcBorders>
          </w:tcPr>
          <w:p w14:paraId="73F71906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Pde4dip</w:t>
            </w:r>
            <w:r w:rsidRPr="00767D3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+/+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6987DF35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 (25%)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14:paraId="1C8AE0FA" w14:textId="77777777" w:rsidR="00465A91" w:rsidRPr="00767D3B" w:rsidRDefault="00465A91" w:rsidP="00767D3B">
            <w:pPr>
              <w:tabs>
                <w:tab w:val="left" w:pos="701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(27%)</w:t>
            </w:r>
          </w:p>
        </w:tc>
      </w:tr>
      <w:tr w:rsidR="00465A91" w:rsidRPr="0052439C" w14:paraId="2A3054A7" w14:textId="77777777" w:rsidTr="00253F4B">
        <w:tc>
          <w:tcPr>
            <w:tcW w:w="3969" w:type="dxa"/>
          </w:tcPr>
          <w:p w14:paraId="0230522B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Pde4dip</w:t>
            </w:r>
            <w:r w:rsidRPr="00767D3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+/-</w:t>
            </w:r>
          </w:p>
        </w:tc>
        <w:tc>
          <w:tcPr>
            <w:tcW w:w="1270" w:type="dxa"/>
          </w:tcPr>
          <w:p w14:paraId="12CCF52B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 (50%)</w:t>
            </w:r>
          </w:p>
        </w:tc>
        <w:tc>
          <w:tcPr>
            <w:tcW w:w="1140" w:type="dxa"/>
          </w:tcPr>
          <w:p w14:paraId="5BE63948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 (51%)</w:t>
            </w:r>
          </w:p>
        </w:tc>
      </w:tr>
      <w:tr w:rsidR="00465A91" w:rsidRPr="00767D3B" w14:paraId="0C8AC47C" w14:textId="77777777" w:rsidTr="00253F4B">
        <w:tc>
          <w:tcPr>
            <w:tcW w:w="3969" w:type="dxa"/>
            <w:tcBorders>
              <w:bottom w:val="single" w:sz="4" w:space="0" w:color="auto"/>
            </w:tcBorders>
          </w:tcPr>
          <w:p w14:paraId="1B2C47D0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Pde4dip</w:t>
            </w:r>
            <w:r w:rsidRPr="00767D3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-/-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0CCBB26F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 (25%)</w:t>
            </w: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14:paraId="7D8904D1" w14:textId="77777777" w:rsidR="00465A91" w:rsidRPr="00767D3B" w:rsidRDefault="00465A91" w:rsidP="00767D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(22%)</w:t>
            </w:r>
          </w:p>
        </w:tc>
      </w:tr>
    </w:tbl>
    <w:p w14:paraId="42A07495" w14:textId="77777777" w:rsidR="00465A91" w:rsidRPr="00767D3B" w:rsidRDefault="00465A91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20A54010" w14:textId="77777777" w:rsidR="00465A91" w:rsidRPr="00767D3B" w:rsidRDefault="00465A91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7E9767AC" w14:textId="687C4328" w:rsidR="00465A91" w:rsidRDefault="00465A91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0229427B" w14:textId="24A1D204" w:rsidR="004470DF" w:rsidRDefault="004470DF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6F02AEFA" w14:textId="440E9657" w:rsidR="004470DF" w:rsidRDefault="004470DF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7EAA6CE8" w14:textId="4A53040B" w:rsidR="004470DF" w:rsidRDefault="004470DF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6DCEF542" w14:textId="46117F3B" w:rsidR="004470DF" w:rsidRDefault="004470DF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284AC2BE" w14:textId="1055A990" w:rsidR="004470DF" w:rsidRDefault="004470DF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4156AE36" w14:textId="6A4BD360" w:rsidR="004470DF" w:rsidRDefault="004470DF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79F8F0AC" w14:textId="2BC49DA0" w:rsidR="004470DF" w:rsidRDefault="004470DF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30DFDF96" w14:textId="7B54FD91" w:rsidR="0092657A" w:rsidRDefault="0092657A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0690A24F" w14:textId="77777777" w:rsidR="0092657A" w:rsidRDefault="0092657A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0FF07EE8" w14:textId="4D84BD71" w:rsidR="004470DF" w:rsidRDefault="004470DF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786463F3" w14:textId="6727FEA3" w:rsidR="004470DF" w:rsidRDefault="004470DF" w:rsidP="00767D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14:paraId="7B7A4581" w14:textId="77777777" w:rsidR="0052439C" w:rsidRDefault="0052439C" w:rsidP="004470D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08D5141" w14:textId="33DCEC2E" w:rsidR="004470DF" w:rsidRPr="00767D3B" w:rsidRDefault="004470DF" w:rsidP="004470DF">
      <w:pPr>
        <w:spacing w:line="480" w:lineRule="auto"/>
        <w:jc w:val="both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C70D1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S2</w:t>
      </w:r>
      <w:r w:rsidR="005243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767D3B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767D3B">
        <w:rPr>
          <w:rFonts w:ascii="Times New Roman" w:hAnsi="Times New Roman" w:cs="Times New Roman"/>
          <w:sz w:val="24"/>
          <w:szCs w:val="24"/>
          <w:lang w:val="en-US"/>
        </w:rPr>
        <w:t xml:space="preserve">Echocardiography of 12 month-old </w:t>
      </w:r>
      <w:r w:rsidRPr="00767D3B">
        <w:rPr>
          <w:rFonts w:ascii="Times New Roman" w:hAnsi="Times New Roman" w:cs="Times New Roman"/>
          <w:i/>
          <w:sz w:val="24"/>
          <w:szCs w:val="24"/>
          <w:lang w:val="en-US"/>
        </w:rPr>
        <w:t>Pde4dip</w:t>
      </w:r>
      <w:r w:rsidRPr="00767D3B">
        <w:rPr>
          <w:rFonts w:ascii="Times New Roman" w:hAnsi="Times New Roman" w:cs="Times New Roman"/>
          <w:sz w:val="24"/>
          <w:szCs w:val="24"/>
          <w:lang w:val="en-US"/>
        </w:rPr>
        <w:t>-KO and WT mice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470DF" w:rsidRPr="0052439C" w14:paraId="667D2294" w14:textId="77777777" w:rsidTr="00ED4D92">
        <w:trPr>
          <w:trHeight w:val="364"/>
        </w:trPr>
        <w:tc>
          <w:tcPr>
            <w:tcW w:w="3020" w:type="dxa"/>
            <w:tcBorders>
              <w:top w:val="single" w:sz="4" w:space="0" w:color="auto"/>
              <w:bottom w:val="single" w:sz="4" w:space="0" w:color="auto"/>
            </w:tcBorders>
          </w:tcPr>
          <w:p w14:paraId="4872E296" w14:textId="77777777" w:rsidR="004470DF" w:rsidRPr="00767D3B" w:rsidRDefault="004470DF" w:rsidP="00241B06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021" w:type="dxa"/>
            <w:tcBorders>
              <w:top w:val="single" w:sz="4" w:space="0" w:color="auto"/>
              <w:bottom w:val="single" w:sz="4" w:space="0" w:color="auto"/>
            </w:tcBorders>
          </w:tcPr>
          <w:p w14:paraId="7A6B6244" w14:textId="77777777" w:rsidR="004470DF" w:rsidRPr="00767D3B" w:rsidRDefault="004470DF" w:rsidP="00241B06">
            <w:pPr>
              <w:spacing w:after="2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Pde4dip</w:t>
            </w:r>
            <w:r w:rsidRPr="00767D3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+/+ </w:t>
            </w: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(7)</w:t>
            </w:r>
          </w:p>
        </w:tc>
        <w:tc>
          <w:tcPr>
            <w:tcW w:w="3021" w:type="dxa"/>
            <w:tcBorders>
              <w:top w:val="single" w:sz="4" w:space="0" w:color="auto"/>
              <w:bottom w:val="single" w:sz="4" w:space="0" w:color="auto"/>
            </w:tcBorders>
          </w:tcPr>
          <w:p w14:paraId="04A5C4D7" w14:textId="77777777" w:rsidR="004470DF" w:rsidRPr="00767D3B" w:rsidRDefault="004470DF" w:rsidP="00241B06">
            <w:pPr>
              <w:spacing w:after="2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Pde4dip</w:t>
            </w:r>
            <w:r w:rsidRPr="00767D3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-/-</w:t>
            </w:r>
            <w:r w:rsidRPr="00767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(6)</w:t>
            </w:r>
          </w:p>
        </w:tc>
      </w:tr>
      <w:tr w:rsidR="00C93E49" w:rsidRPr="0052439C" w14:paraId="4B14E8AA" w14:textId="77777777" w:rsidTr="00C93E49">
        <w:tc>
          <w:tcPr>
            <w:tcW w:w="3020" w:type="dxa"/>
            <w:tcBorders>
              <w:top w:val="single" w:sz="4" w:space="0" w:color="auto"/>
              <w:bottom w:val="nil"/>
            </w:tcBorders>
          </w:tcPr>
          <w:p w14:paraId="64AC1DC0" w14:textId="01C3D57E" w:rsidR="00C93E49" w:rsidRPr="00767D3B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43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BW (g)</w:t>
            </w:r>
          </w:p>
        </w:tc>
        <w:tc>
          <w:tcPr>
            <w:tcW w:w="3021" w:type="dxa"/>
            <w:tcBorders>
              <w:top w:val="single" w:sz="4" w:space="0" w:color="auto"/>
              <w:bottom w:val="nil"/>
            </w:tcBorders>
          </w:tcPr>
          <w:p w14:paraId="39FE4536" w14:textId="50E206E2" w:rsidR="00C93E49" w:rsidRPr="00767D3B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43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29.86± 1.13</w:t>
            </w:r>
          </w:p>
        </w:tc>
        <w:tc>
          <w:tcPr>
            <w:tcW w:w="3021" w:type="dxa"/>
            <w:tcBorders>
              <w:top w:val="single" w:sz="4" w:space="0" w:color="auto"/>
              <w:bottom w:val="nil"/>
            </w:tcBorders>
          </w:tcPr>
          <w:p w14:paraId="6AB2091F" w14:textId="0A2EEA38" w:rsidR="00C93E49" w:rsidRPr="00767D3B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43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28.8± 0.68</w:t>
            </w:r>
          </w:p>
        </w:tc>
      </w:tr>
      <w:tr w:rsidR="00C93E49" w:rsidRPr="0052439C" w14:paraId="6271B11A" w14:textId="77777777" w:rsidTr="00C93E49">
        <w:tc>
          <w:tcPr>
            <w:tcW w:w="3020" w:type="dxa"/>
            <w:tcBorders>
              <w:top w:val="nil"/>
              <w:bottom w:val="nil"/>
            </w:tcBorders>
          </w:tcPr>
          <w:p w14:paraId="69A463A0" w14:textId="77777777" w:rsidR="00C93E49" w:rsidRPr="0052439C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HR (bpm)</w:t>
            </w:r>
          </w:p>
        </w:tc>
        <w:tc>
          <w:tcPr>
            <w:tcW w:w="3021" w:type="dxa"/>
            <w:tcBorders>
              <w:top w:val="nil"/>
              <w:bottom w:val="nil"/>
            </w:tcBorders>
          </w:tcPr>
          <w:p w14:paraId="628EE57D" w14:textId="77777777" w:rsidR="00C93E49" w:rsidRPr="0052439C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480.14± 24.67</w:t>
            </w:r>
          </w:p>
        </w:tc>
        <w:tc>
          <w:tcPr>
            <w:tcW w:w="3021" w:type="dxa"/>
            <w:tcBorders>
              <w:top w:val="nil"/>
              <w:bottom w:val="nil"/>
            </w:tcBorders>
          </w:tcPr>
          <w:p w14:paraId="1F06C9A0" w14:textId="77777777" w:rsidR="00C93E49" w:rsidRPr="0052439C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67D3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482.8± 11.68</w:t>
            </w:r>
          </w:p>
        </w:tc>
      </w:tr>
      <w:tr w:rsidR="00C93E49" w:rsidRPr="00767D3B" w14:paraId="49B2410B" w14:textId="77777777" w:rsidTr="00C93E49">
        <w:tc>
          <w:tcPr>
            <w:tcW w:w="3020" w:type="dxa"/>
            <w:tcBorders>
              <w:top w:val="nil"/>
            </w:tcBorders>
          </w:tcPr>
          <w:p w14:paraId="3EA41234" w14:textId="77777777" w:rsidR="00C93E49" w:rsidRPr="0052439C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43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LVESD (mm)</w:t>
            </w:r>
          </w:p>
        </w:tc>
        <w:tc>
          <w:tcPr>
            <w:tcW w:w="3021" w:type="dxa"/>
            <w:tcBorders>
              <w:top w:val="nil"/>
            </w:tcBorders>
          </w:tcPr>
          <w:p w14:paraId="375B33FA" w14:textId="77777777" w:rsidR="00C93E49" w:rsidRPr="0052439C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243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3.75± 0.18</w:t>
            </w:r>
          </w:p>
        </w:tc>
        <w:tc>
          <w:tcPr>
            <w:tcW w:w="3021" w:type="dxa"/>
            <w:tcBorders>
              <w:top w:val="nil"/>
            </w:tcBorders>
          </w:tcPr>
          <w:p w14:paraId="40E5C48E" w14:textId="77777777" w:rsidR="00C93E49" w:rsidRPr="00767D3B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439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3.23± </w:t>
            </w:r>
            <w:r w:rsidRPr="00767D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</w:t>
            </w:r>
            <w:r w:rsidRPr="00343F7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</w:tr>
      <w:tr w:rsidR="00C93E49" w:rsidRPr="00767D3B" w14:paraId="1C861352" w14:textId="77777777" w:rsidTr="00241B06">
        <w:tc>
          <w:tcPr>
            <w:tcW w:w="3020" w:type="dxa"/>
          </w:tcPr>
          <w:p w14:paraId="56762B72" w14:textId="77777777" w:rsidR="00C93E49" w:rsidRPr="00A96B8A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LVEDD (mm)</w:t>
            </w:r>
          </w:p>
        </w:tc>
        <w:tc>
          <w:tcPr>
            <w:tcW w:w="3021" w:type="dxa"/>
          </w:tcPr>
          <w:p w14:paraId="0E6D9633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4.67± 0.19</w:t>
            </w:r>
          </w:p>
        </w:tc>
        <w:tc>
          <w:tcPr>
            <w:tcW w:w="3021" w:type="dxa"/>
          </w:tcPr>
          <w:p w14:paraId="1D27D794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4.28± 0.14</w:t>
            </w:r>
          </w:p>
        </w:tc>
      </w:tr>
      <w:tr w:rsidR="00C93E49" w:rsidRPr="00767D3B" w14:paraId="42774CF7" w14:textId="77777777" w:rsidTr="00241B06">
        <w:tc>
          <w:tcPr>
            <w:tcW w:w="3020" w:type="dxa"/>
          </w:tcPr>
          <w:p w14:paraId="5EA0005D" w14:textId="77777777" w:rsidR="00C93E49" w:rsidRPr="00A96B8A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AWThd</w:t>
            </w:r>
            <w:proofErr w:type="spellEnd"/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(mm)</w:t>
            </w:r>
          </w:p>
        </w:tc>
        <w:tc>
          <w:tcPr>
            <w:tcW w:w="3021" w:type="dxa"/>
          </w:tcPr>
          <w:p w14:paraId="3B3AC5E1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0.93± 0.05</w:t>
            </w:r>
          </w:p>
        </w:tc>
        <w:tc>
          <w:tcPr>
            <w:tcW w:w="3021" w:type="dxa"/>
          </w:tcPr>
          <w:p w14:paraId="58C61743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0.93± 0.04</w:t>
            </w:r>
          </w:p>
        </w:tc>
      </w:tr>
      <w:tr w:rsidR="00C93E49" w:rsidRPr="00767D3B" w14:paraId="6E781104" w14:textId="77777777" w:rsidTr="00241B06">
        <w:tc>
          <w:tcPr>
            <w:tcW w:w="3020" w:type="dxa"/>
          </w:tcPr>
          <w:p w14:paraId="75D08195" w14:textId="77777777" w:rsidR="00C93E49" w:rsidRPr="00A96B8A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PWTh</w:t>
            </w:r>
            <w:proofErr w:type="spellEnd"/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 (mm)</w:t>
            </w:r>
          </w:p>
        </w:tc>
        <w:tc>
          <w:tcPr>
            <w:tcW w:w="3021" w:type="dxa"/>
          </w:tcPr>
          <w:p w14:paraId="5B0839DF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0.76± 0.03</w:t>
            </w:r>
          </w:p>
        </w:tc>
        <w:tc>
          <w:tcPr>
            <w:tcW w:w="3021" w:type="dxa"/>
          </w:tcPr>
          <w:p w14:paraId="65A10CE1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0.69± 0.04</w:t>
            </w:r>
          </w:p>
        </w:tc>
      </w:tr>
      <w:tr w:rsidR="00C93E49" w:rsidRPr="00767D3B" w14:paraId="4CFCD674" w14:textId="77777777" w:rsidTr="00241B06">
        <w:tc>
          <w:tcPr>
            <w:tcW w:w="3020" w:type="dxa"/>
          </w:tcPr>
          <w:p w14:paraId="0BB19CF7" w14:textId="77777777" w:rsidR="00C93E49" w:rsidRPr="00A96B8A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SV (µl)</w:t>
            </w:r>
          </w:p>
        </w:tc>
        <w:tc>
          <w:tcPr>
            <w:tcW w:w="3021" w:type="dxa"/>
          </w:tcPr>
          <w:p w14:paraId="37DF7873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52.40± 5.32</w:t>
            </w:r>
          </w:p>
        </w:tc>
        <w:tc>
          <w:tcPr>
            <w:tcW w:w="3021" w:type="dxa"/>
          </w:tcPr>
          <w:p w14:paraId="131CA544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37.46± 4.58</w:t>
            </w:r>
          </w:p>
        </w:tc>
      </w:tr>
      <w:tr w:rsidR="00C93E49" w:rsidRPr="00767D3B" w14:paraId="31F22887" w14:textId="77777777" w:rsidTr="00241B06">
        <w:tc>
          <w:tcPr>
            <w:tcW w:w="3020" w:type="dxa"/>
          </w:tcPr>
          <w:p w14:paraId="1ABBF530" w14:textId="77777777" w:rsidR="00C93E49" w:rsidRPr="00A96B8A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EF (%)</w:t>
            </w:r>
          </w:p>
        </w:tc>
        <w:tc>
          <w:tcPr>
            <w:tcW w:w="3021" w:type="dxa"/>
          </w:tcPr>
          <w:p w14:paraId="37B9EC22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43.61± 2.26</w:t>
            </w:r>
          </w:p>
        </w:tc>
        <w:tc>
          <w:tcPr>
            <w:tcW w:w="3021" w:type="dxa"/>
          </w:tcPr>
          <w:p w14:paraId="72A4A8F1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44.09± 1.973</w:t>
            </w:r>
          </w:p>
        </w:tc>
      </w:tr>
      <w:tr w:rsidR="00C93E49" w:rsidRPr="00767D3B" w14:paraId="7A14E8EA" w14:textId="77777777" w:rsidTr="00241B06">
        <w:tc>
          <w:tcPr>
            <w:tcW w:w="3020" w:type="dxa"/>
          </w:tcPr>
          <w:p w14:paraId="32098A00" w14:textId="77777777" w:rsidR="00C93E49" w:rsidRPr="00A96B8A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FAS (%)</w:t>
            </w:r>
          </w:p>
        </w:tc>
        <w:tc>
          <w:tcPr>
            <w:tcW w:w="3021" w:type="dxa"/>
          </w:tcPr>
          <w:p w14:paraId="32FFFC5D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35.91± 2.30</w:t>
            </w:r>
          </w:p>
        </w:tc>
        <w:tc>
          <w:tcPr>
            <w:tcW w:w="3021" w:type="dxa"/>
          </w:tcPr>
          <w:p w14:paraId="218157E0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37.98± 1.95</w:t>
            </w:r>
          </w:p>
        </w:tc>
      </w:tr>
      <w:tr w:rsidR="00C93E49" w:rsidRPr="00767D3B" w14:paraId="19FBFB5E" w14:textId="77777777" w:rsidTr="00241B06">
        <w:tc>
          <w:tcPr>
            <w:tcW w:w="3020" w:type="dxa"/>
          </w:tcPr>
          <w:p w14:paraId="0F385039" w14:textId="77777777" w:rsidR="00C93E49" w:rsidRPr="00A96B8A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 (</w:t>
            </w:r>
            <w:proofErr w:type="spellStart"/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proofErr w:type="spellEnd"/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/min)</w:t>
            </w:r>
          </w:p>
        </w:tc>
        <w:tc>
          <w:tcPr>
            <w:tcW w:w="3021" w:type="dxa"/>
          </w:tcPr>
          <w:p w14:paraId="7E6A4DE1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25.19± 2.89</w:t>
            </w:r>
          </w:p>
        </w:tc>
        <w:tc>
          <w:tcPr>
            <w:tcW w:w="3021" w:type="dxa"/>
          </w:tcPr>
          <w:p w14:paraId="4F3AB343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18.08± 2.21</w:t>
            </w:r>
          </w:p>
        </w:tc>
      </w:tr>
      <w:tr w:rsidR="00C93E49" w:rsidRPr="00767D3B" w14:paraId="7FB46354" w14:textId="77777777" w:rsidTr="00241B06">
        <w:tc>
          <w:tcPr>
            <w:tcW w:w="3020" w:type="dxa"/>
          </w:tcPr>
          <w:p w14:paraId="781D5445" w14:textId="77777777" w:rsidR="00C93E49" w:rsidRPr="00A96B8A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sz w:val="24"/>
                <w:szCs w:val="24"/>
              </w:rPr>
              <w:t xml:space="preserve">LV </w:t>
            </w:r>
            <w:proofErr w:type="spellStart"/>
            <w:r w:rsidRPr="00A96B8A">
              <w:rPr>
                <w:rFonts w:ascii="Times New Roman" w:hAnsi="Times New Roman" w:cs="Times New Roman"/>
                <w:sz w:val="24"/>
                <w:szCs w:val="24"/>
              </w:rPr>
              <w:t>Mass</w:t>
            </w:r>
            <w:proofErr w:type="spellEnd"/>
            <w:r w:rsidRPr="00A96B8A">
              <w:rPr>
                <w:rFonts w:ascii="Times New Roman" w:hAnsi="Times New Roman" w:cs="Times New Roman"/>
                <w:sz w:val="24"/>
                <w:szCs w:val="24"/>
              </w:rPr>
              <w:t xml:space="preserve"> (mg)</w:t>
            </w:r>
          </w:p>
        </w:tc>
        <w:tc>
          <w:tcPr>
            <w:tcW w:w="3021" w:type="dxa"/>
          </w:tcPr>
          <w:p w14:paraId="1836D14E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135.50± 14.36</w:t>
            </w:r>
          </w:p>
        </w:tc>
        <w:tc>
          <w:tcPr>
            <w:tcW w:w="3021" w:type="dxa"/>
          </w:tcPr>
          <w:p w14:paraId="0A086918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111.75± 7.58</w:t>
            </w:r>
          </w:p>
        </w:tc>
      </w:tr>
      <w:tr w:rsidR="00C93E49" w:rsidRPr="00767D3B" w14:paraId="0F7A9D26" w14:textId="77777777" w:rsidTr="00241B06">
        <w:tc>
          <w:tcPr>
            <w:tcW w:w="3020" w:type="dxa"/>
          </w:tcPr>
          <w:p w14:paraId="465394C3" w14:textId="77777777" w:rsidR="00C93E49" w:rsidRPr="00A96B8A" w:rsidRDefault="00C93E49" w:rsidP="00C93E49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Rel. wall thickness</w:t>
            </w:r>
          </w:p>
        </w:tc>
        <w:tc>
          <w:tcPr>
            <w:tcW w:w="3021" w:type="dxa"/>
          </w:tcPr>
          <w:p w14:paraId="0F7ED170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0.36± 0.02</w:t>
            </w:r>
          </w:p>
        </w:tc>
        <w:tc>
          <w:tcPr>
            <w:tcW w:w="3021" w:type="dxa"/>
          </w:tcPr>
          <w:p w14:paraId="0F356BF0" w14:textId="77777777" w:rsidR="00C93E49" w:rsidRPr="00A96B8A" w:rsidRDefault="00C93E49" w:rsidP="00C93E4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96B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0.38± 0.01</w:t>
            </w:r>
          </w:p>
        </w:tc>
      </w:tr>
    </w:tbl>
    <w:p w14:paraId="6DEB6ECD" w14:textId="78C13431" w:rsidR="004470DF" w:rsidRDefault="004470DF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bpm, beats per minute; </w:t>
      </w:r>
      <w:proofErr w:type="spellStart"/>
      <w:r w:rsidRPr="00767D3B">
        <w:rPr>
          <w:rFonts w:ascii="Times New Roman" w:hAnsi="Times New Roman" w:cs="Times New Roman"/>
          <w:color w:val="000000"/>
          <w:sz w:val="24"/>
          <w:szCs w:val="24"/>
          <w:lang w:val="en-US"/>
        </w:rPr>
        <w:t>AWThd</w:t>
      </w:r>
      <w:proofErr w:type="spellEnd"/>
      <w:r w:rsidRPr="00767D3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anterior wall thickness at diastole; </w:t>
      </w:r>
      <w:r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BW, body weight; CO, cardiac output; EF, ejection fraction; FAS, fractional area shortening; HR, heart rate; </w:t>
      </w:r>
      <w:r w:rsidR="001B076E">
        <w:rPr>
          <w:rFonts w:ascii="Times New Roman" w:hAnsi="Times New Roman" w:cs="Times New Roman"/>
          <w:sz w:val="24"/>
          <w:szCs w:val="24"/>
          <w:lang w:val="en-US"/>
        </w:rPr>
        <w:t>LV Mass</w:t>
      </w:r>
      <w:r w:rsidR="00343F7A" w:rsidRPr="00343F7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43F7A"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left ventricular </w:t>
      </w:r>
      <w:r w:rsidR="00343F7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mass; </w:t>
      </w:r>
      <w:r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LVEDD, left ventricular end-diastolic diameter; LVESD, </w:t>
      </w:r>
      <w:r w:rsidRPr="00767D3B">
        <w:rPr>
          <w:rFonts w:ascii="Times New Roman" w:hAnsi="Times New Roman" w:cs="Times New Roman"/>
          <w:sz w:val="24"/>
          <w:szCs w:val="24"/>
          <w:lang w:val="en-US"/>
        </w:rPr>
        <w:t xml:space="preserve">left ventricular end-systolic </w:t>
      </w:r>
      <w:r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diameter; </w:t>
      </w:r>
      <w:proofErr w:type="spellStart"/>
      <w:r w:rsidRPr="00767D3B">
        <w:rPr>
          <w:rFonts w:ascii="Times New Roman" w:hAnsi="Times New Roman" w:cs="Times New Roman"/>
          <w:color w:val="000000"/>
          <w:sz w:val="24"/>
          <w:szCs w:val="24"/>
          <w:lang w:val="en-US"/>
        </w:rPr>
        <w:t>PWThd</w:t>
      </w:r>
      <w:proofErr w:type="spellEnd"/>
      <w:r w:rsidRPr="00767D3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posterior wall thickness at diastole; </w:t>
      </w:r>
      <w:r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SV, stroke volume; WT, wild-type. </w:t>
      </w:r>
      <w:r w:rsidRPr="00767D3B">
        <w:rPr>
          <w:rFonts w:ascii="Times New Roman" w:hAnsi="Times New Roman" w:cs="Times New Roman"/>
          <w:i/>
          <w:sz w:val="24"/>
          <w:szCs w:val="24"/>
          <w:shd w:val="clear" w:color="auto" w:fill="FFFFFF"/>
          <w:vertAlign w:val="superscript"/>
          <w:lang w:val="en-US"/>
        </w:rPr>
        <w:t>*</w:t>
      </w:r>
      <w:r w:rsidRPr="00767D3B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P</w:t>
      </w:r>
      <w:r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&lt; 0.05 vs. WT, two-tailed unpaired Student's</w:t>
      </w:r>
      <w:r w:rsidRPr="00767D3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67D3B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-test</w:t>
      </w:r>
      <w:r w:rsidRPr="00767D3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60293F">
        <w:rPr>
          <w:rFonts w:ascii="Times New Roman" w:hAnsi="Times New Roman" w:cs="Times New Roman"/>
          <w:sz w:val="24"/>
          <w:szCs w:val="24"/>
          <w:lang w:val="en-US"/>
        </w:rPr>
        <w:t>Data are mean</w:t>
      </w:r>
      <w:r w:rsidRPr="00767D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67D3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± SEM.</w:t>
      </w:r>
      <w:r w:rsidRPr="00767D3B">
        <w:rPr>
          <w:rFonts w:ascii="Times New Roman" w:hAnsi="Times New Roman" w:cs="Times New Roman"/>
          <w:sz w:val="24"/>
          <w:szCs w:val="24"/>
          <w:lang w:val="en-US"/>
        </w:rPr>
        <w:t xml:space="preserve"> Numbers within parentheses indicate mice.</w:t>
      </w:r>
    </w:p>
    <w:p w14:paraId="7DD1B1C1" w14:textId="4579C98C" w:rsidR="007C1FBC" w:rsidRDefault="007C1FBC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35D247" w14:textId="395A0E4C" w:rsidR="00215F4B" w:rsidRDefault="00215F4B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E34E21" w14:textId="45258087" w:rsidR="00215F4B" w:rsidRDefault="00215F4B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AC081B3" w14:textId="3EB26B68" w:rsidR="00215F4B" w:rsidRDefault="004E37C0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37C0"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 wp14:anchorId="4F0BE40D" wp14:editId="28736AEF">
            <wp:extent cx="5760720" cy="5888182"/>
            <wp:effectExtent l="0" t="0" r="0" b="0"/>
            <wp:docPr id="6" name="Grafik 6" descr="C:\Belal\Myomegalin\Myomaglin Manuscript\Journal of Cellular and Molecular Medicine\1. Revision\Supporting Information\Foli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elal\Myomegalin\Myomaglin Manuscript\Journal of Cellular and Molecular Medicine\1. Revision\Supporting Information\Folie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41"/>
                    <a:stretch/>
                  </pic:blipFill>
                  <pic:spPr bwMode="auto">
                    <a:xfrm>
                      <a:off x="0" y="0"/>
                      <a:ext cx="5760720" cy="588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3B16B" w14:textId="269AE9B8" w:rsidR="007C1FBC" w:rsidRDefault="007C1FBC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04F73C" w14:textId="3E4AF6C2" w:rsidR="007C1FBC" w:rsidRDefault="007C1FBC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E948AA" w14:textId="62670156" w:rsidR="00BC77AF" w:rsidRDefault="00BC77AF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AB23F9" w14:textId="6892C6D0" w:rsidR="00BC77AF" w:rsidRDefault="00BC77AF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E1FFD6" w14:textId="26B7BD7E" w:rsidR="00BC77AF" w:rsidRDefault="00BC77AF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ED4A63" w14:textId="50350E71" w:rsidR="00BC77AF" w:rsidRDefault="00BC77AF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77D7A0" w14:textId="494E040B" w:rsidR="00BC77AF" w:rsidRDefault="00BC77AF" w:rsidP="004470D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FDE79F" w14:textId="6CA5CB72" w:rsidR="00BC77AF" w:rsidRDefault="004E37C0" w:rsidP="00BC77AF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E37C0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6CF92354" wp14:editId="504F3406">
            <wp:extent cx="5084503" cy="7106765"/>
            <wp:effectExtent l="0" t="0" r="1905" b="0"/>
            <wp:docPr id="7" name="Grafik 7" descr="C:\Belal\Myomegalin\Myomaglin Manuscript\Journal of Cellular and Molecular Medicine\1. Revision\Supporting Information\Foli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elal\Myomegalin\Myomaglin Manuscript\Journal of Cellular and Molecular Medicine\1. Revision\Supporting Information\Folie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r="7642" b="7467"/>
                    <a:stretch/>
                  </pic:blipFill>
                  <pic:spPr bwMode="auto">
                    <a:xfrm>
                      <a:off x="0" y="0"/>
                      <a:ext cx="5084945" cy="710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DFBD0" w14:textId="531745B9" w:rsidR="007C1FBC" w:rsidRPr="00767D3B" w:rsidRDefault="004E37C0" w:rsidP="007C1FB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4E37C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de-DE"/>
        </w:rPr>
        <w:lastRenderedPageBreak/>
        <w:drawing>
          <wp:inline distT="0" distB="0" distL="0" distR="0" wp14:anchorId="0B7492D8" wp14:editId="5D94E024">
            <wp:extent cx="3296978" cy="7680209"/>
            <wp:effectExtent l="0" t="0" r="0" b="0"/>
            <wp:docPr id="8" name="Grafik 8" descr="C:\Belal\Myomegalin\Myomaglin Manuscript\Journal of Cellular and Molecular Medicine\1. Revision\Supporting Information\Foli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Belal\Myomegalin\Myomaglin Manuscript\Journal of Cellular and Molecular Medicine\1. Revision\Supporting Information\Folie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2" r="28091"/>
                    <a:stretch/>
                  </pic:blipFill>
                  <pic:spPr bwMode="auto">
                    <a:xfrm>
                      <a:off x="0" y="0"/>
                      <a:ext cx="32973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C1FBC" w:rsidRPr="00767D3B">
      <w:footerReference w:type="default" r:id="rId11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E4DC78" w16cid:durableId="24A473BB"/>
  <w16cid:commentId w16cid:paraId="632DD9DD" w16cid:durableId="24A475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8DCEA" w14:textId="77777777" w:rsidR="0053526F" w:rsidRDefault="0053526F" w:rsidP="00C82F42">
      <w:pPr>
        <w:spacing w:after="0" w:line="240" w:lineRule="auto"/>
      </w:pPr>
      <w:r>
        <w:separator/>
      </w:r>
    </w:p>
  </w:endnote>
  <w:endnote w:type="continuationSeparator" w:id="0">
    <w:p w14:paraId="2A224237" w14:textId="77777777" w:rsidR="0053526F" w:rsidRDefault="0053526F" w:rsidP="00C8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4132010"/>
      <w:docPartObj>
        <w:docPartGallery w:val="Page Numbers (Bottom of Page)"/>
        <w:docPartUnique/>
      </w:docPartObj>
    </w:sdtPr>
    <w:sdtEndPr/>
    <w:sdtContent>
      <w:p w14:paraId="56821E7B" w14:textId="14021759" w:rsidR="000D74ED" w:rsidRDefault="000D74ED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7C0">
          <w:rPr>
            <w:noProof/>
          </w:rPr>
          <w:t>2</w:t>
        </w:r>
        <w:r>
          <w:fldChar w:fldCharType="end"/>
        </w:r>
      </w:p>
    </w:sdtContent>
  </w:sdt>
  <w:p w14:paraId="7CE92342" w14:textId="77777777" w:rsidR="000D74ED" w:rsidRDefault="000D74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B14C9" w14:textId="77777777" w:rsidR="0053526F" w:rsidRDefault="0053526F" w:rsidP="00C82F42">
      <w:pPr>
        <w:spacing w:after="0" w:line="240" w:lineRule="auto"/>
      </w:pPr>
      <w:r>
        <w:separator/>
      </w:r>
    </w:p>
  </w:footnote>
  <w:footnote w:type="continuationSeparator" w:id="0">
    <w:p w14:paraId="557EF4F2" w14:textId="77777777" w:rsidR="0053526F" w:rsidRDefault="0053526F" w:rsidP="00C82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D5DB0"/>
    <w:multiLevelType w:val="multilevel"/>
    <w:tmpl w:val="F07C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63643"/>
    <w:multiLevelType w:val="hybridMultilevel"/>
    <w:tmpl w:val="0170A3DE"/>
    <w:lvl w:ilvl="0" w:tplc="2730E9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41DE"/>
    <w:multiLevelType w:val="hybridMultilevel"/>
    <w:tmpl w:val="5E4855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96B1E"/>
    <w:multiLevelType w:val="hybridMultilevel"/>
    <w:tmpl w:val="5E4855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F99"/>
    <w:rsid w:val="00002CBE"/>
    <w:rsid w:val="000034DA"/>
    <w:rsid w:val="0000421A"/>
    <w:rsid w:val="000053FD"/>
    <w:rsid w:val="00011819"/>
    <w:rsid w:val="00013ED1"/>
    <w:rsid w:val="00016F23"/>
    <w:rsid w:val="000219EA"/>
    <w:rsid w:val="00024BE2"/>
    <w:rsid w:val="0003056C"/>
    <w:rsid w:val="000306BF"/>
    <w:rsid w:val="00032C19"/>
    <w:rsid w:val="0003326E"/>
    <w:rsid w:val="00033F73"/>
    <w:rsid w:val="00034FA1"/>
    <w:rsid w:val="00040D27"/>
    <w:rsid w:val="000410AD"/>
    <w:rsid w:val="00041242"/>
    <w:rsid w:val="00042DD2"/>
    <w:rsid w:val="000571F1"/>
    <w:rsid w:val="00064C8B"/>
    <w:rsid w:val="0006584C"/>
    <w:rsid w:val="00065CD1"/>
    <w:rsid w:val="000679B5"/>
    <w:rsid w:val="000730D7"/>
    <w:rsid w:val="00084091"/>
    <w:rsid w:val="0009031F"/>
    <w:rsid w:val="0009355F"/>
    <w:rsid w:val="000938D8"/>
    <w:rsid w:val="00094BF5"/>
    <w:rsid w:val="00095AA0"/>
    <w:rsid w:val="000A2D3B"/>
    <w:rsid w:val="000B382A"/>
    <w:rsid w:val="000B46F8"/>
    <w:rsid w:val="000B4EEA"/>
    <w:rsid w:val="000B69A0"/>
    <w:rsid w:val="000C1ECE"/>
    <w:rsid w:val="000C3DE3"/>
    <w:rsid w:val="000C5223"/>
    <w:rsid w:val="000D5B57"/>
    <w:rsid w:val="000D74ED"/>
    <w:rsid w:val="000E13E7"/>
    <w:rsid w:val="000E1D6A"/>
    <w:rsid w:val="000F5597"/>
    <w:rsid w:val="000F7851"/>
    <w:rsid w:val="000F7925"/>
    <w:rsid w:val="00105E40"/>
    <w:rsid w:val="00114B0E"/>
    <w:rsid w:val="00117A6E"/>
    <w:rsid w:val="001200C5"/>
    <w:rsid w:val="0012354D"/>
    <w:rsid w:val="0012365C"/>
    <w:rsid w:val="00123B42"/>
    <w:rsid w:val="00127489"/>
    <w:rsid w:val="0012761F"/>
    <w:rsid w:val="00127913"/>
    <w:rsid w:val="001345FD"/>
    <w:rsid w:val="00135DDB"/>
    <w:rsid w:val="00143E0C"/>
    <w:rsid w:val="0014534B"/>
    <w:rsid w:val="00146C21"/>
    <w:rsid w:val="00171555"/>
    <w:rsid w:val="00175646"/>
    <w:rsid w:val="00175D0A"/>
    <w:rsid w:val="001800D1"/>
    <w:rsid w:val="001804F2"/>
    <w:rsid w:val="00184441"/>
    <w:rsid w:val="00186FCC"/>
    <w:rsid w:val="00192E6B"/>
    <w:rsid w:val="00194DD8"/>
    <w:rsid w:val="00195BF0"/>
    <w:rsid w:val="001967FB"/>
    <w:rsid w:val="001A4E04"/>
    <w:rsid w:val="001A5843"/>
    <w:rsid w:val="001A6645"/>
    <w:rsid w:val="001B034A"/>
    <w:rsid w:val="001B076E"/>
    <w:rsid w:val="001B0979"/>
    <w:rsid w:val="001B0B63"/>
    <w:rsid w:val="001B1BFF"/>
    <w:rsid w:val="001B369E"/>
    <w:rsid w:val="001C2A8D"/>
    <w:rsid w:val="001C3F8B"/>
    <w:rsid w:val="001C4AEE"/>
    <w:rsid w:val="001C57E1"/>
    <w:rsid w:val="001C74FE"/>
    <w:rsid w:val="001D209C"/>
    <w:rsid w:val="001D5009"/>
    <w:rsid w:val="001D5BAE"/>
    <w:rsid w:val="001D5F38"/>
    <w:rsid w:val="001D7A11"/>
    <w:rsid w:val="001E0950"/>
    <w:rsid w:val="001E51D4"/>
    <w:rsid w:val="001E773C"/>
    <w:rsid w:val="001F2FDC"/>
    <w:rsid w:val="00202B73"/>
    <w:rsid w:val="00203BB6"/>
    <w:rsid w:val="0020503F"/>
    <w:rsid w:val="00211906"/>
    <w:rsid w:val="00211E63"/>
    <w:rsid w:val="002124B8"/>
    <w:rsid w:val="002126DA"/>
    <w:rsid w:val="002158E7"/>
    <w:rsid w:val="00215F4B"/>
    <w:rsid w:val="00216967"/>
    <w:rsid w:val="002222C7"/>
    <w:rsid w:val="002355B5"/>
    <w:rsid w:val="00235ECB"/>
    <w:rsid w:val="00241FE4"/>
    <w:rsid w:val="00243226"/>
    <w:rsid w:val="00244BE6"/>
    <w:rsid w:val="002473CC"/>
    <w:rsid w:val="00253F4B"/>
    <w:rsid w:val="002557CE"/>
    <w:rsid w:val="00256C33"/>
    <w:rsid w:val="002607B8"/>
    <w:rsid w:val="002625BE"/>
    <w:rsid w:val="00271E1C"/>
    <w:rsid w:val="00274362"/>
    <w:rsid w:val="00280D00"/>
    <w:rsid w:val="002839DC"/>
    <w:rsid w:val="00284043"/>
    <w:rsid w:val="00285450"/>
    <w:rsid w:val="00287FC2"/>
    <w:rsid w:val="002901E3"/>
    <w:rsid w:val="0029028D"/>
    <w:rsid w:val="00296924"/>
    <w:rsid w:val="002B17FE"/>
    <w:rsid w:val="002B2E1D"/>
    <w:rsid w:val="002B3991"/>
    <w:rsid w:val="002B5D43"/>
    <w:rsid w:val="002D2576"/>
    <w:rsid w:val="002D7305"/>
    <w:rsid w:val="002E26C3"/>
    <w:rsid w:val="002E2FBC"/>
    <w:rsid w:val="002E3052"/>
    <w:rsid w:val="002E5F14"/>
    <w:rsid w:val="002E659B"/>
    <w:rsid w:val="002F0FCF"/>
    <w:rsid w:val="002F1286"/>
    <w:rsid w:val="002F1C03"/>
    <w:rsid w:val="002F47B2"/>
    <w:rsid w:val="002F5589"/>
    <w:rsid w:val="00301E00"/>
    <w:rsid w:val="00303548"/>
    <w:rsid w:val="00305638"/>
    <w:rsid w:val="00305E6A"/>
    <w:rsid w:val="0030763F"/>
    <w:rsid w:val="00310A84"/>
    <w:rsid w:val="00312F84"/>
    <w:rsid w:val="00315DF2"/>
    <w:rsid w:val="003166C9"/>
    <w:rsid w:val="00320C7E"/>
    <w:rsid w:val="00323810"/>
    <w:rsid w:val="00341880"/>
    <w:rsid w:val="003425E1"/>
    <w:rsid w:val="00343F7A"/>
    <w:rsid w:val="0035180B"/>
    <w:rsid w:val="00353475"/>
    <w:rsid w:val="00353AE6"/>
    <w:rsid w:val="0035514D"/>
    <w:rsid w:val="00361EA1"/>
    <w:rsid w:val="003649CB"/>
    <w:rsid w:val="00365F0A"/>
    <w:rsid w:val="0036720E"/>
    <w:rsid w:val="00373480"/>
    <w:rsid w:val="003738F0"/>
    <w:rsid w:val="00376E64"/>
    <w:rsid w:val="00377037"/>
    <w:rsid w:val="0038383E"/>
    <w:rsid w:val="003839A9"/>
    <w:rsid w:val="00386FF3"/>
    <w:rsid w:val="00387D9C"/>
    <w:rsid w:val="0039124D"/>
    <w:rsid w:val="00391BD7"/>
    <w:rsid w:val="00394AFB"/>
    <w:rsid w:val="003B10BF"/>
    <w:rsid w:val="003B1506"/>
    <w:rsid w:val="003B3FB6"/>
    <w:rsid w:val="003B68D9"/>
    <w:rsid w:val="003C0F3A"/>
    <w:rsid w:val="003C3FB9"/>
    <w:rsid w:val="003C4598"/>
    <w:rsid w:val="003C53D3"/>
    <w:rsid w:val="003C53F6"/>
    <w:rsid w:val="003D4B75"/>
    <w:rsid w:val="003D7078"/>
    <w:rsid w:val="003E26FC"/>
    <w:rsid w:val="003E5481"/>
    <w:rsid w:val="003E6CA8"/>
    <w:rsid w:val="003F2724"/>
    <w:rsid w:val="003F403A"/>
    <w:rsid w:val="00400E52"/>
    <w:rsid w:val="00402800"/>
    <w:rsid w:val="0041042E"/>
    <w:rsid w:val="00413D12"/>
    <w:rsid w:val="00415282"/>
    <w:rsid w:val="00421F5C"/>
    <w:rsid w:val="004305C3"/>
    <w:rsid w:val="00431906"/>
    <w:rsid w:val="0043234A"/>
    <w:rsid w:val="00434277"/>
    <w:rsid w:val="004346B9"/>
    <w:rsid w:val="004363AF"/>
    <w:rsid w:val="0044123F"/>
    <w:rsid w:val="004454B1"/>
    <w:rsid w:val="0044643E"/>
    <w:rsid w:val="004470DF"/>
    <w:rsid w:val="0044783B"/>
    <w:rsid w:val="00451373"/>
    <w:rsid w:val="00456738"/>
    <w:rsid w:val="0046125F"/>
    <w:rsid w:val="00465A91"/>
    <w:rsid w:val="0046722D"/>
    <w:rsid w:val="004678A8"/>
    <w:rsid w:val="00470665"/>
    <w:rsid w:val="00471DFE"/>
    <w:rsid w:val="0047293F"/>
    <w:rsid w:val="00472D60"/>
    <w:rsid w:val="004813B4"/>
    <w:rsid w:val="004813C5"/>
    <w:rsid w:val="00483F6E"/>
    <w:rsid w:val="00485A7A"/>
    <w:rsid w:val="0048658F"/>
    <w:rsid w:val="00490B1C"/>
    <w:rsid w:val="00490B2B"/>
    <w:rsid w:val="00492DEC"/>
    <w:rsid w:val="00493787"/>
    <w:rsid w:val="00494A0D"/>
    <w:rsid w:val="00497AC5"/>
    <w:rsid w:val="004A2C9D"/>
    <w:rsid w:val="004A3387"/>
    <w:rsid w:val="004A3540"/>
    <w:rsid w:val="004A5B70"/>
    <w:rsid w:val="004B1C1B"/>
    <w:rsid w:val="004C3A4A"/>
    <w:rsid w:val="004C4544"/>
    <w:rsid w:val="004C6B21"/>
    <w:rsid w:val="004D45AA"/>
    <w:rsid w:val="004D7701"/>
    <w:rsid w:val="004E10B4"/>
    <w:rsid w:val="004E37C0"/>
    <w:rsid w:val="004F07EF"/>
    <w:rsid w:val="004F39F8"/>
    <w:rsid w:val="004F6910"/>
    <w:rsid w:val="004F7B82"/>
    <w:rsid w:val="005101BC"/>
    <w:rsid w:val="005156AB"/>
    <w:rsid w:val="00515A6C"/>
    <w:rsid w:val="00523537"/>
    <w:rsid w:val="0052439C"/>
    <w:rsid w:val="005314CA"/>
    <w:rsid w:val="00534192"/>
    <w:rsid w:val="0053526F"/>
    <w:rsid w:val="00537F7E"/>
    <w:rsid w:val="00550885"/>
    <w:rsid w:val="005509D5"/>
    <w:rsid w:val="0055289B"/>
    <w:rsid w:val="00557399"/>
    <w:rsid w:val="005609A4"/>
    <w:rsid w:val="00565D8A"/>
    <w:rsid w:val="0057427A"/>
    <w:rsid w:val="00574A00"/>
    <w:rsid w:val="005814C0"/>
    <w:rsid w:val="00587F02"/>
    <w:rsid w:val="00591256"/>
    <w:rsid w:val="00595A44"/>
    <w:rsid w:val="005A492F"/>
    <w:rsid w:val="005A59CD"/>
    <w:rsid w:val="005A6161"/>
    <w:rsid w:val="005A671D"/>
    <w:rsid w:val="005B0E40"/>
    <w:rsid w:val="005B14CA"/>
    <w:rsid w:val="005B2E19"/>
    <w:rsid w:val="005B38EE"/>
    <w:rsid w:val="005B6926"/>
    <w:rsid w:val="005C14DC"/>
    <w:rsid w:val="005C1F1D"/>
    <w:rsid w:val="005C3EB4"/>
    <w:rsid w:val="005C7FAF"/>
    <w:rsid w:val="005D2993"/>
    <w:rsid w:val="005D4225"/>
    <w:rsid w:val="005D7ECC"/>
    <w:rsid w:val="005E490C"/>
    <w:rsid w:val="005E5470"/>
    <w:rsid w:val="005F0BA6"/>
    <w:rsid w:val="005F6640"/>
    <w:rsid w:val="006014D9"/>
    <w:rsid w:val="00601550"/>
    <w:rsid w:val="0060293F"/>
    <w:rsid w:val="006052E2"/>
    <w:rsid w:val="00611929"/>
    <w:rsid w:val="00630D31"/>
    <w:rsid w:val="00631B11"/>
    <w:rsid w:val="00636D1C"/>
    <w:rsid w:val="00640224"/>
    <w:rsid w:val="00642762"/>
    <w:rsid w:val="00643322"/>
    <w:rsid w:val="00651EA1"/>
    <w:rsid w:val="00652A42"/>
    <w:rsid w:val="00655783"/>
    <w:rsid w:val="00660EFA"/>
    <w:rsid w:val="006613AC"/>
    <w:rsid w:val="006626A4"/>
    <w:rsid w:val="0066543C"/>
    <w:rsid w:val="00667480"/>
    <w:rsid w:val="00667F5C"/>
    <w:rsid w:val="00674A53"/>
    <w:rsid w:val="0068643E"/>
    <w:rsid w:val="00692108"/>
    <w:rsid w:val="00694471"/>
    <w:rsid w:val="006A145F"/>
    <w:rsid w:val="006A25A6"/>
    <w:rsid w:val="006A54C6"/>
    <w:rsid w:val="006B1ECE"/>
    <w:rsid w:val="006B4F0A"/>
    <w:rsid w:val="006C0D4B"/>
    <w:rsid w:val="006C3042"/>
    <w:rsid w:val="006C6E5C"/>
    <w:rsid w:val="006D7622"/>
    <w:rsid w:val="006E07D9"/>
    <w:rsid w:val="006E3EB0"/>
    <w:rsid w:val="006E6A70"/>
    <w:rsid w:val="006E6E24"/>
    <w:rsid w:val="006F38D8"/>
    <w:rsid w:val="006F5685"/>
    <w:rsid w:val="00700A23"/>
    <w:rsid w:val="00702D8D"/>
    <w:rsid w:val="0070355C"/>
    <w:rsid w:val="00706A41"/>
    <w:rsid w:val="00710E9F"/>
    <w:rsid w:val="007135F9"/>
    <w:rsid w:val="00714F96"/>
    <w:rsid w:val="0071644E"/>
    <w:rsid w:val="007239D8"/>
    <w:rsid w:val="0072473C"/>
    <w:rsid w:val="00726845"/>
    <w:rsid w:val="00726F5C"/>
    <w:rsid w:val="007320E9"/>
    <w:rsid w:val="00733082"/>
    <w:rsid w:val="007352E4"/>
    <w:rsid w:val="00736D37"/>
    <w:rsid w:val="00737DAC"/>
    <w:rsid w:val="00740F9B"/>
    <w:rsid w:val="00743BD1"/>
    <w:rsid w:val="00744DCE"/>
    <w:rsid w:val="00746CB1"/>
    <w:rsid w:val="00750DD8"/>
    <w:rsid w:val="0075395A"/>
    <w:rsid w:val="00755B02"/>
    <w:rsid w:val="00755C8B"/>
    <w:rsid w:val="00756237"/>
    <w:rsid w:val="00756448"/>
    <w:rsid w:val="007566AA"/>
    <w:rsid w:val="0076431F"/>
    <w:rsid w:val="00765BF9"/>
    <w:rsid w:val="00767D3B"/>
    <w:rsid w:val="00771FF3"/>
    <w:rsid w:val="00773A9F"/>
    <w:rsid w:val="0077403F"/>
    <w:rsid w:val="007823C3"/>
    <w:rsid w:val="00782D5A"/>
    <w:rsid w:val="00790421"/>
    <w:rsid w:val="00795844"/>
    <w:rsid w:val="007966FB"/>
    <w:rsid w:val="007A00BF"/>
    <w:rsid w:val="007A6D83"/>
    <w:rsid w:val="007B52DD"/>
    <w:rsid w:val="007B5438"/>
    <w:rsid w:val="007C010A"/>
    <w:rsid w:val="007C06A1"/>
    <w:rsid w:val="007C1FBC"/>
    <w:rsid w:val="007C44F4"/>
    <w:rsid w:val="007C7313"/>
    <w:rsid w:val="007C7B92"/>
    <w:rsid w:val="007E2F4C"/>
    <w:rsid w:val="007E45E1"/>
    <w:rsid w:val="007E56F8"/>
    <w:rsid w:val="007F5841"/>
    <w:rsid w:val="00803387"/>
    <w:rsid w:val="00803B2E"/>
    <w:rsid w:val="008103AD"/>
    <w:rsid w:val="008152EC"/>
    <w:rsid w:val="008239A6"/>
    <w:rsid w:val="00823D3C"/>
    <w:rsid w:val="00832ED1"/>
    <w:rsid w:val="00833402"/>
    <w:rsid w:val="00833F49"/>
    <w:rsid w:val="00834C0D"/>
    <w:rsid w:val="00836DBC"/>
    <w:rsid w:val="0084136D"/>
    <w:rsid w:val="00842F52"/>
    <w:rsid w:val="00844218"/>
    <w:rsid w:val="00847C59"/>
    <w:rsid w:val="00850C4B"/>
    <w:rsid w:val="008517FD"/>
    <w:rsid w:val="00852C15"/>
    <w:rsid w:val="008539D6"/>
    <w:rsid w:val="00861D43"/>
    <w:rsid w:val="008623A0"/>
    <w:rsid w:val="008645D8"/>
    <w:rsid w:val="00872253"/>
    <w:rsid w:val="008724F0"/>
    <w:rsid w:val="0087533F"/>
    <w:rsid w:val="00875F9F"/>
    <w:rsid w:val="008807C2"/>
    <w:rsid w:val="008814B0"/>
    <w:rsid w:val="0088234F"/>
    <w:rsid w:val="00884E83"/>
    <w:rsid w:val="00891DE6"/>
    <w:rsid w:val="00897D58"/>
    <w:rsid w:val="008A0D7B"/>
    <w:rsid w:val="008A1D2A"/>
    <w:rsid w:val="008A52FA"/>
    <w:rsid w:val="008A53E2"/>
    <w:rsid w:val="008B0F57"/>
    <w:rsid w:val="008B31D3"/>
    <w:rsid w:val="008B4F80"/>
    <w:rsid w:val="008B6851"/>
    <w:rsid w:val="008B77D5"/>
    <w:rsid w:val="008C0413"/>
    <w:rsid w:val="008C44C8"/>
    <w:rsid w:val="008C56CE"/>
    <w:rsid w:val="008D6ED4"/>
    <w:rsid w:val="008D7D03"/>
    <w:rsid w:val="008E1EE4"/>
    <w:rsid w:val="008E358B"/>
    <w:rsid w:val="008E7025"/>
    <w:rsid w:val="008F366B"/>
    <w:rsid w:val="008F6181"/>
    <w:rsid w:val="008F7169"/>
    <w:rsid w:val="009010EB"/>
    <w:rsid w:val="00902162"/>
    <w:rsid w:val="00902900"/>
    <w:rsid w:val="00913537"/>
    <w:rsid w:val="009204AE"/>
    <w:rsid w:val="0092142F"/>
    <w:rsid w:val="0092657A"/>
    <w:rsid w:val="00927423"/>
    <w:rsid w:val="00930B57"/>
    <w:rsid w:val="0093322E"/>
    <w:rsid w:val="00936010"/>
    <w:rsid w:val="00943DDD"/>
    <w:rsid w:val="00944243"/>
    <w:rsid w:val="009507B7"/>
    <w:rsid w:val="00950CF3"/>
    <w:rsid w:val="00952B49"/>
    <w:rsid w:val="00956500"/>
    <w:rsid w:val="00962977"/>
    <w:rsid w:val="00962E7F"/>
    <w:rsid w:val="00964D96"/>
    <w:rsid w:val="00966434"/>
    <w:rsid w:val="009664C2"/>
    <w:rsid w:val="00970F82"/>
    <w:rsid w:val="00972C23"/>
    <w:rsid w:val="00973C79"/>
    <w:rsid w:val="0097472B"/>
    <w:rsid w:val="0098307F"/>
    <w:rsid w:val="00983325"/>
    <w:rsid w:val="00991E11"/>
    <w:rsid w:val="00992EC6"/>
    <w:rsid w:val="00994216"/>
    <w:rsid w:val="00994AFD"/>
    <w:rsid w:val="009A0CBE"/>
    <w:rsid w:val="009A28F7"/>
    <w:rsid w:val="009A4E23"/>
    <w:rsid w:val="009A4E32"/>
    <w:rsid w:val="009A788E"/>
    <w:rsid w:val="009A7F05"/>
    <w:rsid w:val="009B6BAC"/>
    <w:rsid w:val="009C11C5"/>
    <w:rsid w:val="009C23B1"/>
    <w:rsid w:val="009C266A"/>
    <w:rsid w:val="009C7D42"/>
    <w:rsid w:val="009D369D"/>
    <w:rsid w:val="009D375B"/>
    <w:rsid w:val="009D6343"/>
    <w:rsid w:val="009E25C9"/>
    <w:rsid w:val="009E3F99"/>
    <w:rsid w:val="009E5288"/>
    <w:rsid w:val="009E6EC3"/>
    <w:rsid w:val="009E74BE"/>
    <w:rsid w:val="009E7C56"/>
    <w:rsid w:val="009F00B6"/>
    <w:rsid w:val="009F1CB1"/>
    <w:rsid w:val="009F205E"/>
    <w:rsid w:val="009F2CA2"/>
    <w:rsid w:val="00A00B80"/>
    <w:rsid w:val="00A032FD"/>
    <w:rsid w:val="00A1230F"/>
    <w:rsid w:val="00A2162D"/>
    <w:rsid w:val="00A22810"/>
    <w:rsid w:val="00A37EF0"/>
    <w:rsid w:val="00A41E57"/>
    <w:rsid w:val="00A513FE"/>
    <w:rsid w:val="00A54019"/>
    <w:rsid w:val="00A55EDC"/>
    <w:rsid w:val="00A604DC"/>
    <w:rsid w:val="00A61ADF"/>
    <w:rsid w:val="00A61F1F"/>
    <w:rsid w:val="00A62218"/>
    <w:rsid w:val="00A6577C"/>
    <w:rsid w:val="00A720C6"/>
    <w:rsid w:val="00A81F61"/>
    <w:rsid w:val="00A83F59"/>
    <w:rsid w:val="00A90141"/>
    <w:rsid w:val="00A902B8"/>
    <w:rsid w:val="00A96B8A"/>
    <w:rsid w:val="00AA308F"/>
    <w:rsid w:val="00AA3372"/>
    <w:rsid w:val="00AA33C8"/>
    <w:rsid w:val="00AA410D"/>
    <w:rsid w:val="00AA5DCA"/>
    <w:rsid w:val="00AA7341"/>
    <w:rsid w:val="00AA74F3"/>
    <w:rsid w:val="00AB429F"/>
    <w:rsid w:val="00AB782F"/>
    <w:rsid w:val="00AB78C4"/>
    <w:rsid w:val="00AC0C5F"/>
    <w:rsid w:val="00AC15A7"/>
    <w:rsid w:val="00AC1FA6"/>
    <w:rsid w:val="00AC2777"/>
    <w:rsid w:val="00AC42B6"/>
    <w:rsid w:val="00AC61AD"/>
    <w:rsid w:val="00AD59F0"/>
    <w:rsid w:val="00AD6228"/>
    <w:rsid w:val="00AD7850"/>
    <w:rsid w:val="00AE0CAB"/>
    <w:rsid w:val="00AE2230"/>
    <w:rsid w:val="00AE26CF"/>
    <w:rsid w:val="00AF162B"/>
    <w:rsid w:val="00AF55AA"/>
    <w:rsid w:val="00AF7009"/>
    <w:rsid w:val="00AF759C"/>
    <w:rsid w:val="00B051FC"/>
    <w:rsid w:val="00B05434"/>
    <w:rsid w:val="00B1098E"/>
    <w:rsid w:val="00B129CD"/>
    <w:rsid w:val="00B14687"/>
    <w:rsid w:val="00B2210B"/>
    <w:rsid w:val="00B228FB"/>
    <w:rsid w:val="00B258C3"/>
    <w:rsid w:val="00B26EEE"/>
    <w:rsid w:val="00B27B4A"/>
    <w:rsid w:val="00B30E0F"/>
    <w:rsid w:val="00B32739"/>
    <w:rsid w:val="00B372FA"/>
    <w:rsid w:val="00B42199"/>
    <w:rsid w:val="00B42915"/>
    <w:rsid w:val="00B439AC"/>
    <w:rsid w:val="00B47CC2"/>
    <w:rsid w:val="00B54160"/>
    <w:rsid w:val="00B5421B"/>
    <w:rsid w:val="00B6643C"/>
    <w:rsid w:val="00B72307"/>
    <w:rsid w:val="00B82C23"/>
    <w:rsid w:val="00B9628D"/>
    <w:rsid w:val="00BA27A2"/>
    <w:rsid w:val="00BB0B54"/>
    <w:rsid w:val="00BB1934"/>
    <w:rsid w:val="00BC04DB"/>
    <w:rsid w:val="00BC4A03"/>
    <w:rsid w:val="00BC6C37"/>
    <w:rsid w:val="00BC76B4"/>
    <w:rsid w:val="00BC77AF"/>
    <w:rsid w:val="00BC7B51"/>
    <w:rsid w:val="00BD01FD"/>
    <w:rsid w:val="00BD1EC6"/>
    <w:rsid w:val="00BD49F1"/>
    <w:rsid w:val="00BD50EF"/>
    <w:rsid w:val="00BD53E3"/>
    <w:rsid w:val="00BD6BF3"/>
    <w:rsid w:val="00BD70BA"/>
    <w:rsid w:val="00BE56D6"/>
    <w:rsid w:val="00BF6E0A"/>
    <w:rsid w:val="00C01EBA"/>
    <w:rsid w:val="00C038C9"/>
    <w:rsid w:val="00C04F5B"/>
    <w:rsid w:val="00C07D40"/>
    <w:rsid w:val="00C12AF5"/>
    <w:rsid w:val="00C12CFF"/>
    <w:rsid w:val="00C1345D"/>
    <w:rsid w:val="00C1392C"/>
    <w:rsid w:val="00C163A7"/>
    <w:rsid w:val="00C1757F"/>
    <w:rsid w:val="00C20A1F"/>
    <w:rsid w:val="00C20CF2"/>
    <w:rsid w:val="00C24A8E"/>
    <w:rsid w:val="00C256A2"/>
    <w:rsid w:val="00C27467"/>
    <w:rsid w:val="00C27942"/>
    <w:rsid w:val="00C362C9"/>
    <w:rsid w:val="00C4230B"/>
    <w:rsid w:val="00C43064"/>
    <w:rsid w:val="00C466F8"/>
    <w:rsid w:val="00C47510"/>
    <w:rsid w:val="00C477AF"/>
    <w:rsid w:val="00C578BC"/>
    <w:rsid w:val="00C63578"/>
    <w:rsid w:val="00C65610"/>
    <w:rsid w:val="00C66DF9"/>
    <w:rsid w:val="00C70533"/>
    <w:rsid w:val="00C70D19"/>
    <w:rsid w:val="00C70F26"/>
    <w:rsid w:val="00C72B6F"/>
    <w:rsid w:val="00C76581"/>
    <w:rsid w:val="00C82274"/>
    <w:rsid w:val="00C82F42"/>
    <w:rsid w:val="00C8351B"/>
    <w:rsid w:val="00C93E49"/>
    <w:rsid w:val="00CA7A04"/>
    <w:rsid w:val="00CB14BB"/>
    <w:rsid w:val="00CB2ACF"/>
    <w:rsid w:val="00CC208D"/>
    <w:rsid w:val="00CC21B1"/>
    <w:rsid w:val="00CC5822"/>
    <w:rsid w:val="00CC6384"/>
    <w:rsid w:val="00CD69A8"/>
    <w:rsid w:val="00CD6FC9"/>
    <w:rsid w:val="00CE0B55"/>
    <w:rsid w:val="00CE2FA2"/>
    <w:rsid w:val="00CE496F"/>
    <w:rsid w:val="00CE4970"/>
    <w:rsid w:val="00CE76F2"/>
    <w:rsid w:val="00CF112C"/>
    <w:rsid w:val="00CF189F"/>
    <w:rsid w:val="00CF1FE0"/>
    <w:rsid w:val="00CF25F8"/>
    <w:rsid w:val="00D05F3B"/>
    <w:rsid w:val="00D1304D"/>
    <w:rsid w:val="00D13563"/>
    <w:rsid w:val="00D1422F"/>
    <w:rsid w:val="00D2610F"/>
    <w:rsid w:val="00D30CC5"/>
    <w:rsid w:val="00D3475F"/>
    <w:rsid w:val="00D353C8"/>
    <w:rsid w:val="00D357B7"/>
    <w:rsid w:val="00D54589"/>
    <w:rsid w:val="00D55A91"/>
    <w:rsid w:val="00D56840"/>
    <w:rsid w:val="00D639A0"/>
    <w:rsid w:val="00D64287"/>
    <w:rsid w:val="00D66DAE"/>
    <w:rsid w:val="00D678C2"/>
    <w:rsid w:val="00D72CB3"/>
    <w:rsid w:val="00D779A5"/>
    <w:rsid w:val="00D94713"/>
    <w:rsid w:val="00D9751D"/>
    <w:rsid w:val="00DA0529"/>
    <w:rsid w:val="00DA133E"/>
    <w:rsid w:val="00DA611B"/>
    <w:rsid w:val="00DA684F"/>
    <w:rsid w:val="00DB1118"/>
    <w:rsid w:val="00DB27B0"/>
    <w:rsid w:val="00DB5A92"/>
    <w:rsid w:val="00DC5B69"/>
    <w:rsid w:val="00DC6745"/>
    <w:rsid w:val="00DD12E7"/>
    <w:rsid w:val="00DD3AC0"/>
    <w:rsid w:val="00DD6AF5"/>
    <w:rsid w:val="00DE2FFC"/>
    <w:rsid w:val="00DE5FB4"/>
    <w:rsid w:val="00DE6DD2"/>
    <w:rsid w:val="00DE72E1"/>
    <w:rsid w:val="00DE7F47"/>
    <w:rsid w:val="00DF08C5"/>
    <w:rsid w:val="00DF6835"/>
    <w:rsid w:val="00DF7DB9"/>
    <w:rsid w:val="00E048F5"/>
    <w:rsid w:val="00E05272"/>
    <w:rsid w:val="00E11B73"/>
    <w:rsid w:val="00E11E0A"/>
    <w:rsid w:val="00E16DF5"/>
    <w:rsid w:val="00E2284C"/>
    <w:rsid w:val="00E22CDD"/>
    <w:rsid w:val="00E42F99"/>
    <w:rsid w:val="00E44C4F"/>
    <w:rsid w:val="00E4577B"/>
    <w:rsid w:val="00E534E5"/>
    <w:rsid w:val="00E54A55"/>
    <w:rsid w:val="00E5753C"/>
    <w:rsid w:val="00E618D8"/>
    <w:rsid w:val="00E62A11"/>
    <w:rsid w:val="00E65063"/>
    <w:rsid w:val="00E65133"/>
    <w:rsid w:val="00E657AD"/>
    <w:rsid w:val="00E658D5"/>
    <w:rsid w:val="00E67D11"/>
    <w:rsid w:val="00E729AA"/>
    <w:rsid w:val="00E81054"/>
    <w:rsid w:val="00E821B3"/>
    <w:rsid w:val="00E8261A"/>
    <w:rsid w:val="00E83585"/>
    <w:rsid w:val="00E83727"/>
    <w:rsid w:val="00E86117"/>
    <w:rsid w:val="00E9088C"/>
    <w:rsid w:val="00E911CE"/>
    <w:rsid w:val="00E93787"/>
    <w:rsid w:val="00E9550C"/>
    <w:rsid w:val="00E95BBF"/>
    <w:rsid w:val="00E95CCA"/>
    <w:rsid w:val="00E977A1"/>
    <w:rsid w:val="00EA01DC"/>
    <w:rsid w:val="00EA32AF"/>
    <w:rsid w:val="00EA6C3D"/>
    <w:rsid w:val="00EA7123"/>
    <w:rsid w:val="00EA7D28"/>
    <w:rsid w:val="00EB304E"/>
    <w:rsid w:val="00EB365C"/>
    <w:rsid w:val="00EB608A"/>
    <w:rsid w:val="00EB71C0"/>
    <w:rsid w:val="00EB75C9"/>
    <w:rsid w:val="00EC0FD7"/>
    <w:rsid w:val="00EC5D76"/>
    <w:rsid w:val="00ED18CA"/>
    <w:rsid w:val="00ED3A58"/>
    <w:rsid w:val="00ED3B17"/>
    <w:rsid w:val="00ED44C1"/>
    <w:rsid w:val="00ED4D92"/>
    <w:rsid w:val="00ED5729"/>
    <w:rsid w:val="00ED6F0B"/>
    <w:rsid w:val="00EE0EAF"/>
    <w:rsid w:val="00EE315E"/>
    <w:rsid w:val="00EE3BB9"/>
    <w:rsid w:val="00EE5AAD"/>
    <w:rsid w:val="00EE7189"/>
    <w:rsid w:val="00EF3E61"/>
    <w:rsid w:val="00EF60FB"/>
    <w:rsid w:val="00F0093F"/>
    <w:rsid w:val="00F039E8"/>
    <w:rsid w:val="00F0739E"/>
    <w:rsid w:val="00F10806"/>
    <w:rsid w:val="00F11B8D"/>
    <w:rsid w:val="00F11C57"/>
    <w:rsid w:val="00F123F8"/>
    <w:rsid w:val="00F13EF3"/>
    <w:rsid w:val="00F15598"/>
    <w:rsid w:val="00F16042"/>
    <w:rsid w:val="00F2219A"/>
    <w:rsid w:val="00F2588F"/>
    <w:rsid w:val="00F2761F"/>
    <w:rsid w:val="00F30ADB"/>
    <w:rsid w:val="00F31233"/>
    <w:rsid w:val="00F3502A"/>
    <w:rsid w:val="00F3532D"/>
    <w:rsid w:val="00F36F39"/>
    <w:rsid w:val="00F37917"/>
    <w:rsid w:val="00F46394"/>
    <w:rsid w:val="00F51FF4"/>
    <w:rsid w:val="00F558C0"/>
    <w:rsid w:val="00F65169"/>
    <w:rsid w:val="00F6639B"/>
    <w:rsid w:val="00F66CE3"/>
    <w:rsid w:val="00F72779"/>
    <w:rsid w:val="00F75E5C"/>
    <w:rsid w:val="00F8435E"/>
    <w:rsid w:val="00F90774"/>
    <w:rsid w:val="00F90CEB"/>
    <w:rsid w:val="00F91F28"/>
    <w:rsid w:val="00F923B7"/>
    <w:rsid w:val="00F92488"/>
    <w:rsid w:val="00F93034"/>
    <w:rsid w:val="00F949FE"/>
    <w:rsid w:val="00FA61FF"/>
    <w:rsid w:val="00FA644E"/>
    <w:rsid w:val="00FB2E2B"/>
    <w:rsid w:val="00FB3E06"/>
    <w:rsid w:val="00FB6B5F"/>
    <w:rsid w:val="00FB7723"/>
    <w:rsid w:val="00FB77C6"/>
    <w:rsid w:val="00FC0994"/>
    <w:rsid w:val="00FC1B4F"/>
    <w:rsid w:val="00FE09D6"/>
    <w:rsid w:val="00FE0F50"/>
    <w:rsid w:val="00FE1AFA"/>
    <w:rsid w:val="00FF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39113"/>
  <w15:docId w15:val="{E34A5D4A-2B49-455A-9B39-E262C0C0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4F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2158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F55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550885"/>
    <w:rPr>
      <w:i/>
      <w:iCs/>
    </w:rPr>
  </w:style>
  <w:style w:type="character" w:customStyle="1" w:styleId="apple-converted-space">
    <w:name w:val="apple-converted-space"/>
    <w:basedOn w:val="Absatz-Standardschriftart"/>
    <w:rsid w:val="002F1286"/>
  </w:style>
  <w:style w:type="character" w:styleId="Hyperlink">
    <w:name w:val="Hyperlink"/>
    <w:basedOn w:val="Absatz-Standardschriftart"/>
    <w:uiPriority w:val="99"/>
    <w:unhideWhenUsed/>
    <w:rsid w:val="00F72779"/>
    <w:rPr>
      <w:color w:val="0000FF"/>
      <w:u w:val="single"/>
    </w:rPr>
  </w:style>
  <w:style w:type="paragraph" w:customStyle="1" w:styleId="Default">
    <w:name w:val="Default"/>
    <w:rsid w:val="000E13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rwrr">
    <w:name w:val="rwrr"/>
    <w:basedOn w:val="Absatz-Standardschriftart"/>
    <w:rsid w:val="00CF112C"/>
  </w:style>
  <w:style w:type="paragraph" w:styleId="Listenabsatz">
    <w:name w:val="List Paragraph"/>
    <w:basedOn w:val="Standard"/>
    <w:uiPriority w:val="34"/>
    <w:qFormat/>
    <w:rsid w:val="00CF112C"/>
    <w:pPr>
      <w:ind w:left="720"/>
      <w:contextualSpacing/>
    </w:pPr>
  </w:style>
  <w:style w:type="character" w:customStyle="1" w:styleId="docsum-authors">
    <w:name w:val="docsum-authors"/>
    <w:basedOn w:val="Absatz-Standardschriftart"/>
    <w:rsid w:val="001F2FDC"/>
  </w:style>
  <w:style w:type="character" w:customStyle="1" w:styleId="docsum-journal-citation">
    <w:name w:val="docsum-journal-citation"/>
    <w:basedOn w:val="Absatz-Standardschriftart"/>
    <w:rsid w:val="001F2FDC"/>
  </w:style>
  <w:style w:type="table" w:styleId="Tabellenraster">
    <w:name w:val="Table Grid"/>
    <w:basedOn w:val="NormaleTabelle"/>
    <w:uiPriority w:val="59"/>
    <w:rsid w:val="002B3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1235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354D"/>
    <w:rPr>
      <w:rFonts w:ascii="Courier New" w:eastAsia="Times New Roman" w:hAnsi="Courier New" w:cs="Courier New"/>
      <w:sz w:val="20"/>
      <w:szCs w:val="20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7566A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1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1BFF"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58E7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834C0D"/>
    <w:rPr>
      <w:b/>
      <w:bCs/>
    </w:rPr>
  </w:style>
  <w:style w:type="paragraph" w:customStyle="1" w:styleId="p">
    <w:name w:val="p"/>
    <w:basedOn w:val="Standard"/>
    <w:rsid w:val="00834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F558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StandardWeb">
    <w:name w:val="Normal (Web)"/>
    <w:basedOn w:val="Standard"/>
    <w:uiPriority w:val="99"/>
    <w:unhideWhenUsed/>
    <w:rsid w:val="002F5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ef-title">
    <w:name w:val="ref-title"/>
    <w:basedOn w:val="Absatz-Standardschriftart"/>
    <w:rsid w:val="0000421A"/>
  </w:style>
  <w:style w:type="character" w:customStyle="1" w:styleId="ref-journal">
    <w:name w:val="ref-journal"/>
    <w:basedOn w:val="Absatz-Standardschriftart"/>
    <w:rsid w:val="0000421A"/>
  </w:style>
  <w:style w:type="character" w:customStyle="1" w:styleId="ref-vol">
    <w:name w:val="ref-vol"/>
    <w:basedOn w:val="Absatz-Standardschriftart"/>
    <w:rsid w:val="0000421A"/>
  </w:style>
  <w:style w:type="character" w:customStyle="1" w:styleId="referencesnote">
    <w:name w:val="references__note"/>
    <w:basedOn w:val="Absatz-Standardschriftart"/>
    <w:rsid w:val="00C163A7"/>
  </w:style>
  <w:style w:type="character" w:customStyle="1" w:styleId="referencesarticle-title">
    <w:name w:val="references__article-title"/>
    <w:basedOn w:val="Absatz-Standardschriftart"/>
    <w:rsid w:val="00C163A7"/>
  </w:style>
  <w:style w:type="character" w:customStyle="1" w:styleId="referencesyear">
    <w:name w:val="references__year"/>
    <w:basedOn w:val="Absatz-Standardschriftart"/>
    <w:rsid w:val="00C163A7"/>
  </w:style>
  <w:style w:type="character" w:customStyle="1" w:styleId="referencessuffix">
    <w:name w:val="references__suffix"/>
    <w:basedOn w:val="Absatz-Standardschriftart"/>
    <w:rsid w:val="00C163A7"/>
  </w:style>
  <w:style w:type="character" w:customStyle="1" w:styleId="label">
    <w:name w:val="label"/>
    <w:basedOn w:val="Absatz-Standardschriftart"/>
    <w:rsid w:val="00C163A7"/>
  </w:style>
  <w:style w:type="paragraph" w:styleId="Kopfzeile">
    <w:name w:val="header"/>
    <w:basedOn w:val="Standard"/>
    <w:link w:val="KopfzeileZchn"/>
    <w:uiPriority w:val="99"/>
    <w:unhideWhenUsed/>
    <w:rsid w:val="00C82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2F42"/>
  </w:style>
  <w:style w:type="paragraph" w:styleId="Fuzeile">
    <w:name w:val="footer"/>
    <w:basedOn w:val="Standard"/>
    <w:link w:val="FuzeileZchn"/>
    <w:uiPriority w:val="99"/>
    <w:unhideWhenUsed/>
    <w:rsid w:val="00C82F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2F42"/>
  </w:style>
  <w:style w:type="character" w:styleId="Kommentarzeichen">
    <w:name w:val="annotation reference"/>
    <w:basedOn w:val="Absatz-Standardschriftart"/>
    <w:uiPriority w:val="99"/>
    <w:semiHidden/>
    <w:unhideWhenUsed/>
    <w:rsid w:val="005C7F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7F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7F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7F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7FAF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4F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7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9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4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6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194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Universitätsmedizin Göttingen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Belal Mohamed</dc:creator>
  <cp:lastModifiedBy>Belal Mohamed</cp:lastModifiedBy>
  <cp:revision>23</cp:revision>
  <cp:lastPrinted>2020-11-11T09:06:00Z</cp:lastPrinted>
  <dcterms:created xsi:type="dcterms:W3CDTF">2021-11-10T13:21:00Z</dcterms:created>
  <dcterms:modified xsi:type="dcterms:W3CDTF">2022-06-13T09:45:00Z</dcterms:modified>
</cp:coreProperties>
</file>