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6056" w14:textId="77777777" w:rsidR="003D142F" w:rsidRDefault="003D142F" w:rsidP="003D142F">
      <w:pPr>
        <w:ind w:left="720"/>
        <w:rPr>
          <w:b/>
          <w:bCs/>
        </w:rPr>
      </w:pPr>
    </w:p>
    <w:p w14:paraId="3D79B413" w14:textId="145E5A43" w:rsidR="003D142F" w:rsidRPr="003D142F" w:rsidRDefault="003D142F" w:rsidP="003D142F">
      <w:pPr>
        <w:pStyle w:val="Heading1"/>
        <w:rPr>
          <w:lang w:val="en-GB"/>
        </w:rPr>
      </w:pPr>
      <w:bookmarkStart w:id="0" w:name="_Toc466810706"/>
      <w:bookmarkStart w:id="1" w:name="_Toc96966950"/>
      <w:r w:rsidRPr="0077559B">
        <w:rPr>
          <w:lang w:val="en-GB"/>
        </w:rPr>
        <w:t>Supplementary Tables</w:t>
      </w:r>
      <w:bookmarkEnd w:id="0"/>
      <w:bookmarkEnd w:id="1"/>
    </w:p>
    <w:p w14:paraId="00FE0C1B" w14:textId="77777777" w:rsidR="003D142F" w:rsidRPr="00FC399A" w:rsidRDefault="003D142F" w:rsidP="003D142F">
      <w:pPr>
        <w:rPr>
          <w:rFonts w:ascii="Arial" w:hAnsi="Arial" w:cs="Arial Unicode MS"/>
          <w:color w:val="000000"/>
          <w:lang w:val="en-GB"/>
        </w:rPr>
      </w:pPr>
    </w:p>
    <w:p w14:paraId="2D231B10" w14:textId="77777777" w:rsidR="003D142F" w:rsidRPr="00411993" w:rsidRDefault="003D142F" w:rsidP="003D142F">
      <w:pPr>
        <w:rPr>
          <w:rFonts w:ascii="Arial" w:hAnsi="Arial" w:cs="Arial Unicode MS"/>
          <w:bCs/>
          <w:color w:val="000000"/>
        </w:rPr>
      </w:pPr>
      <w:r w:rsidRPr="00307C34">
        <w:rPr>
          <w:rFonts w:ascii="Arial" w:hAnsi="Arial" w:cs="Arial Unicode MS"/>
          <w:b/>
          <w:bCs/>
          <w:color w:val="000000"/>
        </w:rPr>
        <w:t>Supplementary Table S1</w:t>
      </w:r>
      <w:r w:rsidRPr="00411993">
        <w:rPr>
          <w:rFonts w:ascii="Arial" w:hAnsi="Arial" w:cs="Arial Unicode MS"/>
          <w:bCs/>
          <w:color w:val="000000"/>
        </w:rPr>
        <w:t>. COVID-19 Cohort</w:t>
      </w:r>
    </w:p>
    <w:p w14:paraId="36D1F195" w14:textId="77777777" w:rsidR="003D142F" w:rsidRPr="00411993" w:rsidRDefault="003D142F" w:rsidP="003D142F">
      <w:pPr>
        <w:rPr>
          <w:rFonts w:ascii="Arial" w:hAnsi="Arial" w:cs="Arial Unicode MS"/>
          <w:bCs/>
          <w:color w:val="000000"/>
          <w:lang w:val="en-GB"/>
        </w:rPr>
      </w:pPr>
      <w:r w:rsidRPr="00307C34">
        <w:rPr>
          <w:rFonts w:ascii="Arial" w:hAnsi="Arial" w:cs="Arial Unicode MS"/>
          <w:b/>
          <w:bCs/>
          <w:color w:val="000000"/>
        </w:rPr>
        <w:t>Supplementary Table S2</w:t>
      </w:r>
      <w:r w:rsidRPr="00411993">
        <w:rPr>
          <w:rFonts w:ascii="Arial" w:hAnsi="Arial" w:cs="Arial Unicode MS"/>
          <w:bCs/>
          <w:color w:val="000000"/>
        </w:rPr>
        <w:t xml:space="preserve">. </w:t>
      </w:r>
      <w:r w:rsidRPr="00411993">
        <w:rPr>
          <w:rFonts w:ascii="Arial" w:hAnsi="Arial" w:cs="Arial Unicode MS"/>
          <w:bCs/>
          <w:i/>
          <w:color w:val="000000"/>
          <w:lang w:val="en-GB"/>
        </w:rPr>
        <w:t>B3GNT8</w:t>
      </w:r>
      <w:r w:rsidRPr="00411993">
        <w:rPr>
          <w:rFonts w:ascii="Arial" w:hAnsi="Arial" w:cs="Arial Unicode MS"/>
          <w:bCs/>
          <w:color w:val="000000"/>
          <w:lang w:val="en-GB"/>
        </w:rPr>
        <w:t xml:space="preserve"> and </w:t>
      </w:r>
      <w:r w:rsidRPr="00411993">
        <w:rPr>
          <w:rFonts w:ascii="Arial" w:hAnsi="Arial" w:cs="Arial Unicode MS"/>
          <w:bCs/>
          <w:i/>
          <w:color w:val="000000"/>
          <w:lang w:val="en-GB"/>
        </w:rPr>
        <w:t>LGALS3BP</w:t>
      </w:r>
      <w:r w:rsidRPr="00411993">
        <w:rPr>
          <w:rFonts w:ascii="Arial" w:hAnsi="Arial" w:cs="Arial Unicode MS"/>
          <w:bCs/>
          <w:color w:val="000000"/>
          <w:lang w:val="en-GB"/>
        </w:rPr>
        <w:t xml:space="preserve"> genetic variants</w:t>
      </w:r>
    </w:p>
    <w:p w14:paraId="2F2DAC05" w14:textId="77777777" w:rsidR="003D142F" w:rsidRPr="00411993" w:rsidRDefault="003D142F" w:rsidP="003D142F">
      <w:pPr>
        <w:rPr>
          <w:rFonts w:ascii="Arial" w:hAnsi="Arial" w:cs="Arial Unicode MS"/>
          <w:bCs/>
          <w:color w:val="000000"/>
          <w:lang w:val="en-GB"/>
        </w:rPr>
      </w:pPr>
      <w:r w:rsidRPr="00307C34">
        <w:rPr>
          <w:rFonts w:ascii="Arial" w:hAnsi="Arial" w:cs="Arial Unicode MS"/>
          <w:b/>
          <w:bCs/>
          <w:color w:val="000000"/>
        </w:rPr>
        <w:t xml:space="preserve">Supplementary Table </w:t>
      </w:r>
      <w:r w:rsidRPr="00307C34">
        <w:rPr>
          <w:rFonts w:ascii="Arial" w:hAnsi="Arial" w:cs="Arial Unicode MS"/>
          <w:b/>
          <w:bCs/>
          <w:color w:val="000000"/>
          <w:lang w:val="en-GB"/>
        </w:rPr>
        <w:t>S3</w:t>
      </w:r>
      <w:r w:rsidRPr="00411993">
        <w:rPr>
          <w:rFonts w:ascii="Arial" w:hAnsi="Arial" w:cs="Arial Unicode MS"/>
          <w:bCs/>
          <w:color w:val="000000"/>
          <w:lang w:val="en-GB"/>
        </w:rPr>
        <w:t xml:space="preserve">. </w:t>
      </w:r>
      <w:r w:rsidRPr="00411993">
        <w:rPr>
          <w:rFonts w:ascii="Arial" w:hAnsi="Arial" w:cs="Arial Unicode MS"/>
          <w:bCs/>
          <w:i/>
          <w:color w:val="000000"/>
          <w:lang w:val="en-GB"/>
        </w:rPr>
        <w:t>B3GNT8</w:t>
      </w:r>
      <w:r w:rsidRPr="00411993">
        <w:rPr>
          <w:rFonts w:ascii="Arial" w:hAnsi="Arial" w:cs="Arial Unicode MS"/>
          <w:bCs/>
          <w:color w:val="000000"/>
          <w:lang w:val="en-GB"/>
        </w:rPr>
        <w:t xml:space="preserve"> chi-square five categories </w:t>
      </w:r>
    </w:p>
    <w:p w14:paraId="062D1788" w14:textId="77777777" w:rsidR="003D142F" w:rsidRPr="00411993" w:rsidRDefault="003D142F" w:rsidP="003D142F">
      <w:pPr>
        <w:rPr>
          <w:rFonts w:ascii="Arial" w:hAnsi="Arial" w:cs="Arial Unicode MS"/>
          <w:bCs/>
          <w:color w:val="000000"/>
          <w:lang w:val="it-IT"/>
        </w:rPr>
      </w:pPr>
      <w:r w:rsidRPr="00307C34">
        <w:rPr>
          <w:rFonts w:ascii="Arial" w:hAnsi="Arial" w:cs="Arial Unicode MS"/>
          <w:b/>
          <w:bCs/>
          <w:color w:val="000000"/>
        </w:rPr>
        <w:t>Supplementary Table S4</w:t>
      </w:r>
      <w:r w:rsidRPr="00411993">
        <w:rPr>
          <w:rFonts w:ascii="Arial" w:hAnsi="Arial" w:cs="Arial Unicode MS"/>
          <w:bCs/>
          <w:color w:val="000000"/>
        </w:rPr>
        <w:t xml:space="preserve">. </w:t>
      </w:r>
      <w:r w:rsidRPr="00411993">
        <w:rPr>
          <w:rFonts w:ascii="Arial" w:hAnsi="Arial" w:cs="Arial Unicode MS"/>
          <w:bCs/>
          <w:i/>
          <w:color w:val="000000"/>
          <w:lang w:val="it-IT"/>
        </w:rPr>
        <w:t>B3GNT8</w:t>
      </w:r>
      <w:r w:rsidRPr="00411993">
        <w:rPr>
          <w:rFonts w:ascii="Arial" w:hAnsi="Arial" w:cs="Arial Unicode MS"/>
          <w:bCs/>
          <w:color w:val="000000"/>
          <w:lang w:val="it-IT"/>
        </w:rPr>
        <w:t xml:space="preserve"> chi-square 2x2</w:t>
      </w:r>
    </w:p>
    <w:p w14:paraId="0AEC7C79" w14:textId="77777777" w:rsidR="003D142F" w:rsidRPr="00411993" w:rsidRDefault="003D142F" w:rsidP="003D142F">
      <w:pPr>
        <w:rPr>
          <w:rFonts w:ascii="Arial" w:hAnsi="Arial" w:cs="Arial Unicode MS"/>
          <w:bCs/>
          <w:color w:val="000000"/>
        </w:rPr>
      </w:pPr>
      <w:r w:rsidRPr="00307C34">
        <w:rPr>
          <w:rFonts w:ascii="Arial" w:hAnsi="Arial" w:cs="Arial Unicode MS"/>
          <w:b/>
          <w:bCs/>
          <w:color w:val="000000"/>
        </w:rPr>
        <w:t xml:space="preserve">Supplementary Table </w:t>
      </w:r>
      <w:r w:rsidRPr="00307C34">
        <w:rPr>
          <w:rFonts w:ascii="Arial" w:hAnsi="Arial" w:cs="Arial Unicode MS"/>
          <w:b/>
          <w:bCs/>
          <w:color w:val="000000"/>
          <w:lang w:val="it-IT"/>
        </w:rPr>
        <w:t>S5</w:t>
      </w:r>
      <w:r w:rsidRPr="00411993">
        <w:rPr>
          <w:rFonts w:ascii="Arial" w:hAnsi="Arial" w:cs="Arial Unicode MS"/>
          <w:bCs/>
          <w:color w:val="000000"/>
          <w:lang w:val="it-IT"/>
        </w:rPr>
        <w:t xml:space="preserve">. </w:t>
      </w:r>
      <w:r w:rsidRPr="00411993">
        <w:rPr>
          <w:rFonts w:ascii="Arial" w:hAnsi="Arial" w:cs="Arial Unicode MS"/>
          <w:bCs/>
          <w:i/>
          <w:color w:val="000000"/>
        </w:rPr>
        <w:t>LGALS3BP</w:t>
      </w:r>
      <w:r w:rsidRPr="00411993">
        <w:rPr>
          <w:rFonts w:ascii="Arial" w:hAnsi="Arial" w:cs="Arial Unicode MS"/>
          <w:bCs/>
          <w:color w:val="000000"/>
        </w:rPr>
        <w:t xml:space="preserve"> chi-square five categories </w:t>
      </w:r>
    </w:p>
    <w:p w14:paraId="2D6FED0C" w14:textId="77777777" w:rsidR="003D142F" w:rsidRPr="00DD36C3" w:rsidRDefault="003D142F" w:rsidP="003D142F">
      <w:pPr>
        <w:rPr>
          <w:rFonts w:ascii="Arial" w:hAnsi="Arial" w:cs="Arial Unicode MS"/>
          <w:bCs/>
          <w:color w:val="000000"/>
          <w:lang w:val="it-IT"/>
        </w:rPr>
      </w:pPr>
      <w:r w:rsidRPr="00307C34">
        <w:rPr>
          <w:rFonts w:ascii="Arial" w:hAnsi="Arial" w:cs="Arial Unicode MS"/>
          <w:b/>
          <w:bCs/>
          <w:color w:val="000000"/>
        </w:rPr>
        <w:t xml:space="preserve">Supplementary Table </w:t>
      </w:r>
      <w:r w:rsidRPr="00307C34">
        <w:rPr>
          <w:rFonts w:ascii="Arial" w:hAnsi="Arial" w:cs="Arial Unicode MS"/>
          <w:b/>
          <w:bCs/>
          <w:color w:val="000000"/>
          <w:lang w:val="it-IT"/>
        </w:rPr>
        <w:t>S6</w:t>
      </w:r>
      <w:r w:rsidRPr="00411993">
        <w:rPr>
          <w:rFonts w:ascii="Arial" w:hAnsi="Arial" w:cs="Arial Unicode MS"/>
          <w:bCs/>
          <w:color w:val="000000"/>
          <w:lang w:val="it-IT"/>
        </w:rPr>
        <w:t xml:space="preserve">. </w:t>
      </w:r>
      <w:r w:rsidRPr="00411993">
        <w:rPr>
          <w:rFonts w:ascii="Arial" w:hAnsi="Arial" w:cs="Arial Unicode MS"/>
          <w:bCs/>
          <w:i/>
          <w:color w:val="000000"/>
          <w:lang w:val="it-IT"/>
        </w:rPr>
        <w:t>LGALS3BP</w:t>
      </w:r>
      <w:r w:rsidRPr="00411993">
        <w:rPr>
          <w:rFonts w:ascii="Arial" w:hAnsi="Arial" w:cs="Arial Unicode MS"/>
          <w:bCs/>
          <w:color w:val="000000"/>
          <w:lang w:val="it-IT"/>
        </w:rPr>
        <w:t xml:space="preserve"> chi-square 2x2</w:t>
      </w:r>
    </w:p>
    <w:p w14:paraId="6AA812F0" w14:textId="77777777" w:rsidR="003D142F" w:rsidRDefault="003D142F"/>
    <w:sectPr w:rsidR="003D1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2F"/>
    <w:rsid w:val="003D142F"/>
    <w:rsid w:val="00923658"/>
    <w:rsid w:val="00A85DFB"/>
    <w:rsid w:val="00D0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91144"/>
  <w15:chartTrackingRefBased/>
  <w15:docId w15:val="{B8EBB51F-A892-4C41-853B-C9ECF89DB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D142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142F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142F"/>
    <w:rPr>
      <w:rFonts w:ascii="Arial" w:eastAsiaTheme="majorEastAsia" w:hAnsi="Arial" w:cstheme="majorBidi"/>
      <w:b/>
      <w:bCs/>
      <w:sz w:val="24"/>
      <w:szCs w:val="3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Cook</dc:creator>
  <cp:keywords/>
  <dc:description/>
  <cp:lastModifiedBy>Jeffrey Cook</cp:lastModifiedBy>
  <cp:revision>1</cp:revision>
  <dcterms:created xsi:type="dcterms:W3CDTF">2022-06-22T16:45:00Z</dcterms:created>
  <dcterms:modified xsi:type="dcterms:W3CDTF">2022-06-22T16:48:00Z</dcterms:modified>
</cp:coreProperties>
</file>