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F57019" w14:textId="77777777" w:rsidR="00436C44" w:rsidRPr="00436C44" w:rsidRDefault="00436C44" w:rsidP="0090330D">
      <w:pPr>
        <w:spacing w:line="480" w:lineRule="auto"/>
        <w:jc w:val="both"/>
        <w:rPr>
          <w:rFonts w:cs="Calibri"/>
          <w:b/>
          <w:sz w:val="24"/>
          <w:szCs w:val="24"/>
          <w:lang w:val="en-US"/>
        </w:rPr>
      </w:pPr>
      <w:r w:rsidRPr="00436C44">
        <w:rPr>
          <w:rFonts w:cs="Calibri"/>
          <w:b/>
          <w:sz w:val="24"/>
          <w:szCs w:val="24"/>
          <w:lang w:val="en-US"/>
        </w:rPr>
        <w:t>SUPPLEMENTARY INFORMATION</w:t>
      </w:r>
    </w:p>
    <w:p w14:paraId="37DA652B" w14:textId="77777777" w:rsidR="00436C44" w:rsidRPr="00436C44" w:rsidRDefault="00436C44" w:rsidP="0090330D">
      <w:pPr>
        <w:spacing w:line="480" w:lineRule="auto"/>
        <w:jc w:val="both"/>
        <w:rPr>
          <w:rFonts w:cs="Calibri"/>
          <w:b/>
          <w:sz w:val="24"/>
          <w:szCs w:val="24"/>
          <w:lang w:val="en-US"/>
        </w:rPr>
      </w:pPr>
    </w:p>
    <w:p w14:paraId="506806A6" w14:textId="77777777" w:rsidR="00DC17CD" w:rsidRPr="00436C44" w:rsidRDefault="00DC17CD" w:rsidP="0090330D">
      <w:pPr>
        <w:spacing w:line="480" w:lineRule="auto"/>
        <w:jc w:val="both"/>
        <w:rPr>
          <w:rFonts w:cs="Calibri"/>
          <w:b/>
          <w:sz w:val="24"/>
          <w:szCs w:val="24"/>
          <w:lang w:val="en-US"/>
        </w:rPr>
      </w:pPr>
      <w:r w:rsidRPr="00436C44">
        <w:rPr>
          <w:rFonts w:cs="Calibri"/>
          <w:b/>
          <w:sz w:val="24"/>
          <w:szCs w:val="24"/>
          <w:lang w:val="en-US"/>
        </w:rPr>
        <w:t>SUPPLEMENTARY METHODS</w:t>
      </w:r>
    </w:p>
    <w:p w14:paraId="41D3FAF3" w14:textId="77777777" w:rsidR="00FA06F3" w:rsidRDefault="00FA06F3" w:rsidP="0090330D">
      <w:pPr>
        <w:spacing w:line="480" w:lineRule="auto"/>
        <w:jc w:val="both"/>
        <w:rPr>
          <w:rFonts w:cs="Calibri"/>
          <w:b/>
          <w:sz w:val="24"/>
          <w:szCs w:val="24"/>
          <w:lang w:val="en-US"/>
        </w:rPr>
      </w:pPr>
    </w:p>
    <w:p w14:paraId="7C4F24A6" w14:textId="77777777" w:rsidR="00601627" w:rsidRPr="00F14D96" w:rsidRDefault="00601627" w:rsidP="0090330D">
      <w:pPr>
        <w:spacing w:line="480" w:lineRule="auto"/>
        <w:jc w:val="both"/>
        <w:rPr>
          <w:b/>
          <w:sz w:val="24"/>
          <w:lang w:val="en-US"/>
        </w:rPr>
      </w:pPr>
      <w:r w:rsidRPr="00F14D96">
        <w:rPr>
          <w:b/>
          <w:sz w:val="24"/>
          <w:lang w:val="en-US"/>
        </w:rPr>
        <w:t xml:space="preserve">Analysis of DNA methylation array data </w:t>
      </w:r>
    </w:p>
    <w:p w14:paraId="033DF57C" w14:textId="0973E7F7" w:rsidR="00601627" w:rsidRDefault="0018108A" w:rsidP="0090330D">
      <w:pPr>
        <w:spacing w:line="480" w:lineRule="auto"/>
        <w:jc w:val="both"/>
        <w:rPr>
          <w:sz w:val="24"/>
          <w:lang w:val="en-US"/>
        </w:rPr>
      </w:pPr>
      <w:r w:rsidRPr="0018108A">
        <w:rPr>
          <w:sz w:val="24"/>
          <w:lang w:val="en-US"/>
        </w:rPr>
        <w:t xml:space="preserve">We analyzed publicly available DNA methylation array data </w:t>
      </w:r>
      <w:r w:rsidR="00AA2FD6">
        <w:rPr>
          <w:sz w:val="24"/>
          <w:lang w:val="en-US"/>
        </w:rPr>
        <w:t xml:space="preserve">derived from </w:t>
      </w:r>
      <w:proofErr w:type="spellStart"/>
      <w:r w:rsidR="00AA2FD6" w:rsidRPr="00E024A3">
        <w:rPr>
          <w:sz w:val="24"/>
          <w:lang w:val="en-US"/>
        </w:rPr>
        <w:t>Infinium</w:t>
      </w:r>
      <w:proofErr w:type="spellEnd"/>
      <w:r w:rsidR="00AA2FD6" w:rsidRPr="00E024A3">
        <w:rPr>
          <w:sz w:val="24"/>
          <w:lang w:val="en-US"/>
        </w:rPr>
        <w:t xml:space="preserve">® HumanMethylation450 (450K) or </w:t>
      </w:r>
      <w:proofErr w:type="spellStart"/>
      <w:r w:rsidR="00AA2FD6" w:rsidRPr="00E024A3">
        <w:rPr>
          <w:sz w:val="24"/>
          <w:lang w:val="en-US"/>
        </w:rPr>
        <w:t>MethylationEPIC</w:t>
      </w:r>
      <w:proofErr w:type="spellEnd"/>
      <w:r w:rsidR="00AA2FD6" w:rsidRPr="00E024A3">
        <w:rPr>
          <w:sz w:val="24"/>
          <w:lang w:val="en-US"/>
        </w:rPr>
        <w:t xml:space="preserve"> (EPIC) </w:t>
      </w:r>
      <w:proofErr w:type="spellStart"/>
      <w:r w:rsidR="00AA2FD6" w:rsidRPr="00E024A3">
        <w:rPr>
          <w:sz w:val="24"/>
          <w:lang w:val="en-US"/>
        </w:rPr>
        <w:t>BeadChips</w:t>
      </w:r>
      <w:proofErr w:type="spellEnd"/>
      <w:r w:rsidR="00AA2FD6" w:rsidRPr="00E024A3">
        <w:rPr>
          <w:sz w:val="24"/>
          <w:lang w:val="en-US"/>
        </w:rPr>
        <w:t xml:space="preserve"> </w:t>
      </w:r>
      <w:r w:rsidRPr="0018108A">
        <w:rPr>
          <w:sz w:val="24"/>
          <w:lang w:val="en-US"/>
        </w:rPr>
        <w:t>from a collection of benign B-cells, primary B-cell lymphomas and hematopoietic cell lines (</w:t>
      </w:r>
      <w:r>
        <w:rPr>
          <w:sz w:val="24"/>
          <w:lang w:val="en-US"/>
        </w:rPr>
        <w:fldChar w:fldCharType="begin">
          <w:fldData xml:space="preserve">dmFyZCBNZWRpY2FsIFNjaG9vbCwgQ2hhcmxlc3Rvd24sIE1BIDAyMTI5LCBVU0E7IEhvd2FyZCBI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</w:fldData>
        </w:fldChar>
      </w:r>
      <w:r>
        <w:rPr>
          <w:sz w:val="24"/>
          <w:lang w:val="en-US"/>
        </w:rPr>
        <w:instrText xml:space="preserve"> ADDIN EN.CITE </w:instrText>
      </w:r>
      <w:r>
        <w:rPr>
          <w:sz w:val="24"/>
          <w:lang w:val="en-US"/>
        </w:rPr>
        <w:fldChar w:fldCharType="begin">
          <w:fldData xml:space="preserve">PEVuZE5vdGU+PENpdGU+PEF1dGhvcj5LdWxpczwvQXV0aG9yPjxZZWFyPjIwMTI8L1llYXI+PFJl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==
</w:fldData>
        </w:fldChar>
      </w:r>
      <w:r>
        <w:rPr>
          <w:sz w:val="24"/>
          <w:lang w:val="en-US"/>
        </w:rPr>
        <w:instrText xml:space="preserve"> ADDIN EN.CITE.DATA </w:instrText>
      </w:r>
      <w:r>
        <w:rPr>
          <w:sz w:val="24"/>
          <w:lang w:val="en-US"/>
        </w:rPr>
      </w:r>
      <w:r>
        <w:rPr>
          <w:sz w:val="24"/>
          <w:lang w:val="en-US"/>
        </w:rPr>
        <w:fldChar w:fldCharType="end"/>
      </w:r>
      <w:r>
        <w:rPr>
          <w:sz w:val="24"/>
          <w:lang w:val="en-US"/>
        </w:rPr>
        <w:fldChar w:fldCharType="begin">
          <w:fldData xml:space="preserve">dmFyZCBNZWRpY2FsIFNjaG9vbCwgQ2hhcmxlc3Rvd24sIE1BIDAyMTI5LCBVU0E7IEhvd2FyZCBI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</w:fldData>
        </w:fldChar>
      </w:r>
      <w:r>
        <w:rPr>
          <w:sz w:val="24"/>
          <w:lang w:val="en-US"/>
        </w:rPr>
        <w:instrText xml:space="preserve"> ADDIN EN.CITE.DATA </w:instrText>
      </w:r>
      <w:r>
        <w:rPr>
          <w:sz w:val="24"/>
          <w:lang w:val="en-US"/>
        </w:rPr>
      </w:r>
      <w:r>
        <w:rPr>
          <w:sz w:val="24"/>
          <w:lang w:val="en-US"/>
        </w:rPr>
        <w:fldChar w:fldCharType="end"/>
      </w:r>
      <w:r>
        <w:rPr>
          <w:sz w:val="24"/>
          <w:lang w:val="en-US"/>
        </w:rPr>
      </w:r>
      <w:r>
        <w:rPr>
          <w:sz w:val="24"/>
          <w:lang w:val="en-US"/>
        </w:rPr>
        <w:fldChar w:fldCharType="separate"/>
      </w:r>
      <w:r>
        <w:rPr>
          <w:noProof/>
          <w:sz w:val="24"/>
          <w:lang w:val="en-US"/>
        </w:rPr>
        <w:t>(1-11)</w:t>
      </w:r>
      <w:r>
        <w:rPr>
          <w:sz w:val="24"/>
          <w:lang w:val="en-US"/>
        </w:rPr>
        <w:fldChar w:fldCharType="end"/>
      </w:r>
      <w:r>
        <w:rPr>
          <w:sz w:val="24"/>
          <w:lang w:val="en-US"/>
        </w:rPr>
        <w:t>, Supplementary Table 1</w:t>
      </w:r>
      <w:r w:rsidRPr="0018108A">
        <w:rPr>
          <w:sz w:val="24"/>
          <w:lang w:val="en-US"/>
        </w:rPr>
        <w:t xml:space="preserve">) and complemented these data by newly generated DNA methylation array data for 19 additional lymphoma cell lines (Supplementary Table 2). </w:t>
      </w:r>
      <w:r w:rsidR="00601627" w:rsidRPr="00E024A3">
        <w:rPr>
          <w:sz w:val="24"/>
          <w:lang w:val="en-US"/>
        </w:rPr>
        <w:t xml:space="preserve">We extracted DNA from these cell lines using the </w:t>
      </w:r>
      <w:proofErr w:type="spellStart"/>
      <w:r w:rsidR="00601627" w:rsidRPr="00E024A3">
        <w:rPr>
          <w:sz w:val="24"/>
          <w:lang w:val="en-US"/>
        </w:rPr>
        <w:t>FlexiGene</w:t>
      </w:r>
      <w:proofErr w:type="spellEnd"/>
      <w:r w:rsidR="00601627" w:rsidRPr="00E024A3">
        <w:rPr>
          <w:sz w:val="24"/>
          <w:lang w:val="en-US"/>
        </w:rPr>
        <w:t xml:space="preserve"> DNA Kit (QIAGEN, Venlo, Netherlands). </w:t>
      </w:r>
      <w:proofErr w:type="gramStart"/>
      <w:r w:rsidR="00601627" w:rsidRPr="00E024A3">
        <w:rPr>
          <w:sz w:val="24"/>
          <w:lang w:val="en-US"/>
        </w:rPr>
        <w:t>A total of 500</w:t>
      </w:r>
      <w:proofErr w:type="gramEnd"/>
      <w:r w:rsidR="00601627" w:rsidRPr="00E024A3">
        <w:rPr>
          <w:sz w:val="24"/>
          <w:lang w:val="en-US"/>
        </w:rPr>
        <w:t xml:space="preserve"> ng of genomic DNA was bisulfite-converted using the EZ DNA Methylation kit (</w:t>
      </w:r>
      <w:proofErr w:type="spellStart"/>
      <w:r w:rsidR="00601627" w:rsidRPr="00E024A3">
        <w:rPr>
          <w:sz w:val="24"/>
          <w:lang w:val="en-US"/>
        </w:rPr>
        <w:t>Zymo</w:t>
      </w:r>
      <w:proofErr w:type="spellEnd"/>
      <w:r w:rsidR="00601627" w:rsidRPr="00E024A3">
        <w:rPr>
          <w:sz w:val="24"/>
          <w:lang w:val="en-US"/>
        </w:rPr>
        <w:t xml:space="preserve"> Research, Irvine, CA, USA) according to manufacturer’s instructions.</w:t>
      </w:r>
      <w:r w:rsidR="00FA06F3">
        <w:rPr>
          <w:sz w:val="24"/>
          <w:lang w:val="en-US"/>
        </w:rPr>
        <w:t xml:space="preserve"> </w:t>
      </w:r>
      <w:r w:rsidR="00FA06F3" w:rsidRPr="00E024A3">
        <w:rPr>
          <w:sz w:val="24"/>
          <w:lang w:val="en-US"/>
        </w:rPr>
        <w:t xml:space="preserve">DNA methylation was interrogated by the </w:t>
      </w:r>
      <w:proofErr w:type="spellStart"/>
      <w:r w:rsidR="00FA06F3" w:rsidRPr="00E024A3">
        <w:rPr>
          <w:sz w:val="24"/>
          <w:lang w:val="en-US"/>
        </w:rPr>
        <w:t>Infinium</w:t>
      </w:r>
      <w:proofErr w:type="spellEnd"/>
      <w:r w:rsidR="00FA06F3" w:rsidRPr="00E024A3">
        <w:rPr>
          <w:sz w:val="24"/>
          <w:lang w:val="en-US"/>
        </w:rPr>
        <w:t xml:space="preserve">® HumanMethylation450 (450K) or </w:t>
      </w:r>
      <w:proofErr w:type="spellStart"/>
      <w:r w:rsidR="00FA06F3" w:rsidRPr="00E024A3">
        <w:rPr>
          <w:sz w:val="24"/>
          <w:lang w:val="en-US"/>
        </w:rPr>
        <w:t>MethylationEPIC</w:t>
      </w:r>
      <w:proofErr w:type="spellEnd"/>
      <w:r w:rsidR="00FA06F3" w:rsidRPr="00E024A3">
        <w:rPr>
          <w:sz w:val="24"/>
          <w:lang w:val="en-US"/>
        </w:rPr>
        <w:t xml:space="preserve"> (EPIC) </w:t>
      </w:r>
      <w:proofErr w:type="spellStart"/>
      <w:r w:rsidR="00FA06F3" w:rsidRPr="00E024A3">
        <w:rPr>
          <w:sz w:val="24"/>
          <w:lang w:val="en-US"/>
        </w:rPr>
        <w:t>BeadChips</w:t>
      </w:r>
      <w:proofErr w:type="spellEnd"/>
      <w:r w:rsidR="00FA06F3" w:rsidRPr="00E024A3">
        <w:rPr>
          <w:sz w:val="24"/>
          <w:lang w:val="en-US"/>
        </w:rPr>
        <w:t xml:space="preserve"> (Illumina Inc., San Diego, CA, USA) following the manufacturer’s guidelines. Raw intensity files (</w:t>
      </w:r>
      <w:proofErr w:type="spellStart"/>
      <w:r w:rsidR="00FA06F3" w:rsidRPr="00E024A3">
        <w:rPr>
          <w:sz w:val="24"/>
          <w:lang w:val="en-US"/>
        </w:rPr>
        <w:t>idat</w:t>
      </w:r>
      <w:proofErr w:type="spellEnd"/>
      <w:r w:rsidR="00FA06F3" w:rsidRPr="00E024A3">
        <w:rPr>
          <w:sz w:val="24"/>
          <w:lang w:val="en-US"/>
        </w:rPr>
        <w:t xml:space="preserve">) were imported into the R programming environment (v4.1.3) using the </w:t>
      </w:r>
      <w:proofErr w:type="spellStart"/>
      <w:r w:rsidR="00FA06F3" w:rsidRPr="00E024A3">
        <w:rPr>
          <w:sz w:val="24"/>
          <w:lang w:val="en-US"/>
        </w:rPr>
        <w:t>minfi</w:t>
      </w:r>
      <w:proofErr w:type="spellEnd"/>
      <w:r w:rsidR="00FA06F3" w:rsidRPr="00E024A3">
        <w:rPr>
          <w:sz w:val="24"/>
          <w:lang w:val="en-US"/>
        </w:rPr>
        <w:t xml:space="preserve"> package </w:t>
      </w:r>
      <w:r w:rsidR="009160D4">
        <w:rPr>
          <w:sz w:val="24"/>
          <w:lang w:val="en-US"/>
        </w:rPr>
        <w:fldChar w:fldCharType="begin">
          <w:fldData xml:space="preserve">PEVuZE5vdGU+PENpdGU+PEF1dGhvcj5BcnllZTwvQXV0aG9yPjxZZWFyPjIwMTQ8L1llYXI+PFJl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</w:fldData>
        </w:fldChar>
      </w:r>
      <w:r>
        <w:rPr>
          <w:sz w:val="24"/>
          <w:lang w:val="en-US"/>
        </w:rPr>
        <w:instrText xml:space="preserve"> ADDIN EN.CITE </w:instrText>
      </w:r>
      <w:r>
        <w:rPr>
          <w:sz w:val="24"/>
          <w:lang w:val="en-US"/>
        </w:rPr>
        <w:fldChar w:fldCharType="begin">
          <w:fldData xml:space="preserve">PEVuZE5vdGU+PENpdGU+PEF1dGhvcj5BcnllZTwvQXV0aG9yPjxZZWFyPjIwMTQ8L1llYXI+PFJl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</w:fldData>
        </w:fldChar>
      </w:r>
      <w:r>
        <w:rPr>
          <w:sz w:val="24"/>
          <w:lang w:val="en-US"/>
        </w:rPr>
        <w:instrText xml:space="preserve"> ADDIN EN.CITE.DATA </w:instrText>
      </w:r>
      <w:r>
        <w:rPr>
          <w:sz w:val="24"/>
          <w:lang w:val="en-US"/>
        </w:rPr>
      </w:r>
      <w:r>
        <w:rPr>
          <w:sz w:val="24"/>
          <w:lang w:val="en-US"/>
        </w:rPr>
        <w:fldChar w:fldCharType="end"/>
      </w:r>
      <w:r w:rsidR="009160D4">
        <w:rPr>
          <w:sz w:val="24"/>
          <w:lang w:val="en-US"/>
        </w:rPr>
      </w:r>
      <w:r w:rsidR="009160D4">
        <w:rPr>
          <w:sz w:val="24"/>
          <w:lang w:val="en-US"/>
        </w:rPr>
        <w:fldChar w:fldCharType="separate"/>
      </w:r>
      <w:r>
        <w:rPr>
          <w:noProof/>
          <w:sz w:val="24"/>
          <w:lang w:val="en-US"/>
        </w:rPr>
        <w:t>(12)</w:t>
      </w:r>
      <w:r w:rsidR="009160D4">
        <w:rPr>
          <w:sz w:val="24"/>
          <w:lang w:val="en-US"/>
        </w:rPr>
        <w:fldChar w:fldCharType="end"/>
      </w:r>
      <w:r w:rsidR="00FA06F3" w:rsidRPr="00E024A3">
        <w:rPr>
          <w:sz w:val="24"/>
          <w:lang w:val="en-US"/>
        </w:rPr>
        <w:t xml:space="preserve">. Data was normalized to controls using the preprocess Illumina function without background correction. The methylation level at each </w:t>
      </w:r>
      <w:proofErr w:type="spellStart"/>
      <w:r w:rsidR="00FA06F3" w:rsidRPr="00E024A3">
        <w:rPr>
          <w:sz w:val="24"/>
          <w:lang w:val="en-US"/>
        </w:rPr>
        <w:t>CpG</w:t>
      </w:r>
      <w:proofErr w:type="spellEnd"/>
      <w:r w:rsidR="00FA06F3" w:rsidRPr="00E024A3">
        <w:rPr>
          <w:sz w:val="24"/>
          <w:lang w:val="en-US"/>
        </w:rPr>
        <w:t xml:space="preserve"> site was calculated as a beta value, which varied from </w:t>
      </w:r>
      <w:proofErr w:type="gramStart"/>
      <w:r w:rsidR="00FA06F3" w:rsidRPr="00E024A3">
        <w:rPr>
          <w:sz w:val="24"/>
          <w:lang w:val="en-US"/>
        </w:rPr>
        <w:t>0</w:t>
      </w:r>
      <w:proofErr w:type="gramEnd"/>
      <w:r w:rsidR="00FA06F3" w:rsidRPr="00E024A3">
        <w:rPr>
          <w:sz w:val="24"/>
          <w:lang w:val="en-US"/>
        </w:rPr>
        <w:t xml:space="preserve"> (no methylation) to 1 (complete methylation). In order to cross-compare all studies, we converted samples run on EPIC arrays into virtual 450K arrays by filtering for </w:t>
      </w:r>
      <w:proofErr w:type="spellStart"/>
      <w:r w:rsidR="00FA06F3" w:rsidRPr="00E024A3">
        <w:rPr>
          <w:sz w:val="24"/>
          <w:lang w:val="en-US"/>
        </w:rPr>
        <w:t>CpGs</w:t>
      </w:r>
      <w:proofErr w:type="spellEnd"/>
      <w:r w:rsidR="00FA06F3" w:rsidRPr="00E024A3">
        <w:rPr>
          <w:sz w:val="24"/>
          <w:lang w:val="en-US"/>
        </w:rPr>
        <w:t xml:space="preserve"> present in both versions. </w:t>
      </w:r>
      <w:r w:rsidR="00237802" w:rsidRPr="00237802">
        <w:rPr>
          <w:sz w:val="24"/>
          <w:lang w:val="en-US"/>
        </w:rPr>
        <w:t xml:space="preserve">We tested the reproducibility of </w:t>
      </w:r>
      <w:r w:rsidR="00237802" w:rsidRPr="00237802">
        <w:rPr>
          <w:sz w:val="24"/>
          <w:lang w:val="en-US"/>
        </w:rPr>
        <w:lastRenderedPageBreak/>
        <w:t>public and in house data in</w:t>
      </w:r>
      <w:r w:rsidR="00014D7F">
        <w:rPr>
          <w:sz w:val="24"/>
          <w:lang w:val="en-US"/>
        </w:rPr>
        <w:t xml:space="preserve"> </w:t>
      </w:r>
      <w:proofErr w:type="spellStart"/>
      <w:r w:rsidR="00014D7F">
        <w:rPr>
          <w:sz w:val="24"/>
          <w:lang w:val="en-US"/>
        </w:rPr>
        <w:t>cHL</w:t>
      </w:r>
      <w:proofErr w:type="spellEnd"/>
      <w:r w:rsidR="00014D7F">
        <w:rPr>
          <w:sz w:val="24"/>
          <w:lang w:val="en-US"/>
        </w:rPr>
        <w:t xml:space="preserve"> and the correlation was</w:t>
      </w:r>
      <w:r w:rsidR="00237802" w:rsidRPr="00237802">
        <w:rPr>
          <w:sz w:val="24"/>
          <w:lang w:val="en-US"/>
        </w:rPr>
        <w:t xml:space="preserve"> excellent between the datasets (r: 0.976-0.994, Figure </w:t>
      </w:r>
      <w:r w:rsidR="006F077C" w:rsidRPr="00237802">
        <w:rPr>
          <w:sz w:val="24"/>
          <w:lang w:val="en-US"/>
        </w:rPr>
        <w:t>S</w:t>
      </w:r>
      <w:r w:rsidR="006F077C">
        <w:rPr>
          <w:sz w:val="24"/>
          <w:lang w:val="en-US"/>
        </w:rPr>
        <w:t>8</w:t>
      </w:r>
      <w:r w:rsidR="00237802" w:rsidRPr="00237802">
        <w:rPr>
          <w:sz w:val="24"/>
          <w:lang w:val="en-US"/>
        </w:rPr>
        <w:t>).</w:t>
      </w:r>
      <w:r w:rsidR="00237802">
        <w:rPr>
          <w:sz w:val="24"/>
          <w:lang w:val="en-US"/>
        </w:rPr>
        <w:t xml:space="preserve"> </w:t>
      </w:r>
      <w:proofErr w:type="spellStart"/>
      <w:r w:rsidR="00FA06F3" w:rsidRPr="00E024A3">
        <w:rPr>
          <w:sz w:val="24"/>
          <w:lang w:val="en-US"/>
        </w:rPr>
        <w:t>Heatmaps</w:t>
      </w:r>
      <w:proofErr w:type="spellEnd"/>
      <w:r w:rsidR="00FA06F3" w:rsidRPr="00E024A3">
        <w:rPr>
          <w:sz w:val="24"/>
          <w:lang w:val="en-US"/>
        </w:rPr>
        <w:t xml:space="preserve"> were generated using the </w:t>
      </w:r>
      <w:proofErr w:type="spellStart"/>
      <w:r w:rsidR="00FA06F3" w:rsidRPr="00E024A3">
        <w:rPr>
          <w:sz w:val="24"/>
          <w:lang w:val="en-US"/>
        </w:rPr>
        <w:t>pheatmap</w:t>
      </w:r>
      <w:proofErr w:type="spellEnd"/>
      <w:r w:rsidR="00FA06F3" w:rsidRPr="00E024A3">
        <w:rPr>
          <w:sz w:val="24"/>
          <w:lang w:val="en-US"/>
        </w:rPr>
        <w:t xml:space="preserve"> package 1.0.12 </w:t>
      </w:r>
      <w:r w:rsidR="009160D4">
        <w:rPr>
          <w:sz w:val="24"/>
          <w:lang w:val="en-US"/>
        </w:rPr>
        <w:fldChar w:fldCharType="begin"/>
      </w:r>
      <w:r>
        <w:rPr>
          <w:sz w:val="24"/>
          <w:lang w:val="en-US"/>
        </w:rPr>
        <w:instrText xml:space="preserve"> ADDIN EN.CITE &lt;EndNote&gt;&lt;Cite&gt;&lt;Author&gt;Kolde&lt;/Author&gt;&lt;Year&gt;2019&lt;/Year&gt;&lt;RecNum&gt;118&lt;/RecNum&gt;&lt;DisplayText&gt;(13)&lt;/DisplayText&gt;&lt;record&gt;&lt;rec-number&gt;118&lt;/rec-number&gt;&lt;foreign-keys&gt;&lt;key app="EN" db-id="a2rx52xz6wp2ztep0zsxdztgpwfzd59s2t0e" timestamp="1664640258"&gt;118&lt;/key&gt;&lt;/foreign-keys&gt;&lt;ref-type name="Web Page"&gt;12&lt;/ref-type&gt;&lt;contributors&gt;&lt;authors&gt;&lt;author&gt;Raivo Kolde&lt;/author&gt;&lt;/authors&gt;&lt;/contributors&gt;&lt;titles&gt;&lt;title&gt;Package ‘pheatmap’&lt;/title&gt;&lt;short-title&gt;Pretty Heatmaps&lt;/short-title&gt;&lt;/titles&gt;&lt;number&gt;2019-01-04 13:50:12 UTC&lt;/number&gt;&lt;dates&gt;&lt;year&gt;2019&lt;/year&gt;&lt;/dates&gt;&lt;urls&gt;&lt;related-urls&gt;&lt;url&gt;https://cran.r-project.org/web/packages/pheatmap/index.html&lt;/url&gt;&lt;/related-urls&gt;&lt;/urls&gt;&lt;/record&gt;&lt;/Cite&gt;&lt;/EndNote&gt;</w:instrText>
      </w:r>
      <w:r w:rsidR="009160D4">
        <w:rPr>
          <w:sz w:val="24"/>
          <w:lang w:val="en-US"/>
        </w:rPr>
        <w:fldChar w:fldCharType="separate"/>
      </w:r>
      <w:r>
        <w:rPr>
          <w:noProof/>
          <w:sz w:val="24"/>
          <w:lang w:val="en-US"/>
        </w:rPr>
        <w:t>(13)</w:t>
      </w:r>
      <w:r w:rsidR="009160D4">
        <w:rPr>
          <w:sz w:val="24"/>
          <w:lang w:val="en-US"/>
        </w:rPr>
        <w:fldChar w:fldCharType="end"/>
      </w:r>
      <w:r w:rsidR="00FA06F3" w:rsidRPr="00E024A3">
        <w:rPr>
          <w:sz w:val="24"/>
          <w:lang w:val="en-US"/>
        </w:rPr>
        <w:t xml:space="preserve">. Boxplots </w:t>
      </w:r>
      <w:proofErr w:type="gramStart"/>
      <w:r w:rsidR="00FA06F3" w:rsidRPr="00E024A3">
        <w:rPr>
          <w:sz w:val="24"/>
          <w:lang w:val="en-US"/>
        </w:rPr>
        <w:t>were visualized</w:t>
      </w:r>
      <w:proofErr w:type="gramEnd"/>
      <w:r w:rsidR="00FA06F3" w:rsidRPr="00E024A3">
        <w:rPr>
          <w:sz w:val="24"/>
          <w:lang w:val="en-US"/>
        </w:rPr>
        <w:t xml:space="preserve"> with </w:t>
      </w:r>
      <w:proofErr w:type="spellStart"/>
      <w:r w:rsidR="00FA06F3" w:rsidRPr="00E024A3">
        <w:rPr>
          <w:sz w:val="24"/>
          <w:lang w:val="en-US"/>
        </w:rPr>
        <w:t>ggplot</w:t>
      </w:r>
      <w:proofErr w:type="spellEnd"/>
      <w:r w:rsidR="00FA06F3" w:rsidRPr="00E024A3">
        <w:rPr>
          <w:sz w:val="24"/>
          <w:lang w:val="en-US"/>
        </w:rPr>
        <w:t xml:space="preserve"> 3.3.6.</w:t>
      </w:r>
      <w:r w:rsidR="00237802">
        <w:rPr>
          <w:sz w:val="24"/>
          <w:lang w:val="en-US"/>
        </w:rPr>
        <w:t xml:space="preserve"> </w:t>
      </w:r>
    </w:p>
    <w:p w14:paraId="7AFF4F37" w14:textId="77777777" w:rsidR="00FA06F3" w:rsidRDefault="00FA06F3" w:rsidP="0090330D">
      <w:pPr>
        <w:spacing w:line="480" w:lineRule="auto"/>
        <w:jc w:val="both"/>
        <w:rPr>
          <w:b/>
          <w:sz w:val="24"/>
          <w:lang w:val="en-US"/>
        </w:rPr>
      </w:pPr>
    </w:p>
    <w:p w14:paraId="2F8EE187" w14:textId="77777777" w:rsidR="003A400B" w:rsidRPr="003A400B" w:rsidRDefault="003A400B" w:rsidP="0090330D">
      <w:pPr>
        <w:spacing w:line="480" w:lineRule="auto"/>
        <w:jc w:val="both"/>
        <w:rPr>
          <w:b/>
          <w:sz w:val="24"/>
          <w:lang w:val="en-US"/>
        </w:rPr>
      </w:pPr>
      <w:r w:rsidRPr="003A400B">
        <w:rPr>
          <w:b/>
          <w:sz w:val="24"/>
          <w:lang w:val="en-US"/>
        </w:rPr>
        <w:t xml:space="preserve">Cohort used for targeted bisulfite sequencing of </w:t>
      </w:r>
      <w:r w:rsidRPr="006C72AA">
        <w:rPr>
          <w:b/>
          <w:i/>
          <w:sz w:val="24"/>
          <w:lang w:val="en-US"/>
        </w:rPr>
        <w:t>TERT</w:t>
      </w:r>
      <w:r w:rsidRPr="003A400B">
        <w:rPr>
          <w:b/>
          <w:sz w:val="24"/>
          <w:lang w:val="en-US"/>
        </w:rPr>
        <w:t xml:space="preserve"> promoter region</w:t>
      </w:r>
      <w:r w:rsidR="0090330D">
        <w:rPr>
          <w:b/>
          <w:sz w:val="24"/>
          <w:lang w:val="en-US"/>
        </w:rPr>
        <w:t xml:space="preserve"> (BS Cohort)</w:t>
      </w:r>
    </w:p>
    <w:p w14:paraId="176EBBDB" w14:textId="77777777" w:rsidR="003A400B" w:rsidRPr="006C72AA" w:rsidRDefault="003A400B" w:rsidP="0090330D">
      <w:pPr>
        <w:spacing w:line="480" w:lineRule="auto"/>
        <w:jc w:val="both"/>
        <w:rPr>
          <w:sz w:val="24"/>
          <w:lang w:val="en-US"/>
        </w:rPr>
      </w:pPr>
      <w:r w:rsidRPr="006C72AA">
        <w:rPr>
          <w:sz w:val="24"/>
          <w:lang w:val="en-US"/>
        </w:rPr>
        <w:t xml:space="preserve">Next to the array analyses we studied the DNA methylation status at the </w:t>
      </w:r>
      <w:r w:rsidRPr="006C72AA">
        <w:rPr>
          <w:i/>
          <w:sz w:val="24"/>
          <w:lang w:val="en-US"/>
        </w:rPr>
        <w:t>TERT</w:t>
      </w:r>
      <w:r w:rsidRPr="006C72AA">
        <w:rPr>
          <w:sz w:val="24"/>
          <w:lang w:val="en-US"/>
        </w:rPr>
        <w:t xml:space="preserve"> promoter region in more detail by targeted bisulfite sequencing in a cohort consisting of 40 lymphoma cell lines and three lymphoblastic cell lines (LCLs), hereafter termed BS Cohort. </w:t>
      </w:r>
      <w:proofErr w:type="gramStart"/>
      <w:r w:rsidRPr="006C72AA">
        <w:rPr>
          <w:sz w:val="24"/>
          <w:lang w:val="en-US"/>
        </w:rPr>
        <w:t xml:space="preserve">DNA was extracted from 13 </w:t>
      </w:r>
      <w:proofErr w:type="spellStart"/>
      <w:r w:rsidRPr="006C72AA">
        <w:rPr>
          <w:sz w:val="24"/>
          <w:lang w:val="en-US"/>
        </w:rPr>
        <w:t>Burkitt</w:t>
      </w:r>
      <w:proofErr w:type="spellEnd"/>
      <w:r w:rsidRPr="006C72AA">
        <w:rPr>
          <w:sz w:val="24"/>
          <w:lang w:val="en-US"/>
        </w:rPr>
        <w:t xml:space="preserve"> lymphoma (BL), 7 diffuse large B-cell lymphoma (DLBCL), 5 large B-cell lymphoma (LBCL), 2 primary effusion lymphoma (PEL), 2 B-cell non-Hodgkin lymphoma (B-NHL), 10 classic Hodgkin lymphoma (</w:t>
      </w:r>
      <w:proofErr w:type="spellStart"/>
      <w:r w:rsidRPr="006C72AA">
        <w:rPr>
          <w:sz w:val="24"/>
          <w:lang w:val="en-US"/>
        </w:rPr>
        <w:t>cHL</w:t>
      </w:r>
      <w:proofErr w:type="spellEnd"/>
      <w:r w:rsidRPr="006C72AA">
        <w:rPr>
          <w:sz w:val="24"/>
          <w:lang w:val="en-US"/>
        </w:rPr>
        <w:t xml:space="preserve">, including also 2 T-lineage </w:t>
      </w:r>
      <w:proofErr w:type="spellStart"/>
      <w:r w:rsidRPr="006C72AA">
        <w:rPr>
          <w:sz w:val="24"/>
          <w:lang w:val="en-US"/>
        </w:rPr>
        <w:t>cHL</w:t>
      </w:r>
      <w:proofErr w:type="spellEnd"/>
      <w:r w:rsidRPr="006C72AA">
        <w:rPr>
          <w:sz w:val="24"/>
          <w:lang w:val="en-US"/>
        </w:rPr>
        <w:t xml:space="preserve"> lines: HDLM</w:t>
      </w:r>
      <w:r>
        <w:rPr>
          <w:sz w:val="24"/>
          <w:lang w:val="en-US"/>
        </w:rPr>
        <w:t xml:space="preserve">-2 </w:t>
      </w:r>
      <w:proofErr w:type="gramEnd"/>
      <w:r>
        <w:rPr>
          <w:sz w:val="24"/>
          <w:lang w:val="en-US"/>
        </w:rPr>
        <w:fldChar w:fldCharType="begin"/>
      </w:r>
      <w:r>
        <w:rPr>
          <w:sz w:val="24"/>
          <w:lang w:val="en-US"/>
        </w:rPr>
        <w:instrText xml:space="preserve"> ADDIN EN.CITE &lt;EndNote&gt;&lt;Cite&gt;&lt;Author&gt;Drexler&lt;/Author&gt;&lt;Year&gt;1989&lt;/Year&gt;&lt;RecNum&gt;132&lt;/RecNum&gt;&lt;DisplayText&gt;(14)&lt;/DisplayText&gt;&lt;record&gt;&lt;rec-number&gt;132&lt;/rec-number&gt;&lt;foreign-keys&gt;&lt;key app="EN" db-id="a2rx52xz6wp2ztep0zsxdztgpwfzd59s2t0e" timestamp="1670241249"&gt;132&lt;/key&gt;&lt;/foreign-keys&gt;&lt;ref-type name="Journal Article"&gt;17&lt;/ref-type&gt;&lt;contributors&gt;&lt;authors&gt;&lt;author&gt;Drexler, H. G.&lt;/author&gt;&lt;author&gt;Gignac, S. M.&lt;/author&gt;&lt;author&gt;Hoffbrand, A. V.&lt;/author&gt;&lt;author&gt;Leber, B. F.&lt;/author&gt;&lt;author&gt;Norton, J.&lt;/author&gt;&lt;author&gt;Lok, M. S.&lt;/author&gt;&lt;author&gt;Minowada, J.&lt;/author&gt;&lt;/authors&gt;&lt;/contributors&gt;&lt;auth-address&gt;Department of Haematology, Royal Free Hospital, School of Medicine, London, Great Britain.&lt;/auth-address&gt;&lt;titles&gt;&lt;title&gt;Characterization of Hodgkin&amp;apos;s disease derived cell line HDLM-2&lt;/title&gt;&lt;secondary-title&gt;Recent Results Cancer Res&lt;/secondary-title&gt;&lt;/titles&gt;&lt;periodical&gt;&lt;full-title&gt;Recent Results Cancer Res&lt;/full-title&gt;&lt;/periodical&gt;&lt;pages&gt;75-82&lt;/pages&gt;&lt;volume&gt;117&lt;/volume&gt;&lt;keywords&gt;&lt;keyword&gt;Animals&lt;/keyword&gt;&lt;keyword&gt;Biomarkers, Tumor&lt;/keyword&gt;&lt;keyword&gt;Histocytochemistry&lt;/keyword&gt;&lt;keyword&gt;Hodgkin Disease/immunology/*pathology&lt;/keyword&gt;&lt;keyword&gt;Humans&lt;/keyword&gt;&lt;keyword&gt;Kinetics&lt;/keyword&gt;&lt;keyword&gt;Tumor Cells, Cultured/*immunology&lt;/keyword&gt;&lt;/keywords&gt;&lt;dates&gt;&lt;year&gt;1989&lt;/year&gt;&lt;/dates&gt;&lt;isbn&gt;0080-0015 (Print)&amp;#xD;0080-0015 (Linking)&lt;/isbn&gt;&lt;accession-num&gt;2602652&lt;/accession-num&gt;&lt;urls&gt;&lt;related-urls&gt;&lt;url&gt;http://www.ncbi.nlm.nih.gov/pubmed/2602652&lt;/url&gt;&lt;/related-urls&gt;&lt;/urls&gt;&lt;electronic-resource-num&gt;10.1007/978-3-642-83781-4_8&lt;/electronic-resource-num&gt;&lt;/record&gt;&lt;/Cite&gt;&lt;/EndNote&gt;</w:instrText>
      </w:r>
      <w:r>
        <w:rPr>
          <w:sz w:val="24"/>
          <w:lang w:val="en-US"/>
        </w:rPr>
        <w:fldChar w:fldCharType="separate"/>
      </w:r>
      <w:r>
        <w:rPr>
          <w:noProof/>
          <w:sz w:val="24"/>
          <w:lang w:val="en-US"/>
        </w:rPr>
        <w:t>(14)</w:t>
      </w:r>
      <w:r>
        <w:rPr>
          <w:sz w:val="24"/>
          <w:lang w:val="en-US"/>
        </w:rPr>
        <w:fldChar w:fldCharType="end"/>
      </w:r>
      <w:proofErr w:type="gramStart"/>
      <w:r w:rsidRPr="003A400B">
        <w:rPr>
          <w:sz w:val="24"/>
          <w:lang w:val="en-US"/>
        </w:rPr>
        <w:t xml:space="preserve"> and L-540</w:t>
      </w:r>
      <w:r>
        <w:rPr>
          <w:sz w:val="24"/>
          <w:lang w:val="en-US"/>
        </w:rPr>
        <w:t xml:space="preserve"> </w:t>
      </w:r>
      <w:proofErr w:type="gramEnd"/>
      <w:r>
        <w:rPr>
          <w:sz w:val="24"/>
          <w:lang w:val="en-US"/>
        </w:rPr>
        <w:fldChar w:fldCharType="begin"/>
      </w:r>
      <w:r>
        <w:rPr>
          <w:sz w:val="24"/>
          <w:lang w:val="en-US"/>
        </w:rPr>
        <w:instrText xml:space="preserve"> ADDIN EN.CITE &lt;EndNote&gt;&lt;Cite&gt;&lt;Author&gt;Drexler&lt;/Author&gt;&lt;Year&gt;2018&lt;/Year&gt;&lt;RecNum&gt;133&lt;/RecNum&gt;&lt;DisplayText&gt;(15)&lt;/DisplayText&gt;&lt;record&gt;&lt;rec-number&gt;133&lt;/rec-number&gt;&lt;foreign-keys&gt;&lt;key app="EN" db-id="a2rx52xz6wp2ztep0zsxdztgpwfzd59s2t0e" timestamp="1670241262"&gt;133&lt;/key&gt;&lt;/foreign-keys&gt;&lt;ref-type name="Journal Article"&gt;17&lt;/ref-type&gt;&lt;contributors&gt;&lt;authors&gt;&lt;author&gt;Drexler, H. G.&lt;/author&gt;&lt;author&gt;Pommerenke, C.&lt;/author&gt;&lt;author&gt;Eberth, S.&lt;/author&gt;&lt;author&gt;Nagel, S.&lt;/author&gt;&lt;/authors&gt;&lt;/contributors&gt;&lt;auth-address&gt;Department of Human and Animal Cell Lines, Leibniz-Institute DSMZ-German Collection of Microorganisms and Cell Cultures, Inhoffenstr. 7B, D-38124 Braunschweig, Germany.&lt;/auth-address&gt;&lt;titles&gt;&lt;title&gt;Hodgkin lymphoma cell lines: to separate the wheat from the chaff&lt;/title&gt;&lt;secondary-title&gt;Biol Chem&lt;/secondary-title&gt;&lt;/titles&gt;&lt;periodical&gt;&lt;full-title&gt;Biol Chem&lt;/full-title&gt;&lt;/periodical&gt;&lt;pages&gt;511-523&lt;/pages&gt;&lt;volume&gt;399&lt;/volume&gt;&lt;number&gt;6&lt;/number&gt;&lt;keywords&gt;&lt;keyword&gt;Cell Culture Techniques&lt;/keyword&gt;&lt;keyword&gt;Cell Line, Tumor&lt;/keyword&gt;&lt;keyword&gt;Hodgkin Disease/genetics/*pathology&lt;/keyword&gt;&lt;keyword&gt;Humans&lt;/keyword&gt;&lt;keyword&gt;Hodgkin&lt;/keyword&gt;&lt;keyword&gt;cell lines&lt;/keyword&gt;&lt;keyword&gt;lymphoma&lt;/keyword&gt;&lt;/keywords&gt;&lt;dates&gt;&lt;year&gt;2018&lt;/year&gt;&lt;pub-dates&gt;&lt;date&gt;May 24&lt;/date&gt;&lt;/pub-dates&gt;&lt;/dates&gt;&lt;isbn&gt;1437-4315 (Electronic)&amp;#xD;1431-6730 (Linking)&lt;/isbn&gt;&lt;accession-num&gt;29533902&lt;/accession-num&gt;&lt;urls&gt;&lt;related-urls&gt;&lt;url&gt;http://www.ncbi.nlm.nih.gov/pubmed/29533902&lt;/url&gt;&lt;/related-urls&gt;&lt;/urls&gt;&lt;electronic-resource-num&gt;10.1515/hsz-2017-0321&lt;/electronic-resource-num&gt;&lt;/record&gt;&lt;/Cite&gt;&lt;/EndNote&gt;</w:instrText>
      </w:r>
      <w:r>
        <w:rPr>
          <w:sz w:val="24"/>
          <w:lang w:val="en-US"/>
        </w:rPr>
        <w:fldChar w:fldCharType="separate"/>
      </w:r>
      <w:r>
        <w:rPr>
          <w:noProof/>
          <w:sz w:val="24"/>
          <w:lang w:val="en-US"/>
        </w:rPr>
        <w:t>(15)</w:t>
      </w:r>
      <w:r>
        <w:rPr>
          <w:sz w:val="24"/>
          <w:lang w:val="en-US"/>
        </w:rPr>
        <w:fldChar w:fldCharType="end"/>
      </w:r>
      <w:proofErr w:type="gramStart"/>
      <w:r w:rsidRPr="006C72AA">
        <w:rPr>
          <w:sz w:val="24"/>
          <w:lang w:val="en-US"/>
        </w:rPr>
        <w:t xml:space="preserve">), 1 nodular lymphocyte predominant Hodgkin lymphoma (NLPHL) and 3 LCLs (n=43) using the </w:t>
      </w:r>
      <w:proofErr w:type="spellStart"/>
      <w:r w:rsidRPr="006C72AA">
        <w:rPr>
          <w:sz w:val="24"/>
          <w:lang w:val="en-US"/>
        </w:rPr>
        <w:t>FlexiGene</w:t>
      </w:r>
      <w:proofErr w:type="spellEnd"/>
      <w:r w:rsidRPr="006C72AA">
        <w:rPr>
          <w:sz w:val="24"/>
          <w:lang w:val="en-US"/>
        </w:rPr>
        <w:t xml:space="preserve"> DNA Kit (QIAGEN).</w:t>
      </w:r>
      <w:proofErr w:type="gramEnd"/>
      <w:r w:rsidRPr="006C72AA">
        <w:rPr>
          <w:sz w:val="24"/>
          <w:lang w:val="en-US"/>
        </w:rPr>
        <w:t xml:space="preserve"> </w:t>
      </w:r>
      <w:r w:rsidRPr="00436C44">
        <w:rPr>
          <w:rFonts w:cs="Calibri"/>
          <w:sz w:val="24"/>
          <w:szCs w:val="24"/>
          <w:lang w:val="en-US"/>
        </w:rPr>
        <w:t xml:space="preserve">The DNA concentration of each sample </w:t>
      </w:r>
      <w:proofErr w:type="gramStart"/>
      <w:r w:rsidRPr="00436C44">
        <w:rPr>
          <w:rFonts w:cs="Calibri"/>
          <w:sz w:val="24"/>
          <w:szCs w:val="24"/>
          <w:lang w:val="en-US"/>
        </w:rPr>
        <w:t>was measured</w:t>
      </w:r>
      <w:proofErr w:type="gramEnd"/>
      <w:r w:rsidRPr="00436C44">
        <w:rPr>
          <w:rFonts w:cs="Calibri"/>
          <w:sz w:val="24"/>
          <w:szCs w:val="24"/>
          <w:lang w:val="en-US"/>
        </w:rPr>
        <w:t xml:space="preserve"> using the Qubit dsDNA HS- und BR-Assay-Kits (Invitrogen, Waltham, Massachusetts, USA).</w:t>
      </w:r>
      <w:r>
        <w:rPr>
          <w:rFonts w:cs="Calibri"/>
          <w:sz w:val="24"/>
          <w:szCs w:val="24"/>
          <w:lang w:val="en-US"/>
        </w:rPr>
        <w:t xml:space="preserve"> </w:t>
      </w:r>
      <w:r w:rsidRPr="006C72AA">
        <w:rPr>
          <w:sz w:val="24"/>
          <w:lang w:val="en-US"/>
        </w:rPr>
        <w:t xml:space="preserve">All 43 DNA samples used in this study </w:t>
      </w:r>
      <w:proofErr w:type="gramStart"/>
      <w:r w:rsidRPr="006C72AA">
        <w:rPr>
          <w:sz w:val="24"/>
          <w:lang w:val="en-US"/>
        </w:rPr>
        <w:t>were authenticated</w:t>
      </w:r>
      <w:proofErr w:type="gramEnd"/>
      <w:r w:rsidRPr="006C72AA">
        <w:rPr>
          <w:sz w:val="24"/>
          <w:lang w:val="en-US"/>
        </w:rPr>
        <w:t xml:space="preserve"> using the </w:t>
      </w:r>
      <w:proofErr w:type="spellStart"/>
      <w:r w:rsidRPr="006C72AA">
        <w:rPr>
          <w:sz w:val="24"/>
          <w:lang w:val="en-US"/>
        </w:rPr>
        <w:t>GenePrint</w:t>
      </w:r>
      <w:proofErr w:type="spellEnd"/>
      <w:r w:rsidRPr="006C72AA">
        <w:rPr>
          <w:sz w:val="24"/>
          <w:lang w:val="en-US"/>
        </w:rPr>
        <w:t xml:space="preserve"> 10 System (</w:t>
      </w:r>
      <w:proofErr w:type="spellStart"/>
      <w:r w:rsidRPr="006C72AA">
        <w:rPr>
          <w:sz w:val="24"/>
          <w:lang w:val="en-US"/>
        </w:rPr>
        <w:t>Promega</w:t>
      </w:r>
      <w:proofErr w:type="spellEnd"/>
      <w:r w:rsidRPr="006C72AA">
        <w:rPr>
          <w:sz w:val="24"/>
          <w:lang w:val="en-US"/>
        </w:rPr>
        <w:t xml:space="preserve">, Madison, Wisconsin, USA) according to the manufacturer’s protocol (Supplementary Table </w:t>
      </w:r>
      <w:r w:rsidR="00111C50">
        <w:rPr>
          <w:sz w:val="24"/>
          <w:lang w:val="en-US"/>
        </w:rPr>
        <w:t>4</w:t>
      </w:r>
      <w:r w:rsidRPr="006C72AA">
        <w:rPr>
          <w:sz w:val="24"/>
          <w:lang w:val="en-US"/>
        </w:rPr>
        <w:t xml:space="preserve">). </w:t>
      </w:r>
    </w:p>
    <w:p w14:paraId="0E2982CC" w14:textId="77777777" w:rsidR="003A400B" w:rsidRDefault="003A400B" w:rsidP="0090330D">
      <w:pPr>
        <w:spacing w:line="480" w:lineRule="auto"/>
        <w:jc w:val="both"/>
        <w:rPr>
          <w:b/>
          <w:sz w:val="24"/>
          <w:lang w:val="en-US"/>
        </w:rPr>
      </w:pPr>
    </w:p>
    <w:p w14:paraId="698B9576" w14:textId="77777777" w:rsidR="00CE672C" w:rsidRPr="005E48A9" w:rsidRDefault="00CE672C" w:rsidP="0090330D">
      <w:pPr>
        <w:spacing w:line="480" w:lineRule="auto"/>
        <w:jc w:val="both"/>
        <w:rPr>
          <w:b/>
          <w:sz w:val="24"/>
          <w:lang w:val="en-US"/>
        </w:rPr>
      </w:pPr>
      <w:r w:rsidRPr="005E48A9">
        <w:rPr>
          <w:b/>
          <w:sz w:val="24"/>
          <w:lang w:val="en-US"/>
        </w:rPr>
        <w:t>Bisulfite treatment and targeted Bisulfite Sequencing in BS Cohort</w:t>
      </w:r>
    </w:p>
    <w:p w14:paraId="2AF1C967" w14:textId="053F73D9" w:rsidR="009F3D52" w:rsidRDefault="00CE672C" w:rsidP="0090330D">
      <w:pPr>
        <w:spacing w:line="480" w:lineRule="auto"/>
        <w:jc w:val="both"/>
        <w:rPr>
          <w:rFonts w:cs="Calibri"/>
          <w:sz w:val="24"/>
          <w:szCs w:val="24"/>
          <w:lang w:val="en-US"/>
        </w:rPr>
      </w:pPr>
      <w:proofErr w:type="gramStart"/>
      <w:r w:rsidRPr="00E024A3">
        <w:rPr>
          <w:sz w:val="24"/>
          <w:lang w:val="en-US"/>
        </w:rPr>
        <w:t>A total of 1000</w:t>
      </w:r>
      <w:proofErr w:type="gramEnd"/>
      <w:r w:rsidRPr="00E024A3">
        <w:rPr>
          <w:sz w:val="24"/>
          <w:lang w:val="en-US"/>
        </w:rPr>
        <w:t xml:space="preserve"> ng of genomic DNA </w:t>
      </w:r>
      <w:r w:rsidR="00AA2FD6">
        <w:rPr>
          <w:sz w:val="24"/>
          <w:lang w:val="en-US"/>
        </w:rPr>
        <w:t xml:space="preserve">diluted in a final volume of 20 µl </w:t>
      </w:r>
      <w:r w:rsidRPr="00E024A3">
        <w:rPr>
          <w:sz w:val="24"/>
          <w:lang w:val="en-US"/>
        </w:rPr>
        <w:t xml:space="preserve">were used for bisulfite conversion and purification with the </w:t>
      </w:r>
      <w:proofErr w:type="spellStart"/>
      <w:r w:rsidRPr="00E024A3">
        <w:rPr>
          <w:sz w:val="24"/>
          <w:lang w:val="en-US"/>
        </w:rPr>
        <w:t>EpiTect</w:t>
      </w:r>
      <w:proofErr w:type="spellEnd"/>
      <w:r w:rsidRPr="00E024A3">
        <w:rPr>
          <w:sz w:val="24"/>
          <w:lang w:val="en-US"/>
        </w:rPr>
        <w:t xml:space="preserve"> Bisulfite Kit (QIAGEN) according to the </w:t>
      </w:r>
      <w:r w:rsidRPr="00E024A3">
        <w:rPr>
          <w:sz w:val="24"/>
          <w:lang w:val="en-US"/>
        </w:rPr>
        <w:lastRenderedPageBreak/>
        <w:t xml:space="preserve">manufacturer’s instructions. We used 2 </w:t>
      </w:r>
      <w:r w:rsidRPr="00E024A3">
        <w:rPr>
          <w:sz w:val="24"/>
        </w:rPr>
        <w:t>μ</w:t>
      </w:r>
      <w:r w:rsidRPr="00E024A3">
        <w:rPr>
          <w:sz w:val="24"/>
          <w:lang w:val="en-US"/>
        </w:rPr>
        <w:t>L of bisulfite converted and pur</w:t>
      </w:r>
      <w:r w:rsidR="00C05005">
        <w:rPr>
          <w:sz w:val="24"/>
          <w:lang w:val="en-US"/>
        </w:rPr>
        <w:t>ified DNA for PCR amplification</w:t>
      </w:r>
      <w:r w:rsidRPr="00E024A3">
        <w:rPr>
          <w:sz w:val="24"/>
          <w:lang w:val="en-US"/>
        </w:rPr>
        <w:t xml:space="preserve"> of the </w:t>
      </w:r>
      <w:r w:rsidRPr="00F14D96">
        <w:rPr>
          <w:i/>
          <w:sz w:val="24"/>
          <w:lang w:val="en-US"/>
        </w:rPr>
        <w:t>TERT</w:t>
      </w:r>
      <w:r w:rsidRPr="00E024A3">
        <w:rPr>
          <w:sz w:val="24"/>
          <w:lang w:val="en-US"/>
        </w:rPr>
        <w:t xml:space="preserve"> promoter region (chr5:1,295,112-1,295,401, hg19, 290 </w:t>
      </w:r>
      <w:proofErr w:type="spellStart"/>
      <w:r w:rsidRPr="00E024A3">
        <w:rPr>
          <w:sz w:val="24"/>
          <w:lang w:val="en-US"/>
        </w:rPr>
        <w:t>bp</w:t>
      </w:r>
      <w:proofErr w:type="spellEnd"/>
      <w:r w:rsidRPr="00E024A3">
        <w:rPr>
          <w:sz w:val="24"/>
          <w:lang w:val="en-US"/>
        </w:rPr>
        <w:t xml:space="preserve">, 30 </w:t>
      </w:r>
      <w:proofErr w:type="spellStart"/>
      <w:r w:rsidRPr="00E024A3">
        <w:rPr>
          <w:sz w:val="24"/>
          <w:lang w:val="en-US"/>
        </w:rPr>
        <w:t>CpGs</w:t>
      </w:r>
      <w:proofErr w:type="spellEnd"/>
      <w:r w:rsidRPr="00E024A3">
        <w:rPr>
          <w:sz w:val="24"/>
          <w:lang w:val="en-US"/>
        </w:rPr>
        <w:t xml:space="preserve">) using the </w:t>
      </w:r>
      <w:proofErr w:type="spellStart"/>
      <w:r w:rsidRPr="00E024A3">
        <w:rPr>
          <w:sz w:val="24"/>
          <w:lang w:val="en-US"/>
        </w:rPr>
        <w:t>PyroMark</w:t>
      </w:r>
      <w:proofErr w:type="spellEnd"/>
      <w:r w:rsidRPr="00E024A3">
        <w:rPr>
          <w:sz w:val="24"/>
          <w:lang w:val="en-US"/>
        </w:rPr>
        <w:t xml:space="preserve"> PCR mix from the </w:t>
      </w:r>
      <w:proofErr w:type="spellStart"/>
      <w:r w:rsidRPr="00E024A3">
        <w:rPr>
          <w:sz w:val="24"/>
          <w:lang w:val="en-US"/>
        </w:rPr>
        <w:t>PyroMark</w:t>
      </w:r>
      <w:proofErr w:type="spellEnd"/>
      <w:r w:rsidRPr="00E024A3">
        <w:rPr>
          <w:sz w:val="24"/>
          <w:lang w:val="en-US"/>
        </w:rPr>
        <w:t xml:space="preserve"> PCR Kit (QIAGEN) and primers containing the overhang adapters from the 16S </w:t>
      </w:r>
      <w:proofErr w:type="spellStart"/>
      <w:r w:rsidRPr="00E024A3">
        <w:rPr>
          <w:sz w:val="24"/>
          <w:lang w:val="en-US"/>
        </w:rPr>
        <w:t>Metagenomic</w:t>
      </w:r>
      <w:proofErr w:type="spellEnd"/>
      <w:r w:rsidRPr="00E024A3">
        <w:rPr>
          <w:sz w:val="24"/>
          <w:lang w:val="en-US"/>
        </w:rPr>
        <w:t xml:space="preserve"> Sequencing Library Preparation protocol (Illumina) (Supplementary Table </w:t>
      </w:r>
      <w:r w:rsidR="00111C50">
        <w:rPr>
          <w:sz w:val="24"/>
          <w:lang w:val="en-US"/>
        </w:rPr>
        <w:t>9</w:t>
      </w:r>
      <w:r w:rsidRPr="00E024A3">
        <w:rPr>
          <w:sz w:val="24"/>
          <w:lang w:val="en-US"/>
        </w:rPr>
        <w:t xml:space="preserve">). </w:t>
      </w:r>
      <w:r w:rsidR="0005681B" w:rsidRPr="00436C44">
        <w:rPr>
          <w:rFonts w:cs="Calibri"/>
          <w:sz w:val="24"/>
          <w:szCs w:val="24"/>
          <w:lang w:val="en-US"/>
        </w:rPr>
        <w:t xml:space="preserve">The PCR reaction </w:t>
      </w:r>
      <w:proofErr w:type="gramStart"/>
      <w:r w:rsidR="0005681B" w:rsidRPr="00436C44">
        <w:rPr>
          <w:rFonts w:cs="Calibri"/>
          <w:sz w:val="24"/>
          <w:szCs w:val="24"/>
          <w:lang w:val="en-US"/>
        </w:rPr>
        <w:t>was done</w:t>
      </w:r>
      <w:proofErr w:type="gramEnd"/>
      <w:r w:rsidR="0005681B" w:rsidRPr="00436C44">
        <w:rPr>
          <w:rFonts w:cs="Calibri"/>
          <w:sz w:val="24"/>
          <w:szCs w:val="24"/>
          <w:lang w:val="en-US"/>
        </w:rPr>
        <w:t xml:space="preserve"> in a </w:t>
      </w:r>
      <w:proofErr w:type="spellStart"/>
      <w:r w:rsidR="0005681B" w:rsidRPr="00436C44">
        <w:rPr>
          <w:rFonts w:cs="Calibri"/>
          <w:sz w:val="24"/>
          <w:szCs w:val="24"/>
          <w:lang w:val="en-US"/>
        </w:rPr>
        <w:t>Labcycler</w:t>
      </w:r>
      <w:proofErr w:type="spellEnd"/>
      <w:r w:rsidR="0005681B" w:rsidRPr="00436C44">
        <w:rPr>
          <w:rFonts w:cs="Calibri"/>
          <w:sz w:val="24"/>
          <w:szCs w:val="24"/>
          <w:lang w:val="en-US"/>
        </w:rPr>
        <w:t xml:space="preserve"> Basic (</w:t>
      </w:r>
      <w:proofErr w:type="spellStart"/>
      <w:r w:rsidR="0005681B" w:rsidRPr="00436C44">
        <w:rPr>
          <w:rFonts w:cs="Calibri"/>
          <w:sz w:val="24"/>
          <w:szCs w:val="24"/>
          <w:lang w:val="en-US"/>
        </w:rPr>
        <w:t>Sensoquest</w:t>
      </w:r>
      <w:proofErr w:type="spellEnd"/>
      <w:r w:rsidR="0005681B" w:rsidRPr="00436C44">
        <w:rPr>
          <w:rFonts w:cs="Calibri"/>
          <w:sz w:val="24"/>
          <w:szCs w:val="24"/>
          <w:lang w:val="en-US"/>
        </w:rPr>
        <w:t xml:space="preserve">, </w:t>
      </w:r>
      <w:proofErr w:type="spellStart"/>
      <w:r w:rsidR="0005681B" w:rsidRPr="00436C44">
        <w:rPr>
          <w:rFonts w:cs="Calibri"/>
          <w:sz w:val="24"/>
          <w:szCs w:val="24"/>
          <w:lang w:val="en-US"/>
        </w:rPr>
        <w:t>Göttingen</w:t>
      </w:r>
      <w:proofErr w:type="spellEnd"/>
      <w:r w:rsidR="0005681B" w:rsidRPr="00436C44">
        <w:rPr>
          <w:rFonts w:cs="Calibri"/>
          <w:sz w:val="24"/>
          <w:szCs w:val="24"/>
          <w:lang w:val="en-US"/>
        </w:rPr>
        <w:t xml:space="preserve">, Germany). </w:t>
      </w:r>
      <w:proofErr w:type="gramStart"/>
      <w:r w:rsidR="0005681B" w:rsidRPr="00436C44">
        <w:rPr>
          <w:rFonts w:cs="Calibri"/>
          <w:sz w:val="24"/>
          <w:szCs w:val="24"/>
          <w:lang w:val="en-US"/>
        </w:rPr>
        <w:t xml:space="preserve">The conditions applied for </w:t>
      </w:r>
      <w:r w:rsidR="0005681B" w:rsidRPr="00436C44">
        <w:rPr>
          <w:rFonts w:cs="Calibri"/>
          <w:i/>
          <w:sz w:val="24"/>
          <w:szCs w:val="24"/>
          <w:lang w:val="en-US"/>
        </w:rPr>
        <w:t>TERT</w:t>
      </w:r>
      <w:r w:rsidR="0005681B" w:rsidRPr="00436C44">
        <w:rPr>
          <w:rFonts w:cs="Calibri"/>
          <w:sz w:val="24"/>
          <w:szCs w:val="24"/>
          <w:lang w:val="en-US"/>
        </w:rPr>
        <w:t xml:space="preserve"> promoter region amplification were as follows: 15 minutes at 98 °C, seven cycles of 30 seconds at 98 °C, 30 seconds at 58-55 °C (</w:t>
      </w:r>
      <w:proofErr w:type="spellStart"/>
      <w:r w:rsidR="0005681B" w:rsidRPr="00436C44">
        <w:rPr>
          <w:rFonts w:cs="Calibri"/>
          <w:sz w:val="24"/>
          <w:szCs w:val="24"/>
          <w:lang w:val="en-US"/>
        </w:rPr>
        <w:t>dT</w:t>
      </w:r>
      <w:proofErr w:type="spellEnd"/>
      <w:r w:rsidR="0005681B" w:rsidRPr="00436C44">
        <w:rPr>
          <w:rFonts w:cs="Calibri"/>
          <w:sz w:val="24"/>
          <w:szCs w:val="24"/>
          <w:lang w:val="en-US"/>
        </w:rPr>
        <w:t>: -0,5/cycle), 30 seconds at 72 °C, 38 cycles of 30 seconds at 98 °C, 30 seconds at 55 °C, 45 seconds at 72 °C and finally ten minutes at 72 °C.</w:t>
      </w:r>
      <w:proofErr w:type="gramEnd"/>
      <w:r w:rsidR="0005681B" w:rsidRPr="00436C44">
        <w:rPr>
          <w:rFonts w:cs="Calibri"/>
          <w:sz w:val="24"/>
          <w:szCs w:val="24"/>
          <w:lang w:val="en-US"/>
        </w:rPr>
        <w:t xml:space="preserve"> </w:t>
      </w:r>
      <w:r w:rsidRPr="00E024A3">
        <w:rPr>
          <w:sz w:val="24"/>
          <w:lang w:val="en-US"/>
        </w:rPr>
        <w:t xml:space="preserve">PCR products </w:t>
      </w:r>
      <w:proofErr w:type="gramStart"/>
      <w:r w:rsidRPr="00E024A3">
        <w:rPr>
          <w:sz w:val="24"/>
          <w:lang w:val="en-US"/>
        </w:rPr>
        <w:t>were purified</w:t>
      </w:r>
      <w:proofErr w:type="gramEnd"/>
      <w:r w:rsidRPr="00E024A3">
        <w:rPr>
          <w:sz w:val="24"/>
          <w:lang w:val="en-US"/>
        </w:rPr>
        <w:t xml:space="preserve"> using the </w:t>
      </w:r>
      <w:proofErr w:type="spellStart"/>
      <w:r w:rsidRPr="00E024A3">
        <w:rPr>
          <w:sz w:val="24"/>
          <w:lang w:val="en-US"/>
        </w:rPr>
        <w:t>AMPure</w:t>
      </w:r>
      <w:proofErr w:type="spellEnd"/>
      <w:r w:rsidRPr="00E024A3">
        <w:rPr>
          <w:sz w:val="24"/>
          <w:lang w:val="en-US"/>
        </w:rPr>
        <w:t xml:space="preserve"> XP magnetic beads following the manufacturer’s instructions (Beckman Coulter Life Sciences, Brea, California, USA). The purified PCR products underwent another PCR step in order to generate indexed libraries using the IDT for Illumina UD Indexes Plate Set A (Illumina and IDT, Coralville, Iowa, USA) and the EPM Enhanced PCR Mix (Illumina). </w:t>
      </w:r>
      <w:r w:rsidR="0005681B" w:rsidRPr="00436C44">
        <w:rPr>
          <w:rFonts w:cs="Calibri"/>
          <w:sz w:val="24"/>
          <w:szCs w:val="24"/>
          <w:lang w:val="en-US"/>
        </w:rPr>
        <w:t xml:space="preserve">The PCR for the generation of indexed libraries </w:t>
      </w:r>
      <w:proofErr w:type="gramStart"/>
      <w:r w:rsidR="0005681B" w:rsidRPr="00436C44">
        <w:rPr>
          <w:rFonts w:cs="Calibri"/>
          <w:sz w:val="24"/>
          <w:szCs w:val="24"/>
          <w:lang w:val="en-US"/>
        </w:rPr>
        <w:t>was done</w:t>
      </w:r>
      <w:proofErr w:type="gramEnd"/>
      <w:r w:rsidR="0005681B" w:rsidRPr="00436C44">
        <w:rPr>
          <w:rFonts w:cs="Calibri"/>
          <w:sz w:val="24"/>
          <w:szCs w:val="24"/>
          <w:lang w:val="en-US"/>
        </w:rPr>
        <w:t xml:space="preserve"> in a </w:t>
      </w:r>
      <w:proofErr w:type="spellStart"/>
      <w:r w:rsidR="0005681B" w:rsidRPr="00436C44">
        <w:rPr>
          <w:rFonts w:cs="Calibri"/>
          <w:sz w:val="24"/>
          <w:szCs w:val="24"/>
          <w:lang w:val="en-US"/>
        </w:rPr>
        <w:t>Biometra</w:t>
      </w:r>
      <w:proofErr w:type="spellEnd"/>
      <w:r w:rsidR="0005681B" w:rsidRPr="00436C44">
        <w:rPr>
          <w:rFonts w:cs="Calibri"/>
          <w:sz w:val="24"/>
          <w:szCs w:val="24"/>
          <w:lang w:val="en-US"/>
        </w:rPr>
        <w:t xml:space="preserve"> </w:t>
      </w:r>
      <w:proofErr w:type="spellStart"/>
      <w:r w:rsidR="0005681B" w:rsidRPr="00436C44">
        <w:rPr>
          <w:rFonts w:cs="Calibri"/>
          <w:sz w:val="24"/>
          <w:szCs w:val="24"/>
          <w:lang w:val="en-US"/>
        </w:rPr>
        <w:t>thermocycler</w:t>
      </w:r>
      <w:proofErr w:type="spellEnd"/>
      <w:r w:rsidR="0005681B" w:rsidRPr="00436C44">
        <w:rPr>
          <w:rFonts w:cs="Calibri"/>
          <w:sz w:val="24"/>
          <w:szCs w:val="24"/>
          <w:lang w:val="en-US"/>
        </w:rPr>
        <w:t xml:space="preserve"> (Jena </w:t>
      </w:r>
      <w:proofErr w:type="spellStart"/>
      <w:r w:rsidR="0005681B" w:rsidRPr="00436C44">
        <w:rPr>
          <w:rFonts w:cs="Calibri"/>
          <w:sz w:val="24"/>
          <w:szCs w:val="24"/>
          <w:lang w:val="en-US"/>
        </w:rPr>
        <w:t>Analytik</w:t>
      </w:r>
      <w:proofErr w:type="spellEnd"/>
      <w:r w:rsidR="0005681B" w:rsidRPr="00436C44">
        <w:rPr>
          <w:rFonts w:cs="Calibri"/>
          <w:sz w:val="24"/>
          <w:szCs w:val="24"/>
          <w:lang w:val="en-US"/>
        </w:rPr>
        <w:t>, Jena, Germany). The PCR conditions were as follows: three minutes at 72 °C, three minutes at 98 °C, nine cycles of 20 seconds at 98 °C, 30 seconds at 60 °C, one minute at 72 °C and finally three minutes at 72 °C.</w:t>
      </w:r>
      <w:r w:rsidR="0005681B">
        <w:rPr>
          <w:rFonts w:cs="Calibri"/>
          <w:sz w:val="24"/>
          <w:szCs w:val="24"/>
          <w:lang w:val="en-US"/>
        </w:rPr>
        <w:t xml:space="preserve"> </w:t>
      </w:r>
      <w:r w:rsidRPr="00E024A3">
        <w:rPr>
          <w:sz w:val="24"/>
          <w:lang w:val="en-US"/>
        </w:rPr>
        <w:t xml:space="preserve">The indexed libraries </w:t>
      </w:r>
      <w:proofErr w:type="gramStart"/>
      <w:r w:rsidRPr="00E024A3">
        <w:rPr>
          <w:sz w:val="24"/>
          <w:lang w:val="en-US"/>
        </w:rPr>
        <w:t>were purified</w:t>
      </w:r>
      <w:proofErr w:type="gramEnd"/>
      <w:r w:rsidRPr="00E024A3">
        <w:rPr>
          <w:sz w:val="24"/>
          <w:lang w:val="en-US"/>
        </w:rPr>
        <w:t xml:space="preserve"> using the same magnetic beads mentioned above and pooled libraries were generated with 100 ng from each sample. Targeted bisulfite sequencing of the </w:t>
      </w:r>
      <w:r w:rsidRPr="00F14D96">
        <w:rPr>
          <w:i/>
          <w:sz w:val="24"/>
          <w:lang w:val="en-US"/>
        </w:rPr>
        <w:t>TERT</w:t>
      </w:r>
      <w:r w:rsidRPr="00E024A3">
        <w:rPr>
          <w:sz w:val="24"/>
          <w:lang w:val="en-US"/>
        </w:rPr>
        <w:t xml:space="preserve"> promoter region </w:t>
      </w:r>
      <w:proofErr w:type="gramStart"/>
      <w:r w:rsidRPr="00E024A3">
        <w:rPr>
          <w:sz w:val="24"/>
          <w:lang w:val="en-US"/>
        </w:rPr>
        <w:t>was performed</w:t>
      </w:r>
      <w:proofErr w:type="gramEnd"/>
      <w:r w:rsidRPr="00E024A3">
        <w:rPr>
          <w:sz w:val="24"/>
          <w:lang w:val="en-US"/>
        </w:rPr>
        <w:t xml:space="preserve"> on Illumina </w:t>
      </w:r>
      <w:proofErr w:type="spellStart"/>
      <w:r w:rsidRPr="00E024A3">
        <w:rPr>
          <w:sz w:val="24"/>
          <w:lang w:val="en-US"/>
        </w:rPr>
        <w:t>MiSeq</w:t>
      </w:r>
      <w:proofErr w:type="spellEnd"/>
      <w:r w:rsidRPr="00E024A3">
        <w:rPr>
          <w:sz w:val="24"/>
          <w:lang w:val="en-US"/>
        </w:rPr>
        <w:t xml:space="preserve"> sequencer (Illumina) using paired-end 2 × 300 cycles protocol. At least 35,478 reads </w:t>
      </w:r>
      <w:proofErr w:type="gramStart"/>
      <w:r w:rsidRPr="00E024A3">
        <w:rPr>
          <w:sz w:val="24"/>
          <w:lang w:val="en-US"/>
        </w:rPr>
        <w:t>were obtained</w:t>
      </w:r>
      <w:proofErr w:type="gramEnd"/>
      <w:r w:rsidRPr="00E024A3">
        <w:rPr>
          <w:sz w:val="24"/>
          <w:lang w:val="en-US"/>
        </w:rPr>
        <w:t xml:space="preserve"> for each sample after sequencing. The average bisulfite conversion efficiency rate was determined based on the read counts of methylated and </w:t>
      </w:r>
      <w:proofErr w:type="spellStart"/>
      <w:r w:rsidRPr="00E024A3">
        <w:rPr>
          <w:sz w:val="24"/>
          <w:lang w:val="en-US"/>
        </w:rPr>
        <w:t>unmethylated</w:t>
      </w:r>
      <w:proofErr w:type="spellEnd"/>
      <w:r w:rsidRPr="00E024A3">
        <w:rPr>
          <w:sz w:val="24"/>
          <w:lang w:val="en-US"/>
        </w:rPr>
        <w:t xml:space="preserve"> Cs outside a </w:t>
      </w:r>
      <w:proofErr w:type="spellStart"/>
      <w:r w:rsidRPr="00E024A3">
        <w:rPr>
          <w:sz w:val="24"/>
          <w:lang w:val="en-US"/>
        </w:rPr>
        <w:t>CpG</w:t>
      </w:r>
      <w:proofErr w:type="spellEnd"/>
      <w:r w:rsidRPr="00E024A3">
        <w:rPr>
          <w:sz w:val="24"/>
          <w:lang w:val="en-US"/>
        </w:rPr>
        <w:t xml:space="preserve"> </w:t>
      </w:r>
      <w:r w:rsidRPr="00E024A3">
        <w:rPr>
          <w:sz w:val="24"/>
          <w:lang w:val="en-US"/>
        </w:rPr>
        <w:lastRenderedPageBreak/>
        <w:t>context and was at least 97.7% in all samples (mean 99%), with only one outlier (</w:t>
      </w:r>
      <w:proofErr w:type="spellStart"/>
      <w:r w:rsidRPr="00E024A3">
        <w:rPr>
          <w:sz w:val="24"/>
          <w:lang w:val="en-US"/>
        </w:rPr>
        <w:t>Raji</w:t>
      </w:r>
      <w:proofErr w:type="spellEnd"/>
      <w:r w:rsidRPr="00E024A3">
        <w:rPr>
          <w:sz w:val="24"/>
          <w:lang w:val="en-US"/>
        </w:rPr>
        <w:t xml:space="preserve"> 93.92%, Supplementary Table </w:t>
      </w:r>
      <w:r w:rsidR="00111C50">
        <w:rPr>
          <w:sz w:val="24"/>
          <w:lang w:val="en-US"/>
        </w:rPr>
        <w:t>4</w:t>
      </w:r>
      <w:r w:rsidRPr="00E024A3">
        <w:rPr>
          <w:sz w:val="24"/>
          <w:lang w:val="en-US"/>
        </w:rPr>
        <w:t>).</w:t>
      </w:r>
    </w:p>
    <w:p w14:paraId="18C83FB9" w14:textId="77777777" w:rsidR="00DC17CD" w:rsidRDefault="00DC17CD" w:rsidP="0090330D">
      <w:pPr>
        <w:spacing w:line="480" w:lineRule="auto"/>
        <w:jc w:val="both"/>
        <w:rPr>
          <w:rFonts w:cs="Calibri"/>
          <w:b/>
          <w:sz w:val="24"/>
          <w:szCs w:val="24"/>
          <w:lang w:val="en-US"/>
        </w:rPr>
      </w:pPr>
    </w:p>
    <w:p w14:paraId="554164BD" w14:textId="77777777" w:rsidR="00232E18" w:rsidRPr="00232E18" w:rsidRDefault="00232E18" w:rsidP="0090330D">
      <w:pPr>
        <w:spacing w:line="480" w:lineRule="auto"/>
        <w:jc w:val="both"/>
        <w:rPr>
          <w:rFonts w:cs="Calibri"/>
          <w:b/>
          <w:sz w:val="24"/>
          <w:szCs w:val="24"/>
          <w:lang w:val="en-US"/>
        </w:rPr>
      </w:pPr>
      <w:r w:rsidRPr="00232E18">
        <w:rPr>
          <w:rFonts w:cs="Calibri"/>
          <w:b/>
          <w:sz w:val="24"/>
          <w:szCs w:val="24"/>
          <w:lang w:val="en-US"/>
        </w:rPr>
        <w:t>Evaluation of targeted DNA methylation analysis in BS Cohort</w:t>
      </w:r>
    </w:p>
    <w:p w14:paraId="48C279E8" w14:textId="0E805943" w:rsidR="00232E18" w:rsidRPr="00232E18" w:rsidRDefault="00232E18" w:rsidP="0090330D">
      <w:pPr>
        <w:spacing w:line="480" w:lineRule="auto"/>
        <w:jc w:val="both"/>
        <w:rPr>
          <w:rFonts w:cs="Calibri"/>
          <w:sz w:val="24"/>
          <w:szCs w:val="24"/>
          <w:lang w:val="en-US"/>
        </w:rPr>
      </w:pPr>
      <w:r w:rsidRPr="00232E18">
        <w:rPr>
          <w:rFonts w:cs="Calibri"/>
          <w:sz w:val="24"/>
          <w:szCs w:val="24"/>
          <w:lang w:val="en-US"/>
        </w:rPr>
        <w:t xml:space="preserve">We checked and corrected the targeted BS data for sequencing quality and adapter content using </w:t>
      </w:r>
      <w:proofErr w:type="spellStart"/>
      <w:r w:rsidRPr="00232E18">
        <w:rPr>
          <w:rFonts w:cs="Calibri"/>
          <w:sz w:val="24"/>
          <w:szCs w:val="24"/>
          <w:lang w:val="en-US"/>
        </w:rPr>
        <w:t>fastQC</w:t>
      </w:r>
      <w:proofErr w:type="spellEnd"/>
      <w:r w:rsidRPr="00232E18">
        <w:rPr>
          <w:rFonts w:cs="Calibri"/>
          <w:sz w:val="24"/>
          <w:szCs w:val="24"/>
          <w:lang w:val="en-US"/>
        </w:rPr>
        <w:t xml:space="preserve"> </w:t>
      </w:r>
      <w:r w:rsidR="009160D4">
        <w:rPr>
          <w:rFonts w:cs="Calibri"/>
          <w:sz w:val="24"/>
          <w:szCs w:val="24"/>
          <w:lang w:val="en-US"/>
        </w:rPr>
        <w:fldChar w:fldCharType="begin"/>
      </w:r>
      <w:r w:rsidR="003A400B">
        <w:rPr>
          <w:rFonts w:cs="Calibri"/>
          <w:sz w:val="24"/>
          <w:szCs w:val="24"/>
          <w:lang w:val="en-US"/>
        </w:rPr>
        <w:instrText xml:space="preserve"> ADDIN EN.CITE &lt;EndNote&gt;&lt;Cite&gt;&lt;Author&gt;Anders&lt;/Author&gt;&lt;Year&gt;2010&lt;/Year&gt;&lt;RecNum&gt;49&lt;/RecNum&gt;&lt;DisplayText&gt;(16)&lt;/DisplayText&gt;&lt;record&gt;&lt;rec-number&gt;49&lt;/rec-number&gt;&lt;foreign-keys&gt;&lt;key app="EN" db-id="a2rx52xz6wp2ztep0zsxdztgpwfzd59s2t0e" timestamp="1656261823"&gt;49&lt;/key&gt;&lt;/foreign-keys&gt;&lt;ref-type name="Journal Article"&gt;17&lt;/ref-type&gt;&lt;contributors&gt;&lt;authors&gt;&lt;author&gt;Anders, S.&lt;/author&gt;&lt;/authors&gt;&lt;/contributors&gt;&lt;titles&gt;&lt;title&gt;FastQC: A Quality Control Tool for High Throughput Sequence Data.&lt;/title&gt;&lt;/titles&gt;&lt;dates&gt;&lt;year&gt;2010&lt;/year&gt;&lt;/dates&gt;&lt;urls&gt;&lt;/urls&gt;&lt;/record&gt;&lt;/Cite&gt;&lt;/EndNote&gt;</w:instrText>
      </w:r>
      <w:r w:rsidR="009160D4">
        <w:rPr>
          <w:rFonts w:cs="Calibri"/>
          <w:sz w:val="24"/>
          <w:szCs w:val="24"/>
          <w:lang w:val="en-US"/>
        </w:rPr>
        <w:fldChar w:fldCharType="separate"/>
      </w:r>
      <w:r w:rsidR="003A400B">
        <w:rPr>
          <w:rFonts w:cs="Calibri"/>
          <w:noProof/>
          <w:sz w:val="24"/>
          <w:szCs w:val="24"/>
          <w:lang w:val="en-US"/>
        </w:rPr>
        <w:t>(16)</w:t>
      </w:r>
      <w:r w:rsidR="009160D4">
        <w:rPr>
          <w:rFonts w:cs="Calibri"/>
          <w:sz w:val="24"/>
          <w:szCs w:val="24"/>
          <w:lang w:val="en-US"/>
        </w:rPr>
        <w:fldChar w:fldCharType="end"/>
      </w:r>
      <w:r w:rsidR="009160D4">
        <w:rPr>
          <w:rFonts w:cs="Calibri"/>
          <w:sz w:val="24"/>
          <w:szCs w:val="24"/>
          <w:lang w:val="en-US"/>
        </w:rPr>
        <w:t xml:space="preserve"> </w:t>
      </w:r>
      <w:r w:rsidRPr="00232E18">
        <w:rPr>
          <w:rFonts w:cs="Calibri"/>
          <w:sz w:val="24"/>
          <w:szCs w:val="24"/>
          <w:lang w:val="en-US"/>
        </w:rPr>
        <w:t xml:space="preserve">and </w:t>
      </w:r>
      <w:proofErr w:type="spellStart"/>
      <w:r w:rsidRPr="00232E18">
        <w:rPr>
          <w:rFonts w:cs="Calibri"/>
          <w:sz w:val="24"/>
          <w:szCs w:val="24"/>
          <w:lang w:val="en-US"/>
        </w:rPr>
        <w:t>cutadapt</w:t>
      </w:r>
      <w:proofErr w:type="spellEnd"/>
      <w:r w:rsidRPr="00232E18">
        <w:rPr>
          <w:rFonts w:cs="Calibri"/>
          <w:sz w:val="24"/>
          <w:szCs w:val="24"/>
          <w:lang w:val="en-US"/>
        </w:rPr>
        <w:t xml:space="preserve"> </w:t>
      </w:r>
      <w:r w:rsidR="009160D4">
        <w:rPr>
          <w:rFonts w:cs="Calibri"/>
          <w:sz w:val="24"/>
          <w:szCs w:val="24"/>
          <w:lang w:val="en-US"/>
        </w:rPr>
        <w:fldChar w:fldCharType="begin"/>
      </w:r>
      <w:r w:rsidR="003A400B">
        <w:rPr>
          <w:rFonts w:cs="Calibri"/>
          <w:sz w:val="24"/>
          <w:szCs w:val="24"/>
          <w:lang w:val="en-US"/>
        </w:rPr>
        <w:instrText xml:space="preserve"> ADDIN EN.CITE &lt;EndNote&gt;&lt;Cite&gt;&lt;Author&gt;Martin&lt;/Author&gt;&lt;Year&gt;2011&lt;/Year&gt;&lt;RecNum&gt;50&lt;/RecNum&gt;&lt;DisplayText&gt;(17)&lt;/DisplayText&gt;&lt;record&gt;&lt;rec-number&gt;50&lt;/rec-number&gt;&lt;foreign-keys&gt;&lt;key app="EN" db-id="a2rx52xz6wp2ztep0zsxdztgpwfzd59s2t0e" timestamp="1656262479"&gt;50&lt;/key&gt;&lt;/foreign-keys&gt;&lt;ref-type name="Journal Article"&gt;17&lt;/ref-type&gt;&lt;contributors&gt;&lt;authors&gt;&lt;author&gt;Martin, M&lt;/author&gt;&lt;/authors&gt;&lt;/contributors&gt;&lt;titles&gt;&lt;title&gt;Cutadapt removes adapter sequences from high-throughput sequencing reads&lt;/title&gt;&lt;secondary-title&gt;EMBnet.journal&lt;/secondary-title&gt;&lt;/titles&gt;&lt;periodical&gt;&lt;full-title&gt;EMBnet.journal&lt;/full-title&gt;&lt;/periodical&gt;&lt;pages&gt;10&lt;/pages&gt;&lt;volume&gt;17&lt;/volume&gt;&lt;number&gt;1&lt;/number&gt;&lt;dates&gt;&lt;year&gt;2011&lt;/year&gt;&lt;pub-dates&gt;&lt;date&gt;August 02 2011&lt;/date&gt;&lt;/pub-dates&gt;&lt;/dates&gt;&lt;urls&gt;&lt;/urls&gt;&lt;electronic-resource-num&gt;10.14806/ej.17.1.200&lt;/electronic-resource-num&gt;&lt;/record&gt;&lt;/Cite&gt;&lt;/EndNote&gt;</w:instrText>
      </w:r>
      <w:r w:rsidR="009160D4">
        <w:rPr>
          <w:rFonts w:cs="Calibri"/>
          <w:sz w:val="24"/>
          <w:szCs w:val="24"/>
          <w:lang w:val="en-US"/>
        </w:rPr>
        <w:fldChar w:fldCharType="separate"/>
      </w:r>
      <w:r w:rsidR="003A400B">
        <w:rPr>
          <w:rFonts w:cs="Calibri"/>
          <w:noProof/>
          <w:sz w:val="24"/>
          <w:szCs w:val="24"/>
          <w:lang w:val="en-US"/>
        </w:rPr>
        <w:t>(17)</w:t>
      </w:r>
      <w:r w:rsidR="009160D4">
        <w:rPr>
          <w:rFonts w:cs="Calibri"/>
          <w:sz w:val="24"/>
          <w:szCs w:val="24"/>
          <w:lang w:val="en-US"/>
        </w:rPr>
        <w:fldChar w:fldCharType="end"/>
      </w:r>
      <w:r w:rsidRPr="00232E18">
        <w:rPr>
          <w:rFonts w:cs="Calibri"/>
          <w:sz w:val="24"/>
          <w:szCs w:val="24"/>
          <w:lang w:val="en-US"/>
        </w:rPr>
        <w:t>. A minimum length of 100 nucleotides (</w:t>
      </w:r>
      <w:proofErr w:type="spellStart"/>
      <w:proofErr w:type="gramStart"/>
      <w:r w:rsidRPr="00232E18">
        <w:rPr>
          <w:rFonts w:cs="Calibri"/>
          <w:sz w:val="24"/>
          <w:szCs w:val="24"/>
          <w:lang w:val="en-US"/>
        </w:rPr>
        <w:t>nt</w:t>
      </w:r>
      <w:proofErr w:type="spellEnd"/>
      <w:proofErr w:type="gramEnd"/>
      <w:r w:rsidRPr="00232E18">
        <w:rPr>
          <w:rFonts w:cs="Calibri"/>
          <w:sz w:val="24"/>
          <w:szCs w:val="24"/>
          <w:lang w:val="en-US"/>
        </w:rPr>
        <w:t xml:space="preserve">), and a minimum quality of 25 was required to keep a read for processing. As common in Illumina sequencing, the sequencing quality values dropped towards the end of the reads, showing the expected increased accumulation of low sequencing quality scores specifically </w:t>
      </w:r>
      <w:proofErr w:type="spellStart"/>
      <w:r w:rsidRPr="00232E18">
        <w:rPr>
          <w:rFonts w:cs="Calibri"/>
          <w:sz w:val="24"/>
          <w:szCs w:val="24"/>
          <w:lang w:val="en-US"/>
        </w:rPr>
        <w:t>in mate</w:t>
      </w:r>
      <w:proofErr w:type="spellEnd"/>
      <w:r w:rsidRPr="00232E18">
        <w:rPr>
          <w:rFonts w:cs="Calibri"/>
          <w:sz w:val="24"/>
          <w:szCs w:val="24"/>
          <w:lang w:val="en-US"/>
        </w:rPr>
        <w:t xml:space="preserve"> 2. To ensure high data quality and reliable base calls, we trimmed 120 </w:t>
      </w:r>
      <w:proofErr w:type="spellStart"/>
      <w:proofErr w:type="gramStart"/>
      <w:r w:rsidRPr="00232E18">
        <w:rPr>
          <w:rFonts w:cs="Calibri"/>
          <w:sz w:val="24"/>
          <w:szCs w:val="24"/>
          <w:lang w:val="en-US"/>
        </w:rPr>
        <w:t>nt</w:t>
      </w:r>
      <w:proofErr w:type="spellEnd"/>
      <w:proofErr w:type="gramEnd"/>
      <w:r w:rsidRPr="00232E18">
        <w:rPr>
          <w:rFonts w:cs="Calibri"/>
          <w:sz w:val="24"/>
          <w:szCs w:val="24"/>
          <w:lang w:val="en-US"/>
        </w:rPr>
        <w:t xml:space="preserve"> from the end of mate 2 by default as these did not meet our high-quality standards (quality scores ≥ 20). Subsequently, we aligned the reads against a gene-specific reference</w:t>
      </w:r>
      <w:r w:rsidR="0090330D">
        <w:rPr>
          <w:rFonts w:cs="Calibri"/>
          <w:sz w:val="24"/>
          <w:szCs w:val="24"/>
          <w:lang w:val="en-US"/>
        </w:rPr>
        <w:t xml:space="preserve"> (further down)</w:t>
      </w:r>
      <w:r w:rsidRPr="00232E18">
        <w:rPr>
          <w:rFonts w:cs="Calibri"/>
          <w:sz w:val="24"/>
          <w:szCs w:val="24"/>
          <w:lang w:val="en-US"/>
        </w:rPr>
        <w:t xml:space="preserve"> using BISMARK </w:t>
      </w:r>
      <w:r w:rsidR="009160D4">
        <w:rPr>
          <w:rFonts w:cs="Calibri"/>
          <w:sz w:val="24"/>
          <w:szCs w:val="24"/>
          <w:lang w:val="en-US"/>
        </w:rPr>
        <w:fldChar w:fldCharType="begin"/>
      </w:r>
      <w:r w:rsidR="003A400B">
        <w:rPr>
          <w:rFonts w:cs="Calibri"/>
          <w:sz w:val="24"/>
          <w:szCs w:val="24"/>
          <w:lang w:val="en-US"/>
        </w:rPr>
        <w:instrText xml:space="preserve"> ADDIN EN.CITE &lt;EndNote&gt;&lt;Cite&gt;&lt;Author&gt;Krueger&lt;/Author&gt;&lt;Year&gt;2011&lt;/Year&gt;&lt;RecNum&gt;47&lt;/RecNum&gt;&lt;DisplayText&gt;(18)&lt;/DisplayText&gt;&lt;record&gt;&lt;rec-number&gt;47&lt;/rec-number&gt;&lt;foreign-keys&gt;&lt;key app="EN" db-id="a2rx52xz6wp2ztep0zsxdztgpwfzd59s2t0e" timestamp="1658821440"&gt;47&lt;/key&gt;&lt;key app="ENWeb" db-id=""&gt;0&lt;/key&gt;&lt;/foreign-keys&gt;&lt;ref-type name="Journal Article"&gt;17&lt;/ref-type&gt;&lt;contributors&gt;&lt;authors&gt;&lt;author&gt;Krueger, F.&lt;/author&gt;&lt;author&gt;Andrews, S. R.&lt;/author&gt;&lt;/authors&gt;&lt;/contributors&gt;&lt;auth-address&gt;Bioinformatics Group, The Babraham Institute, CB22 3AT, Cambridge, UK. felix.krueger@bbsrc.ac.uk&lt;/auth-address&gt;&lt;titles&gt;&lt;title&gt;Bismark: a flexible aligner and methylation caller for Bisulfite-Seq applications&lt;/title&gt;&lt;secondary-title&gt;Bioinformatics&lt;/secondary-title&gt;&lt;/titles&gt;&lt;periodical&gt;&lt;full-title&gt;Bioinformatics&lt;/full-title&gt;&lt;/periodical&gt;&lt;pages&gt;1571-2&lt;/pages&gt;&lt;volume&gt;27&lt;/volume&gt;&lt;number&gt;11&lt;/number&gt;&lt;keywords&gt;&lt;keyword&gt;Cytosine/metabolism&lt;/keyword&gt;&lt;keyword&gt;DNA/chemistry&lt;/keyword&gt;&lt;keyword&gt;*DNA Methylation&lt;/keyword&gt;&lt;keyword&gt;*Sequence Analysis, DNA&lt;/keyword&gt;&lt;keyword&gt;*Software&lt;/keyword&gt;&lt;keyword&gt;*Sulfites&lt;/keyword&gt;&lt;/keywords&gt;&lt;dates&gt;&lt;year&gt;2011&lt;/year&gt;&lt;pub-dates&gt;&lt;date&gt;Jun 1&lt;/date&gt;&lt;/pub-dates&gt;&lt;/dates&gt;&lt;isbn&gt;1367-4811 (Electronic)&amp;#xD;1367-4803 (Linking)&lt;/isbn&gt;&lt;accession-num&gt;21493656&lt;/accession-num&gt;&lt;urls&gt;&lt;related-urls&gt;&lt;url&gt;http://www.ncbi.nlm.nih.gov/pubmed/21493656&lt;/url&gt;&lt;/related-urls&gt;&lt;/urls&gt;&lt;custom2&gt;PMC3102221&lt;/custom2&gt;&lt;electronic-resource-num&gt;10.1093/bioinformatics/btr167&lt;/electronic-resource-num&gt;&lt;/record&gt;&lt;/Cite&gt;&lt;/EndNote&gt;</w:instrText>
      </w:r>
      <w:r w:rsidR="009160D4">
        <w:rPr>
          <w:rFonts w:cs="Calibri"/>
          <w:sz w:val="24"/>
          <w:szCs w:val="24"/>
          <w:lang w:val="en-US"/>
        </w:rPr>
        <w:fldChar w:fldCharType="separate"/>
      </w:r>
      <w:r w:rsidR="003A400B">
        <w:rPr>
          <w:rFonts w:cs="Calibri"/>
          <w:noProof/>
          <w:sz w:val="24"/>
          <w:szCs w:val="24"/>
          <w:lang w:val="en-US"/>
        </w:rPr>
        <w:t>(18)</w:t>
      </w:r>
      <w:r w:rsidR="009160D4">
        <w:rPr>
          <w:rFonts w:cs="Calibri"/>
          <w:sz w:val="24"/>
          <w:szCs w:val="24"/>
          <w:lang w:val="en-US"/>
        </w:rPr>
        <w:fldChar w:fldCharType="end"/>
      </w:r>
      <w:r w:rsidRPr="00232E18">
        <w:rPr>
          <w:rFonts w:cs="Calibri"/>
          <w:sz w:val="24"/>
          <w:szCs w:val="24"/>
          <w:lang w:val="en-US"/>
        </w:rPr>
        <w:t xml:space="preserve"> with bowtie2 </w:t>
      </w:r>
      <w:r w:rsidR="009160D4">
        <w:rPr>
          <w:rFonts w:cs="Calibri"/>
          <w:sz w:val="24"/>
          <w:szCs w:val="24"/>
          <w:lang w:val="en-US"/>
        </w:rPr>
        <w:fldChar w:fldCharType="begin"/>
      </w:r>
      <w:r w:rsidR="003A400B">
        <w:rPr>
          <w:rFonts w:cs="Calibri"/>
          <w:sz w:val="24"/>
          <w:szCs w:val="24"/>
          <w:lang w:val="en-US"/>
        </w:rPr>
        <w:instrText xml:space="preserve"> ADDIN EN.CITE &lt;EndNote&gt;&lt;Cite&gt;&lt;Author&gt;Langmead&lt;/Author&gt;&lt;Year&gt;2012&lt;/Year&gt;&lt;RecNum&gt;44&lt;/RecNum&gt;&lt;DisplayText&gt;(19)&lt;/DisplayText&gt;&lt;record&gt;&lt;rec-number&gt;44&lt;/rec-number&gt;&lt;foreign-keys&gt;&lt;key app="EN" db-id="a2rx52xz6wp2ztep0zsxdztgpwfzd59s2t0e" timestamp="1656260683"&gt;44&lt;/key&gt;&lt;/foreign-keys&gt;&lt;ref-type name="Journal Article"&gt;17&lt;/ref-type&gt;&lt;contributors&gt;&lt;authors&gt;&lt;author&gt;Langmead, B.&lt;/author&gt;&lt;author&gt;Salzberg, S. L.&lt;/author&gt;&lt;/authors&gt;&lt;/contributors&gt;&lt;auth-address&gt;Center for Bioinformatics and Computational Biology, Institute for Advanced Computer Studies, University of Maryland, College Park, Maryland, USA. blangmea@jhsph.edu&lt;/auth-address&gt;&lt;titles&gt;&lt;title&gt;Fast gapped-read alignment with Bowtie 2&lt;/title&gt;&lt;secondary-title&gt;Nat Methods&lt;/secondary-title&gt;&lt;/titles&gt;&lt;periodical&gt;&lt;full-title&gt;Nat Methods&lt;/full-title&gt;&lt;/periodical&gt;&lt;pages&gt;357-9&lt;/pages&gt;&lt;volume&gt;9&lt;/volume&gt;&lt;number&gt;4&lt;/number&gt;&lt;keywords&gt;&lt;keyword&gt;*Algorithms&lt;/keyword&gt;&lt;keyword&gt;Computational Biology/*methods&lt;/keyword&gt;&lt;keyword&gt;Databases, Genetic&lt;/keyword&gt;&lt;keyword&gt;Genome, Human/genetics&lt;/keyword&gt;&lt;keyword&gt;Humans&lt;/keyword&gt;&lt;keyword&gt;Sequence Alignment/*methods&lt;/keyword&gt;&lt;keyword&gt;Sequence Analysis, DNA/methods&lt;/keyword&gt;&lt;/keywords&gt;&lt;dates&gt;&lt;year&gt;2012&lt;/year&gt;&lt;pub-dates&gt;&lt;date&gt;Mar 4&lt;/date&gt;&lt;/pub-dates&gt;&lt;/dates&gt;&lt;isbn&gt;1548-7105 (Electronic)&amp;#xD;1548-7091 (Linking)&lt;/isbn&gt;&lt;accession-num&gt;22388286&lt;/accession-num&gt;&lt;urls&gt;&lt;related-urls&gt;&lt;url&gt;http://www.ncbi.nlm.nih.gov/pubmed/22388286&lt;/url&gt;&lt;/related-urls&gt;&lt;/urls&gt;&lt;custom2&gt;PMC3322381&lt;/custom2&gt;&lt;electronic-resource-num&gt;10.1038/nmeth.1923&lt;/electronic-resource-num&gt;&lt;/record&gt;&lt;/Cite&gt;&lt;/EndNote&gt;</w:instrText>
      </w:r>
      <w:r w:rsidR="009160D4">
        <w:rPr>
          <w:rFonts w:cs="Calibri"/>
          <w:sz w:val="24"/>
          <w:szCs w:val="24"/>
          <w:lang w:val="en-US"/>
        </w:rPr>
        <w:fldChar w:fldCharType="separate"/>
      </w:r>
      <w:r w:rsidR="003A400B">
        <w:rPr>
          <w:rFonts w:cs="Calibri"/>
          <w:noProof/>
          <w:sz w:val="24"/>
          <w:szCs w:val="24"/>
          <w:lang w:val="en-US"/>
        </w:rPr>
        <w:t>(19)</w:t>
      </w:r>
      <w:r w:rsidR="009160D4">
        <w:rPr>
          <w:rFonts w:cs="Calibri"/>
          <w:sz w:val="24"/>
          <w:szCs w:val="24"/>
          <w:lang w:val="en-US"/>
        </w:rPr>
        <w:fldChar w:fldCharType="end"/>
      </w:r>
      <w:r w:rsidRPr="00232E18">
        <w:rPr>
          <w:rFonts w:cs="Calibri"/>
          <w:sz w:val="24"/>
          <w:szCs w:val="24"/>
          <w:lang w:val="en-US"/>
        </w:rPr>
        <w:t xml:space="preserve"> and the non-directional protocol. Additionally, the allele-specific positions were N-masked to correct for biases in the alignment and allow for later deconvolution of allele specific methylation rates. Next, the alignment file was split based on the annotated Single Nucleotide Polymorphisms (SNPs) distinguishing the two alleles using </w:t>
      </w:r>
      <w:proofErr w:type="spellStart"/>
      <w:r w:rsidRPr="00232E18">
        <w:rPr>
          <w:rFonts w:cs="Calibri"/>
          <w:sz w:val="24"/>
          <w:szCs w:val="24"/>
          <w:lang w:val="en-US"/>
        </w:rPr>
        <w:t>SNPsplit</w:t>
      </w:r>
      <w:proofErr w:type="spellEnd"/>
      <w:r w:rsidRPr="00232E18">
        <w:rPr>
          <w:rFonts w:cs="Calibri"/>
          <w:sz w:val="24"/>
          <w:szCs w:val="24"/>
          <w:lang w:val="en-US"/>
        </w:rPr>
        <w:t xml:space="preserve"> </w:t>
      </w:r>
      <w:r w:rsidR="009160D4">
        <w:rPr>
          <w:rFonts w:cs="Calibri"/>
          <w:sz w:val="24"/>
          <w:szCs w:val="24"/>
          <w:lang w:val="en-US"/>
        </w:rPr>
        <w:fldChar w:fldCharType="begin"/>
      </w:r>
      <w:r w:rsidR="003A400B">
        <w:rPr>
          <w:rFonts w:cs="Calibri"/>
          <w:sz w:val="24"/>
          <w:szCs w:val="24"/>
          <w:lang w:val="en-US"/>
        </w:rPr>
        <w:instrText xml:space="preserve"> ADDIN EN.CITE &lt;EndNote&gt;&lt;Cite&gt;&lt;Author&gt;Felix Krueger&lt;/Author&gt;&lt;Year&gt;2016&lt;/Year&gt;&lt;RecNum&gt;48&lt;/RecNum&gt;&lt;DisplayText&gt;(20)&lt;/DisplayText&gt;&lt;record&gt;&lt;rec-number&gt;48&lt;/rec-number&gt;&lt;foreign-keys&gt;&lt;key app="EN" db-id="a2rx52xz6wp2ztep0zsxdztgpwfzd59s2t0e" timestamp="1656261299"&gt;48&lt;/key&gt;&lt;/foreign-keys&gt;&lt;ref-type name="Journal Article"&gt;17&lt;/ref-type&gt;&lt;contributors&gt;&lt;authors&gt;&lt;author&gt;Felix Krueger, Simon R Andrews &lt;/author&gt;&lt;/authors&gt;&lt;/contributors&gt;&lt;titles&gt;&lt;title&gt;SNPsplit: Allele-specific splitting of alignments between genomes with known SNP genotypes&lt;/title&gt;&lt;secondary-title&gt;F1000 Reasearch&lt;/secondary-title&gt;&lt;/titles&gt;&lt;periodical&gt;&lt;full-title&gt;F1000 Reasearch&lt;/full-title&gt;&lt;/periodical&gt;&lt;volume&gt;5&lt;/volume&gt;&lt;dates&gt;&lt;year&gt;2016&lt;/year&gt;&lt;pub-dates&gt;&lt;date&gt;23 June&lt;/date&gt;&lt;/pub-dates&gt;&lt;/dates&gt;&lt;urls&gt;&lt;/urls&gt;&lt;custom2&gt;PMC4934512&lt;/custom2&gt;&lt;electronic-resource-num&gt;10.12688/f1000research.9037.2&lt;/electronic-resource-num&gt;&lt;/record&gt;&lt;/Cite&gt;&lt;/EndNote&gt;</w:instrText>
      </w:r>
      <w:r w:rsidR="009160D4">
        <w:rPr>
          <w:rFonts w:cs="Calibri"/>
          <w:sz w:val="24"/>
          <w:szCs w:val="24"/>
          <w:lang w:val="en-US"/>
        </w:rPr>
        <w:fldChar w:fldCharType="separate"/>
      </w:r>
      <w:r w:rsidR="003A400B">
        <w:rPr>
          <w:rFonts w:cs="Calibri"/>
          <w:noProof/>
          <w:sz w:val="24"/>
          <w:szCs w:val="24"/>
          <w:lang w:val="en-US"/>
        </w:rPr>
        <w:t>(20)</w:t>
      </w:r>
      <w:r w:rsidR="009160D4">
        <w:rPr>
          <w:rFonts w:cs="Calibri"/>
          <w:sz w:val="24"/>
          <w:szCs w:val="24"/>
          <w:lang w:val="en-US"/>
        </w:rPr>
        <w:fldChar w:fldCharType="end"/>
      </w:r>
      <w:r w:rsidRPr="00232E18">
        <w:rPr>
          <w:rFonts w:cs="Calibri"/>
          <w:sz w:val="24"/>
          <w:szCs w:val="24"/>
          <w:lang w:val="en-US"/>
        </w:rPr>
        <w:t xml:space="preserve">. The split alignments </w:t>
      </w:r>
      <w:proofErr w:type="gramStart"/>
      <w:r w:rsidRPr="00232E18">
        <w:rPr>
          <w:rFonts w:cs="Calibri"/>
          <w:sz w:val="24"/>
          <w:szCs w:val="24"/>
          <w:lang w:val="en-US"/>
        </w:rPr>
        <w:t>were finally used</w:t>
      </w:r>
      <w:proofErr w:type="gramEnd"/>
      <w:r w:rsidRPr="00232E18">
        <w:rPr>
          <w:rFonts w:cs="Calibri"/>
          <w:sz w:val="24"/>
          <w:szCs w:val="24"/>
          <w:lang w:val="en-US"/>
        </w:rPr>
        <w:t xml:space="preserve"> for methylation calling using BISMARK’s methylation extractor function (with parameters </w:t>
      </w:r>
      <w:proofErr w:type="spellStart"/>
      <w:r w:rsidRPr="00232E18">
        <w:rPr>
          <w:rFonts w:cs="Calibri"/>
          <w:sz w:val="24"/>
          <w:szCs w:val="24"/>
          <w:lang w:val="en-US"/>
        </w:rPr>
        <w:t>no_overlap</w:t>
      </w:r>
      <w:proofErr w:type="spellEnd"/>
      <w:r w:rsidRPr="00232E18">
        <w:rPr>
          <w:rFonts w:cs="Calibri"/>
          <w:sz w:val="24"/>
          <w:szCs w:val="24"/>
          <w:lang w:val="en-US"/>
        </w:rPr>
        <w:t xml:space="preserve"> and comprehensive). We set the minimal number of reads for methylation rates to 500 in order to continue with further analysis. The final output of the analysis is relative DNA methylation (0% fully </w:t>
      </w:r>
      <w:proofErr w:type="spellStart"/>
      <w:r w:rsidRPr="00232E18">
        <w:rPr>
          <w:rFonts w:cs="Calibri"/>
          <w:sz w:val="24"/>
          <w:szCs w:val="24"/>
          <w:lang w:val="en-US"/>
        </w:rPr>
        <w:t>unmethylated</w:t>
      </w:r>
      <w:proofErr w:type="spellEnd"/>
      <w:r w:rsidRPr="00232E18">
        <w:rPr>
          <w:rFonts w:cs="Calibri"/>
          <w:sz w:val="24"/>
          <w:szCs w:val="24"/>
          <w:lang w:val="en-US"/>
        </w:rPr>
        <w:t xml:space="preserve"> and 100% completely methylated) but for direct comparison with beta values, values were converted to the range of 0-1 (</w:t>
      </w:r>
      <w:proofErr w:type="gramStart"/>
      <w:r w:rsidRPr="00232E18">
        <w:rPr>
          <w:rFonts w:cs="Calibri"/>
          <w:sz w:val="24"/>
          <w:szCs w:val="24"/>
          <w:lang w:val="en-US"/>
        </w:rPr>
        <w:t>0</w:t>
      </w:r>
      <w:proofErr w:type="gramEnd"/>
      <w:r w:rsidRPr="00232E18">
        <w:rPr>
          <w:rFonts w:cs="Calibri"/>
          <w:sz w:val="24"/>
          <w:szCs w:val="24"/>
          <w:lang w:val="en-US"/>
        </w:rPr>
        <w:t xml:space="preserve"> for </w:t>
      </w:r>
      <w:proofErr w:type="spellStart"/>
      <w:r w:rsidRPr="00232E18">
        <w:rPr>
          <w:rFonts w:cs="Calibri"/>
          <w:sz w:val="24"/>
          <w:szCs w:val="24"/>
          <w:lang w:val="en-US"/>
        </w:rPr>
        <w:t>unmethylated</w:t>
      </w:r>
      <w:proofErr w:type="spellEnd"/>
      <w:r w:rsidRPr="00232E18">
        <w:rPr>
          <w:rFonts w:cs="Calibri"/>
          <w:sz w:val="24"/>
          <w:szCs w:val="24"/>
          <w:lang w:val="en-US"/>
        </w:rPr>
        <w:t xml:space="preserve"> and 1 for fully methylated).</w:t>
      </w:r>
    </w:p>
    <w:p w14:paraId="67CB8B8D" w14:textId="77777777" w:rsidR="00232E18" w:rsidRPr="00436C44" w:rsidRDefault="00232E18" w:rsidP="0090330D">
      <w:pPr>
        <w:spacing w:line="480" w:lineRule="auto"/>
        <w:jc w:val="both"/>
        <w:rPr>
          <w:rFonts w:cs="Calibri"/>
          <w:b/>
          <w:sz w:val="24"/>
          <w:szCs w:val="24"/>
          <w:lang w:val="en-US"/>
        </w:rPr>
      </w:pPr>
    </w:p>
    <w:p w14:paraId="06B58B00" w14:textId="77777777" w:rsidR="00DC17CD" w:rsidRPr="00436C44" w:rsidRDefault="00DC17CD" w:rsidP="0090330D">
      <w:pPr>
        <w:spacing w:line="480" w:lineRule="auto"/>
        <w:jc w:val="both"/>
        <w:rPr>
          <w:rFonts w:cs="Calibri"/>
          <w:b/>
          <w:sz w:val="24"/>
          <w:szCs w:val="24"/>
          <w:lang w:val="en-US"/>
        </w:rPr>
      </w:pPr>
      <w:r w:rsidRPr="00436C44">
        <w:rPr>
          <w:rFonts w:cs="Calibri"/>
          <w:b/>
          <w:sz w:val="24"/>
          <w:szCs w:val="24"/>
          <w:lang w:val="en-US"/>
        </w:rPr>
        <w:t>Reference sequences used for targeted DNA methylation analysis</w:t>
      </w:r>
    </w:p>
    <w:p w14:paraId="7DA22C41" w14:textId="77777777" w:rsidR="00DC17CD" w:rsidRPr="00436C44" w:rsidRDefault="00DC17CD" w:rsidP="0090330D">
      <w:pPr>
        <w:spacing w:line="480" w:lineRule="auto"/>
        <w:jc w:val="both"/>
        <w:rPr>
          <w:rFonts w:cs="Calibri"/>
          <w:sz w:val="24"/>
          <w:szCs w:val="24"/>
          <w:lang w:val="en-US"/>
        </w:rPr>
      </w:pPr>
      <w:r w:rsidRPr="00436C44">
        <w:rPr>
          <w:rFonts w:cs="Calibri"/>
          <w:sz w:val="24"/>
          <w:szCs w:val="24"/>
          <w:lang w:val="en-US"/>
        </w:rPr>
        <w:t xml:space="preserve">&gt;hg19_dna range=chr5:1,295,112-1,295,401 </w:t>
      </w:r>
    </w:p>
    <w:p w14:paraId="5188AEBA" w14:textId="77777777" w:rsidR="00DC17CD" w:rsidRPr="00436C44" w:rsidRDefault="00DC17CD" w:rsidP="0090330D">
      <w:pPr>
        <w:spacing w:line="480" w:lineRule="auto"/>
        <w:jc w:val="both"/>
        <w:rPr>
          <w:rFonts w:cs="Calibri"/>
          <w:sz w:val="24"/>
          <w:szCs w:val="24"/>
          <w:lang w:val="en-US"/>
        </w:rPr>
      </w:pPr>
      <w:r w:rsidRPr="00436C44">
        <w:rPr>
          <w:rFonts w:cs="Calibri"/>
          <w:sz w:val="24"/>
          <w:szCs w:val="24"/>
          <w:lang w:val="en-US"/>
        </w:rPr>
        <w:t>NNNNNnnnnnGTGGCCGGGGCCAGGGCTTCCCACGTGCGCAGCAGGACGCAGCGCTGCCTGAAACTCGCGCCGCGAGGAGAGGGCGGGGCCGCGGAAAGGAAGGGGAGGGGCTGGGAGGGCCCGGAGGGGGCTGGGCCGGGNACCCGGGAGGGGTCGGGACGGGGCGGGGTCCGCGCGGAGGAGGCGGAGCTGGAAGGTGAAGGGGCAGGACGGGTGCCCGGGTCCCCAGTCCCTCCGCCACGTGGGNAGCGCGGTCCTGGGCGTCTGTGCCCGCGAATCCACTGGGAGCCCGGCCTGGCnnnnnNNNNN</w:t>
      </w:r>
    </w:p>
    <w:p w14:paraId="03A3EBD1" w14:textId="77777777" w:rsidR="00DC17CD" w:rsidRPr="00436C44" w:rsidRDefault="00DC17CD" w:rsidP="0090330D">
      <w:pPr>
        <w:spacing w:line="480" w:lineRule="auto"/>
        <w:jc w:val="both"/>
        <w:rPr>
          <w:rFonts w:cs="Calibri"/>
          <w:sz w:val="24"/>
          <w:szCs w:val="24"/>
          <w:lang w:val="en-US"/>
        </w:rPr>
      </w:pPr>
      <w:r w:rsidRPr="00436C44">
        <w:rPr>
          <w:rFonts w:cs="Calibri"/>
          <w:sz w:val="24"/>
          <w:szCs w:val="24"/>
          <w:lang w:val="en-US"/>
        </w:rPr>
        <w:t>The following positions were N-masked in order to perform allele-specific DNA methylation analysis: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1"/>
        <w:gridCol w:w="1414"/>
        <w:gridCol w:w="1560"/>
        <w:gridCol w:w="2188"/>
        <w:gridCol w:w="2160"/>
      </w:tblGrid>
      <w:tr w:rsidR="00BC60DD" w:rsidRPr="00BC60DD" w14:paraId="3303B216" w14:textId="77777777" w:rsidTr="00BC60DD">
        <w:trPr>
          <w:jc w:val="center"/>
        </w:trPr>
        <w:tc>
          <w:tcPr>
            <w:tcW w:w="1012" w:type="dxa"/>
            <w:shd w:val="clear" w:color="auto" w:fill="auto"/>
          </w:tcPr>
          <w:p w14:paraId="429A6706"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Genome</w:t>
            </w:r>
          </w:p>
        </w:tc>
        <w:tc>
          <w:tcPr>
            <w:tcW w:w="1414" w:type="dxa"/>
            <w:shd w:val="clear" w:color="auto" w:fill="auto"/>
          </w:tcPr>
          <w:p w14:paraId="386F3090"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Variant name</w:t>
            </w:r>
          </w:p>
        </w:tc>
        <w:tc>
          <w:tcPr>
            <w:tcW w:w="1560" w:type="dxa"/>
            <w:shd w:val="clear" w:color="auto" w:fill="auto"/>
          </w:tcPr>
          <w:p w14:paraId="1CA6E6EC"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BS assay position</w:t>
            </w:r>
          </w:p>
        </w:tc>
        <w:tc>
          <w:tcPr>
            <w:tcW w:w="2188" w:type="dxa"/>
            <w:shd w:val="clear" w:color="auto" w:fill="auto"/>
          </w:tcPr>
          <w:p w14:paraId="49F5A0B5"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Number of affected nucleotides</w:t>
            </w:r>
          </w:p>
        </w:tc>
        <w:tc>
          <w:tcPr>
            <w:tcW w:w="2160" w:type="dxa"/>
            <w:shd w:val="clear" w:color="auto" w:fill="auto"/>
          </w:tcPr>
          <w:p w14:paraId="6F2329B3"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Observed nucleotides</w:t>
            </w:r>
          </w:p>
        </w:tc>
      </w:tr>
      <w:tr w:rsidR="00BC60DD" w:rsidRPr="00BC60DD" w14:paraId="318E1624" w14:textId="77777777" w:rsidTr="00BC60DD">
        <w:trPr>
          <w:jc w:val="center"/>
        </w:trPr>
        <w:tc>
          <w:tcPr>
            <w:tcW w:w="1012" w:type="dxa"/>
            <w:shd w:val="clear" w:color="auto" w:fill="auto"/>
          </w:tcPr>
          <w:p w14:paraId="2FD3CBC9"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hg19</w:t>
            </w:r>
          </w:p>
        </w:tc>
        <w:tc>
          <w:tcPr>
            <w:tcW w:w="1414" w:type="dxa"/>
            <w:shd w:val="clear" w:color="auto" w:fill="auto"/>
          </w:tcPr>
          <w:p w14:paraId="6B3DB708"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rs35550267</w:t>
            </w:r>
          </w:p>
        </w:tc>
        <w:tc>
          <w:tcPr>
            <w:tcW w:w="1560" w:type="dxa"/>
            <w:shd w:val="clear" w:color="auto" w:fill="auto"/>
          </w:tcPr>
          <w:p w14:paraId="39A3A604"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142</w:t>
            </w:r>
          </w:p>
        </w:tc>
        <w:tc>
          <w:tcPr>
            <w:tcW w:w="2188" w:type="dxa"/>
            <w:shd w:val="clear" w:color="auto" w:fill="auto"/>
          </w:tcPr>
          <w:p w14:paraId="5624C7E3"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1</w:t>
            </w:r>
          </w:p>
        </w:tc>
        <w:tc>
          <w:tcPr>
            <w:tcW w:w="2160" w:type="dxa"/>
            <w:shd w:val="clear" w:color="auto" w:fill="auto"/>
          </w:tcPr>
          <w:p w14:paraId="5C152089"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G/A</w:t>
            </w:r>
          </w:p>
        </w:tc>
      </w:tr>
      <w:tr w:rsidR="00BC60DD" w:rsidRPr="00BC60DD" w14:paraId="46419ACD" w14:textId="77777777" w:rsidTr="00BC60DD">
        <w:trPr>
          <w:jc w:val="center"/>
        </w:trPr>
        <w:tc>
          <w:tcPr>
            <w:tcW w:w="1012" w:type="dxa"/>
            <w:shd w:val="clear" w:color="auto" w:fill="auto"/>
          </w:tcPr>
          <w:p w14:paraId="32F42BE9"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hg19</w:t>
            </w:r>
          </w:p>
        </w:tc>
        <w:tc>
          <w:tcPr>
            <w:tcW w:w="1414" w:type="dxa"/>
            <w:shd w:val="clear" w:color="auto" w:fill="auto"/>
          </w:tcPr>
          <w:p w14:paraId="5C455266"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rs2853669</w:t>
            </w:r>
          </w:p>
        </w:tc>
        <w:tc>
          <w:tcPr>
            <w:tcW w:w="1560" w:type="dxa"/>
            <w:shd w:val="clear" w:color="auto" w:fill="auto"/>
          </w:tcPr>
          <w:p w14:paraId="6A76FB34"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248</w:t>
            </w:r>
          </w:p>
        </w:tc>
        <w:tc>
          <w:tcPr>
            <w:tcW w:w="2188" w:type="dxa"/>
            <w:shd w:val="clear" w:color="auto" w:fill="auto"/>
          </w:tcPr>
          <w:p w14:paraId="718FE629"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1</w:t>
            </w:r>
          </w:p>
        </w:tc>
        <w:tc>
          <w:tcPr>
            <w:tcW w:w="2160" w:type="dxa"/>
            <w:shd w:val="clear" w:color="auto" w:fill="auto"/>
          </w:tcPr>
          <w:p w14:paraId="387D9ECB" w14:textId="77777777" w:rsidR="00DC17CD" w:rsidRPr="00BC60DD" w:rsidRDefault="00DC17CD" w:rsidP="0090330D">
            <w:pPr>
              <w:spacing w:after="0" w:line="480" w:lineRule="auto"/>
              <w:jc w:val="center"/>
              <w:rPr>
                <w:rFonts w:cs="Calibri"/>
                <w:sz w:val="24"/>
                <w:szCs w:val="24"/>
                <w:lang w:val="en-US" w:eastAsia="en-US"/>
              </w:rPr>
            </w:pPr>
            <w:r w:rsidRPr="00BC60DD">
              <w:rPr>
                <w:rFonts w:cs="Calibri"/>
                <w:sz w:val="24"/>
                <w:szCs w:val="24"/>
                <w:lang w:val="en-US" w:eastAsia="en-US"/>
              </w:rPr>
              <w:t>A/G</w:t>
            </w:r>
          </w:p>
        </w:tc>
      </w:tr>
    </w:tbl>
    <w:p w14:paraId="5DDC8822" w14:textId="77777777" w:rsidR="00DC17CD" w:rsidRPr="00436C44" w:rsidRDefault="00DC17CD" w:rsidP="0090330D">
      <w:pPr>
        <w:spacing w:line="480" w:lineRule="auto"/>
        <w:jc w:val="both"/>
        <w:rPr>
          <w:rFonts w:cs="Calibri"/>
          <w:sz w:val="24"/>
          <w:szCs w:val="24"/>
        </w:rPr>
      </w:pPr>
    </w:p>
    <w:p w14:paraId="705F5C23" w14:textId="154C477C" w:rsidR="00105A76" w:rsidRPr="00B7145B" w:rsidRDefault="00F63D40" w:rsidP="0090330D">
      <w:pPr>
        <w:spacing w:line="480" w:lineRule="auto"/>
        <w:jc w:val="both"/>
        <w:rPr>
          <w:b/>
          <w:sz w:val="24"/>
          <w:lang w:val="en-US"/>
        </w:rPr>
      </w:pPr>
      <w:r>
        <w:rPr>
          <w:b/>
          <w:sz w:val="24"/>
          <w:lang w:val="en-US"/>
        </w:rPr>
        <w:t xml:space="preserve">Gene expression analysis by RNA </w:t>
      </w:r>
      <w:bookmarkStart w:id="0" w:name="_GoBack"/>
      <w:bookmarkEnd w:id="0"/>
      <w:r w:rsidR="00105A76" w:rsidRPr="00B7145B">
        <w:rPr>
          <w:b/>
          <w:sz w:val="24"/>
          <w:lang w:val="en-US"/>
        </w:rPr>
        <w:t xml:space="preserve">sequencing </w:t>
      </w:r>
    </w:p>
    <w:p w14:paraId="155E981D" w14:textId="46E22E41" w:rsidR="000558E8" w:rsidRDefault="00105A76" w:rsidP="0090330D">
      <w:pPr>
        <w:spacing w:line="480" w:lineRule="auto"/>
        <w:jc w:val="both"/>
        <w:rPr>
          <w:rFonts w:cs="Calibri"/>
          <w:sz w:val="24"/>
          <w:szCs w:val="24"/>
          <w:lang w:val="en-US"/>
        </w:rPr>
      </w:pPr>
      <w:r w:rsidRPr="00E024A3">
        <w:rPr>
          <w:sz w:val="24"/>
          <w:lang w:val="en-US"/>
        </w:rPr>
        <w:t xml:space="preserve">RNA </w:t>
      </w:r>
      <w:proofErr w:type="gramStart"/>
      <w:r w:rsidRPr="00E024A3">
        <w:rPr>
          <w:sz w:val="24"/>
          <w:lang w:val="en-US"/>
        </w:rPr>
        <w:t>was extracted</w:t>
      </w:r>
      <w:proofErr w:type="gramEnd"/>
      <w:r w:rsidRPr="00E024A3">
        <w:rPr>
          <w:sz w:val="24"/>
          <w:lang w:val="en-US"/>
        </w:rPr>
        <w:t xml:space="preserve"> from HD-70, HDLM-2, U-HO1 and SUP-HD1 cell lines using the Quick-DNA/RNA </w:t>
      </w:r>
      <w:proofErr w:type="spellStart"/>
      <w:r w:rsidRPr="00E024A3">
        <w:rPr>
          <w:sz w:val="24"/>
          <w:lang w:val="en-US"/>
        </w:rPr>
        <w:t>Miniprep</w:t>
      </w:r>
      <w:proofErr w:type="spellEnd"/>
      <w:r w:rsidRPr="00E024A3">
        <w:rPr>
          <w:sz w:val="24"/>
          <w:lang w:val="en-US"/>
        </w:rPr>
        <w:t xml:space="preserve"> kit according to the manufacturer’s instructions (</w:t>
      </w:r>
      <w:proofErr w:type="spellStart"/>
      <w:r w:rsidRPr="00E024A3">
        <w:rPr>
          <w:sz w:val="24"/>
          <w:lang w:val="en-US"/>
        </w:rPr>
        <w:t>Zymo</w:t>
      </w:r>
      <w:proofErr w:type="spellEnd"/>
      <w:r w:rsidRPr="00E024A3">
        <w:rPr>
          <w:sz w:val="24"/>
          <w:lang w:val="en-US"/>
        </w:rPr>
        <w:t xml:space="preserve"> research). The sample preparation </w:t>
      </w:r>
      <w:proofErr w:type="gramStart"/>
      <w:r w:rsidRPr="00E024A3">
        <w:rPr>
          <w:sz w:val="24"/>
          <w:lang w:val="en-US"/>
        </w:rPr>
        <w:t>was performed</w:t>
      </w:r>
      <w:proofErr w:type="gramEnd"/>
      <w:r w:rsidRPr="00E024A3">
        <w:rPr>
          <w:sz w:val="24"/>
          <w:lang w:val="en-US"/>
        </w:rPr>
        <w:t xml:space="preserve"> according to the "Illumina Stranded Total RNA Prep Ligation with </w:t>
      </w:r>
      <w:proofErr w:type="spellStart"/>
      <w:r w:rsidRPr="00E024A3">
        <w:rPr>
          <w:sz w:val="24"/>
          <w:lang w:val="en-US"/>
        </w:rPr>
        <w:t>Ribo</w:t>
      </w:r>
      <w:proofErr w:type="spellEnd"/>
      <w:r w:rsidRPr="00E024A3">
        <w:rPr>
          <w:sz w:val="24"/>
          <w:lang w:val="en-US"/>
        </w:rPr>
        <w:t xml:space="preserve">-Zero Plus" protocol (Illumina) and sequencing was performed on the Illumina </w:t>
      </w:r>
      <w:proofErr w:type="spellStart"/>
      <w:r w:rsidRPr="00E024A3">
        <w:rPr>
          <w:sz w:val="24"/>
          <w:lang w:val="en-US"/>
        </w:rPr>
        <w:t>NextSeq</w:t>
      </w:r>
      <w:proofErr w:type="spellEnd"/>
      <w:r w:rsidRPr="00E024A3">
        <w:rPr>
          <w:sz w:val="24"/>
          <w:lang w:val="en-US"/>
        </w:rPr>
        <w:t xml:space="preserve"> 550 </w:t>
      </w:r>
      <w:r w:rsidRPr="00E024A3">
        <w:rPr>
          <w:sz w:val="24"/>
          <w:lang w:val="en-US"/>
        </w:rPr>
        <w:lastRenderedPageBreak/>
        <w:t xml:space="preserve">platform (Illumina). Alignment was performed using STAR (version: 2.7.10a) </w:t>
      </w:r>
      <w:r w:rsidR="009160D4">
        <w:rPr>
          <w:sz w:val="24"/>
          <w:lang w:val="en-US"/>
        </w:rPr>
        <w:fldChar w:fldCharType="begin">
          <w:fldData xml:space="preserve">PEVuZE5vdGU+PENpdGU+PEF1dGhvcj5FZGdpbnRvbi1XaGl0ZTwvQXV0aG9yPjxZZWFyPjIwMTk8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</w:fldData>
        </w:fldChar>
      </w:r>
      <w:r w:rsidR="003A400B">
        <w:rPr>
          <w:sz w:val="24"/>
          <w:lang w:val="en-US"/>
        </w:rPr>
        <w:instrText xml:space="preserve"> ADDIN EN.CITE </w:instrText>
      </w:r>
      <w:r w:rsidR="003A400B">
        <w:rPr>
          <w:sz w:val="24"/>
          <w:lang w:val="en-US"/>
        </w:rPr>
        <w:fldChar w:fldCharType="begin">
          <w:fldData xml:space="preserve">PEVuZE5vdGU+PENpdGU+PEF1dGhvcj5FZGdpbnRvbi1XaGl0ZTwvQXV0aG9yPjxZZWFyPjIwMTk8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</w:fldData>
        </w:fldChar>
      </w:r>
      <w:r w:rsidR="003A400B">
        <w:rPr>
          <w:sz w:val="24"/>
          <w:lang w:val="en-US"/>
        </w:rPr>
        <w:instrText xml:space="preserve"> ADDIN EN.CITE.DATA </w:instrText>
      </w:r>
      <w:r w:rsidR="003A400B">
        <w:rPr>
          <w:sz w:val="24"/>
          <w:lang w:val="en-US"/>
        </w:rPr>
      </w:r>
      <w:r w:rsidR="003A400B">
        <w:rPr>
          <w:sz w:val="24"/>
          <w:lang w:val="en-US"/>
        </w:rPr>
        <w:fldChar w:fldCharType="end"/>
      </w:r>
      <w:r w:rsidR="009160D4">
        <w:rPr>
          <w:sz w:val="24"/>
          <w:lang w:val="en-US"/>
        </w:rPr>
      </w:r>
      <w:r w:rsidR="009160D4">
        <w:rPr>
          <w:sz w:val="24"/>
          <w:lang w:val="en-US"/>
        </w:rPr>
        <w:fldChar w:fldCharType="separate"/>
      </w:r>
      <w:r w:rsidR="003A400B">
        <w:rPr>
          <w:noProof/>
          <w:sz w:val="24"/>
          <w:lang w:val="en-US"/>
        </w:rPr>
        <w:t>(21)</w:t>
      </w:r>
      <w:r w:rsidR="009160D4">
        <w:rPr>
          <w:sz w:val="24"/>
          <w:lang w:val="en-US"/>
        </w:rPr>
        <w:fldChar w:fldCharType="end"/>
      </w:r>
      <w:r w:rsidRPr="00E024A3">
        <w:rPr>
          <w:sz w:val="24"/>
          <w:lang w:val="en-US"/>
        </w:rPr>
        <w:t xml:space="preserve"> and </w:t>
      </w:r>
      <w:proofErr w:type="spellStart"/>
      <w:r w:rsidRPr="00E024A3">
        <w:rPr>
          <w:sz w:val="24"/>
          <w:lang w:val="en-US"/>
        </w:rPr>
        <w:t>StringTie</w:t>
      </w:r>
      <w:proofErr w:type="spellEnd"/>
      <w:r w:rsidRPr="00E024A3">
        <w:rPr>
          <w:sz w:val="24"/>
          <w:lang w:val="en-US"/>
        </w:rPr>
        <w:t xml:space="preserve"> (v2.1.1) </w:t>
      </w:r>
      <w:r w:rsidR="009160D4">
        <w:rPr>
          <w:sz w:val="24"/>
          <w:lang w:val="en-US"/>
        </w:rPr>
        <w:fldChar w:fldCharType="begin">
          <w:fldData xml:space="preserve">PEVuZE5vdGU+PENpdGU+PEF1dGhvcj5QZXJ0ZWE8L0F1dGhvcj48WWVhcj4yMDE1PC9ZZWFyPjxS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</w:fldData>
        </w:fldChar>
      </w:r>
      <w:r w:rsidR="003A400B">
        <w:rPr>
          <w:sz w:val="24"/>
          <w:lang w:val="en-US"/>
        </w:rPr>
        <w:instrText xml:space="preserve"> ADDIN EN.CITE </w:instrText>
      </w:r>
      <w:r w:rsidR="003A400B">
        <w:rPr>
          <w:sz w:val="24"/>
          <w:lang w:val="en-US"/>
        </w:rPr>
        <w:fldChar w:fldCharType="begin">
          <w:fldData xml:space="preserve">PEVuZE5vdGU+PENpdGU+PEF1dGhvcj5QZXJ0ZWE8L0F1dGhvcj48WWVhcj4yMDE1PC9ZZWFyPjxS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</w:fldData>
        </w:fldChar>
      </w:r>
      <w:r w:rsidR="003A400B">
        <w:rPr>
          <w:sz w:val="24"/>
          <w:lang w:val="en-US"/>
        </w:rPr>
        <w:instrText xml:space="preserve"> ADDIN EN.CITE.DATA </w:instrText>
      </w:r>
      <w:r w:rsidR="003A400B">
        <w:rPr>
          <w:sz w:val="24"/>
          <w:lang w:val="en-US"/>
        </w:rPr>
      </w:r>
      <w:r w:rsidR="003A400B">
        <w:rPr>
          <w:sz w:val="24"/>
          <w:lang w:val="en-US"/>
        </w:rPr>
        <w:fldChar w:fldCharType="end"/>
      </w:r>
      <w:r w:rsidR="009160D4">
        <w:rPr>
          <w:sz w:val="24"/>
          <w:lang w:val="en-US"/>
        </w:rPr>
      </w:r>
      <w:r w:rsidR="009160D4">
        <w:rPr>
          <w:sz w:val="24"/>
          <w:lang w:val="en-US"/>
        </w:rPr>
        <w:fldChar w:fldCharType="separate"/>
      </w:r>
      <w:r w:rsidR="003A400B">
        <w:rPr>
          <w:noProof/>
          <w:sz w:val="24"/>
          <w:lang w:val="en-US"/>
        </w:rPr>
        <w:t>(22)</w:t>
      </w:r>
      <w:r w:rsidR="009160D4">
        <w:rPr>
          <w:sz w:val="24"/>
          <w:lang w:val="en-US"/>
        </w:rPr>
        <w:fldChar w:fldCharType="end"/>
      </w:r>
      <w:r w:rsidRPr="00E024A3">
        <w:rPr>
          <w:sz w:val="24"/>
          <w:lang w:val="en-US"/>
        </w:rPr>
        <w:t xml:space="preserve"> was used to calculate gene expression values. Additionally, publically available RNA-sequencing data of KM-H2, L-1236 and L-428 deposited in GEO under GSE120330 (https://www.ncbi.nlm.nih.gov/geo/, accession date: 29.08.2022) were mined </w:t>
      </w:r>
      <w:r w:rsidR="009160D4">
        <w:rPr>
          <w:sz w:val="24"/>
          <w:lang w:val="en-US"/>
        </w:rPr>
        <w:fldChar w:fldCharType="begin">
          <w:fldData xml:space="preserve">PEVuZE5vdGU+PENpdGU+PEF1dGhvcj5FZGdpbnRvbi1XaGl0ZTwvQXV0aG9yPjxZZWFyPjIwMTk8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</w:fldData>
        </w:fldChar>
      </w:r>
      <w:r w:rsidR="003A400B">
        <w:rPr>
          <w:sz w:val="24"/>
          <w:lang w:val="en-US"/>
        </w:rPr>
        <w:instrText xml:space="preserve"> ADDIN EN.CITE </w:instrText>
      </w:r>
      <w:r w:rsidR="003A400B">
        <w:rPr>
          <w:sz w:val="24"/>
          <w:lang w:val="en-US"/>
        </w:rPr>
        <w:fldChar w:fldCharType="begin">
          <w:fldData xml:space="preserve">PEVuZE5vdGU+PENpdGU+PEF1dGhvcj5FZGdpbnRvbi1XaGl0ZTwvQXV0aG9yPjxZZWFyPjIwMTk8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</w:fldData>
        </w:fldChar>
      </w:r>
      <w:r w:rsidR="003A400B">
        <w:rPr>
          <w:sz w:val="24"/>
          <w:lang w:val="en-US"/>
        </w:rPr>
        <w:instrText xml:space="preserve"> ADDIN EN.CITE.DATA </w:instrText>
      </w:r>
      <w:r w:rsidR="003A400B">
        <w:rPr>
          <w:sz w:val="24"/>
          <w:lang w:val="en-US"/>
        </w:rPr>
      </w:r>
      <w:r w:rsidR="003A400B">
        <w:rPr>
          <w:sz w:val="24"/>
          <w:lang w:val="en-US"/>
        </w:rPr>
        <w:fldChar w:fldCharType="end"/>
      </w:r>
      <w:r w:rsidR="009160D4">
        <w:rPr>
          <w:sz w:val="24"/>
          <w:lang w:val="en-US"/>
        </w:rPr>
      </w:r>
      <w:r w:rsidR="009160D4">
        <w:rPr>
          <w:sz w:val="24"/>
          <w:lang w:val="en-US"/>
        </w:rPr>
        <w:fldChar w:fldCharType="separate"/>
      </w:r>
      <w:r w:rsidR="003A400B">
        <w:rPr>
          <w:noProof/>
          <w:sz w:val="24"/>
          <w:lang w:val="en-US"/>
        </w:rPr>
        <w:t>(21)</w:t>
      </w:r>
      <w:r w:rsidR="009160D4">
        <w:rPr>
          <w:sz w:val="24"/>
          <w:lang w:val="en-US"/>
        </w:rPr>
        <w:fldChar w:fldCharType="end"/>
      </w:r>
      <w:r w:rsidRPr="00E024A3">
        <w:rPr>
          <w:sz w:val="24"/>
          <w:lang w:val="en-US"/>
        </w:rPr>
        <w:t xml:space="preserve">. </w:t>
      </w:r>
      <w:r w:rsidR="000558E8" w:rsidRPr="005E70F8">
        <w:rPr>
          <w:rFonts w:cs="Calibri"/>
          <w:sz w:val="24"/>
          <w:szCs w:val="24"/>
          <w:lang w:val="en-US"/>
        </w:rPr>
        <w:t xml:space="preserve">For the "Illumina Stranded Total RNA Prep Ligation with </w:t>
      </w:r>
      <w:proofErr w:type="spellStart"/>
      <w:r w:rsidR="000558E8" w:rsidRPr="005E70F8">
        <w:rPr>
          <w:rFonts w:cs="Calibri"/>
          <w:sz w:val="24"/>
          <w:szCs w:val="24"/>
          <w:lang w:val="en-US"/>
        </w:rPr>
        <w:t>Ribo</w:t>
      </w:r>
      <w:proofErr w:type="spellEnd"/>
      <w:r w:rsidR="000558E8" w:rsidRPr="005E70F8">
        <w:rPr>
          <w:rFonts w:cs="Calibri"/>
          <w:sz w:val="24"/>
          <w:szCs w:val="24"/>
          <w:lang w:val="en-US"/>
        </w:rPr>
        <w:t xml:space="preserve">-Zero Plus" protocol (Illumina, San Diego, California, USA) first, </w:t>
      </w:r>
      <w:proofErr w:type="spellStart"/>
      <w:r w:rsidR="000558E8" w:rsidRPr="005E70F8">
        <w:rPr>
          <w:rFonts w:cs="Calibri"/>
          <w:sz w:val="24"/>
          <w:szCs w:val="24"/>
          <w:lang w:val="en-US"/>
        </w:rPr>
        <w:t>rRNA</w:t>
      </w:r>
      <w:proofErr w:type="spellEnd"/>
      <w:r w:rsidR="000558E8" w:rsidRPr="005E70F8">
        <w:rPr>
          <w:rFonts w:cs="Calibri"/>
          <w:sz w:val="24"/>
          <w:szCs w:val="24"/>
          <w:lang w:val="en-US"/>
        </w:rPr>
        <w:t xml:space="preserve"> </w:t>
      </w:r>
      <w:proofErr w:type="gramStart"/>
      <w:r w:rsidR="000558E8" w:rsidRPr="005E70F8">
        <w:rPr>
          <w:rFonts w:cs="Calibri"/>
          <w:sz w:val="24"/>
          <w:szCs w:val="24"/>
          <w:lang w:val="en-US"/>
        </w:rPr>
        <w:t>was depleted</w:t>
      </w:r>
      <w:proofErr w:type="gramEnd"/>
      <w:r w:rsidR="000558E8" w:rsidRPr="005E70F8">
        <w:rPr>
          <w:rFonts w:cs="Calibri"/>
          <w:sz w:val="24"/>
          <w:szCs w:val="24"/>
          <w:lang w:val="en-US"/>
        </w:rPr>
        <w:t xml:space="preserve"> from total RNA. Then the </w:t>
      </w:r>
      <w:proofErr w:type="spellStart"/>
      <w:r w:rsidR="000558E8" w:rsidRPr="005E70F8">
        <w:rPr>
          <w:rFonts w:cs="Calibri"/>
          <w:sz w:val="24"/>
          <w:szCs w:val="24"/>
          <w:lang w:val="en-US"/>
        </w:rPr>
        <w:t>rRNA</w:t>
      </w:r>
      <w:proofErr w:type="spellEnd"/>
      <w:r w:rsidR="000558E8" w:rsidRPr="005E70F8">
        <w:rPr>
          <w:rFonts w:cs="Calibri"/>
          <w:sz w:val="24"/>
          <w:szCs w:val="24"/>
          <w:lang w:val="en-US"/>
        </w:rPr>
        <w:t xml:space="preserve">-depleted RNA </w:t>
      </w:r>
      <w:proofErr w:type="gramStart"/>
      <w:r w:rsidR="000558E8" w:rsidRPr="005E70F8">
        <w:rPr>
          <w:rFonts w:cs="Calibri"/>
          <w:sz w:val="24"/>
          <w:szCs w:val="24"/>
          <w:lang w:val="en-US"/>
        </w:rPr>
        <w:t>was fragmented</w:t>
      </w:r>
      <w:proofErr w:type="gramEnd"/>
      <w:r w:rsidR="000558E8" w:rsidRPr="005E70F8">
        <w:rPr>
          <w:rFonts w:cs="Calibri"/>
          <w:sz w:val="24"/>
          <w:szCs w:val="24"/>
          <w:lang w:val="en-US"/>
        </w:rPr>
        <w:t xml:space="preserve">, denatured and cDNA synthesis was performed. Subsequently, sequencing adapters </w:t>
      </w:r>
      <w:proofErr w:type="gramStart"/>
      <w:r w:rsidR="000558E8" w:rsidRPr="005E70F8">
        <w:rPr>
          <w:rFonts w:cs="Calibri"/>
          <w:sz w:val="24"/>
          <w:szCs w:val="24"/>
          <w:lang w:val="en-US"/>
        </w:rPr>
        <w:t>were ligated</w:t>
      </w:r>
      <w:proofErr w:type="gramEnd"/>
      <w:r w:rsidR="000558E8" w:rsidRPr="005E70F8">
        <w:rPr>
          <w:rFonts w:cs="Calibri"/>
          <w:sz w:val="24"/>
          <w:szCs w:val="24"/>
          <w:lang w:val="en-US"/>
        </w:rPr>
        <w:t xml:space="preserve"> to the cDNA and the products were PCR amplified. The libraries were </w:t>
      </w:r>
      <w:proofErr w:type="spellStart"/>
      <w:r w:rsidR="000558E8" w:rsidRPr="005E70F8">
        <w:rPr>
          <w:rFonts w:cs="Calibri"/>
          <w:sz w:val="24"/>
          <w:szCs w:val="24"/>
          <w:lang w:val="en-US"/>
        </w:rPr>
        <w:t>equimolar</w:t>
      </w:r>
      <w:proofErr w:type="spellEnd"/>
      <w:r w:rsidR="000558E8" w:rsidRPr="005E70F8">
        <w:rPr>
          <w:rFonts w:cs="Calibri"/>
          <w:sz w:val="24"/>
          <w:szCs w:val="24"/>
          <w:lang w:val="en-US"/>
        </w:rPr>
        <w:t xml:space="preserve"> combined and 1.8 </w:t>
      </w:r>
      <w:proofErr w:type="spellStart"/>
      <w:r w:rsidR="000558E8" w:rsidRPr="005E70F8">
        <w:rPr>
          <w:rFonts w:cs="Calibri"/>
          <w:sz w:val="24"/>
          <w:szCs w:val="24"/>
          <w:lang w:val="en-US"/>
        </w:rPr>
        <w:t>pM</w:t>
      </w:r>
      <w:proofErr w:type="spellEnd"/>
      <w:r w:rsidR="000558E8" w:rsidRPr="005E70F8">
        <w:rPr>
          <w:rFonts w:cs="Calibri"/>
          <w:sz w:val="24"/>
          <w:szCs w:val="24"/>
          <w:lang w:val="en-US"/>
        </w:rPr>
        <w:t xml:space="preserve"> of the combined libraries was loaded on the </w:t>
      </w:r>
      <w:proofErr w:type="spellStart"/>
      <w:r w:rsidR="000558E8" w:rsidRPr="005E70F8">
        <w:rPr>
          <w:rFonts w:cs="Calibri"/>
          <w:sz w:val="24"/>
          <w:szCs w:val="24"/>
          <w:lang w:val="en-US"/>
        </w:rPr>
        <w:t>NextSeq</w:t>
      </w:r>
      <w:proofErr w:type="spellEnd"/>
      <w:r w:rsidR="000558E8" w:rsidRPr="005E70F8">
        <w:rPr>
          <w:rFonts w:cs="Calibri"/>
          <w:sz w:val="24"/>
          <w:szCs w:val="24"/>
          <w:lang w:val="en-US"/>
        </w:rPr>
        <w:t xml:space="preserve">™ 500/550 High Output Kit v2.5 (300 cycles) flow cell (Illumina). The tool </w:t>
      </w:r>
      <w:proofErr w:type="spellStart"/>
      <w:r w:rsidR="000558E8" w:rsidRPr="005E70F8">
        <w:rPr>
          <w:rFonts w:cs="Calibri"/>
          <w:sz w:val="24"/>
          <w:szCs w:val="24"/>
          <w:lang w:val="en-US"/>
        </w:rPr>
        <w:t>StringTie</w:t>
      </w:r>
      <w:proofErr w:type="spellEnd"/>
      <w:r w:rsidR="000558E8" w:rsidRPr="005E70F8">
        <w:rPr>
          <w:rFonts w:cs="Calibri"/>
          <w:sz w:val="24"/>
          <w:szCs w:val="24"/>
          <w:lang w:val="en-US"/>
        </w:rPr>
        <w:t xml:space="preserve"> (v2.1.1) </w:t>
      </w:r>
      <w:r w:rsidR="009160D4">
        <w:rPr>
          <w:rFonts w:cs="Calibri"/>
          <w:sz w:val="24"/>
          <w:szCs w:val="24"/>
          <w:lang w:val="en-US"/>
        </w:rPr>
        <w:fldChar w:fldCharType="begin">
          <w:fldData xml:space="preserve">PEVuZE5vdGU+PENpdGU+PEF1dGhvcj5QZXJ0ZWE8L0F1dGhvcj48WWVhcj4yMDE1PC9ZZWFyPjxS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</w:fldData>
        </w:fldChar>
      </w:r>
      <w:r w:rsidR="003A400B">
        <w:rPr>
          <w:rFonts w:cs="Calibri"/>
          <w:sz w:val="24"/>
          <w:szCs w:val="24"/>
          <w:lang w:val="en-US"/>
        </w:rPr>
        <w:instrText xml:space="preserve"> ADDIN EN.CITE </w:instrText>
      </w:r>
      <w:r w:rsidR="003A400B">
        <w:rPr>
          <w:rFonts w:cs="Calibri"/>
          <w:sz w:val="24"/>
          <w:szCs w:val="24"/>
          <w:lang w:val="en-US"/>
        </w:rPr>
        <w:fldChar w:fldCharType="begin">
          <w:fldData xml:space="preserve">PEVuZE5vdGU+PENpdGU+PEF1dGhvcj5QZXJ0ZWE8L0F1dGhvcj48WWVhcj4yMDE1PC9ZZWFyPjxS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</w:fldData>
        </w:fldChar>
      </w:r>
      <w:r w:rsidR="003A400B">
        <w:rPr>
          <w:rFonts w:cs="Calibri"/>
          <w:sz w:val="24"/>
          <w:szCs w:val="24"/>
          <w:lang w:val="en-US"/>
        </w:rPr>
        <w:instrText xml:space="preserve"> ADDIN EN.CITE.DATA </w:instrText>
      </w:r>
      <w:r w:rsidR="003A400B">
        <w:rPr>
          <w:rFonts w:cs="Calibri"/>
          <w:sz w:val="24"/>
          <w:szCs w:val="24"/>
          <w:lang w:val="en-US"/>
        </w:rPr>
      </w:r>
      <w:r w:rsidR="003A400B">
        <w:rPr>
          <w:rFonts w:cs="Calibri"/>
          <w:sz w:val="24"/>
          <w:szCs w:val="24"/>
          <w:lang w:val="en-US"/>
        </w:rPr>
        <w:fldChar w:fldCharType="end"/>
      </w:r>
      <w:r w:rsidR="009160D4">
        <w:rPr>
          <w:rFonts w:cs="Calibri"/>
          <w:sz w:val="24"/>
          <w:szCs w:val="24"/>
          <w:lang w:val="en-US"/>
        </w:rPr>
      </w:r>
      <w:r w:rsidR="009160D4">
        <w:rPr>
          <w:rFonts w:cs="Calibri"/>
          <w:sz w:val="24"/>
          <w:szCs w:val="24"/>
          <w:lang w:val="en-US"/>
        </w:rPr>
        <w:fldChar w:fldCharType="separate"/>
      </w:r>
      <w:r w:rsidR="003A400B">
        <w:rPr>
          <w:rFonts w:cs="Calibri"/>
          <w:noProof/>
          <w:sz w:val="24"/>
          <w:szCs w:val="24"/>
          <w:lang w:val="en-US"/>
        </w:rPr>
        <w:t>(22)</w:t>
      </w:r>
      <w:r w:rsidR="009160D4">
        <w:rPr>
          <w:rFonts w:cs="Calibri"/>
          <w:sz w:val="24"/>
          <w:szCs w:val="24"/>
          <w:lang w:val="en-US"/>
        </w:rPr>
        <w:fldChar w:fldCharType="end"/>
      </w:r>
      <w:r w:rsidR="000558E8" w:rsidRPr="005E70F8">
        <w:rPr>
          <w:rFonts w:cs="Calibri"/>
          <w:sz w:val="24"/>
          <w:szCs w:val="24"/>
          <w:lang w:val="en-US"/>
        </w:rPr>
        <w:t xml:space="preserve"> was used with the default parameters and a reference </w:t>
      </w:r>
      <w:proofErr w:type="spellStart"/>
      <w:r w:rsidR="000558E8" w:rsidRPr="005E70F8">
        <w:rPr>
          <w:rFonts w:cs="Calibri"/>
          <w:sz w:val="24"/>
          <w:szCs w:val="24"/>
          <w:lang w:val="en-US"/>
        </w:rPr>
        <w:t>gtf</w:t>
      </w:r>
      <w:proofErr w:type="spellEnd"/>
      <w:r w:rsidR="000558E8" w:rsidRPr="005E70F8">
        <w:rPr>
          <w:rFonts w:cs="Calibri"/>
          <w:sz w:val="24"/>
          <w:szCs w:val="24"/>
          <w:lang w:val="en-US"/>
        </w:rPr>
        <w:t xml:space="preserve">-file of hg19 (GRCh37.p13) to calculate the gene expression of own generated alignment output (bam-files) and bam-files </w:t>
      </w:r>
      <w:r w:rsidR="0089347F">
        <w:rPr>
          <w:rFonts w:cs="Calibri"/>
          <w:sz w:val="24"/>
          <w:szCs w:val="24"/>
          <w:lang w:val="en-US"/>
        </w:rPr>
        <w:t xml:space="preserve">publically available </w:t>
      </w:r>
      <w:r w:rsidR="000558E8" w:rsidRPr="005E70F8">
        <w:rPr>
          <w:rFonts w:cs="Calibri"/>
          <w:sz w:val="24"/>
          <w:szCs w:val="24"/>
          <w:lang w:val="en-US"/>
        </w:rPr>
        <w:t xml:space="preserve">from </w:t>
      </w:r>
      <w:r w:rsidR="0089347F">
        <w:rPr>
          <w:rFonts w:cs="Calibri"/>
          <w:sz w:val="24"/>
          <w:szCs w:val="24"/>
          <w:lang w:val="en-US"/>
        </w:rPr>
        <w:t>gene expression omnibus (</w:t>
      </w:r>
      <w:r w:rsidR="000558E8" w:rsidRPr="005E70F8">
        <w:rPr>
          <w:rFonts w:cs="Calibri"/>
          <w:sz w:val="24"/>
          <w:szCs w:val="24"/>
          <w:lang w:val="en-US"/>
        </w:rPr>
        <w:t>GSE102330</w:t>
      </w:r>
      <w:r w:rsidR="0089347F">
        <w:rPr>
          <w:rFonts w:cs="Calibri"/>
          <w:sz w:val="24"/>
          <w:szCs w:val="24"/>
          <w:lang w:val="en-US"/>
        </w:rPr>
        <w:t>)</w:t>
      </w:r>
      <w:r w:rsidR="000558E8" w:rsidRPr="005E70F8">
        <w:rPr>
          <w:rFonts w:cs="Calibri"/>
          <w:sz w:val="24"/>
          <w:szCs w:val="24"/>
          <w:lang w:val="en-US"/>
        </w:rPr>
        <w:t xml:space="preserve">. A custom R script </w:t>
      </w:r>
      <w:proofErr w:type="gramStart"/>
      <w:r w:rsidR="000558E8" w:rsidRPr="005E70F8">
        <w:rPr>
          <w:rFonts w:cs="Calibri"/>
          <w:sz w:val="24"/>
          <w:szCs w:val="24"/>
          <w:lang w:val="en-US"/>
        </w:rPr>
        <w:t>was then used</w:t>
      </w:r>
      <w:proofErr w:type="gramEnd"/>
      <w:r w:rsidR="000558E8" w:rsidRPr="005E70F8">
        <w:rPr>
          <w:rFonts w:cs="Calibri"/>
          <w:sz w:val="24"/>
          <w:szCs w:val="24"/>
          <w:lang w:val="en-US"/>
        </w:rPr>
        <w:t xml:space="preserve"> to combine all resulted transcript per million (TPM) values per sample (R version 4.2.1)</w:t>
      </w:r>
      <w:r w:rsidR="00982860">
        <w:rPr>
          <w:rFonts w:cs="Calibri"/>
          <w:sz w:val="24"/>
          <w:szCs w:val="24"/>
          <w:lang w:val="en-US"/>
        </w:rPr>
        <w:t xml:space="preserve"> (Supplementary Table 5)</w:t>
      </w:r>
      <w:r w:rsidR="000558E8" w:rsidRPr="005E70F8">
        <w:rPr>
          <w:rFonts w:cs="Calibri"/>
          <w:sz w:val="24"/>
          <w:szCs w:val="24"/>
          <w:lang w:val="en-US"/>
        </w:rPr>
        <w:t>.</w:t>
      </w:r>
    </w:p>
    <w:p w14:paraId="68FE4B80" w14:textId="77777777" w:rsidR="00DF3656" w:rsidRPr="00E024A3" w:rsidRDefault="00DF3656" w:rsidP="0090330D">
      <w:pPr>
        <w:spacing w:line="480" w:lineRule="auto"/>
        <w:jc w:val="both"/>
        <w:rPr>
          <w:sz w:val="24"/>
          <w:lang w:val="en-US"/>
        </w:rPr>
      </w:pPr>
      <w:r w:rsidRPr="00E024A3">
        <w:rPr>
          <w:sz w:val="24"/>
          <w:lang w:val="en-US"/>
        </w:rPr>
        <w:t>For primary lymphomas, the previously published MMML and ICGC MMML-</w:t>
      </w:r>
      <w:proofErr w:type="spellStart"/>
      <w:r w:rsidRPr="00E024A3">
        <w:rPr>
          <w:sz w:val="24"/>
          <w:lang w:val="en-US"/>
        </w:rPr>
        <w:t>Seq</w:t>
      </w:r>
      <w:proofErr w:type="spellEnd"/>
      <w:r w:rsidRPr="00E024A3">
        <w:rPr>
          <w:sz w:val="24"/>
          <w:lang w:val="en-US"/>
        </w:rPr>
        <w:t xml:space="preserve"> datasets were analyzed </w:t>
      </w:r>
      <w:r>
        <w:rPr>
          <w:sz w:val="24"/>
          <w:lang w:val="en-US"/>
        </w:rPr>
        <w:fldChar w:fldCharType="begin">
          <w:fldData xml:space="preserve">PEVuZE5vdGU+PENpdGU+PEF1dGhvcj5IdW1tZWw8L0F1dGhvcj48WWVhcj4yMDA2PC9ZZWFyPjxS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</w:fldData>
        </w:fldChar>
      </w:r>
      <w:r>
        <w:rPr>
          <w:sz w:val="24"/>
          <w:lang w:val="en-US"/>
        </w:rPr>
        <w:instrText xml:space="preserve"> ADDIN EN.CITE </w:instrText>
      </w:r>
      <w:r>
        <w:rPr>
          <w:sz w:val="24"/>
          <w:lang w:val="en-US"/>
        </w:rPr>
        <w:fldChar w:fldCharType="begin">
          <w:fldData xml:space="preserve">PEVuZE5vdGU+PENpdGU+PEF1dGhvcj5IdW1tZWw8L0F1dGhvcj48WWVhcj4yMDA2PC9ZZWFyPjxS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</w:fldData>
        </w:fldChar>
      </w:r>
      <w:r>
        <w:rPr>
          <w:sz w:val="24"/>
          <w:lang w:val="en-US"/>
        </w:rPr>
        <w:instrText xml:space="preserve"> ADDIN EN.CITE.DATA </w:instrText>
      </w:r>
      <w:r>
        <w:rPr>
          <w:sz w:val="24"/>
          <w:lang w:val="en-US"/>
        </w:rPr>
      </w:r>
      <w:r>
        <w:rPr>
          <w:sz w:val="24"/>
          <w:lang w:val="en-US"/>
        </w:rPr>
        <w:fldChar w:fldCharType="end"/>
      </w:r>
      <w:r>
        <w:rPr>
          <w:sz w:val="24"/>
          <w:lang w:val="en-US"/>
        </w:rPr>
      </w:r>
      <w:r>
        <w:rPr>
          <w:sz w:val="24"/>
          <w:lang w:val="en-US"/>
        </w:rPr>
        <w:fldChar w:fldCharType="separate"/>
      </w:r>
      <w:r>
        <w:rPr>
          <w:noProof/>
          <w:sz w:val="24"/>
          <w:lang w:val="en-US"/>
        </w:rPr>
        <w:t>(4, 23-26)</w:t>
      </w:r>
      <w:r>
        <w:rPr>
          <w:sz w:val="24"/>
          <w:lang w:val="en-US"/>
        </w:rPr>
        <w:fldChar w:fldCharType="end"/>
      </w:r>
      <w:r w:rsidRPr="00E024A3">
        <w:rPr>
          <w:sz w:val="24"/>
          <w:lang w:val="en-US"/>
        </w:rPr>
        <w:t>. For the RNA-</w:t>
      </w:r>
      <w:proofErr w:type="spellStart"/>
      <w:r w:rsidRPr="00E024A3">
        <w:rPr>
          <w:sz w:val="24"/>
          <w:lang w:val="en-US"/>
        </w:rPr>
        <w:t>Seq</w:t>
      </w:r>
      <w:proofErr w:type="spellEnd"/>
      <w:r w:rsidRPr="00E024A3">
        <w:rPr>
          <w:sz w:val="24"/>
          <w:lang w:val="en-US"/>
        </w:rPr>
        <w:t xml:space="preserve"> ICGC dataset, RPKM values </w:t>
      </w:r>
      <w:proofErr w:type="gramStart"/>
      <w:r w:rsidRPr="00E024A3">
        <w:rPr>
          <w:sz w:val="24"/>
          <w:lang w:val="en-US"/>
        </w:rPr>
        <w:t>were filtered</w:t>
      </w:r>
      <w:proofErr w:type="gramEnd"/>
      <w:r w:rsidRPr="00E024A3">
        <w:rPr>
          <w:sz w:val="24"/>
          <w:lang w:val="en-US"/>
        </w:rPr>
        <w:t xml:space="preserve"> for the </w:t>
      </w:r>
      <w:r w:rsidRPr="00F14D96">
        <w:rPr>
          <w:i/>
          <w:sz w:val="24"/>
          <w:lang w:val="en-US"/>
        </w:rPr>
        <w:t>TERT</w:t>
      </w:r>
      <w:r w:rsidRPr="00E024A3">
        <w:rPr>
          <w:sz w:val="24"/>
          <w:lang w:val="en-US"/>
        </w:rPr>
        <w:t xml:space="preserve"> gene, the MMML microarray dataset was filtered for the </w:t>
      </w:r>
      <w:r w:rsidRPr="00F14D96">
        <w:rPr>
          <w:i/>
          <w:sz w:val="24"/>
          <w:lang w:val="en-US"/>
        </w:rPr>
        <w:t>TERT</w:t>
      </w:r>
      <w:r w:rsidRPr="00E024A3">
        <w:rPr>
          <w:sz w:val="24"/>
          <w:lang w:val="en-US"/>
        </w:rPr>
        <w:t xml:space="preserve"> probe (207199_at). The ICGC MMML-</w:t>
      </w:r>
      <w:proofErr w:type="spellStart"/>
      <w:r w:rsidRPr="00E024A3">
        <w:rPr>
          <w:sz w:val="24"/>
          <w:lang w:val="en-US"/>
        </w:rPr>
        <w:t>Seq</w:t>
      </w:r>
      <w:proofErr w:type="spellEnd"/>
      <w:r w:rsidRPr="00E024A3">
        <w:rPr>
          <w:sz w:val="24"/>
          <w:lang w:val="en-US"/>
        </w:rPr>
        <w:t xml:space="preserve"> study </w:t>
      </w:r>
      <w:proofErr w:type="gramStart"/>
      <w:r w:rsidRPr="00E024A3">
        <w:rPr>
          <w:sz w:val="24"/>
          <w:lang w:val="en-US"/>
        </w:rPr>
        <w:t>has been approved</w:t>
      </w:r>
      <w:proofErr w:type="gramEnd"/>
      <w:r w:rsidRPr="00E024A3">
        <w:rPr>
          <w:sz w:val="24"/>
          <w:lang w:val="en-US"/>
        </w:rPr>
        <w:t xml:space="preserve"> by the Institutional Review Board of the Medical Faculty of the University of Kiel (A150/10) and Ulm (349/11), and of the recruiting centers and includes the genomic and </w:t>
      </w:r>
      <w:proofErr w:type="spellStart"/>
      <w:r w:rsidRPr="00E024A3">
        <w:rPr>
          <w:sz w:val="24"/>
          <w:lang w:val="en-US"/>
        </w:rPr>
        <w:t>epigenomic</w:t>
      </w:r>
      <w:proofErr w:type="spellEnd"/>
      <w:r w:rsidRPr="00E024A3">
        <w:rPr>
          <w:sz w:val="24"/>
          <w:lang w:val="en-US"/>
        </w:rPr>
        <w:t xml:space="preserve"> study of lymphoma cell lines.</w:t>
      </w:r>
    </w:p>
    <w:p w14:paraId="7EA36BD3" w14:textId="77777777" w:rsidR="00105A76" w:rsidRPr="00E024A3" w:rsidRDefault="00105A76" w:rsidP="0090330D">
      <w:pPr>
        <w:spacing w:line="480" w:lineRule="auto"/>
        <w:jc w:val="both"/>
        <w:rPr>
          <w:sz w:val="24"/>
          <w:lang w:val="en-US"/>
        </w:rPr>
      </w:pPr>
    </w:p>
    <w:p w14:paraId="5E6C874B" w14:textId="77777777" w:rsidR="00FA06F3" w:rsidRPr="0095094E" w:rsidRDefault="00FA06F3" w:rsidP="0090330D">
      <w:pPr>
        <w:spacing w:line="480" w:lineRule="auto"/>
        <w:jc w:val="both"/>
        <w:rPr>
          <w:b/>
          <w:bCs/>
          <w:sz w:val="24"/>
          <w:lang w:val="en-US"/>
        </w:rPr>
      </w:pPr>
      <w:r w:rsidRPr="0095094E">
        <w:rPr>
          <w:b/>
          <w:bCs/>
          <w:sz w:val="24"/>
          <w:lang w:val="en-US"/>
        </w:rPr>
        <w:t xml:space="preserve">Detection of single nucleotide variants (SNVs) found at </w:t>
      </w:r>
      <w:r w:rsidRPr="0095094E">
        <w:rPr>
          <w:b/>
          <w:bCs/>
          <w:i/>
          <w:sz w:val="24"/>
          <w:lang w:val="en-US"/>
        </w:rPr>
        <w:t>TERT</w:t>
      </w:r>
      <w:r w:rsidRPr="0095094E">
        <w:rPr>
          <w:b/>
          <w:bCs/>
          <w:sz w:val="24"/>
          <w:lang w:val="en-US"/>
        </w:rPr>
        <w:t xml:space="preserve"> promoter by Sanger sequencing and BS in BS Cohort</w:t>
      </w:r>
    </w:p>
    <w:p w14:paraId="048F3C04" w14:textId="6FFF777C" w:rsidR="00FA06F3" w:rsidRPr="00E024A3" w:rsidRDefault="00FA06F3" w:rsidP="0090330D">
      <w:pPr>
        <w:spacing w:line="480" w:lineRule="auto"/>
        <w:jc w:val="both"/>
        <w:rPr>
          <w:sz w:val="24"/>
          <w:lang w:val="en-US"/>
        </w:rPr>
      </w:pPr>
      <w:r w:rsidRPr="00E024A3">
        <w:rPr>
          <w:sz w:val="24"/>
          <w:lang w:val="en-US"/>
        </w:rPr>
        <w:t xml:space="preserve">We initially screened the </w:t>
      </w:r>
      <w:r w:rsidRPr="00F14D96">
        <w:rPr>
          <w:i/>
          <w:sz w:val="24"/>
          <w:lang w:val="en-US"/>
        </w:rPr>
        <w:t>TERT</w:t>
      </w:r>
      <w:r w:rsidRPr="00E024A3">
        <w:rPr>
          <w:sz w:val="24"/>
          <w:lang w:val="en-US"/>
        </w:rPr>
        <w:t xml:space="preserve"> promoter for sequence variants by Sanger sequencing and </w:t>
      </w:r>
      <w:proofErr w:type="gramStart"/>
      <w:r w:rsidRPr="00E024A3">
        <w:rPr>
          <w:sz w:val="24"/>
          <w:lang w:val="en-US"/>
        </w:rPr>
        <w:t>the data were further verified, in cell lines with available data, by BS</w:t>
      </w:r>
      <w:proofErr w:type="gramEnd"/>
      <w:r w:rsidRPr="00E024A3">
        <w:rPr>
          <w:sz w:val="24"/>
          <w:lang w:val="en-US"/>
        </w:rPr>
        <w:t xml:space="preserve">. We used 100 ng of DNA from each sample in BS </w:t>
      </w:r>
      <w:r w:rsidR="006A2519">
        <w:rPr>
          <w:sz w:val="24"/>
          <w:lang w:val="en-US"/>
        </w:rPr>
        <w:t>C</w:t>
      </w:r>
      <w:r w:rsidR="006A2519" w:rsidRPr="00E024A3">
        <w:rPr>
          <w:sz w:val="24"/>
          <w:lang w:val="en-US"/>
        </w:rPr>
        <w:t xml:space="preserve">ohort </w:t>
      </w:r>
      <w:r w:rsidRPr="00E024A3">
        <w:rPr>
          <w:sz w:val="24"/>
          <w:lang w:val="en-US"/>
        </w:rPr>
        <w:t xml:space="preserve">to perform a PCR at a 482 </w:t>
      </w:r>
      <w:proofErr w:type="spellStart"/>
      <w:r w:rsidRPr="00E024A3">
        <w:rPr>
          <w:sz w:val="24"/>
          <w:lang w:val="en-US"/>
        </w:rPr>
        <w:t>bp</w:t>
      </w:r>
      <w:proofErr w:type="spellEnd"/>
      <w:r w:rsidRPr="00E024A3">
        <w:rPr>
          <w:sz w:val="24"/>
          <w:lang w:val="en-US"/>
        </w:rPr>
        <w:t xml:space="preserve"> long </w:t>
      </w:r>
      <w:r w:rsidRPr="00F14D96">
        <w:rPr>
          <w:i/>
          <w:sz w:val="24"/>
          <w:lang w:val="en-US"/>
        </w:rPr>
        <w:t>TERT</w:t>
      </w:r>
      <w:r w:rsidRPr="00E024A3">
        <w:rPr>
          <w:sz w:val="24"/>
          <w:lang w:val="en-US"/>
        </w:rPr>
        <w:t xml:space="preserve"> promoter region (chr5:1</w:t>
      </w:r>
      <w:r>
        <w:rPr>
          <w:sz w:val="24"/>
          <w:lang w:val="en-US"/>
        </w:rPr>
        <w:t>,</w:t>
      </w:r>
      <w:r w:rsidRPr="00E024A3">
        <w:rPr>
          <w:sz w:val="24"/>
          <w:lang w:val="en-US"/>
        </w:rPr>
        <w:t>295</w:t>
      </w:r>
      <w:r>
        <w:rPr>
          <w:sz w:val="24"/>
          <w:lang w:val="en-US"/>
        </w:rPr>
        <w:t>,</w:t>
      </w:r>
      <w:r w:rsidRPr="00E024A3">
        <w:rPr>
          <w:sz w:val="24"/>
          <w:lang w:val="en-US"/>
        </w:rPr>
        <w:t>043-1</w:t>
      </w:r>
      <w:r>
        <w:rPr>
          <w:sz w:val="24"/>
          <w:lang w:val="en-US"/>
        </w:rPr>
        <w:t>,</w:t>
      </w:r>
      <w:r w:rsidRPr="00E024A3">
        <w:rPr>
          <w:sz w:val="24"/>
          <w:lang w:val="en-US"/>
        </w:rPr>
        <w:t>295</w:t>
      </w:r>
      <w:r>
        <w:rPr>
          <w:sz w:val="24"/>
          <w:lang w:val="en-US"/>
        </w:rPr>
        <w:t>,</w:t>
      </w:r>
      <w:r w:rsidR="001B03D8">
        <w:rPr>
          <w:sz w:val="24"/>
          <w:lang w:val="en-US"/>
        </w:rPr>
        <w:t xml:space="preserve">524, hg19). </w:t>
      </w:r>
      <w:r w:rsidR="001B03D8" w:rsidRPr="00436C44">
        <w:rPr>
          <w:rFonts w:cs="Calibri"/>
          <w:sz w:val="24"/>
          <w:szCs w:val="24"/>
          <w:lang w:val="en-US"/>
        </w:rPr>
        <w:t xml:space="preserve">We used a </w:t>
      </w:r>
      <w:proofErr w:type="spellStart"/>
      <w:r w:rsidR="001B03D8" w:rsidRPr="00436C44">
        <w:rPr>
          <w:rFonts w:cs="Calibri"/>
          <w:sz w:val="24"/>
          <w:szCs w:val="24"/>
          <w:lang w:val="en-US"/>
        </w:rPr>
        <w:t>Labcycler</w:t>
      </w:r>
      <w:proofErr w:type="spellEnd"/>
      <w:r w:rsidR="001B03D8" w:rsidRPr="00436C44">
        <w:rPr>
          <w:rFonts w:cs="Calibri"/>
          <w:sz w:val="24"/>
          <w:szCs w:val="24"/>
          <w:lang w:val="en-US"/>
        </w:rPr>
        <w:t xml:space="preserve"> Basic (</w:t>
      </w:r>
      <w:proofErr w:type="spellStart"/>
      <w:r w:rsidR="001B03D8" w:rsidRPr="00436C44">
        <w:rPr>
          <w:rFonts w:cs="Calibri"/>
          <w:sz w:val="24"/>
          <w:szCs w:val="24"/>
          <w:lang w:val="en-US"/>
        </w:rPr>
        <w:t>Sensoquest</w:t>
      </w:r>
      <w:proofErr w:type="spellEnd"/>
      <w:r w:rsidR="001B03D8" w:rsidRPr="00436C44">
        <w:rPr>
          <w:rFonts w:cs="Calibri"/>
          <w:sz w:val="24"/>
          <w:szCs w:val="24"/>
          <w:lang w:val="en-US"/>
        </w:rPr>
        <w:t xml:space="preserve">) for the PCR reaction and the conditions were as follows: one minute at 98 °C, 30 cycles of 40 seconds at 98 °C, 30 seconds at 61 °C, 30 seconds at 72 °C, and finally five minutes at 72 °C. The PCR </w:t>
      </w:r>
      <w:proofErr w:type="gramStart"/>
      <w:r w:rsidR="001B03D8" w:rsidRPr="00436C44">
        <w:rPr>
          <w:rFonts w:cs="Calibri"/>
          <w:sz w:val="24"/>
          <w:szCs w:val="24"/>
          <w:lang w:val="en-US"/>
        </w:rPr>
        <w:t>was performed</w:t>
      </w:r>
      <w:proofErr w:type="gramEnd"/>
      <w:r w:rsidR="001B03D8" w:rsidRPr="00436C44">
        <w:rPr>
          <w:rFonts w:cs="Calibri"/>
          <w:sz w:val="24"/>
          <w:szCs w:val="24"/>
          <w:lang w:val="en-US"/>
        </w:rPr>
        <w:t xml:space="preserve"> using the </w:t>
      </w:r>
      <w:proofErr w:type="spellStart"/>
      <w:r w:rsidR="001B03D8" w:rsidRPr="00436C44">
        <w:rPr>
          <w:rFonts w:cs="Calibri"/>
          <w:sz w:val="24"/>
          <w:szCs w:val="24"/>
          <w:lang w:val="en-US"/>
        </w:rPr>
        <w:t>AmpliTaq</w:t>
      </w:r>
      <w:proofErr w:type="spellEnd"/>
      <w:r w:rsidR="001B03D8" w:rsidRPr="00436C44">
        <w:rPr>
          <w:rFonts w:cs="Calibri"/>
          <w:sz w:val="24"/>
          <w:szCs w:val="24"/>
          <w:lang w:val="en-US"/>
        </w:rPr>
        <w:t xml:space="preserve"> Gold™ 360 </w:t>
      </w:r>
      <w:proofErr w:type="spellStart"/>
      <w:r w:rsidR="001B03D8" w:rsidRPr="00436C44">
        <w:rPr>
          <w:rFonts w:cs="Calibri"/>
          <w:sz w:val="24"/>
          <w:szCs w:val="24"/>
          <w:lang w:val="en-US"/>
        </w:rPr>
        <w:t>Mastermix</w:t>
      </w:r>
      <w:proofErr w:type="spellEnd"/>
      <w:r w:rsidR="001B03D8" w:rsidRPr="00436C44">
        <w:rPr>
          <w:rFonts w:cs="Calibri"/>
          <w:sz w:val="24"/>
          <w:szCs w:val="24"/>
          <w:lang w:val="en-US"/>
        </w:rPr>
        <w:t xml:space="preserve"> (</w:t>
      </w:r>
      <w:proofErr w:type="spellStart"/>
      <w:r w:rsidR="001B03D8" w:rsidRPr="00436C44">
        <w:rPr>
          <w:rFonts w:cs="Calibri"/>
          <w:sz w:val="24"/>
          <w:szCs w:val="24"/>
          <w:lang w:val="en-US"/>
        </w:rPr>
        <w:t>Thermo</w:t>
      </w:r>
      <w:proofErr w:type="spellEnd"/>
      <w:r w:rsidR="001B03D8" w:rsidRPr="00436C44">
        <w:rPr>
          <w:rFonts w:cs="Calibri"/>
          <w:sz w:val="24"/>
          <w:szCs w:val="24"/>
          <w:lang w:val="en-US"/>
        </w:rPr>
        <w:t xml:space="preserve"> Fisher Scientific, Waltham, Massachusetts, USA) and primers designed to have universal sequences that would be used in the sequencing process (Supplementary Table </w:t>
      </w:r>
      <w:r w:rsidR="00111C50">
        <w:rPr>
          <w:rFonts w:cs="Calibri"/>
          <w:sz w:val="24"/>
          <w:szCs w:val="24"/>
          <w:lang w:val="en-US"/>
        </w:rPr>
        <w:t>9</w:t>
      </w:r>
      <w:r w:rsidR="001B03D8" w:rsidRPr="00436C44">
        <w:rPr>
          <w:rFonts w:cs="Calibri"/>
          <w:sz w:val="24"/>
          <w:szCs w:val="24"/>
          <w:lang w:val="en-US"/>
        </w:rPr>
        <w:t xml:space="preserve">). We purified the PCR products using the Exonuclease I (New England </w:t>
      </w:r>
      <w:proofErr w:type="spellStart"/>
      <w:r w:rsidR="001B03D8" w:rsidRPr="00436C44">
        <w:rPr>
          <w:rFonts w:cs="Calibri"/>
          <w:sz w:val="24"/>
          <w:szCs w:val="24"/>
          <w:lang w:val="en-US"/>
        </w:rPr>
        <w:t>Biolabs</w:t>
      </w:r>
      <w:proofErr w:type="spellEnd"/>
      <w:r w:rsidR="001B03D8" w:rsidRPr="00436C44">
        <w:rPr>
          <w:rFonts w:cs="Calibri"/>
          <w:sz w:val="24"/>
          <w:szCs w:val="24"/>
          <w:lang w:val="en-US"/>
        </w:rPr>
        <w:t xml:space="preserve">, Ipswich, Massachusetts, USA) and </w:t>
      </w:r>
      <w:proofErr w:type="spellStart"/>
      <w:r w:rsidR="001B03D8" w:rsidRPr="00436C44">
        <w:rPr>
          <w:rFonts w:cs="Calibri"/>
          <w:sz w:val="24"/>
          <w:szCs w:val="24"/>
          <w:lang w:val="en-US"/>
        </w:rPr>
        <w:t>FastAP</w:t>
      </w:r>
      <w:proofErr w:type="spellEnd"/>
      <w:r w:rsidR="001B03D8" w:rsidRPr="00436C44">
        <w:rPr>
          <w:rFonts w:cs="Calibri"/>
          <w:sz w:val="24"/>
          <w:szCs w:val="24"/>
          <w:lang w:val="en-US"/>
        </w:rPr>
        <w:t xml:space="preserve"> </w:t>
      </w:r>
      <w:proofErr w:type="spellStart"/>
      <w:r w:rsidR="001B03D8" w:rsidRPr="00436C44">
        <w:rPr>
          <w:rFonts w:cs="Calibri"/>
          <w:sz w:val="24"/>
          <w:szCs w:val="24"/>
          <w:lang w:val="en-US"/>
        </w:rPr>
        <w:t>Thermosensitive</w:t>
      </w:r>
      <w:proofErr w:type="spellEnd"/>
      <w:r w:rsidR="001B03D8" w:rsidRPr="00436C44">
        <w:rPr>
          <w:rFonts w:cs="Calibri"/>
          <w:sz w:val="24"/>
          <w:szCs w:val="24"/>
          <w:lang w:val="en-US"/>
        </w:rPr>
        <w:t xml:space="preserve"> Alkaline Phosphatase (</w:t>
      </w:r>
      <w:proofErr w:type="spellStart"/>
      <w:r w:rsidR="001B03D8" w:rsidRPr="00436C44">
        <w:rPr>
          <w:rFonts w:cs="Calibri"/>
          <w:sz w:val="24"/>
          <w:szCs w:val="24"/>
          <w:lang w:val="en-US"/>
        </w:rPr>
        <w:t>Thermo</w:t>
      </w:r>
      <w:proofErr w:type="spellEnd"/>
      <w:r w:rsidR="001B03D8" w:rsidRPr="00436C44">
        <w:rPr>
          <w:rFonts w:cs="Calibri"/>
          <w:sz w:val="24"/>
          <w:szCs w:val="24"/>
          <w:lang w:val="en-US"/>
        </w:rPr>
        <w:t xml:space="preserve"> Fisher Scientific). Subsequently we performed a sequencing reaction in order to produce single-stranded DNA for sequencing. The sequencing reaction </w:t>
      </w:r>
      <w:proofErr w:type="gramStart"/>
      <w:r w:rsidR="001B03D8" w:rsidRPr="00436C44">
        <w:rPr>
          <w:rFonts w:cs="Calibri"/>
          <w:sz w:val="24"/>
          <w:szCs w:val="24"/>
          <w:lang w:val="en-US"/>
        </w:rPr>
        <w:t>was conducted</w:t>
      </w:r>
      <w:proofErr w:type="gramEnd"/>
      <w:r w:rsidR="001B03D8" w:rsidRPr="00436C44">
        <w:rPr>
          <w:rFonts w:cs="Calibri"/>
          <w:sz w:val="24"/>
          <w:szCs w:val="24"/>
          <w:lang w:val="en-US"/>
        </w:rPr>
        <w:t xml:space="preserve"> using the </w:t>
      </w:r>
      <w:proofErr w:type="spellStart"/>
      <w:r w:rsidR="001B03D8" w:rsidRPr="00436C44">
        <w:rPr>
          <w:rFonts w:cs="Calibri"/>
          <w:sz w:val="24"/>
          <w:szCs w:val="24"/>
          <w:lang w:val="en-US"/>
        </w:rPr>
        <w:t>BigDye</w:t>
      </w:r>
      <w:proofErr w:type="spellEnd"/>
      <w:r w:rsidR="001B03D8" w:rsidRPr="00436C44">
        <w:rPr>
          <w:rFonts w:cs="Calibri"/>
          <w:sz w:val="24"/>
          <w:szCs w:val="24"/>
          <w:lang w:val="en-US"/>
        </w:rPr>
        <w:t>™ Terminator Version 3.1 Cycle Sequencing Kit (</w:t>
      </w:r>
      <w:proofErr w:type="spellStart"/>
      <w:r w:rsidR="001B03D8" w:rsidRPr="00436C44">
        <w:rPr>
          <w:rFonts w:cs="Calibri"/>
          <w:sz w:val="24"/>
          <w:szCs w:val="24"/>
          <w:lang w:val="en-US"/>
        </w:rPr>
        <w:t>Thermo</w:t>
      </w:r>
      <w:proofErr w:type="spellEnd"/>
      <w:r w:rsidR="001B03D8" w:rsidRPr="00436C44">
        <w:rPr>
          <w:rFonts w:cs="Calibri"/>
          <w:sz w:val="24"/>
          <w:szCs w:val="24"/>
          <w:lang w:val="en-US"/>
        </w:rPr>
        <w:t xml:space="preserve"> Fisher Scientific) according to the manufacturer’s protocol. Thereupon, we purified the sequencing reactions before capillary electrophoresis in order to remove the reagents that could obscure the sequencing data using the </w:t>
      </w:r>
      <w:proofErr w:type="spellStart"/>
      <w:r w:rsidR="001B03D8" w:rsidRPr="00436C44">
        <w:rPr>
          <w:rFonts w:cs="Calibri"/>
          <w:sz w:val="24"/>
          <w:szCs w:val="24"/>
          <w:lang w:val="en-US"/>
        </w:rPr>
        <w:t>Agencourt</w:t>
      </w:r>
      <w:proofErr w:type="spellEnd"/>
      <w:r w:rsidR="001B03D8" w:rsidRPr="00436C44">
        <w:rPr>
          <w:rFonts w:cs="Calibri"/>
          <w:sz w:val="24"/>
          <w:szCs w:val="24"/>
          <w:lang w:val="en-US"/>
        </w:rPr>
        <w:t xml:space="preserve"> </w:t>
      </w:r>
      <w:proofErr w:type="spellStart"/>
      <w:r w:rsidR="001B03D8" w:rsidRPr="00436C44">
        <w:rPr>
          <w:rFonts w:cs="Calibri"/>
          <w:sz w:val="24"/>
          <w:szCs w:val="24"/>
          <w:lang w:val="en-US"/>
        </w:rPr>
        <w:t>CleanSEQ</w:t>
      </w:r>
      <w:proofErr w:type="spellEnd"/>
      <w:r w:rsidR="001B03D8" w:rsidRPr="00436C44">
        <w:rPr>
          <w:rFonts w:cs="Calibri"/>
          <w:sz w:val="24"/>
          <w:szCs w:val="24"/>
          <w:lang w:val="en-US"/>
        </w:rPr>
        <w:t xml:space="preserve"> beads (Beckman Coulter Life Sciences) following the manufacturer’s instructions. Finally, we performed fluorescence-based capillary electrophoresis using the ABI Prism 3130XL Genetic Analyzer (Applied </w:t>
      </w:r>
      <w:proofErr w:type="spellStart"/>
      <w:r w:rsidR="001B03D8" w:rsidRPr="00436C44">
        <w:rPr>
          <w:rFonts w:cs="Calibri"/>
          <w:sz w:val="24"/>
          <w:szCs w:val="24"/>
          <w:lang w:val="en-US"/>
        </w:rPr>
        <w:t>Biosystems</w:t>
      </w:r>
      <w:proofErr w:type="spellEnd"/>
      <w:r w:rsidR="001B03D8" w:rsidRPr="00436C44">
        <w:rPr>
          <w:rFonts w:cs="Calibri"/>
          <w:sz w:val="24"/>
          <w:szCs w:val="24"/>
          <w:lang w:val="en-US"/>
        </w:rPr>
        <w:t xml:space="preserve">, Waltham, Massachusetts, USA) and we evaluated the data with the Sequence Scanner Software 2 (Version 2.0, Applied </w:t>
      </w:r>
      <w:proofErr w:type="spellStart"/>
      <w:r w:rsidR="001B03D8" w:rsidRPr="00436C44">
        <w:rPr>
          <w:rFonts w:cs="Calibri"/>
          <w:sz w:val="24"/>
          <w:szCs w:val="24"/>
          <w:lang w:val="en-US"/>
        </w:rPr>
        <w:t>Biosystems</w:t>
      </w:r>
      <w:proofErr w:type="spellEnd"/>
      <w:r w:rsidR="001B03D8">
        <w:rPr>
          <w:rFonts w:cs="Calibri"/>
          <w:sz w:val="24"/>
          <w:szCs w:val="24"/>
          <w:lang w:val="en-US"/>
        </w:rPr>
        <w:t>,</w:t>
      </w:r>
      <w:r w:rsidR="001B03D8" w:rsidRPr="001B03D8">
        <w:rPr>
          <w:sz w:val="24"/>
          <w:lang w:val="en-US"/>
        </w:rPr>
        <w:t xml:space="preserve"> </w:t>
      </w:r>
      <w:r w:rsidR="001B03D8" w:rsidRPr="00E024A3">
        <w:rPr>
          <w:sz w:val="24"/>
          <w:lang w:val="en-US"/>
        </w:rPr>
        <w:t>Waltham, Massachusetts, USA</w:t>
      </w:r>
      <w:r w:rsidR="001B03D8" w:rsidRPr="00436C44">
        <w:rPr>
          <w:rFonts w:cs="Calibri"/>
          <w:sz w:val="24"/>
          <w:szCs w:val="24"/>
          <w:lang w:val="en-US"/>
        </w:rPr>
        <w:t xml:space="preserve">). </w:t>
      </w:r>
      <w:r w:rsidRPr="00E024A3">
        <w:rPr>
          <w:sz w:val="24"/>
          <w:lang w:val="en-US"/>
        </w:rPr>
        <w:t xml:space="preserve">The analyzed region contains ETS-family general recognition site motives (GGAA/GGAT) between </w:t>
      </w:r>
      <w:proofErr w:type="spellStart"/>
      <w:r w:rsidRPr="00E024A3">
        <w:rPr>
          <w:sz w:val="24"/>
          <w:lang w:val="en-US"/>
        </w:rPr>
        <w:t>CpGs</w:t>
      </w:r>
      <w:proofErr w:type="spellEnd"/>
      <w:r w:rsidRPr="00E024A3">
        <w:rPr>
          <w:sz w:val="24"/>
          <w:lang w:val="en-US"/>
        </w:rPr>
        <w:t xml:space="preserve"> 11-12 (two sites), near </w:t>
      </w:r>
      <w:proofErr w:type="spellStart"/>
      <w:r w:rsidRPr="00E024A3">
        <w:rPr>
          <w:sz w:val="24"/>
          <w:lang w:val="en-US"/>
        </w:rPr>
        <w:t>CpG</w:t>
      </w:r>
      <w:proofErr w:type="spellEnd"/>
      <w:r w:rsidRPr="00E024A3">
        <w:rPr>
          <w:sz w:val="24"/>
          <w:lang w:val="en-US"/>
        </w:rPr>
        <w:t xml:space="preserve"> 21 (one site) and between </w:t>
      </w:r>
      <w:proofErr w:type="spellStart"/>
      <w:r w:rsidRPr="00E024A3">
        <w:rPr>
          <w:sz w:val="24"/>
          <w:lang w:val="en-US"/>
        </w:rPr>
        <w:t>CpGs</w:t>
      </w:r>
      <w:proofErr w:type="spellEnd"/>
      <w:r w:rsidRPr="00E024A3">
        <w:rPr>
          <w:sz w:val="24"/>
          <w:lang w:val="en-US"/>
        </w:rPr>
        <w:t xml:space="preserve"> 25-26 (one site). </w:t>
      </w:r>
      <w:proofErr w:type="gramStart"/>
      <w:r w:rsidRPr="00E024A3">
        <w:rPr>
          <w:sz w:val="24"/>
          <w:lang w:val="en-US"/>
        </w:rPr>
        <w:t xml:space="preserve">The binding site between </w:t>
      </w:r>
      <w:proofErr w:type="spellStart"/>
      <w:r w:rsidRPr="00E024A3">
        <w:rPr>
          <w:sz w:val="24"/>
          <w:lang w:val="en-US"/>
        </w:rPr>
        <w:t>CpGs</w:t>
      </w:r>
      <w:proofErr w:type="spellEnd"/>
      <w:r w:rsidRPr="00E024A3">
        <w:rPr>
          <w:sz w:val="24"/>
          <w:lang w:val="en-US"/>
        </w:rPr>
        <w:t xml:space="preserve"> 25-26 gets disrupted by the G alternative allele of rs2853669 (MAF ≥ 1%, </w:t>
      </w:r>
      <w:proofErr w:type="spellStart"/>
      <w:r w:rsidRPr="00E024A3">
        <w:rPr>
          <w:sz w:val="24"/>
          <w:lang w:val="en-US"/>
        </w:rPr>
        <w:t>GnomAD</w:t>
      </w:r>
      <w:proofErr w:type="spellEnd"/>
      <w:r w:rsidRPr="00E024A3">
        <w:rPr>
          <w:sz w:val="24"/>
          <w:lang w:val="en-US"/>
        </w:rPr>
        <w:t xml:space="preserve"> alternative G allele frequency count according to </w:t>
      </w:r>
      <w:proofErr w:type="spellStart"/>
      <w:r w:rsidRPr="00E024A3">
        <w:rPr>
          <w:sz w:val="24"/>
          <w:lang w:val="en-US"/>
        </w:rPr>
        <w:t>dbSNP</w:t>
      </w:r>
      <w:proofErr w:type="spellEnd"/>
      <w:r w:rsidRPr="00E024A3">
        <w:rPr>
          <w:sz w:val="24"/>
          <w:lang w:val="en-US"/>
        </w:rPr>
        <w:t xml:space="preserve"> release 155, accessed on 02.01.2023: 0.241738, reference A allele frequency count: 0.758262) while the A alternative allele of rs35550267 (MAF &lt;1%, </w:t>
      </w:r>
      <w:proofErr w:type="spellStart"/>
      <w:r w:rsidRPr="00E024A3">
        <w:rPr>
          <w:sz w:val="24"/>
          <w:lang w:val="en-US"/>
        </w:rPr>
        <w:t>GnomAD</w:t>
      </w:r>
      <w:proofErr w:type="spellEnd"/>
      <w:r w:rsidRPr="00E024A3">
        <w:rPr>
          <w:sz w:val="24"/>
          <w:lang w:val="en-US"/>
        </w:rPr>
        <w:t xml:space="preserve"> alternative A allele frequency count according to </w:t>
      </w:r>
      <w:proofErr w:type="spellStart"/>
      <w:r w:rsidRPr="00E024A3">
        <w:rPr>
          <w:sz w:val="24"/>
          <w:lang w:val="en-US"/>
        </w:rPr>
        <w:t>dbSNP</w:t>
      </w:r>
      <w:proofErr w:type="spellEnd"/>
      <w:r w:rsidRPr="00E024A3">
        <w:rPr>
          <w:sz w:val="24"/>
          <w:lang w:val="en-US"/>
        </w:rPr>
        <w:t xml:space="preserve"> release 155, accessed on 02.01.2023: 0.000007, reference G allele frequency count: 0.999993) generates one additional ETS-family binding site between </w:t>
      </w:r>
      <w:proofErr w:type="spellStart"/>
      <w:r w:rsidRPr="00E024A3">
        <w:rPr>
          <w:sz w:val="24"/>
          <w:lang w:val="en-US"/>
        </w:rPr>
        <w:t>CpGs</w:t>
      </w:r>
      <w:proofErr w:type="spellEnd"/>
      <w:r w:rsidRPr="00E024A3">
        <w:rPr>
          <w:sz w:val="24"/>
          <w:lang w:val="en-US"/>
        </w:rPr>
        <w:t xml:space="preserve"> 13-14 (Figure S</w:t>
      </w:r>
      <w:r w:rsidR="00A11DAA">
        <w:rPr>
          <w:sz w:val="24"/>
          <w:lang w:val="en-US"/>
        </w:rPr>
        <w:t>6</w:t>
      </w:r>
      <w:r w:rsidRPr="00E024A3">
        <w:rPr>
          <w:sz w:val="24"/>
          <w:lang w:val="en-US"/>
        </w:rPr>
        <w:t>).</w:t>
      </w:r>
      <w:proofErr w:type="gramEnd"/>
      <w:r w:rsidRPr="00E024A3">
        <w:rPr>
          <w:sz w:val="24"/>
          <w:lang w:val="en-US"/>
        </w:rPr>
        <w:t xml:space="preserve"> Of note, we only detected the A allele of rs35550267 in GM12878 but not in any of the lymphoma cell lines studied (Supplementary Table </w:t>
      </w:r>
      <w:r w:rsidR="00111C50">
        <w:rPr>
          <w:sz w:val="24"/>
          <w:lang w:val="en-US"/>
        </w:rPr>
        <w:t>6</w:t>
      </w:r>
      <w:r w:rsidRPr="00E024A3">
        <w:rPr>
          <w:sz w:val="24"/>
          <w:lang w:val="en-US"/>
        </w:rPr>
        <w:t xml:space="preserve">). Thus, we excluded SNP rs35550267 from further analyses. </w:t>
      </w:r>
    </w:p>
    <w:p w14:paraId="05FE0AEC" w14:textId="7BAED4B9" w:rsidR="00FA06F3" w:rsidRPr="00E024A3" w:rsidRDefault="00FA06F3" w:rsidP="0090330D">
      <w:pPr>
        <w:spacing w:line="480" w:lineRule="auto"/>
        <w:jc w:val="both"/>
        <w:rPr>
          <w:sz w:val="24"/>
          <w:lang w:val="en-US"/>
        </w:rPr>
      </w:pPr>
      <w:r w:rsidRPr="00E024A3">
        <w:rPr>
          <w:sz w:val="24"/>
          <w:lang w:val="en-US"/>
        </w:rPr>
        <w:t xml:space="preserve">We verified the Sanger sequencing data by screening the </w:t>
      </w:r>
      <w:r w:rsidRPr="00F14D96">
        <w:rPr>
          <w:i/>
          <w:sz w:val="24"/>
          <w:lang w:val="en-US"/>
        </w:rPr>
        <w:t>TERT</w:t>
      </w:r>
      <w:r w:rsidRPr="00E024A3">
        <w:rPr>
          <w:sz w:val="24"/>
          <w:lang w:val="en-US"/>
        </w:rPr>
        <w:t xml:space="preserve"> promoter sequence covered by the BS assay using the Integrative Genomics Viewer (IGV) 2.5.2 software </w:t>
      </w:r>
      <w:r w:rsidR="009160D4">
        <w:rPr>
          <w:sz w:val="24"/>
          <w:lang w:val="en-US"/>
        </w:rPr>
        <w:fldChar w:fldCharType="begin"/>
      </w:r>
      <w:r w:rsidR="00DF3656">
        <w:rPr>
          <w:sz w:val="24"/>
          <w:lang w:val="en-US"/>
        </w:rPr>
        <w:instrText xml:space="preserve"> ADDIN EN.CITE &lt;EndNote&gt;&lt;Cite&gt;&lt;Author&gt;Robinson&lt;/Author&gt;&lt;Year&gt;2011&lt;/Year&gt;&lt;RecNum&gt;51&lt;/RecNum&gt;&lt;DisplayText&gt;(27)&lt;/DisplayText&gt;&lt;record&gt;&lt;rec-number&gt;51&lt;/rec-number&gt;&lt;foreign-keys&gt;&lt;key app="EN" db-id="a2rx52xz6wp2ztep0zsxdztgpwfzd59s2t0e" timestamp="1658603857"&gt;51&lt;/key&gt;&lt;/foreign-keys&gt;&lt;ref-type name="Journal Article"&gt;17&lt;/ref-type&gt;&lt;contributors&gt;&lt;authors&gt;&lt;author&gt;Robinson, J. T.&lt;/author&gt;&lt;author&gt;Thorvaldsdottir, H.&lt;/author&gt;&lt;author&gt;Winckler, W.&lt;/author&gt;&lt;author&gt;Guttman, M.&lt;/author&gt;&lt;author&gt;Lander, E. S.&lt;/author&gt;&lt;author&gt;Getz, G.&lt;/author&gt;&lt;author&gt;Mesirov, J. P.&lt;/author&gt;&lt;/authors&gt;&lt;/contributors&gt;&lt;titles&gt;&lt;title&gt;Integrative genomics viewer&lt;/title&gt;&lt;secondary-title&gt;Nat Biotechnol&lt;/secondary-title&gt;&lt;/titles&gt;&lt;periodical&gt;&lt;full-title&gt;Nat Biotechnol&lt;/full-title&gt;&lt;/periodical&gt;&lt;pages&gt;24-6&lt;/pages&gt;&lt;volume&gt;29&lt;/volume&gt;&lt;number&gt;1&lt;/number&gt;&lt;keywords&gt;&lt;keyword&gt;Chromosome Mapping/methods&lt;/keyword&gt;&lt;keyword&gt;Computational Biology/methods&lt;/keyword&gt;&lt;keyword&gt;*Computer Graphics&lt;/keyword&gt;&lt;keyword&gt;Gene Dosage&lt;/keyword&gt;&lt;keyword&gt;Gene Expression Profiling&lt;/keyword&gt;&lt;keyword&gt;Genomics/*methods&lt;/keyword&gt;&lt;keyword&gt;Glioblastoma/genetics&lt;/keyword&gt;&lt;keyword&gt;Humans&lt;/keyword&gt;&lt;keyword&gt;Information Storage and Retrieval/methods&lt;/keyword&gt;&lt;keyword&gt;Internet&lt;/keyword&gt;&lt;keyword&gt;Neoplasms/genetics&lt;/keyword&gt;&lt;keyword&gt;Oligonucleotide Array Sequence Analysis&lt;/keyword&gt;&lt;keyword&gt;*Online Systems&lt;/keyword&gt;&lt;keyword&gt;Polymorphism, Single Nucleotide&lt;/keyword&gt;&lt;keyword&gt;*Software&lt;/keyword&gt;&lt;/keywords&gt;&lt;dates&gt;&lt;year&gt;2011&lt;/year&gt;&lt;pub-dates&gt;&lt;date&gt;Jan&lt;/date&gt;&lt;/pub-dates&gt;&lt;/dates&gt;&lt;isbn&gt;1546-1696 (Electronic)&amp;#xD;1087-0156 (Linking)&lt;/isbn&gt;&lt;accession-num&gt;21221095&lt;/accession-num&gt;&lt;urls&gt;&lt;related-urls&gt;&lt;url&gt;http://www.ncbi.nlm.nih.gov/pubmed/21221095&lt;/url&gt;&lt;/related-urls&gt;&lt;/urls&gt;&lt;custom2&gt;PMC3346182&lt;/custom2&gt;&lt;electronic-resource-num&gt;10.1038/nbt.1754&lt;/electronic-resource-num&gt;&lt;/record&gt;&lt;/Cite&gt;&lt;/EndNote&gt;</w:instrText>
      </w:r>
      <w:r w:rsidR="009160D4">
        <w:rPr>
          <w:sz w:val="24"/>
          <w:lang w:val="en-US"/>
        </w:rPr>
        <w:fldChar w:fldCharType="separate"/>
      </w:r>
      <w:r w:rsidR="00DF3656">
        <w:rPr>
          <w:noProof/>
          <w:sz w:val="24"/>
          <w:lang w:val="en-US"/>
        </w:rPr>
        <w:t>(27)</w:t>
      </w:r>
      <w:r w:rsidR="009160D4">
        <w:rPr>
          <w:sz w:val="24"/>
          <w:lang w:val="en-US"/>
        </w:rPr>
        <w:fldChar w:fldCharType="end"/>
      </w:r>
      <w:r w:rsidRPr="00E024A3">
        <w:rPr>
          <w:sz w:val="24"/>
          <w:lang w:val="en-US"/>
        </w:rPr>
        <w:t xml:space="preserve">. To account for allelic imbalances, we used a cut-off of ≥ 5% reads from the BS for calling an allele at a known SNP position rs2853669. For the detection of putative novel sequence </w:t>
      </w:r>
      <w:r w:rsidR="00111C50" w:rsidRPr="00E024A3">
        <w:rPr>
          <w:sz w:val="24"/>
          <w:lang w:val="en-US"/>
        </w:rPr>
        <w:t>variants,</w:t>
      </w:r>
      <w:r w:rsidRPr="00E024A3">
        <w:rPr>
          <w:sz w:val="24"/>
          <w:lang w:val="en-US"/>
        </w:rPr>
        <w:t xml:space="preserve"> we used a cut-off of ≥</w:t>
      </w:r>
      <w:r w:rsidR="006A2519">
        <w:rPr>
          <w:sz w:val="24"/>
          <w:lang w:val="en-US"/>
        </w:rPr>
        <w:t> </w:t>
      </w:r>
      <w:r w:rsidRPr="00E024A3">
        <w:rPr>
          <w:sz w:val="24"/>
          <w:lang w:val="en-US"/>
        </w:rPr>
        <w:t xml:space="preserve">20% to reduce false-positive findings and limit the analysis to clonal events with rather dominant function. </w:t>
      </w:r>
    </w:p>
    <w:p w14:paraId="7DF5AC50" w14:textId="77777777" w:rsidR="00FA06F3" w:rsidRDefault="00FA06F3" w:rsidP="0090330D">
      <w:pPr>
        <w:spacing w:line="480" w:lineRule="auto"/>
        <w:jc w:val="both"/>
        <w:rPr>
          <w:sz w:val="24"/>
          <w:lang w:val="en-US"/>
        </w:rPr>
      </w:pPr>
      <w:r w:rsidRPr="00E024A3">
        <w:rPr>
          <w:sz w:val="24"/>
          <w:lang w:val="en-US"/>
        </w:rPr>
        <w:t xml:space="preserve">By Sanger sequencing we detected alternative alleles at </w:t>
      </w:r>
      <w:r>
        <w:rPr>
          <w:sz w:val="24"/>
          <w:lang w:val="en-US"/>
        </w:rPr>
        <w:t>4</w:t>
      </w:r>
      <w:r w:rsidRPr="00E024A3">
        <w:rPr>
          <w:sz w:val="24"/>
          <w:lang w:val="en-US"/>
        </w:rPr>
        <w:t xml:space="preserve"> additional variant sites (rs35226131 in BL-70, U-2932 R1/2 and U-698-M, rs35161420 in BL-70, rs1384474222 in L-428 and rs907929058 in MC116; Supplementary </w:t>
      </w:r>
      <w:r>
        <w:rPr>
          <w:sz w:val="24"/>
          <w:lang w:val="en-US"/>
        </w:rPr>
        <w:t>T</w:t>
      </w:r>
      <w:r w:rsidRPr="00E024A3">
        <w:rPr>
          <w:sz w:val="24"/>
          <w:lang w:val="en-US"/>
        </w:rPr>
        <w:t xml:space="preserve">able </w:t>
      </w:r>
      <w:r w:rsidR="00111C50">
        <w:rPr>
          <w:sz w:val="24"/>
          <w:lang w:val="en-US"/>
        </w:rPr>
        <w:t>6</w:t>
      </w:r>
      <w:r w:rsidRPr="00E024A3">
        <w:rPr>
          <w:sz w:val="24"/>
          <w:lang w:val="en-US"/>
        </w:rPr>
        <w:t xml:space="preserve">) As these variants affect cytosine positions (C&gt;T and C&gt;G) which are the targets of bisulfite conversion they could not reliably called by BS. Therefore, these variants </w:t>
      </w:r>
      <w:proofErr w:type="gramStart"/>
      <w:r w:rsidRPr="00E024A3">
        <w:rPr>
          <w:sz w:val="24"/>
          <w:lang w:val="en-US"/>
        </w:rPr>
        <w:t>were not considered</w:t>
      </w:r>
      <w:proofErr w:type="gramEnd"/>
      <w:r w:rsidRPr="00E024A3">
        <w:rPr>
          <w:sz w:val="24"/>
          <w:lang w:val="en-US"/>
        </w:rPr>
        <w:t xml:space="preserve"> in the allelic analyses. </w:t>
      </w:r>
    </w:p>
    <w:p w14:paraId="54E07C30" w14:textId="77777777" w:rsidR="00FA06F3" w:rsidRPr="00E024A3" w:rsidRDefault="00FA06F3" w:rsidP="0090330D">
      <w:pPr>
        <w:spacing w:line="480" w:lineRule="auto"/>
        <w:jc w:val="both"/>
        <w:rPr>
          <w:sz w:val="24"/>
          <w:lang w:val="en-US"/>
        </w:rPr>
      </w:pPr>
    </w:p>
    <w:p w14:paraId="4309127B" w14:textId="77777777" w:rsidR="00FA06F3" w:rsidRPr="0095094E" w:rsidRDefault="00FA06F3" w:rsidP="0090330D">
      <w:pPr>
        <w:spacing w:line="480" w:lineRule="auto"/>
        <w:jc w:val="both"/>
        <w:rPr>
          <w:b/>
          <w:bCs/>
          <w:sz w:val="24"/>
          <w:lang w:val="en-US"/>
        </w:rPr>
      </w:pPr>
      <w:r w:rsidRPr="0095094E">
        <w:rPr>
          <w:b/>
          <w:bCs/>
          <w:sz w:val="24"/>
          <w:lang w:val="en-US"/>
        </w:rPr>
        <w:t>Statistical analyses</w:t>
      </w:r>
    </w:p>
    <w:p w14:paraId="4E16D8BE" w14:textId="77777777" w:rsidR="00FA06F3" w:rsidRPr="00E024A3" w:rsidRDefault="00FA06F3" w:rsidP="0090330D">
      <w:pPr>
        <w:spacing w:line="480" w:lineRule="auto"/>
        <w:jc w:val="both"/>
        <w:rPr>
          <w:sz w:val="24"/>
          <w:lang w:val="en-US"/>
        </w:rPr>
      </w:pPr>
      <w:r w:rsidRPr="00E024A3">
        <w:rPr>
          <w:sz w:val="24"/>
          <w:lang w:val="en-US"/>
        </w:rPr>
        <w:t xml:space="preserve">All statistical analyses </w:t>
      </w:r>
      <w:proofErr w:type="gramStart"/>
      <w:r w:rsidRPr="00E024A3">
        <w:rPr>
          <w:sz w:val="24"/>
          <w:lang w:val="en-US"/>
        </w:rPr>
        <w:t>were performed</w:t>
      </w:r>
      <w:proofErr w:type="gramEnd"/>
      <w:r w:rsidRPr="00E024A3">
        <w:rPr>
          <w:sz w:val="24"/>
          <w:lang w:val="en-US"/>
        </w:rPr>
        <w:t xml:space="preserve"> using R v4.1.3. Methods used for statistical hypothesis testing </w:t>
      </w:r>
      <w:proofErr w:type="gramStart"/>
      <w:r w:rsidRPr="00E024A3">
        <w:rPr>
          <w:sz w:val="24"/>
          <w:lang w:val="en-US"/>
        </w:rPr>
        <w:t>are directly stated</w:t>
      </w:r>
      <w:proofErr w:type="gramEnd"/>
      <w:r w:rsidRPr="00E024A3">
        <w:rPr>
          <w:sz w:val="24"/>
          <w:lang w:val="en-US"/>
        </w:rPr>
        <w:t xml:space="preserve"> in the text, table legends or figure legends. Wilcoxon tests, Fisher’s exact test and Pearson correlation </w:t>
      </w:r>
      <w:proofErr w:type="gramStart"/>
      <w:r w:rsidRPr="00E024A3">
        <w:rPr>
          <w:sz w:val="24"/>
          <w:lang w:val="en-US"/>
        </w:rPr>
        <w:t>were applied</w:t>
      </w:r>
      <w:proofErr w:type="gramEnd"/>
      <w:r w:rsidRPr="00E024A3">
        <w:rPr>
          <w:sz w:val="24"/>
          <w:lang w:val="en-US"/>
        </w:rPr>
        <w:t xml:space="preserve"> with </w:t>
      </w:r>
      <w:proofErr w:type="spellStart"/>
      <w:r w:rsidRPr="00E024A3">
        <w:rPr>
          <w:sz w:val="24"/>
          <w:lang w:val="en-US"/>
        </w:rPr>
        <w:t>Benjamini</w:t>
      </w:r>
      <w:proofErr w:type="spellEnd"/>
      <w:r w:rsidRPr="00E024A3">
        <w:rPr>
          <w:sz w:val="24"/>
          <w:lang w:val="en-US"/>
        </w:rPr>
        <w:t xml:space="preserve">-Hochberg correction for multiple testing where applicable. Boxplots </w:t>
      </w:r>
      <w:proofErr w:type="gramStart"/>
      <w:r w:rsidRPr="00E024A3">
        <w:rPr>
          <w:sz w:val="24"/>
          <w:lang w:val="en-US"/>
        </w:rPr>
        <w:t>were generated</w:t>
      </w:r>
      <w:proofErr w:type="gramEnd"/>
      <w:r w:rsidRPr="00E024A3">
        <w:rPr>
          <w:sz w:val="24"/>
          <w:lang w:val="en-US"/>
        </w:rPr>
        <w:t xml:space="preserve"> using the default ggplot2 </w:t>
      </w:r>
      <w:proofErr w:type="spellStart"/>
      <w:r w:rsidRPr="00E024A3">
        <w:rPr>
          <w:sz w:val="24"/>
          <w:lang w:val="en-US"/>
        </w:rPr>
        <w:t>geom_boxplot</w:t>
      </w:r>
      <w:proofErr w:type="spellEnd"/>
      <w:r w:rsidRPr="00E024A3">
        <w:rPr>
          <w:sz w:val="24"/>
          <w:lang w:val="en-US"/>
        </w:rPr>
        <w:t xml:space="preserve"> settings.</w:t>
      </w:r>
    </w:p>
    <w:p w14:paraId="5D85C59E" w14:textId="77777777" w:rsidR="00FA06F3" w:rsidRDefault="00FA06F3" w:rsidP="0090330D">
      <w:pPr>
        <w:spacing w:line="480" w:lineRule="auto"/>
        <w:jc w:val="both"/>
        <w:rPr>
          <w:rFonts w:cs="Calibri"/>
          <w:b/>
          <w:sz w:val="24"/>
          <w:szCs w:val="24"/>
          <w:lang w:val="en-US"/>
        </w:rPr>
      </w:pPr>
    </w:p>
    <w:p w14:paraId="6FFB1B02" w14:textId="77777777" w:rsidR="006C72AA" w:rsidRDefault="006C72AA" w:rsidP="0090330D">
      <w:pPr>
        <w:spacing w:line="480" w:lineRule="auto"/>
        <w:jc w:val="both"/>
        <w:rPr>
          <w:rFonts w:cs="Calibri"/>
          <w:b/>
          <w:sz w:val="24"/>
          <w:szCs w:val="24"/>
          <w:lang w:val="en-US"/>
        </w:rPr>
      </w:pPr>
    </w:p>
    <w:p w14:paraId="0F48090D" w14:textId="77777777" w:rsidR="006C72AA" w:rsidRDefault="006C72AA" w:rsidP="0090330D">
      <w:pPr>
        <w:spacing w:line="480" w:lineRule="auto"/>
        <w:jc w:val="both"/>
        <w:rPr>
          <w:rFonts w:cs="Calibri"/>
          <w:b/>
          <w:sz w:val="24"/>
          <w:szCs w:val="24"/>
          <w:lang w:val="en-US"/>
        </w:rPr>
      </w:pPr>
    </w:p>
    <w:p w14:paraId="598FEBCC" w14:textId="77777777" w:rsidR="006C72AA" w:rsidRDefault="006C72AA" w:rsidP="0090330D">
      <w:pPr>
        <w:spacing w:line="480" w:lineRule="auto"/>
        <w:jc w:val="both"/>
        <w:rPr>
          <w:rFonts w:cs="Calibri"/>
          <w:b/>
          <w:sz w:val="24"/>
          <w:szCs w:val="24"/>
          <w:lang w:val="en-US"/>
        </w:rPr>
      </w:pPr>
    </w:p>
    <w:p w14:paraId="0155D42B" w14:textId="77777777" w:rsidR="006C72AA" w:rsidRDefault="006C72AA" w:rsidP="0090330D">
      <w:pPr>
        <w:spacing w:line="480" w:lineRule="auto"/>
        <w:jc w:val="both"/>
        <w:rPr>
          <w:rFonts w:cs="Calibri"/>
          <w:b/>
          <w:sz w:val="24"/>
          <w:szCs w:val="24"/>
          <w:lang w:val="en-US"/>
        </w:rPr>
      </w:pPr>
    </w:p>
    <w:p w14:paraId="54B92E0B" w14:textId="77777777" w:rsidR="006C72AA" w:rsidRDefault="006C72AA" w:rsidP="0090330D">
      <w:pPr>
        <w:spacing w:line="480" w:lineRule="auto"/>
        <w:jc w:val="both"/>
        <w:rPr>
          <w:rFonts w:cs="Calibri"/>
          <w:b/>
          <w:sz w:val="24"/>
          <w:szCs w:val="24"/>
          <w:lang w:val="en-US"/>
        </w:rPr>
      </w:pPr>
    </w:p>
    <w:p w14:paraId="5F282D38" w14:textId="77777777" w:rsidR="006C72AA" w:rsidRDefault="006C72AA" w:rsidP="0090330D">
      <w:pPr>
        <w:spacing w:line="480" w:lineRule="auto"/>
        <w:jc w:val="both"/>
        <w:rPr>
          <w:rFonts w:cs="Calibri"/>
          <w:b/>
          <w:sz w:val="24"/>
          <w:szCs w:val="24"/>
          <w:lang w:val="en-US"/>
        </w:rPr>
      </w:pPr>
    </w:p>
    <w:p w14:paraId="235B9EC1" w14:textId="77777777" w:rsidR="006C72AA" w:rsidRDefault="006C72AA" w:rsidP="0090330D">
      <w:pPr>
        <w:spacing w:line="480" w:lineRule="auto"/>
        <w:jc w:val="both"/>
        <w:rPr>
          <w:rFonts w:cs="Calibri"/>
          <w:b/>
          <w:sz w:val="24"/>
          <w:szCs w:val="24"/>
          <w:lang w:val="en-US"/>
        </w:rPr>
      </w:pPr>
    </w:p>
    <w:p w14:paraId="0CE60AB0" w14:textId="77777777" w:rsidR="006C72AA" w:rsidRDefault="006C72AA" w:rsidP="0090330D">
      <w:pPr>
        <w:spacing w:line="480" w:lineRule="auto"/>
        <w:jc w:val="both"/>
        <w:rPr>
          <w:rFonts w:cs="Calibri"/>
          <w:b/>
          <w:sz w:val="24"/>
          <w:szCs w:val="24"/>
          <w:lang w:val="en-US"/>
        </w:rPr>
      </w:pPr>
    </w:p>
    <w:p w14:paraId="7034BABB" w14:textId="77777777" w:rsidR="00111C50" w:rsidRDefault="00111C50" w:rsidP="0090330D">
      <w:pPr>
        <w:spacing w:line="480" w:lineRule="auto"/>
        <w:jc w:val="both"/>
        <w:rPr>
          <w:rFonts w:cs="Calibri"/>
          <w:b/>
          <w:sz w:val="24"/>
          <w:szCs w:val="24"/>
          <w:lang w:val="en-US"/>
        </w:rPr>
      </w:pPr>
    </w:p>
    <w:p w14:paraId="31EC8C00" w14:textId="77777777" w:rsidR="00111C50" w:rsidRDefault="00111C50" w:rsidP="0090330D">
      <w:pPr>
        <w:spacing w:line="480" w:lineRule="auto"/>
        <w:jc w:val="both"/>
        <w:rPr>
          <w:rFonts w:cs="Calibri"/>
          <w:b/>
          <w:sz w:val="24"/>
          <w:szCs w:val="24"/>
          <w:lang w:val="en-US"/>
        </w:rPr>
      </w:pPr>
    </w:p>
    <w:p w14:paraId="5AC39D69" w14:textId="77777777" w:rsidR="00436C44" w:rsidRDefault="00436C44" w:rsidP="0090330D">
      <w:pPr>
        <w:spacing w:line="480" w:lineRule="auto"/>
        <w:jc w:val="both"/>
        <w:rPr>
          <w:rFonts w:cs="Calibri"/>
          <w:b/>
          <w:sz w:val="24"/>
          <w:szCs w:val="24"/>
          <w:lang w:val="en-US"/>
        </w:rPr>
      </w:pPr>
      <w:r w:rsidRPr="00436C44">
        <w:rPr>
          <w:rFonts w:cs="Calibri"/>
          <w:b/>
          <w:sz w:val="24"/>
          <w:szCs w:val="24"/>
          <w:lang w:val="en-US"/>
        </w:rPr>
        <w:t>SUPPLEMENTARY FIGURES</w:t>
      </w:r>
    </w:p>
    <w:p w14:paraId="1D7AB4F1" w14:textId="77777777" w:rsidR="00AF0798" w:rsidRDefault="00AF0798" w:rsidP="0090330D">
      <w:pPr>
        <w:spacing w:line="480" w:lineRule="auto"/>
        <w:jc w:val="both"/>
        <w:rPr>
          <w:rFonts w:cs="Calibri"/>
          <w:b/>
          <w:sz w:val="24"/>
          <w:szCs w:val="24"/>
          <w:lang w:val="en-US"/>
        </w:rPr>
      </w:pPr>
    </w:p>
    <w:p w14:paraId="077C3554" w14:textId="77777777" w:rsidR="0024654A" w:rsidRDefault="0024654A" w:rsidP="0090330D">
      <w:pPr>
        <w:spacing w:line="480" w:lineRule="auto"/>
        <w:jc w:val="both"/>
        <w:rPr>
          <w:rFonts w:cs="Calibri"/>
          <w:b/>
          <w:sz w:val="24"/>
          <w:szCs w:val="24"/>
          <w:lang w:val="en-US"/>
        </w:rPr>
      </w:pPr>
    </w:p>
    <w:p w14:paraId="43169EB3" w14:textId="77777777" w:rsidR="00CB0B30" w:rsidRPr="00436C44" w:rsidRDefault="00CB0B30" w:rsidP="0090330D">
      <w:pPr>
        <w:spacing w:line="480" w:lineRule="auto"/>
        <w:jc w:val="both"/>
        <w:rPr>
          <w:rFonts w:cs="Calibri"/>
          <w:b/>
          <w:sz w:val="24"/>
          <w:szCs w:val="24"/>
          <w:lang w:val="en-US"/>
        </w:rPr>
      </w:pPr>
      <w:r>
        <w:rPr>
          <w:rFonts w:cs="Calibri"/>
          <w:b/>
          <w:noProof/>
          <w:sz w:val="24"/>
          <w:szCs w:val="24"/>
        </w:rPr>
        <w:drawing>
          <wp:inline distT="0" distB="0" distL="0" distR="0" wp14:anchorId="1DB282C2" wp14:editId="644F15D4">
            <wp:extent cx="6516976" cy="418550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25099" cy="4190718"/>
                    </a:xfrm>
                    <a:prstGeom prst="rect">
                      <a:avLst/>
                    </a:prstGeom>
                    <a:noFill/>
                  </pic:spPr>
                </pic:pic>
              </a:graphicData>
            </a:graphic>
          </wp:inline>
        </w:drawing>
      </w:r>
    </w:p>
    <w:p w14:paraId="55D301EE" w14:textId="77777777" w:rsidR="00B6047D" w:rsidRDefault="00B6047D" w:rsidP="0090330D">
      <w:pPr>
        <w:spacing w:line="480" w:lineRule="auto"/>
        <w:jc w:val="both"/>
        <w:rPr>
          <w:rFonts w:cs="Calibri"/>
          <w:b/>
          <w:bCs/>
          <w:sz w:val="24"/>
          <w:szCs w:val="24"/>
          <w:lang w:val="en-US"/>
        </w:rPr>
      </w:pPr>
    </w:p>
    <w:p w14:paraId="1AFDFD8D" w14:textId="77777777" w:rsidR="00B6047D" w:rsidRDefault="00B6047D" w:rsidP="0090330D">
      <w:pPr>
        <w:spacing w:line="480" w:lineRule="auto"/>
        <w:jc w:val="both"/>
        <w:rPr>
          <w:rFonts w:cs="Calibri"/>
          <w:b/>
          <w:bCs/>
          <w:sz w:val="24"/>
          <w:szCs w:val="24"/>
          <w:lang w:val="en-US"/>
        </w:rPr>
      </w:pPr>
    </w:p>
    <w:p w14:paraId="1CF4C7E4" w14:textId="77777777" w:rsidR="00B6047D" w:rsidRDefault="00B6047D" w:rsidP="0090330D">
      <w:pPr>
        <w:spacing w:line="480" w:lineRule="auto"/>
        <w:jc w:val="both"/>
        <w:rPr>
          <w:rFonts w:cs="Calibri"/>
          <w:b/>
          <w:bCs/>
          <w:sz w:val="24"/>
          <w:szCs w:val="24"/>
          <w:lang w:val="en-US"/>
        </w:rPr>
      </w:pPr>
    </w:p>
    <w:p w14:paraId="75A53C1C" w14:textId="77777777" w:rsidR="00B6047D" w:rsidRDefault="00B6047D" w:rsidP="0090330D">
      <w:pPr>
        <w:spacing w:line="480" w:lineRule="auto"/>
        <w:jc w:val="both"/>
        <w:rPr>
          <w:rFonts w:cs="Calibri"/>
          <w:b/>
          <w:bCs/>
          <w:sz w:val="24"/>
          <w:szCs w:val="24"/>
          <w:lang w:val="en-US"/>
        </w:rPr>
      </w:pPr>
    </w:p>
    <w:p w14:paraId="5EFFE68C" w14:textId="77777777" w:rsidR="00B6047D" w:rsidRDefault="00B6047D" w:rsidP="0090330D">
      <w:pPr>
        <w:spacing w:line="480" w:lineRule="auto"/>
        <w:jc w:val="both"/>
        <w:rPr>
          <w:rFonts w:cs="Calibri"/>
          <w:b/>
          <w:bCs/>
          <w:sz w:val="24"/>
          <w:szCs w:val="24"/>
          <w:lang w:val="en-US"/>
        </w:rPr>
      </w:pPr>
    </w:p>
    <w:p w14:paraId="1A3C63C0" w14:textId="77777777" w:rsidR="00CB0B30" w:rsidRDefault="00CB0B30" w:rsidP="0090330D">
      <w:pPr>
        <w:spacing w:line="480" w:lineRule="auto"/>
        <w:jc w:val="both"/>
        <w:rPr>
          <w:rFonts w:cs="Calibri"/>
          <w:bCs/>
          <w:sz w:val="24"/>
          <w:szCs w:val="24"/>
          <w:lang w:val="en-US"/>
        </w:rPr>
      </w:pPr>
      <w:r w:rsidRPr="001817DC">
        <w:rPr>
          <w:rFonts w:cs="Calibri"/>
          <w:b/>
          <w:bCs/>
          <w:sz w:val="24"/>
          <w:szCs w:val="24"/>
          <w:lang w:val="en-US"/>
        </w:rPr>
        <w:t xml:space="preserve">Supplementary Figure </w:t>
      </w:r>
      <w:r w:rsidR="008865A5">
        <w:rPr>
          <w:rFonts w:cs="Calibri"/>
          <w:b/>
          <w:bCs/>
          <w:sz w:val="24"/>
          <w:szCs w:val="24"/>
          <w:lang w:val="en-US"/>
        </w:rPr>
        <w:t>1</w:t>
      </w:r>
      <w:r w:rsidRPr="001817DC">
        <w:rPr>
          <w:rFonts w:cs="Calibri"/>
          <w:b/>
          <w:bCs/>
          <w:sz w:val="24"/>
          <w:szCs w:val="24"/>
          <w:lang w:val="en-US"/>
        </w:rPr>
        <w:t xml:space="preserve">: Array DNA methylation at </w:t>
      </w:r>
      <w:proofErr w:type="spellStart"/>
      <w:r w:rsidRPr="001817DC">
        <w:rPr>
          <w:rFonts w:cs="Calibri"/>
          <w:b/>
          <w:bCs/>
          <w:sz w:val="24"/>
          <w:szCs w:val="24"/>
          <w:lang w:val="en-US"/>
        </w:rPr>
        <w:t>CpGs</w:t>
      </w:r>
      <w:proofErr w:type="spellEnd"/>
      <w:r w:rsidRPr="001817DC">
        <w:rPr>
          <w:rFonts w:cs="Calibri"/>
          <w:b/>
          <w:bCs/>
          <w:sz w:val="24"/>
          <w:szCs w:val="24"/>
          <w:lang w:val="en-US"/>
        </w:rPr>
        <w:t xml:space="preserve"> flanking the </w:t>
      </w:r>
      <w:r w:rsidRPr="00AA2FD6">
        <w:rPr>
          <w:rFonts w:cs="Calibri"/>
          <w:b/>
          <w:bCs/>
          <w:i/>
          <w:sz w:val="24"/>
          <w:szCs w:val="24"/>
          <w:lang w:val="en-US"/>
        </w:rPr>
        <w:t>TERT</w:t>
      </w:r>
      <w:r w:rsidRPr="001817DC">
        <w:rPr>
          <w:rFonts w:cs="Calibri"/>
          <w:b/>
          <w:bCs/>
          <w:sz w:val="24"/>
          <w:szCs w:val="24"/>
          <w:lang w:val="en-US"/>
        </w:rPr>
        <w:t xml:space="preserve"> promoter in hematopoietic cell lines. </w:t>
      </w:r>
      <w:r w:rsidRPr="001817DC">
        <w:rPr>
          <w:rFonts w:cs="Calibri"/>
          <w:bCs/>
          <w:sz w:val="24"/>
          <w:szCs w:val="24"/>
          <w:lang w:val="en-US"/>
        </w:rPr>
        <w:t xml:space="preserve">DNA methylation of 13 </w:t>
      </w:r>
      <w:proofErr w:type="spellStart"/>
      <w:r w:rsidRPr="001817DC">
        <w:rPr>
          <w:rFonts w:cs="Calibri"/>
          <w:bCs/>
          <w:sz w:val="24"/>
          <w:szCs w:val="24"/>
          <w:lang w:val="en-US"/>
        </w:rPr>
        <w:t>CpGs</w:t>
      </w:r>
      <w:proofErr w:type="spellEnd"/>
      <w:r w:rsidRPr="001817DC">
        <w:rPr>
          <w:rFonts w:cs="Calibri"/>
          <w:bCs/>
          <w:sz w:val="24"/>
          <w:szCs w:val="24"/>
          <w:lang w:val="en-US"/>
        </w:rPr>
        <w:t xml:space="preserve"> flanking the </w:t>
      </w:r>
      <w:r w:rsidRPr="00AA2FD6">
        <w:rPr>
          <w:rFonts w:cs="Calibri"/>
          <w:bCs/>
          <w:i/>
          <w:sz w:val="24"/>
          <w:szCs w:val="24"/>
          <w:lang w:val="en-US"/>
        </w:rPr>
        <w:t>TERT</w:t>
      </w:r>
      <w:r w:rsidRPr="001817DC">
        <w:rPr>
          <w:rFonts w:cs="Calibri"/>
          <w:bCs/>
          <w:sz w:val="24"/>
          <w:szCs w:val="24"/>
          <w:lang w:val="en-US"/>
        </w:rPr>
        <w:t xml:space="preserve"> core promoter (0–200 bases upstream of the transcriptional start site [TSS200]). DNA methylation data is shown for 155 cell lines with blue meaning no methylation (beta value: 0) and yellow meaning full methylation (beta value: 1). DEV cell line is not included here because of reclassification from </w:t>
      </w:r>
      <w:proofErr w:type="spellStart"/>
      <w:r w:rsidRPr="001817DC">
        <w:rPr>
          <w:rFonts w:cs="Calibri"/>
          <w:bCs/>
          <w:sz w:val="24"/>
          <w:szCs w:val="24"/>
          <w:lang w:val="en-US"/>
        </w:rPr>
        <w:t>cHL</w:t>
      </w:r>
      <w:proofErr w:type="spellEnd"/>
      <w:r w:rsidRPr="001817DC">
        <w:rPr>
          <w:rFonts w:cs="Calibri"/>
          <w:bCs/>
          <w:sz w:val="24"/>
          <w:szCs w:val="24"/>
          <w:lang w:val="en-US"/>
        </w:rPr>
        <w:t xml:space="preserve"> to nodular lymphocyte-predominant Hodgkin lymphoma (NLPHL) which would represent another category. On the right side of the picture there is a UCSC browser view showing the </w:t>
      </w:r>
      <w:r w:rsidRPr="00AA2FD6">
        <w:rPr>
          <w:rFonts w:cs="Calibri"/>
          <w:bCs/>
          <w:i/>
          <w:sz w:val="24"/>
          <w:szCs w:val="24"/>
          <w:lang w:val="en-US"/>
        </w:rPr>
        <w:t>TERT</w:t>
      </w:r>
      <w:r w:rsidRPr="001817DC">
        <w:rPr>
          <w:rFonts w:cs="Calibri"/>
          <w:bCs/>
          <w:sz w:val="24"/>
          <w:szCs w:val="24"/>
          <w:lang w:val="en-US"/>
        </w:rPr>
        <w:t xml:space="preserve"> locus including th</w:t>
      </w:r>
      <w:r>
        <w:rPr>
          <w:rFonts w:cs="Calibri"/>
          <w:bCs/>
          <w:sz w:val="24"/>
          <w:szCs w:val="24"/>
          <w:lang w:val="en-US"/>
        </w:rPr>
        <w:t xml:space="preserve">e 5’ end of </w:t>
      </w:r>
      <w:r w:rsidRPr="00AA2FD6">
        <w:rPr>
          <w:rFonts w:cs="Calibri"/>
          <w:bCs/>
          <w:i/>
          <w:sz w:val="24"/>
          <w:szCs w:val="24"/>
          <w:lang w:val="en-US"/>
        </w:rPr>
        <w:t>TERT</w:t>
      </w:r>
      <w:r>
        <w:rPr>
          <w:rFonts w:cs="Calibri"/>
          <w:bCs/>
          <w:sz w:val="24"/>
          <w:szCs w:val="24"/>
          <w:lang w:val="en-US"/>
        </w:rPr>
        <w:t xml:space="preserve"> gene (</w:t>
      </w:r>
      <w:r w:rsidRPr="001817DC">
        <w:rPr>
          <w:rFonts w:cs="Calibri"/>
          <w:bCs/>
          <w:sz w:val="24"/>
          <w:szCs w:val="24"/>
          <w:lang w:val="en-US"/>
        </w:rPr>
        <w:t>black track with black arrow indicating the transcription direction), THOR (orange track</w:t>
      </w:r>
      <w:r>
        <w:rPr>
          <w:rFonts w:cs="Calibri"/>
          <w:bCs/>
          <w:sz w:val="24"/>
          <w:szCs w:val="24"/>
          <w:lang w:val="en-US"/>
        </w:rPr>
        <w:t xml:space="preserve">), </w:t>
      </w:r>
      <w:r w:rsidRPr="00AA2FD6">
        <w:rPr>
          <w:rFonts w:cs="Calibri"/>
          <w:bCs/>
          <w:i/>
          <w:sz w:val="24"/>
          <w:szCs w:val="24"/>
          <w:lang w:val="en-US"/>
        </w:rPr>
        <w:t>TERT</w:t>
      </w:r>
      <w:r>
        <w:rPr>
          <w:rFonts w:cs="Calibri"/>
          <w:bCs/>
          <w:sz w:val="24"/>
          <w:szCs w:val="24"/>
          <w:lang w:val="en-US"/>
        </w:rPr>
        <w:t xml:space="preserve"> core promoter (</w:t>
      </w:r>
      <w:r w:rsidRPr="001817DC">
        <w:rPr>
          <w:rFonts w:cs="Calibri"/>
          <w:bCs/>
          <w:sz w:val="24"/>
          <w:szCs w:val="24"/>
          <w:lang w:val="en-US"/>
        </w:rPr>
        <w:t xml:space="preserve">blue </w:t>
      </w:r>
      <w:r>
        <w:rPr>
          <w:rFonts w:cs="Calibri"/>
          <w:bCs/>
          <w:sz w:val="24"/>
          <w:szCs w:val="24"/>
          <w:lang w:val="en-US"/>
        </w:rPr>
        <w:t>track), TERT BS assay (</w:t>
      </w:r>
      <w:r w:rsidRPr="001817DC">
        <w:rPr>
          <w:rFonts w:cs="Calibri"/>
          <w:bCs/>
          <w:sz w:val="24"/>
          <w:szCs w:val="24"/>
          <w:lang w:val="en-US"/>
        </w:rPr>
        <w:t xml:space="preserve">red track) and the 30 </w:t>
      </w:r>
      <w:proofErr w:type="spellStart"/>
      <w:r w:rsidRPr="001817DC">
        <w:rPr>
          <w:rFonts w:cs="Calibri"/>
          <w:bCs/>
          <w:sz w:val="24"/>
          <w:szCs w:val="24"/>
          <w:lang w:val="en-US"/>
        </w:rPr>
        <w:t>CpGs</w:t>
      </w:r>
      <w:proofErr w:type="spellEnd"/>
      <w:r w:rsidRPr="001817DC">
        <w:rPr>
          <w:rFonts w:cs="Calibri"/>
          <w:bCs/>
          <w:sz w:val="24"/>
          <w:szCs w:val="24"/>
          <w:lang w:val="en-US"/>
        </w:rPr>
        <w:t xml:space="preserve"> covered by the BS assay (shown in purple track). On the bottom of the UCSC view, the 450K </w:t>
      </w:r>
      <w:proofErr w:type="spellStart"/>
      <w:r w:rsidRPr="001817DC">
        <w:rPr>
          <w:rFonts w:cs="Calibri"/>
          <w:bCs/>
          <w:sz w:val="24"/>
          <w:szCs w:val="24"/>
          <w:lang w:val="en-US"/>
        </w:rPr>
        <w:t>CpGs</w:t>
      </w:r>
      <w:proofErr w:type="spellEnd"/>
      <w:r w:rsidRPr="001817DC">
        <w:rPr>
          <w:rFonts w:cs="Calibri"/>
          <w:bCs/>
          <w:sz w:val="24"/>
          <w:szCs w:val="24"/>
          <w:lang w:val="en-US"/>
        </w:rPr>
        <w:t xml:space="preserve"> </w:t>
      </w:r>
      <w:proofErr w:type="gramStart"/>
      <w:r w:rsidRPr="001817DC">
        <w:rPr>
          <w:rFonts w:cs="Calibri"/>
          <w:bCs/>
          <w:sz w:val="24"/>
          <w:szCs w:val="24"/>
          <w:lang w:val="en-US"/>
        </w:rPr>
        <w:t>can be seen</w:t>
      </w:r>
      <w:proofErr w:type="gramEnd"/>
      <w:r w:rsidRPr="001817DC">
        <w:rPr>
          <w:rFonts w:cs="Calibri"/>
          <w:bCs/>
          <w:sz w:val="24"/>
          <w:szCs w:val="24"/>
          <w:lang w:val="en-US"/>
        </w:rPr>
        <w:t xml:space="preserve"> indicated in black. The boxes surrounding the </w:t>
      </w:r>
      <w:proofErr w:type="spellStart"/>
      <w:r w:rsidRPr="001817DC">
        <w:rPr>
          <w:rFonts w:cs="Calibri"/>
          <w:bCs/>
          <w:sz w:val="24"/>
          <w:szCs w:val="24"/>
          <w:lang w:val="en-US"/>
        </w:rPr>
        <w:t>CpGs</w:t>
      </w:r>
      <w:proofErr w:type="spellEnd"/>
      <w:r w:rsidRPr="001817DC">
        <w:rPr>
          <w:rFonts w:cs="Calibri"/>
          <w:bCs/>
          <w:sz w:val="24"/>
          <w:szCs w:val="24"/>
          <w:lang w:val="en-US"/>
        </w:rPr>
        <w:t xml:space="preserve"> give information on the localization of the </w:t>
      </w:r>
      <w:proofErr w:type="spellStart"/>
      <w:r w:rsidRPr="001817DC">
        <w:rPr>
          <w:rFonts w:cs="Calibri"/>
          <w:bCs/>
          <w:sz w:val="24"/>
          <w:szCs w:val="24"/>
          <w:lang w:val="en-US"/>
        </w:rPr>
        <w:t>CpGs</w:t>
      </w:r>
      <w:proofErr w:type="spellEnd"/>
      <w:r w:rsidRPr="001817DC">
        <w:rPr>
          <w:rFonts w:cs="Calibri"/>
          <w:bCs/>
          <w:sz w:val="24"/>
          <w:szCs w:val="24"/>
          <w:lang w:val="en-US"/>
        </w:rPr>
        <w:t xml:space="preserve"> in respect to the </w:t>
      </w:r>
      <w:r w:rsidRPr="00AA2FD6">
        <w:rPr>
          <w:rFonts w:cs="Calibri"/>
          <w:bCs/>
          <w:i/>
          <w:sz w:val="24"/>
          <w:szCs w:val="24"/>
          <w:lang w:val="en-US"/>
        </w:rPr>
        <w:t>TERT</w:t>
      </w:r>
      <w:r w:rsidRPr="001817DC">
        <w:rPr>
          <w:rFonts w:cs="Calibri"/>
          <w:bCs/>
          <w:sz w:val="24"/>
          <w:szCs w:val="24"/>
          <w:lang w:val="en-US"/>
        </w:rPr>
        <w:t xml:space="preserve"> region. The black box indicates the </w:t>
      </w:r>
      <w:proofErr w:type="spellStart"/>
      <w:r w:rsidRPr="001817DC">
        <w:rPr>
          <w:rFonts w:cs="Calibri"/>
          <w:bCs/>
          <w:sz w:val="24"/>
          <w:szCs w:val="24"/>
          <w:lang w:val="en-US"/>
        </w:rPr>
        <w:t>CpGs</w:t>
      </w:r>
      <w:proofErr w:type="spellEnd"/>
      <w:r w:rsidRPr="001817DC">
        <w:rPr>
          <w:rFonts w:cs="Calibri"/>
          <w:bCs/>
          <w:sz w:val="24"/>
          <w:szCs w:val="24"/>
          <w:lang w:val="en-US"/>
        </w:rPr>
        <w:t xml:space="preserve"> located at the </w:t>
      </w:r>
      <w:r w:rsidRPr="00AA2FD6">
        <w:rPr>
          <w:rFonts w:cs="Calibri"/>
          <w:bCs/>
          <w:i/>
          <w:sz w:val="24"/>
          <w:szCs w:val="24"/>
          <w:lang w:val="en-US"/>
        </w:rPr>
        <w:t>TERT</w:t>
      </w:r>
      <w:r w:rsidRPr="001817DC">
        <w:rPr>
          <w:rFonts w:cs="Calibri"/>
          <w:bCs/>
          <w:sz w:val="24"/>
          <w:szCs w:val="24"/>
          <w:lang w:val="en-US"/>
        </w:rPr>
        <w:t xml:space="preserve"> gene body, the grey box indicates the </w:t>
      </w:r>
      <w:proofErr w:type="spellStart"/>
      <w:r w:rsidRPr="001817DC">
        <w:rPr>
          <w:rFonts w:cs="Calibri"/>
          <w:bCs/>
          <w:sz w:val="24"/>
          <w:szCs w:val="24"/>
          <w:lang w:val="en-US"/>
        </w:rPr>
        <w:t>CpG</w:t>
      </w:r>
      <w:proofErr w:type="spellEnd"/>
      <w:r w:rsidRPr="001817DC">
        <w:rPr>
          <w:rFonts w:cs="Calibri"/>
          <w:bCs/>
          <w:sz w:val="24"/>
          <w:szCs w:val="24"/>
          <w:lang w:val="en-US"/>
        </w:rPr>
        <w:t xml:space="preserve"> located at the TSS200 and the light grey box indicates the </w:t>
      </w:r>
      <w:proofErr w:type="spellStart"/>
      <w:r w:rsidRPr="001817DC">
        <w:rPr>
          <w:rFonts w:cs="Calibri"/>
          <w:bCs/>
          <w:sz w:val="24"/>
          <w:szCs w:val="24"/>
          <w:lang w:val="en-US"/>
        </w:rPr>
        <w:t>CpGs</w:t>
      </w:r>
      <w:proofErr w:type="spellEnd"/>
      <w:r w:rsidRPr="001817DC">
        <w:rPr>
          <w:rFonts w:cs="Calibri"/>
          <w:bCs/>
          <w:sz w:val="24"/>
          <w:szCs w:val="24"/>
          <w:lang w:val="en-US"/>
        </w:rPr>
        <w:t xml:space="preserve"> located 200–1500 bases upstream of the TSS (TSS1500).</w:t>
      </w:r>
    </w:p>
    <w:p w14:paraId="19CB7CE4" w14:textId="77777777" w:rsidR="00EE0489" w:rsidRDefault="00EE0489" w:rsidP="0090330D">
      <w:pPr>
        <w:spacing w:line="480" w:lineRule="auto"/>
        <w:jc w:val="both"/>
        <w:rPr>
          <w:rFonts w:cs="Calibri"/>
          <w:b/>
          <w:sz w:val="24"/>
          <w:szCs w:val="24"/>
          <w:lang w:val="en-US"/>
        </w:rPr>
      </w:pPr>
    </w:p>
    <w:p w14:paraId="2E82FCE3" w14:textId="77777777" w:rsidR="00900042" w:rsidRDefault="00900042" w:rsidP="0090330D">
      <w:pPr>
        <w:spacing w:line="480" w:lineRule="auto"/>
        <w:jc w:val="both"/>
        <w:rPr>
          <w:rFonts w:cs="Calibri"/>
          <w:b/>
          <w:sz w:val="24"/>
          <w:szCs w:val="24"/>
          <w:lang w:val="en-US"/>
        </w:rPr>
      </w:pPr>
    </w:p>
    <w:p w14:paraId="722C63EF" w14:textId="77777777" w:rsidR="00CB0B30" w:rsidRDefault="00CB0B30" w:rsidP="0090330D">
      <w:pPr>
        <w:spacing w:line="480" w:lineRule="auto"/>
        <w:jc w:val="both"/>
        <w:rPr>
          <w:rFonts w:cs="Calibri"/>
          <w:b/>
          <w:sz w:val="24"/>
          <w:szCs w:val="24"/>
          <w:lang w:val="en-US"/>
        </w:rPr>
      </w:pPr>
    </w:p>
    <w:p w14:paraId="2C02AF01" w14:textId="77777777" w:rsidR="00CB0B30" w:rsidRDefault="00CB0B30" w:rsidP="0090330D">
      <w:pPr>
        <w:spacing w:line="480" w:lineRule="auto"/>
        <w:jc w:val="both"/>
        <w:rPr>
          <w:rFonts w:cs="Calibri"/>
          <w:b/>
          <w:sz w:val="24"/>
          <w:szCs w:val="24"/>
          <w:lang w:val="en-US"/>
        </w:rPr>
      </w:pPr>
    </w:p>
    <w:p w14:paraId="7E00717B" w14:textId="77777777" w:rsidR="00CB0B30" w:rsidRDefault="00CB0B30" w:rsidP="0090330D">
      <w:pPr>
        <w:spacing w:line="480" w:lineRule="auto"/>
        <w:jc w:val="both"/>
        <w:rPr>
          <w:rFonts w:cs="Calibri"/>
          <w:b/>
          <w:sz w:val="24"/>
          <w:szCs w:val="24"/>
          <w:lang w:val="en-US"/>
        </w:rPr>
      </w:pPr>
    </w:p>
    <w:p w14:paraId="30FB61E8" w14:textId="3E549E6D" w:rsidR="00CB0B30" w:rsidRDefault="00F81F42" w:rsidP="0090330D">
      <w:pPr>
        <w:spacing w:line="480" w:lineRule="auto"/>
        <w:jc w:val="both"/>
        <w:rPr>
          <w:rFonts w:cs="Calibri"/>
          <w:b/>
          <w:bCs/>
          <w:sz w:val="24"/>
          <w:szCs w:val="24"/>
          <w:lang w:val="en-US"/>
        </w:rPr>
      </w:pPr>
      <w:r>
        <w:rPr>
          <w:rFonts w:cs="Calibri"/>
          <w:b/>
          <w:bCs/>
          <w:noProof/>
          <w:sz w:val="24"/>
          <w:szCs w:val="24"/>
        </w:rPr>
        <w:drawing>
          <wp:inline distT="0" distB="0" distL="0" distR="0" wp14:anchorId="374A16F7" wp14:editId="6408BD57">
            <wp:extent cx="5431790" cy="41027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31790" cy="4102735"/>
                    </a:xfrm>
                    <a:prstGeom prst="rect">
                      <a:avLst/>
                    </a:prstGeom>
                    <a:noFill/>
                  </pic:spPr>
                </pic:pic>
              </a:graphicData>
            </a:graphic>
          </wp:inline>
        </w:drawing>
      </w:r>
    </w:p>
    <w:p w14:paraId="36E7C072" w14:textId="77777777" w:rsidR="0090330D" w:rsidRDefault="0090330D" w:rsidP="0090330D">
      <w:pPr>
        <w:spacing w:line="480" w:lineRule="auto"/>
        <w:jc w:val="both"/>
        <w:rPr>
          <w:rFonts w:cs="Calibri"/>
          <w:b/>
          <w:bCs/>
          <w:sz w:val="24"/>
          <w:szCs w:val="24"/>
          <w:lang w:val="en-US"/>
        </w:rPr>
      </w:pPr>
    </w:p>
    <w:p w14:paraId="73CEB3F9" w14:textId="77777777" w:rsidR="00CB0B30" w:rsidRPr="00436C44" w:rsidRDefault="00CB0B30" w:rsidP="0090330D">
      <w:pPr>
        <w:spacing w:line="480" w:lineRule="auto"/>
        <w:jc w:val="both"/>
        <w:rPr>
          <w:rFonts w:cs="Calibri"/>
          <w:bCs/>
          <w:sz w:val="24"/>
          <w:szCs w:val="24"/>
          <w:lang w:val="en-US"/>
        </w:rPr>
      </w:pPr>
      <w:r w:rsidRPr="00436C44">
        <w:rPr>
          <w:rFonts w:cs="Calibri"/>
          <w:b/>
          <w:bCs/>
          <w:sz w:val="24"/>
          <w:szCs w:val="24"/>
          <w:lang w:val="en-US"/>
        </w:rPr>
        <w:t xml:space="preserve">Supplementary Figure </w:t>
      </w:r>
      <w:r w:rsidR="00703566">
        <w:rPr>
          <w:rFonts w:cs="Calibri"/>
          <w:b/>
          <w:bCs/>
          <w:sz w:val="24"/>
          <w:szCs w:val="24"/>
          <w:lang w:val="en-US"/>
        </w:rPr>
        <w:t>2</w:t>
      </w:r>
      <w:r w:rsidRPr="00436C44">
        <w:rPr>
          <w:rFonts w:cs="Calibri"/>
          <w:b/>
          <w:bCs/>
          <w:sz w:val="24"/>
          <w:szCs w:val="24"/>
          <w:lang w:val="en-US"/>
        </w:rPr>
        <w:t xml:space="preserve">: Correlation of </w:t>
      </w:r>
      <w:r w:rsidRPr="00436C44">
        <w:rPr>
          <w:rFonts w:cs="Calibri"/>
          <w:b/>
          <w:bCs/>
          <w:i/>
          <w:sz w:val="24"/>
          <w:szCs w:val="24"/>
          <w:lang w:val="en-US"/>
        </w:rPr>
        <w:t>TERT</w:t>
      </w:r>
      <w:r w:rsidRPr="00436C44">
        <w:rPr>
          <w:rFonts w:cs="Calibri"/>
          <w:b/>
          <w:bCs/>
          <w:sz w:val="24"/>
          <w:szCs w:val="24"/>
          <w:lang w:val="en-US"/>
        </w:rPr>
        <w:t xml:space="preserve"> promoter DNA methylation in array data and bisulfite conversion assay. A) </w:t>
      </w:r>
      <w:r w:rsidRPr="00436C44">
        <w:rPr>
          <w:rFonts w:cs="Calibri"/>
          <w:bCs/>
          <w:sz w:val="24"/>
          <w:szCs w:val="24"/>
          <w:lang w:val="en-US"/>
        </w:rPr>
        <w:t xml:space="preserve">Correlation of DNA methylation at the </w:t>
      </w:r>
      <w:r w:rsidRPr="00AA2FD6">
        <w:rPr>
          <w:rFonts w:cs="Calibri"/>
          <w:bCs/>
          <w:i/>
          <w:sz w:val="24"/>
          <w:szCs w:val="24"/>
          <w:lang w:val="en-US"/>
        </w:rPr>
        <w:t>TERT</w:t>
      </w:r>
      <w:r w:rsidRPr="00436C44">
        <w:rPr>
          <w:rFonts w:cs="Calibri"/>
          <w:bCs/>
          <w:sz w:val="24"/>
          <w:szCs w:val="24"/>
          <w:lang w:val="en-US"/>
        </w:rPr>
        <w:t xml:space="preserve"> core promoter </w:t>
      </w:r>
      <w:proofErr w:type="spellStart"/>
      <w:r w:rsidRPr="00436C44">
        <w:rPr>
          <w:rFonts w:cs="Calibri"/>
          <w:bCs/>
          <w:sz w:val="24"/>
          <w:szCs w:val="24"/>
          <w:lang w:val="en-US"/>
        </w:rPr>
        <w:t>CpG</w:t>
      </w:r>
      <w:proofErr w:type="spellEnd"/>
      <w:r w:rsidRPr="00436C44">
        <w:rPr>
          <w:rFonts w:cs="Calibri"/>
          <w:bCs/>
          <w:sz w:val="24"/>
          <w:szCs w:val="24"/>
          <w:lang w:val="en-US"/>
        </w:rPr>
        <w:t xml:space="preserve"> (cg10896616 in array data and CpG17 in bisulfite sequencing assay) in the 39 cell </w:t>
      </w:r>
      <w:proofErr w:type="gramStart"/>
      <w:r w:rsidRPr="00436C44">
        <w:rPr>
          <w:rFonts w:cs="Calibri"/>
          <w:bCs/>
          <w:sz w:val="24"/>
          <w:szCs w:val="24"/>
          <w:lang w:val="en-US"/>
        </w:rPr>
        <w:t>lines which</w:t>
      </w:r>
      <w:proofErr w:type="gramEnd"/>
      <w:r w:rsidRPr="00436C44">
        <w:rPr>
          <w:rFonts w:cs="Calibri"/>
          <w:bCs/>
          <w:sz w:val="24"/>
          <w:szCs w:val="24"/>
          <w:lang w:val="en-US"/>
        </w:rPr>
        <w:t xml:space="preserve"> are analyzed by both DNA arrays and BS. Pearson’s correlation coefficient and p value </w:t>
      </w:r>
      <w:proofErr w:type="gramStart"/>
      <w:r w:rsidRPr="00436C44">
        <w:rPr>
          <w:rFonts w:cs="Calibri"/>
          <w:bCs/>
          <w:sz w:val="24"/>
          <w:szCs w:val="24"/>
          <w:lang w:val="en-US"/>
        </w:rPr>
        <w:t>is indicated</w:t>
      </w:r>
      <w:proofErr w:type="gramEnd"/>
      <w:r w:rsidRPr="00436C44">
        <w:rPr>
          <w:rFonts w:cs="Calibri"/>
          <w:bCs/>
          <w:sz w:val="24"/>
          <w:szCs w:val="24"/>
          <w:lang w:val="en-US"/>
        </w:rPr>
        <w:t xml:space="preserve">. </w:t>
      </w:r>
      <w:r w:rsidRPr="00436C44">
        <w:rPr>
          <w:rFonts w:cs="Calibri"/>
          <w:b/>
          <w:bCs/>
          <w:sz w:val="24"/>
          <w:szCs w:val="24"/>
          <w:lang w:val="en-US"/>
        </w:rPr>
        <w:t>B)</w:t>
      </w:r>
      <w:r w:rsidRPr="00436C44">
        <w:rPr>
          <w:rFonts w:cs="Calibri"/>
          <w:bCs/>
          <w:sz w:val="24"/>
          <w:szCs w:val="24"/>
          <w:lang w:val="en-US"/>
        </w:rPr>
        <w:t xml:space="preserve"> </w:t>
      </w:r>
      <w:proofErr w:type="spellStart"/>
      <w:r w:rsidRPr="00436C44">
        <w:rPr>
          <w:rFonts w:cs="Calibri"/>
          <w:bCs/>
          <w:sz w:val="24"/>
          <w:szCs w:val="24"/>
          <w:lang w:val="en-US"/>
        </w:rPr>
        <w:t>Heatmap</w:t>
      </w:r>
      <w:proofErr w:type="spellEnd"/>
      <w:r w:rsidRPr="00436C44">
        <w:rPr>
          <w:rFonts w:cs="Calibri"/>
          <w:bCs/>
          <w:sz w:val="24"/>
          <w:szCs w:val="24"/>
          <w:lang w:val="en-US"/>
        </w:rPr>
        <w:t xml:space="preserve"> showing array DNA methylation at </w:t>
      </w:r>
      <w:r w:rsidRPr="00AA2FD6">
        <w:rPr>
          <w:rFonts w:cs="Calibri"/>
          <w:bCs/>
          <w:i/>
          <w:sz w:val="24"/>
          <w:szCs w:val="24"/>
          <w:lang w:val="en-US"/>
        </w:rPr>
        <w:t>TERT</w:t>
      </w:r>
      <w:r w:rsidRPr="00436C44">
        <w:rPr>
          <w:rFonts w:cs="Calibri"/>
          <w:bCs/>
          <w:sz w:val="24"/>
          <w:szCs w:val="24"/>
          <w:lang w:val="en-US"/>
        </w:rPr>
        <w:t xml:space="preserve"> core promoter </w:t>
      </w:r>
      <w:proofErr w:type="spellStart"/>
      <w:r w:rsidRPr="00436C44">
        <w:rPr>
          <w:rFonts w:cs="Calibri"/>
          <w:bCs/>
          <w:sz w:val="24"/>
          <w:szCs w:val="24"/>
          <w:lang w:val="en-US"/>
        </w:rPr>
        <w:t>CpG</w:t>
      </w:r>
      <w:proofErr w:type="spellEnd"/>
      <w:r w:rsidRPr="00436C44">
        <w:rPr>
          <w:rFonts w:cs="Calibri"/>
          <w:bCs/>
          <w:sz w:val="24"/>
          <w:szCs w:val="24"/>
          <w:lang w:val="en-US"/>
        </w:rPr>
        <w:t xml:space="preserve"> (cg10896616) in the 39 selected cell lines. Blue color means no methylation (beta value: 0) and yellow color means full methylation (beta value: 1). Hodgkin cell lines are enriched among the samples with the highest methylation in the lower cluster (Fisher’s exact test, p = 0.0001005).</w:t>
      </w:r>
    </w:p>
    <w:p w14:paraId="5BDB3A23" w14:textId="1A7D9A4D" w:rsidR="00DC3220" w:rsidRDefault="00DC3220" w:rsidP="0090330D">
      <w:pPr>
        <w:spacing w:line="480" w:lineRule="auto"/>
        <w:jc w:val="both"/>
        <w:rPr>
          <w:rFonts w:cs="Calibri"/>
          <w:b/>
          <w:bCs/>
          <w:sz w:val="24"/>
          <w:szCs w:val="24"/>
          <w:lang w:val="en-US"/>
        </w:rPr>
      </w:pPr>
    </w:p>
    <w:p w14:paraId="0452331A" w14:textId="559A19F5" w:rsidR="009F3D52" w:rsidRDefault="00F81F42" w:rsidP="0090330D">
      <w:pPr>
        <w:spacing w:line="480" w:lineRule="auto"/>
        <w:jc w:val="both"/>
        <w:rPr>
          <w:rFonts w:cs="Calibri"/>
          <w:b/>
          <w:bCs/>
          <w:sz w:val="24"/>
          <w:szCs w:val="24"/>
          <w:lang w:val="en-US"/>
        </w:rPr>
      </w:pPr>
      <w:r>
        <w:rPr>
          <w:rFonts w:cs="Calibri"/>
          <w:b/>
          <w:bCs/>
          <w:noProof/>
          <w:sz w:val="24"/>
          <w:szCs w:val="24"/>
        </w:rPr>
        <w:drawing>
          <wp:inline distT="0" distB="0" distL="0" distR="0" wp14:anchorId="70739777" wp14:editId="0977D7AF">
            <wp:extent cx="5810250" cy="29997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10250" cy="2999740"/>
                    </a:xfrm>
                    <a:prstGeom prst="rect">
                      <a:avLst/>
                    </a:prstGeom>
                    <a:noFill/>
                  </pic:spPr>
                </pic:pic>
              </a:graphicData>
            </a:graphic>
          </wp:inline>
        </w:drawing>
      </w:r>
    </w:p>
    <w:p w14:paraId="607F0C83" w14:textId="77777777" w:rsidR="0090330D" w:rsidRDefault="0090330D" w:rsidP="0090330D">
      <w:pPr>
        <w:spacing w:line="480" w:lineRule="auto"/>
        <w:jc w:val="both"/>
        <w:rPr>
          <w:rFonts w:cs="Calibri"/>
          <w:b/>
          <w:bCs/>
          <w:sz w:val="24"/>
          <w:szCs w:val="24"/>
          <w:lang w:val="en-US"/>
        </w:rPr>
      </w:pPr>
    </w:p>
    <w:p w14:paraId="050FF3E8" w14:textId="3BEBC827" w:rsidR="00436C44" w:rsidRDefault="00436C44" w:rsidP="0090330D">
      <w:pPr>
        <w:spacing w:line="480" w:lineRule="auto"/>
        <w:jc w:val="both"/>
        <w:rPr>
          <w:rFonts w:cs="Calibri"/>
          <w:b/>
          <w:bCs/>
          <w:sz w:val="24"/>
          <w:szCs w:val="24"/>
          <w:lang w:val="en-US"/>
        </w:rPr>
      </w:pPr>
      <w:r w:rsidRPr="00436C44">
        <w:rPr>
          <w:rFonts w:cs="Calibri"/>
          <w:b/>
          <w:bCs/>
          <w:sz w:val="24"/>
          <w:szCs w:val="24"/>
          <w:lang w:val="en-US"/>
        </w:rPr>
        <w:t xml:space="preserve">Supplementary Figure </w:t>
      </w:r>
      <w:r w:rsidR="00703566">
        <w:rPr>
          <w:rFonts w:cs="Calibri"/>
          <w:b/>
          <w:bCs/>
          <w:sz w:val="24"/>
          <w:szCs w:val="24"/>
          <w:lang w:val="en-US"/>
        </w:rPr>
        <w:t>3</w:t>
      </w:r>
      <w:r w:rsidRPr="00436C44">
        <w:rPr>
          <w:rFonts w:cs="Calibri"/>
          <w:b/>
          <w:bCs/>
          <w:sz w:val="24"/>
          <w:szCs w:val="24"/>
          <w:lang w:val="en-US"/>
        </w:rPr>
        <w:t xml:space="preserve">: DNA methylation at the </w:t>
      </w:r>
      <w:r w:rsidRPr="00436C44">
        <w:rPr>
          <w:rFonts w:cs="Calibri"/>
          <w:b/>
          <w:bCs/>
          <w:i/>
          <w:sz w:val="24"/>
          <w:szCs w:val="24"/>
          <w:lang w:val="en-US"/>
        </w:rPr>
        <w:t>TERT</w:t>
      </w:r>
      <w:r w:rsidRPr="00436C44">
        <w:rPr>
          <w:rFonts w:cs="Calibri"/>
          <w:b/>
          <w:bCs/>
          <w:sz w:val="24"/>
          <w:szCs w:val="24"/>
          <w:lang w:val="en-US"/>
        </w:rPr>
        <w:t xml:space="preserve"> promoter in Hodgkin lymphoma cell lines </w:t>
      </w:r>
      <w:proofErr w:type="gramStart"/>
      <w:r w:rsidRPr="00436C44">
        <w:rPr>
          <w:rFonts w:cs="Calibri"/>
          <w:b/>
          <w:bCs/>
          <w:sz w:val="24"/>
          <w:szCs w:val="24"/>
          <w:lang w:val="en-US"/>
        </w:rPr>
        <w:t>is inversely correlated</w:t>
      </w:r>
      <w:proofErr w:type="gramEnd"/>
      <w:r w:rsidRPr="00436C44">
        <w:rPr>
          <w:rFonts w:cs="Calibri"/>
          <w:b/>
          <w:bCs/>
          <w:sz w:val="24"/>
          <w:szCs w:val="24"/>
          <w:lang w:val="en-US"/>
        </w:rPr>
        <w:t xml:space="preserve"> with gene expression. </w:t>
      </w:r>
      <w:r w:rsidRPr="00436C44">
        <w:rPr>
          <w:rFonts w:cs="Calibri"/>
          <w:bCs/>
          <w:sz w:val="24"/>
          <w:szCs w:val="24"/>
          <w:lang w:val="en-US"/>
        </w:rPr>
        <w:t xml:space="preserve">Inverse correlation of </w:t>
      </w:r>
      <w:r w:rsidRPr="00436C44">
        <w:rPr>
          <w:rFonts w:cs="Calibri"/>
          <w:bCs/>
          <w:i/>
          <w:sz w:val="24"/>
          <w:szCs w:val="24"/>
          <w:lang w:val="en-US"/>
        </w:rPr>
        <w:t>TERT</w:t>
      </w:r>
      <w:r w:rsidRPr="00436C44">
        <w:rPr>
          <w:rFonts w:cs="Calibri"/>
          <w:bCs/>
          <w:sz w:val="24"/>
          <w:szCs w:val="24"/>
          <w:lang w:val="en-US"/>
        </w:rPr>
        <w:t xml:space="preserve"> promoter methylation with RNA expression. </w:t>
      </w:r>
      <w:r w:rsidRPr="00436C44">
        <w:rPr>
          <w:rFonts w:cs="Calibri"/>
          <w:bCs/>
          <w:i/>
          <w:sz w:val="24"/>
          <w:szCs w:val="24"/>
          <w:lang w:val="en-US"/>
        </w:rPr>
        <w:t>TERT</w:t>
      </w:r>
      <w:r w:rsidRPr="00436C44">
        <w:rPr>
          <w:rFonts w:cs="Calibri"/>
          <w:bCs/>
          <w:sz w:val="24"/>
          <w:szCs w:val="24"/>
          <w:lang w:val="en-US"/>
        </w:rPr>
        <w:t xml:space="preserve"> RNA expression </w:t>
      </w:r>
      <w:proofErr w:type="gramStart"/>
      <w:r w:rsidRPr="00436C44">
        <w:rPr>
          <w:rFonts w:cs="Calibri"/>
          <w:bCs/>
          <w:sz w:val="24"/>
          <w:szCs w:val="24"/>
          <w:lang w:val="en-US"/>
        </w:rPr>
        <w:t>is shown</w:t>
      </w:r>
      <w:proofErr w:type="gramEnd"/>
      <w:r w:rsidRPr="00436C44">
        <w:rPr>
          <w:rFonts w:cs="Calibri"/>
          <w:bCs/>
          <w:sz w:val="24"/>
          <w:szCs w:val="24"/>
          <w:lang w:val="en-US"/>
        </w:rPr>
        <w:t xml:space="preserve"> as transcripts p</w:t>
      </w:r>
      <w:r w:rsidR="007C43BD">
        <w:rPr>
          <w:rFonts w:cs="Calibri"/>
          <w:bCs/>
          <w:sz w:val="24"/>
          <w:szCs w:val="24"/>
          <w:lang w:val="en-US"/>
        </w:rPr>
        <w:t>er</w:t>
      </w:r>
      <w:r w:rsidRPr="00436C44">
        <w:rPr>
          <w:rFonts w:cs="Calibri"/>
          <w:bCs/>
          <w:sz w:val="24"/>
          <w:szCs w:val="24"/>
          <w:lang w:val="en-US"/>
        </w:rPr>
        <w:t xml:space="preserve"> million (TPM) counts, DNA methylation values are shown for the </w:t>
      </w:r>
      <w:r w:rsidRPr="00436C44">
        <w:rPr>
          <w:rFonts w:cs="Calibri"/>
          <w:bCs/>
          <w:i/>
          <w:sz w:val="24"/>
          <w:szCs w:val="24"/>
          <w:lang w:val="en-US"/>
        </w:rPr>
        <w:t>TERT</w:t>
      </w:r>
      <w:r w:rsidRPr="00436C44">
        <w:rPr>
          <w:rFonts w:cs="Calibri"/>
          <w:bCs/>
          <w:sz w:val="24"/>
          <w:szCs w:val="24"/>
          <w:lang w:val="en-US"/>
        </w:rPr>
        <w:t xml:space="preserve"> promoter </w:t>
      </w:r>
      <w:proofErr w:type="spellStart"/>
      <w:r w:rsidRPr="00436C44">
        <w:rPr>
          <w:rFonts w:cs="Calibri"/>
          <w:bCs/>
          <w:sz w:val="24"/>
          <w:szCs w:val="24"/>
          <w:lang w:val="en-US"/>
        </w:rPr>
        <w:t>CpG</w:t>
      </w:r>
      <w:proofErr w:type="spellEnd"/>
      <w:r w:rsidRPr="00436C44">
        <w:rPr>
          <w:rFonts w:cs="Calibri"/>
          <w:bCs/>
          <w:sz w:val="24"/>
          <w:szCs w:val="24"/>
          <w:lang w:val="en-US"/>
        </w:rPr>
        <w:t xml:space="preserve"> (cg10896616) </w:t>
      </w:r>
      <w:r w:rsidRPr="00436C44">
        <w:rPr>
          <w:rFonts w:cs="Calibri"/>
          <w:b/>
          <w:sz w:val="24"/>
          <w:szCs w:val="24"/>
          <w:lang w:val="en-US"/>
        </w:rPr>
        <w:t>(A)</w:t>
      </w:r>
      <w:r w:rsidRPr="00436C44">
        <w:rPr>
          <w:rFonts w:cs="Calibri"/>
          <w:bCs/>
          <w:sz w:val="24"/>
          <w:szCs w:val="24"/>
          <w:lang w:val="en-US"/>
        </w:rPr>
        <w:t xml:space="preserve"> and the CpG17 of the bisulfite assay </w:t>
      </w:r>
      <w:r w:rsidRPr="00436C44">
        <w:rPr>
          <w:rFonts w:cs="Calibri"/>
          <w:b/>
          <w:sz w:val="24"/>
          <w:szCs w:val="24"/>
          <w:lang w:val="en-US"/>
        </w:rPr>
        <w:t>(B)</w:t>
      </w:r>
      <w:r w:rsidR="00E54EB4">
        <w:rPr>
          <w:rFonts w:cs="Calibri"/>
          <w:bCs/>
          <w:sz w:val="24"/>
          <w:szCs w:val="24"/>
          <w:lang w:val="en-US"/>
        </w:rPr>
        <w:t>. For RNA s</w:t>
      </w:r>
      <w:r w:rsidRPr="00436C44">
        <w:rPr>
          <w:rFonts w:cs="Calibri"/>
          <w:bCs/>
          <w:sz w:val="24"/>
          <w:szCs w:val="24"/>
          <w:lang w:val="en-US"/>
        </w:rPr>
        <w:t>eq</w:t>
      </w:r>
      <w:r w:rsidR="00E54EB4">
        <w:rPr>
          <w:rFonts w:cs="Calibri"/>
          <w:bCs/>
          <w:sz w:val="24"/>
          <w:szCs w:val="24"/>
          <w:lang w:val="en-US"/>
        </w:rPr>
        <w:t>uencing</w:t>
      </w:r>
      <w:r w:rsidRPr="00436C44">
        <w:rPr>
          <w:rFonts w:cs="Calibri"/>
          <w:bCs/>
          <w:sz w:val="24"/>
          <w:szCs w:val="24"/>
          <w:lang w:val="en-US"/>
        </w:rPr>
        <w:t xml:space="preserve"> samples with replicates, mean of single TPM values </w:t>
      </w:r>
      <w:proofErr w:type="gramStart"/>
      <w:r w:rsidRPr="00436C44">
        <w:rPr>
          <w:rFonts w:cs="Calibri"/>
          <w:bCs/>
          <w:sz w:val="24"/>
          <w:szCs w:val="24"/>
          <w:lang w:val="en-US"/>
        </w:rPr>
        <w:t>is shown</w:t>
      </w:r>
      <w:proofErr w:type="gramEnd"/>
      <w:r w:rsidRPr="00436C44">
        <w:rPr>
          <w:rFonts w:cs="Calibri"/>
          <w:bCs/>
          <w:sz w:val="24"/>
          <w:szCs w:val="24"/>
          <w:lang w:val="en-US"/>
        </w:rPr>
        <w:t>.</w:t>
      </w:r>
      <w:r w:rsidRPr="00436C44">
        <w:rPr>
          <w:rFonts w:cs="Calibri"/>
          <w:b/>
          <w:bCs/>
          <w:sz w:val="24"/>
          <w:szCs w:val="24"/>
          <w:lang w:val="en-US"/>
        </w:rPr>
        <w:t xml:space="preserve"> </w:t>
      </w:r>
      <w:r w:rsidRPr="00436C44">
        <w:rPr>
          <w:rFonts w:cs="Calibri"/>
          <w:bCs/>
          <w:sz w:val="24"/>
          <w:szCs w:val="24"/>
          <w:lang w:val="en-US"/>
        </w:rPr>
        <w:t xml:space="preserve">U-HO1 cell line demonstrates the highest </w:t>
      </w:r>
      <w:r w:rsidRPr="008976DA">
        <w:rPr>
          <w:rFonts w:cs="Calibri"/>
          <w:bCs/>
          <w:i/>
          <w:sz w:val="24"/>
          <w:szCs w:val="24"/>
          <w:lang w:val="en-US"/>
        </w:rPr>
        <w:t>TERT</w:t>
      </w:r>
      <w:r w:rsidR="00E54EB4">
        <w:rPr>
          <w:rFonts w:cs="Calibri"/>
          <w:bCs/>
          <w:sz w:val="24"/>
          <w:szCs w:val="24"/>
          <w:lang w:val="en-US"/>
        </w:rPr>
        <w:t xml:space="preserve"> expression according to RNA s</w:t>
      </w:r>
      <w:r w:rsidRPr="00436C44">
        <w:rPr>
          <w:rFonts w:cs="Calibri"/>
          <w:bCs/>
          <w:sz w:val="24"/>
          <w:szCs w:val="24"/>
          <w:lang w:val="en-US"/>
        </w:rPr>
        <w:t>equencing (TPM value: 22.6).</w:t>
      </w:r>
      <w:r w:rsidRPr="00436C44">
        <w:rPr>
          <w:rFonts w:cs="Calibri"/>
          <w:b/>
          <w:bCs/>
          <w:sz w:val="24"/>
          <w:szCs w:val="24"/>
          <w:lang w:val="en-US"/>
        </w:rPr>
        <w:t xml:space="preserve"> </w:t>
      </w:r>
    </w:p>
    <w:p w14:paraId="500CB77D" w14:textId="77777777" w:rsidR="00A361EE" w:rsidRPr="00436C44" w:rsidRDefault="00A361EE" w:rsidP="0090330D">
      <w:pPr>
        <w:spacing w:line="480" w:lineRule="auto"/>
        <w:jc w:val="both"/>
        <w:rPr>
          <w:rFonts w:cs="Calibri"/>
          <w:bCs/>
          <w:sz w:val="24"/>
          <w:szCs w:val="24"/>
          <w:lang w:val="en-US"/>
        </w:rPr>
      </w:pPr>
    </w:p>
    <w:p w14:paraId="12E816B2" w14:textId="2EC5489C" w:rsidR="00A012B5" w:rsidRPr="00436C44" w:rsidRDefault="00F81F42" w:rsidP="0090330D">
      <w:pPr>
        <w:spacing w:line="480" w:lineRule="auto"/>
        <w:rPr>
          <w:rFonts w:cs="Calibri"/>
          <w:sz w:val="24"/>
          <w:szCs w:val="24"/>
          <w:lang w:val="en-US"/>
        </w:rPr>
      </w:pPr>
      <w:r>
        <w:rPr>
          <w:rFonts w:cs="Calibri"/>
          <w:noProof/>
          <w:sz w:val="24"/>
          <w:szCs w:val="24"/>
        </w:rPr>
        <w:drawing>
          <wp:inline distT="0" distB="0" distL="0" distR="0" wp14:anchorId="3B7DF21A" wp14:editId="78995E58">
            <wp:extent cx="6279515" cy="5968365"/>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79515" cy="5968365"/>
                    </a:xfrm>
                    <a:prstGeom prst="rect">
                      <a:avLst/>
                    </a:prstGeom>
                    <a:noFill/>
                  </pic:spPr>
                </pic:pic>
              </a:graphicData>
            </a:graphic>
          </wp:inline>
        </w:drawing>
      </w:r>
    </w:p>
    <w:p w14:paraId="6CBB6DCC" w14:textId="77777777" w:rsidR="00DC552D" w:rsidRDefault="00DC552D" w:rsidP="0090330D">
      <w:pPr>
        <w:spacing w:line="480" w:lineRule="auto"/>
        <w:jc w:val="both"/>
        <w:rPr>
          <w:rFonts w:cs="Calibri"/>
          <w:b/>
          <w:bCs/>
          <w:sz w:val="24"/>
          <w:szCs w:val="24"/>
          <w:lang w:val="en-US"/>
        </w:rPr>
      </w:pPr>
    </w:p>
    <w:p w14:paraId="6D7021B8" w14:textId="77777777" w:rsidR="00DC552D" w:rsidRDefault="00DC552D" w:rsidP="0090330D">
      <w:pPr>
        <w:spacing w:line="480" w:lineRule="auto"/>
        <w:jc w:val="both"/>
        <w:rPr>
          <w:rFonts w:cs="Calibri"/>
          <w:b/>
          <w:bCs/>
          <w:sz w:val="24"/>
          <w:szCs w:val="24"/>
          <w:lang w:val="en-US"/>
        </w:rPr>
      </w:pPr>
    </w:p>
    <w:p w14:paraId="01CA7E5E" w14:textId="77777777" w:rsidR="00DC552D" w:rsidRDefault="00DC552D" w:rsidP="0090330D">
      <w:pPr>
        <w:spacing w:line="480" w:lineRule="auto"/>
        <w:jc w:val="both"/>
        <w:rPr>
          <w:rFonts w:cs="Calibri"/>
          <w:b/>
          <w:bCs/>
          <w:sz w:val="24"/>
          <w:szCs w:val="24"/>
          <w:lang w:val="en-US"/>
        </w:rPr>
      </w:pPr>
    </w:p>
    <w:p w14:paraId="505E8CA0" w14:textId="77777777" w:rsidR="00DC552D" w:rsidRDefault="00DC552D" w:rsidP="0090330D">
      <w:pPr>
        <w:spacing w:line="480" w:lineRule="auto"/>
        <w:jc w:val="both"/>
        <w:rPr>
          <w:rFonts w:cs="Calibri"/>
          <w:b/>
          <w:bCs/>
          <w:sz w:val="24"/>
          <w:szCs w:val="24"/>
          <w:lang w:val="en-US"/>
        </w:rPr>
      </w:pPr>
    </w:p>
    <w:p w14:paraId="5645C3F9" w14:textId="7315A1AB" w:rsidR="00436C44" w:rsidRDefault="00436C44" w:rsidP="0090330D">
      <w:pPr>
        <w:spacing w:line="480" w:lineRule="auto"/>
        <w:jc w:val="both"/>
        <w:rPr>
          <w:rFonts w:cs="Calibri"/>
          <w:sz w:val="24"/>
          <w:szCs w:val="24"/>
          <w:lang w:val="en-US"/>
        </w:rPr>
      </w:pPr>
      <w:r w:rsidRPr="00436C44">
        <w:rPr>
          <w:rFonts w:cs="Calibri"/>
          <w:b/>
          <w:bCs/>
          <w:sz w:val="24"/>
          <w:szCs w:val="24"/>
          <w:lang w:val="en-US"/>
        </w:rPr>
        <w:t xml:space="preserve">Supplementary Figure </w:t>
      </w:r>
      <w:r w:rsidR="00703566">
        <w:rPr>
          <w:rFonts w:cs="Calibri"/>
          <w:b/>
          <w:bCs/>
          <w:sz w:val="24"/>
          <w:szCs w:val="24"/>
          <w:lang w:val="en-US"/>
        </w:rPr>
        <w:t>4</w:t>
      </w:r>
      <w:r w:rsidRPr="00436C44">
        <w:rPr>
          <w:rFonts w:cs="Calibri"/>
          <w:b/>
          <w:bCs/>
          <w:sz w:val="24"/>
          <w:szCs w:val="24"/>
          <w:lang w:val="en-US"/>
        </w:rPr>
        <w:t xml:space="preserve">: Array DNA methylation at </w:t>
      </w:r>
      <w:proofErr w:type="spellStart"/>
      <w:r w:rsidRPr="00436C44">
        <w:rPr>
          <w:rFonts w:cs="Calibri"/>
          <w:b/>
          <w:bCs/>
          <w:sz w:val="24"/>
          <w:szCs w:val="24"/>
          <w:lang w:val="en-US"/>
        </w:rPr>
        <w:t>CpGs</w:t>
      </w:r>
      <w:proofErr w:type="spellEnd"/>
      <w:r w:rsidRPr="00436C44">
        <w:rPr>
          <w:rFonts w:cs="Calibri"/>
          <w:b/>
          <w:bCs/>
          <w:sz w:val="24"/>
          <w:szCs w:val="24"/>
          <w:lang w:val="en-US"/>
        </w:rPr>
        <w:t xml:space="preserve"> flanking the </w:t>
      </w:r>
      <w:r w:rsidRPr="00436C44">
        <w:rPr>
          <w:rFonts w:cs="Calibri"/>
          <w:b/>
          <w:bCs/>
          <w:i/>
          <w:sz w:val="24"/>
          <w:szCs w:val="24"/>
          <w:lang w:val="en-US"/>
        </w:rPr>
        <w:t>TERT</w:t>
      </w:r>
      <w:r w:rsidRPr="00436C44">
        <w:rPr>
          <w:rFonts w:cs="Calibri"/>
          <w:b/>
          <w:bCs/>
          <w:sz w:val="24"/>
          <w:szCs w:val="24"/>
          <w:lang w:val="en-US"/>
        </w:rPr>
        <w:t xml:space="preserve"> promoter in benign B-cells and primary B-cell lymphomas. A) </w:t>
      </w:r>
      <w:r w:rsidRPr="00436C44">
        <w:rPr>
          <w:rFonts w:cs="Calibri"/>
          <w:sz w:val="24"/>
          <w:szCs w:val="24"/>
          <w:lang w:val="en-US"/>
        </w:rPr>
        <w:t xml:space="preserve">DNA methylation of 13 </w:t>
      </w:r>
      <w:proofErr w:type="spellStart"/>
      <w:r w:rsidRPr="00436C44">
        <w:rPr>
          <w:rFonts w:cs="Calibri"/>
          <w:sz w:val="24"/>
          <w:szCs w:val="24"/>
          <w:lang w:val="en-US"/>
        </w:rPr>
        <w:t>CpGs</w:t>
      </w:r>
      <w:proofErr w:type="spellEnd"/>
      <w:r w:rsidRPr="00436C44">
        <w:rPr>
          <w:rFonts w:cs="Calibri"/>
          <w:sz w:val="24"/>
          <w:szCs w:val="24"/>
          <w:lang w:val="en-US"/>
        </w:rPr>
        <w:t xml:space="preserve"> flanking the </w:t>
      </w:r>
      <w:r w:rsidRPr="00436C44">
        <w:rPr>
          <w:rFonts w:cs="Calibri"/>
          <w:i/>
          <w:sz w:val="24"/>
          <w:szCs w:val="24"/>
          <w:lang w:val="en-US"/>
        </w:rPr>
        <w:t>TERT</w:t>
      </w:r>
      <w:r w:rsidRPr="00436C44">
        <w:rPr>
          <w:rFonts w:cs="Calibri"/>
          <w:sz w:val="24"/>
          <w:szCs w:val="24"/>
          <w:lang w:val="en-US"/>
        </w:rPr>
        <w:t xml:space="preserve"> core promoter (TSS200). </w:t>
      </w:r>
      <w:proofErr w:type="gramStart"/>
      <w:r w:rsidRPr="00436C44">
        <w:rPr>
          <w:rFonts w:cs="Calibri"/>
          <w:sz w:val="24"/>
          <w:szCs w:val="24"/>
          <w:lang w:val="en-US"/>
        </w:rPr>
        <w:t xml:space="preserve">Methylation data is shown for 387 samples </w:t>
      </w:r>
      <w:r w:rsidR="00BF5552">
        <w:rPr>
          <w:rFonts w:cs="Calibri"/>
          <w:sz w:val="24"/>
          <w:szCs w:val="24"/>
          <w:lang w:val="en-US"/>
        </w:rPr>
        <w:t>[</w:t>
      </w:r>
      <w:r w:rsidR="00CD12E2">
        <w:rPr>
          <w:rFonts w:cs="Calibri"/>
          <w:sz w:val="24"/>
          <w:szCs w:val="24"/>
          <w:lang w:val="en-US"/>
        </w:rPr>
        <w:t>6</w:t>
      </w:r>
      <w:r w:rsidR="00CD12E2" w:rsidRPr="00436C44">
        <w:rPr>
          <w:rFonts w:cs="Calibri"/>
          <w:sz w:val="24"/>
          <w:szCs w:val="24"/>
          <w:lang w:val="en-US"/>
        </w:rPr>
        <w:t xml:space="preserve"> </w:t>
      </w:r>
      <w:r w:rsidRPr="00436C44">
        <w:rPr>
          <w:rFonts w:cs="Calibri"/>
          <w:sz w:val="24"/>
          <w:szCs w:val="24"/>
          <w:lang w:val="en-US"/>
        </w:rPr>
        <w:t xml:space="preserve">precursor, 12 pre B-cells, 92 mature B-cells, 69 </w:t>
      </w:r>
      <w:r w:rsidR="00ED7849">
        <w:rPr>
          <w:rFonts w:cs="Calibri"/>
          <w:sz w:val="24"/>
          <w:szCs w:val="24"/>
          <w:lang w:val="en-US"/>
        </w:rPr>
        <w:t>c</w:t>
      </w:r>
      <w:r w:rsidR="00ED7849" w:rsidRPr="00436C44">
        <w:rPr>
          <w:rFonts w:cs="Calibri"/>
          <w:sz w:val="24"/>
          <w:szCs w:val="24"/>
          <w:lang w:val="en-US"/>
        </w:rPr>
        <w:t>hronic lymphocytic leukemia</w:t>
      </w:r>
      <w:r w:rsidR="00ED7849">
        <w:rPr>
          <w:rFonts w:cs="Calibri"/>
          <w:sz w:val="24"/>
          <w:szCs w:val="24"/>
          <w:lang w:val="en-US"/>
        </w:rPr>
        <w:t>/</w:t>
      </w:r>
      <w:r w:rsidR="00ED7849" w:rsidRPr="00436C44">
        <w:rPr>
          <w:rFonts w:cs="Calibri"/>
          <w:sz w:val="24"/>
          <w:szCs w:val="24"/>
          <w:lang w:val="en-US"/>
        </w:rPr>
        <w:t>small lymphocytic lymphoma</w:t>
      </w:r>
      <w:r w:rsidR="00ED7849">
        <w:rPr>
          <w:rFonts w:cs="Calibri"/>
          <w:sz w:val="24"/>
          <w:szCs w:val="24"/>
          <w:lang w:val="en-US"/>
        </w:rPr>
        <w:t xml:space="preserve"> </w:t>
      </w:r>
      <w:r w:rsidR="00BF5552">
        <w:rPr>
          <w:rFonts w:cs="Calibri"/>
          <w:sz w:val="24"/>
          <w:szCs w:val="24"/>
          <w:lang w:val="en-US"/>
        </w:rPr>
        <w:t>(</w:t>
      </w:r>
      <w:r w:rsidRPr="00436C44">
        <w:rPr>
          <w:rFonts w:cs="Calibri"/>
          <w:sz w:val="24"/>
          <w:szCs w:val="24"/>
          <w:lang w:val="en-US"/>
        </w:rPr>
        <w:t>CLL/SLL</w:t>
      </w:r>
      <w:r w:rsidR="00BF5552">
        <w:rPr>
          <w:rFonts w:cs="Calibri"/>
          <w:sz w:val="24"/>
          <w:szCs w:val="24"/>
          <w:lang w:val="en-US"/>
        </w:rPr>
        <w:t>)</w:t>
      </w:r>
      <w:r w:rsidR="00BF5552" w:rsidRPr="00436C44">
        <w:rPr>
          <w:rFonts w:cs="Calibri"/>
          <w:sz w:val="24"/>
          <w:szCs w:val="24"/>
          <w:lang w:val="en-US"/>
        </w:rPr>
        <w:t xml:space="preserve">, </w:t>
      </w:r>
      <w:r w:rsidR="00CD12E2">
        <w:rPr>
          <w:rFonts w:cs="Calibri"/>
          <w:sz w:val="24"/>
          <w:szCs w:val="24"/>
          <w:lang w:val="en-US"/>
        </w:rPr>
        <w:t>4</w:t>
      </w:r>
      <w:r w:rsidR="00CD12E2" w:rsidRPr="00436C44">
        <w:rPr>
          <w:rFonts w:cs="Calibri"/>
          <w:sz w:val="24"/>
          <w:szCs w:val="24"/>
          <w:lang w:val="en-US"/>
        </w:rPr>
        <w:t xml:space="preserve"> </w:t>
      </w:r>
      <w:r w:rsidR="00ED7849" w:rsidRPr="00436C44">
        <w:rPr>
          <w:rFonts w:cs="Calibri"/>
          <w:sz w:val="24"/>
          <w:szCs w:val="24"/>
          <w:lang w:val="en-US"/>
        </w:rPr>
        <w:t>mantle cell lymphoma</w:t>
      </w:r>
      <w:r w:rsidR="00ED7849">
        <w:rPr>
          <w:rFonts w:cs="Calibri"/>
          <w:sz w:val="24"/>
          <w:szCs w:val="24"/>
          <w:lang w:val="en-US"/>
        </w:rPr>
        <w:t xml:space="preserve"> </w:t>
      </w:r>
      <w:r w:rsidR="00BF5552">
        <w:rPr>
          <w:rFonts w:cs="Calibri"/>
          <w:sz w:val="24"/>
          <w:szCs w:val="24"/>
          <w:lang w:val="en-US"/>
        </w:rPr>
        <w:t>(</w:t>
      </w:r>
      <w:r w:rsidRPr="00436C44">
        <w:rPr>
          <w:rFonts w:cs="Calibri"/>
          <w:sz w:val="24"/>
          <w:szCs w:val="24"/>
          <w:lang w:val="en-US"/>
        </w:rPr>
        <w:t>MCL</w:t>
      </w:r>
      <w:r w:rsidR="00BF5552">
        <w:rPr>
          <w:rFonts w:cs="Calibri"/>
          <w:sz w:val="24"/>
          <w:szCs w:val="24"/>
          <w:lang w:val="en-US"/>
        </w:rPr>
        <w:t>)</w:t>
      </w:r>
      <w:r w:rsidR="00BF5552" w:rsidRPr="00436C44">
        <w:rPr>
          <w:rFonts w:cs="Calibri"/>
          <w:sz w:val="24"/>
          <w:szCs w:val="24"/>
          <w:lang w:val="en-US"/>
        </w:rPr>
        <w:t xml:space="preserve">, </w:t>
      </w:r>
      <w:r w:rsidRPr="00436C44">
        <w:rPr>
          <w:rFonts w:cs="Calibri"/>
          <w:sz w:val="24"/>
          <w:szCs w:val="24"/>
          <w:lang w:val="en-US"/>
        </w:rPr>
        <w:t>20</w:t>
      </w:r>
      <w:r w:rsidR="00ED7849">
        <w:rPr>
          <w:rFonts w:cs="Calibri"/>
          <w:sz w:val="24"/>
          <w:szCs w:val="24"/>
          <w:lang w:val="en-US"/>
        </w:rPr>
        <w:t xml:space="preserve"> marginal zone lymphoma</w:t>
      </w:r>
      <w:r w:rsidRPr="00436C44">
        <w:rPr>
          <w:rFonts w:cs="Calibri"/>
          <w:sz w:val="24"/>
          <w:szCs w:val="24"/>
          <w:lang w:val="en-US"/>
        </w:rPr>
        <w:t xml:space="preserve"> </w:t>
      </w:r>
      <w:r w:rsidR="00BF5552">
        <w:rPr>
          <w:rFonts w:cs="Calibri"/>
          <w:sz w:val="24"/>
          <w:szCs w:val="24"/>
          <w:lang w:val="en-US"/>
        </w:rPr>
        <w:t>(</w:t>
      </w:r>
      <w:r w:rsidRPr="00436C44">
        <w:rPr>
          <w:rFonts w:cs="Calibri"/>
          <w:sz w:val="24"/>
          <w:szCs w:val="24"/>
          <w:lang w:val="en-US"/>
        </w:rPr>
        <w:t>MZL</w:t>
      </w:r>
      <w:r w:rsidR="00BF5552">
        <w:rPr>
          <w:rFonts w:cs="Calibri"/>
          <w:sz w:val="24"/>
          <w:szCs w:val="24"/>
          <w:lang w:val="en-US"/>
        </w:rPr>
        <w:t>)</w:t>
      </w:r>
      <w:r w:rsidR="00BF5552" w:rsidRPr="00436C44">
        <w:rPr>
          <w:rFonts w:cs="Calibri"/>
          <w:sz w:val="24"/>
          <w:szCs w:val="24"/>
          <w:lang w:val="en-US"/>
        </w:rPr>
        <w:t xml:space="preserve">, </w:t>
      </w:r>
      <w:r w:rsidRPr="00436C44">
        <w:rPr>
          <w:rFonts w:cs="Calibri"/>
          <w:sz w:val="24"/>
          <w:szCs w:val="24"/>
          <w:lang w:val="en-US"/>
        </w:rPr>
        <w:t xml:space="preserve">30 </w:t>
      </w:r>
      <w:r w:rsidR="00ED7849" w:rsidRPr="00436C44">
        <w:rPr>
          <w:rFonts w:cs="Calibri"/>
          <w:sz w:val="24"/>
          <w:szCs w:val="24"/>
          <w:lang w:val="en-US"/>
        </w:rPr>
        <w:t xml:space="preserve">mucosa-associated lymphoid tissue </w:t>
      </w:r>
      <w:r w:rsidR="00BF5552">
        <w:rPr>
          <w:rFonts w:cs="Calibri"/>
          <w:sz w:val="24"/>
          <w:szCs w:val="24"/>
          <w:lang w:val="en-US"/>
        </w:rPr>
        <w:t>(</w:t>
      </w:r>
      <w:r w:rsidRPr="00436C44">
        <w:rPr>
          <w:rFonts w:cs="Calibri"/>
          <w:sz w:val="24"/>
          <w:szCs w:val="24"/>
          <w:lang w:val="en-US"/>
        </w:rPr>
        <w:t>MALT</w:t>
      </w:r>
      <w:r w:rsidR="00BF5552">
        <w:rPr>
          <w:rFonts w:cs="Calibri"/>
          <w:sz w:val="24"/>
          <w:szCs w:val="24"/>
          <w:lang w:val="en-US"/>
        </w:rPr>
        <w:t>)</w:t>
      </w:r>
      <w:r w:rsidR="00BF5552" w:rsidRPr="00436C44">
        <w:rPr>
          <w:rFonts w:cs="Calibri"/>
          <w:sz w:val="24"/>
          <w:szCs w:val="24"/>
          <w:lang w:val="en-US"/>
        </w:rPr>
        <w:t xml:space="preserve">, </w:t>
      </w:r>
      <w:r w:rsidRPr="00436C44">
        <w:rPr>
          <w:rFonts w:cs="Calibri"/>
          <w:sz w:val="24"/>
          <w:szCs w:val="24"/>
          <w:lang w:val="en-US"/>
        </w:rPr>
        <w:t xml:space="preserve">79 </w:t>
      </w:r>
      <w:r w:rsidR="00ED7849" w:rsidRPr="00436C44">
        <w:rPr>
          <w:rFonts w:cs="Calibri"/>
          <w:sz w:val="24"/>
          <w:szCs w:val="24"/>
          <w:lang w:val="en-US"/>
        </w:rPr>
        <w:t>diffuse large B-cell lymphoma</w:t>
      </w:r>
      <w:r w:rsidR="00ED7849">
        <w:rPr>
          <w:rFonts w:cs="Calibri"/>
          <w:sz w:val="24"/>
          <w:szCs w:val="24"/>
          <w:lang w:val="en-US"/>
        </w:rPr>
        <w:t xml:space="preserve"> </w:t>
      </w:r>
      <w:r w:rsidR="00BF5552">
        <w:rPr>
          <w:rFonts w:cs="Calibri"/>
          <w:sz w:val="24"/>
          <w:szCs w:val="24"/>
          <w:lang w:val="en-US"/>
        </w:rPr>
        <w:t>(</w:t>
      </w:r>
      <w:r w:rsidRPr="00436C44">
        <w:rPr>
          <w:rFonts w:cs="Calibri"/>
          <w:sz w:val="24"/>
          <w:szCs w:val="24"/>
          <w:lang w:val="en-US"/>
        </w:rPr>
        <w:t>DLBCL</w:t>
      </w:r>
      <w:r w:rsidR="00BF5552">
        <w:rPr>
          <w:rFonts w:cs="Calibri"/>
          <w:sz w:val="24"/>
          <w:szCs w:val="24"/>
          <w:lang w:val="en-US"/>
        </w:rPr>
        <w:t>)</w:t>
      </w:r>
      <w:r w:rsidR="00BF5552" w:rsidRPr="00436C44">
        <w:rPr>
          <w:rFonts w:cs="Calibri"/>
          <w:sz w:val="24"/>
          <w:szCs w:val="24"/>
          <w:lang w:val="en-US"/>
        </w:rPr>
        <w:t xml:space="preserve">, </w:t>
      </w:r>
      <w:r w:rsidRPr="00436C44">
        <w:rPr>
          <w:rFonts w:cs="Calibri"/>
          <w:sz w:val="24"/>
          <w:szCs w:val="24"/>
          <w:lang w:val="en-US"/>
        </w:rPr>
        <w:t>25</w:t>
      </w:r>
      <w:r w:rsidR="00254522">
        <w:rPr>
          <w:rFonts w:cs="Calibri"/>
          <w:sz w:val="24"/>
          <w:szCs w:val="24"/>
          <w:lang w:val="en-US"/>
        </w:rPr>
        <w:t xml:space="preserve"> p</w:t>
      </w:r>
      <w:r w:rsidR="00254522" w:rsidRPr="00254522">
        <w:rPr>
          <w:rFonts w:cs="Calibri"/>
          <w:sz w:val="24"/>
          <w:szCs w:val="24"/>
          <w:lang w:val="en-US"/>
        </w:rPr>
        <w:t>rimary central nervous system lymphoma</w:t>
      </w:r>
      <w:r w:rsidRPr="00436C44">
        <w:rPr>
          <w:rFonts w:cs="Calibri"/>
          <w:sz w:val="24"/>
          <w:szCs w:val="24"/>
          <w:lang w:val="en-US"/>
        </w:rPr>
        <w:t xml:space="preserve"> </w:t>
      </w:r>
      <w:r w:rsidR="00BF5552">
        <w:rPr>
          <w:rFonts w:cs="Calibri"/>
          <w:sz w:val="24"/>
          <w:szCs w:val="24"/>
          <w:lang w:val="en-US"/>
        </w:rPr>
        <w:t>(</w:t>
      </w:r>
      <w:r w:rsidRPr="00436C44">
        <w:rPr>
          <w:rFonts w:cs="Calibri"/>
          <w:sz w:val="24"/>
          <w:szCs w:val="24"/>
          <w:lang w:val="en-US"/>
        </w:rPr>
        <w:t>PCNSL</w:t>
      </w:r>
      <w:r w:rsidR="00BF5552">
        <w:rPr>
          <w:rFonts w:cs="Calibri"/>
          <w:sz w:val="24"/>
          <w:szCs w:val="24"/>
          <w:lang w:val="en-US"/>
        </w:rPr>
        <w:t>)</w:t>
      </w:r>
      <w:r w:rsidR="00BF5552" w:rsidRPr="00436C44">
        <w:rPr>
          <w:rFonts w:cs="Calibri"/>
          <w:sz w:val="24"/>
          <w:szCs w:val="24"/>
          <w:lang w:val="en-US"/>
        </w:rPr>
        <w:t xml:space="preserve">, </w:t>
      </w:r>
      <w:r w:rsidRPr="00436C44">
        <w:rPr>
          <w:rFonts w:cs="Calibri"/>
          <w:sz w:val="24"/>
          <w:szCs w:val="24"/>
          <w:lang w:val="en-US"/>
        </w:rPr>
        <w:t xml:space="preserve">13 </w:t>
      </w:r>
      <w:r w:rsidR="00ED7849">
        <w:rPr>
          <w:rFonts w:cs="Calibri"/>
          <w:sz w:val="24"/>
          <w:szCs w:val="24"/>
          <w:lang w:val="en-US"/>
        </w:rPr>
        <w:t>fol</w:t>
      </w:r>
      <w:r w:rsidR="003B550D">
        <w:rPr>
          <w:rFonts w:cs="Calibri"/>
          <w:sz w:val="24"/>
          <w:szCs w:val="24"/>
          <w:lang w:val="en-US"/>
        </w:rPr>
        <w:t>l</w:t>
      </w:r>
      <w:r w:rsidR="00ED7849">
        <w:rPr>
          <w:rFonts w:cs="Calibri"/>
          <w:sz w:val="24"/>
          <w:szCs w:val="24"/>
          <w:lang w:val="en-US"/>
        </w:rPr>
        <w:t xml:space="preserve">icular lymphoma </w:t>
      </w:r>
      <w:r w:rsidR="00BF5552">
        <w:rPr>
          <w:rFonts w:cs="Calibri"/>
          <w:sz w:val="24"/>
          <w:szCs w:val="24"/>
          <w:lang w:val="en-US"/>
        </w:rPr>
        <w:t>(</w:t>
      </w:r>
      <w:r w:rsidRPr="00436C44">
        <w:rPr>
          <w:rFonts w:cs="Calibri"/>
          <w:sz w:val="24"/>
          <w:szCs w:val="24"/>
          <w:lang w:val="en-US"/>
        </w:rPr>
        <w:t>FL</w:t>
      </w:r>
      <w:r w:rsidR="00BF5552">
        <w:rPr>
          <w:rFonts w:cs="Calibri"/>
          <w:sz w:val="24"/>
          <w:szCs w:val="24"/>
          <w:lang w:val="en-US"/>
        </w:rPr>
        <w:t>)</w:t>
      </w:r>
      <w:r w:rsidR="00BF5552" w:rsidRPr="00436C44">
        <w:rPr>
          <w:rFonts w:cs="Calibri"/>
          <w:sz w:val="24"/>
          <w:szCs w:val="24"/>
          <w:lang w:val="en-US"/>
        </w:rPr>
        <w:t xml:space="preserve">, </w:t>
      </w:r>
      <w:r w:rsidRPr="00436C44">
        <w:rPr>
          <w:rFonts w:cs="Calibri"/>
          <w:sz w:val="24"/>
          <w:szCs w:val="24"/>
          <w:lang w:val="en-US"/>
        </w:rPr>
        <w:t xml:space="preserve">13 </w:t>
      </w:r>
      <w:proofErr w:type="spellStart"/>
      <w:r w:rsidR="00ED7849">
        <w:rPr>
          <w:rFonts w:cs="Calibri"/>
          <w:sz w:val="24"/>
          <w:szCs w:val="24"/>
          <w:lang w:val="en-US"/>
        </w:rPr>
        <w:t>Burkitt</w:t>
      </w:r>
      <w:proofErr w:type="spellEnd"/>
      <w:r w:rsidR="00ED7849">
        <w:rPr>
          <w:rFonts w:cs="Calibri"/>
          <w:sz w:val="24"/>
          <w:szCs w:val="24"/>
          <w:lang w:val="en-US"/>
        </w:rPr>
        <w:t xml:space="preserve"> lymphoma </w:t>
      </w:r>
      <w:r w:rsidR="00BF5552">
        <w:rPr>
          <w:rFonts w:cs="Calibri"/>
          <w:sz w:val="24"/>
          <w:szCs w:val="24"/>
          <w:lang w:val="en-US"/>
        </w:rPr>
        <w:t>(</w:t>
      </w:r>
      <w:r w:rsidRPr="00436C44">
        <w:rPr>
          <w:rFonts w:cs="Calibri"/>
          <w:sz w:val="24"/>
          <w:szCs w:val="24"/>
          <w:lang w:val="en-US"/>
        </w:rPr>
        <w:t>BL</w:t>
      </w:r>
      <w:r w:rsidR="00BF5552">
        <w:rPr>
          <w:rFonts w:cs="Calibri"/>
          <w:sz w:val="24"/>
          <w:szCs w:val="24"/>
          <w:lang w:val="en-US"/>
        </w:rPr>
        <w:t>)</w:t>
      </w:r>
      <w:r w:rsidRPr="00436C44">
        <w:rPr>
          <w:rFonts w:cs="Calibri"/>
          <w:sz w:val="24"/>
          <w:szCs w:val="24"/>
          <w:lang w:val="en-US"/>
        </w:rPr>
        <w:t xml:space="preserve">, 24 </w:t>
      </w:r>
      <w:r w:rsidR="00ED7849">
        <w:rPr>
          <w:rFonts w:cs="Calibri"/>
          <w:sz w:val="24"/>
          <w:szCs w:val="24"/>
          <w:lang w:val="en-US"/>
        </w:rPr>
        <w:t xml:space="preserve">multiple myeloma </w:t>
      </w:r>
      <w:r w:rsidR="00BF5552">
        <w:rPr>
          <w:rFonts w:cs="Calibri"/>
          <w:sz w:val="24"/>
          <w:szCs w:val="24"/>
          <w:lang w:val="en-US"/>
        </w:rPr>
        <w:t>(</w:t>
      </w:r>
      <w:r w:rsidRPr="00436C44">
        <w:rPr>
          <w:rFonts w:cs="Calibri"/>
          <w:sz w:val="24"/>
          <w:szCs w:val="24"/>
          <w:lang w:val="en-US"/>
        </w:rPr>
        <w:t>MM</w:t>
      </w:r>
      <w:r w:rsidR="00BF5552">
        <w:rPr>
          <w:rFonts w:cs="Calibri"/>
          <w:sz w:val="24"/>
          <w:szCs w:val="24"/>
          <w:lang w:val="en-US"/>
        </w:rPr>
        <w:t>)]</w:t>
      </w:r>
      <w:r w:rsidR="00BF5552" w:rsidRPr="00436C44">
        <w:rPr>
          <w:rFonts w:cs="Calibri"/>
          <w:sz w:val="24"/>
          <w:szCs w:val="24"/>
          <w:lang w:val="en-US"/>
        </w:rPr>
        <w:t>.</w:t>
      </w:r>
      <w:proofErr w:type="gramEnd"/>
      <w:r w:rsidR="00BF5552" w:rsidRPr="00436C44">
        <w:rPr>
          <w:rFonts w:cs="Calibri"/>
          <w:b/>
          <w:sz w:val="24"/>
          <w:szCs w:val="24"/>
          <w:lang w:val="en-US"/>
        </w:rPr>
        <w:t xml:space="preserve"> </w:t>
      </w:r>
      <w:r w:rsidRPr="00436C44">
        <w:rPr>
          <w:rFonts w:cs="Calibri"/>
          <w:sz w:val="24"/>
          <w:szCs w:val="24"/>
          <w:lang w:val="en-US"/>
        </w:rPr>
        <w:t xml:space="preserve">The blue color in the </w:t>
      </w:r>
      <w:proofErr w:type="spellStart"/>
      <w:r w:rsidRPr="00436C44">
        <w:rPr>
          <w:rFonts w:cs="Calibri"/>
          <w:sz w:val="24"/>
          <w:szCs w:val="24"/>
          <w:lang w:val="en-US"/>
        </w:rPr>
        <w:t>heatmap</w:t>
      </w:r>
      <w:proofErr w:type="spellEnd"/>
      <w:r w:rsidRPr="00436C44">
        <w:rPr>
          <w:rFonts w:cs="Calibri"/>
          <w:sz w:val="24"/>
          <w:szCs w:val="24"/>
          <w:lang w:val="en-US"/>
        </w:rPr>
        <w:t xml:space="preserve"> indicates completely </w:t>
      </w:r>
      <w:proofErr w:type="spellStart"/>
      <w:r w:rsidRPr="00436C44">
        <w:rPr>
          <w:rFonts w:cs="Calibri"/>
          <w:sz w:val="24"/>
          <w:szCs w:val="24"/>
          <w:lang w:val="en-US"/>
        </w:rPr>
        <w:t>unmethylated</w:t>
      </w:r>
      <w:proofErr w:type="spellEnd"/>
      <w:r w:rsidRPr="00436C44">
        <w:rPr>
          <w:rFonts w:cs="Calibri"/>
          <w:sz w:val="24"/>
          <w:szCs w:val="24"/>
          <w:lang w:val="en-US"/>
        </w:rPr>
        <w:t xml:space="preserve"> </w:t>
      </w:r>
      <w:proofErr w:type="spellStart"/>
      <w:r w:rsidRPr="00436C44">
        <w:rPr>
          <w:rFonts w:cs="Calibri"/>
          <w:sz w:val="24"/>
          <w:szCs w:val="24"/>
          <w:lang w:val="en-US"/>
        </w:rPr>
        <w:t>CpGs</w:t>
      </w:r>
      <w:proofErr w:type="spellEnd"/>
      <w:r w:rsidRPr="00436C44">
        <w:rPr>
          <w:rFonts w:cs="Calibri"/>
          <w:sz w:val="24"/>
          <w:szCs w:val="24"/>
          <w:lang w:val="en-US"/>
        </w:rPr>
        <w:t xml:space="preserve"> (beta value = 0) and yellow indicates fully methylated </w:t>
      </w:r>
      <w:proofErr w:type="spellStart"/>
      <w:r w:rsidRPr="00436C44">
        <w:rPr>
          <w:rFonts w:cs="Calibri"/>
          <w:sz w:val="24"/>
          <w:szCs w:val="24"/>
          <w:lang w:val="en-US"/>
        </w:rPr>
        <w:t>CpGs</w:t>
      </w:r>
      <w:proofErr w:type="spellEnd"/>
      <w:r w:rsidRPr="00436C44">
        <w:rPr>
          <w:rFonts w:cs="Calibri"/>
          <w:sz w:val="24"/>
          <w:szCs w:val="24"/>
          <w:lang w:val="en-US"/>
        </w:rPr>
        <w:t xml:space="preserve"> (beta value = 1). </w:t>
      </w:r>
      <w:r w:rsidRPr="00436C44">
        <w:rPr>
          <w:rFonts w:cs="Calibri"/>
          <w:b/>
          <w:bCs/>
          <w:sz w:val="24"/>
          <w:szCs w:val="24"/>
          <w:lang w:val="en-US"/>
        </w:rPr>
        <w:t xml:space="preserve">B) </w:t>
      </w:r>
      <w:r w:rsidR="00E54EB4">
        <w:rPr>
          <w:rFonts w:cs="Calibri"/>
          <w:sz w:val="24"/>
          <w:szCs w:val="24"/>
          <w:lang w:val="en-US"/>
        </w:rPr>
        <w:t>RNA s</w:t>
      </w:r>
      <w:r w:rsidRPr="00436C44">
        <w:rPr>
          <w:rFonts w:cs="Calibri"/>
          <w:sz w:val="24"/>
          <w:szCs w:val="24"/>
          <w:lang w:val="en-US"/>
        </w:rPr>
        <w:t>eq</w:t>
      </w:r>
      <w:r w:rsidR="00E54EB4">
        <w:rPr>
          <w:rFonts w:cs="Calibri"/>
          <w:sz w:val="24"/>
          <w:szCs w:val="24"/>
          <w:lang w:val="en-US"/>
        </w:rPr>
        <w:t>uencing</w:t>
      </w:r>
      <w:r w:rsidRPr="00436C44">
        <w:rPr>
          <w:rFonts w:cs="Calibri"/>
          <w:sz w:val="24"/>
          <w:szCs w:val="24"/>
          <w:lang w:val="en-US"/>
        </w:rPr>
        <w:t xml:space="preserve"> </w:t>
      </w:r>
      <w:r w:rsidRPr="00436C44">
        <w:rPr>
          <w:rFonts w:cs="Calibri"/>
          <w:i/>
          <w:sz w:val="24"/>
          <w:szCs w:val="24"/>
          <w:lang w:val="en-US"/>
        </w:rPr>
        <w:t>TERT</w:t>
      </w:r>
      <w:r w:rsidRPr="00436C44">
        <w:rPr>
          <w:rFonts w:cs="Calibri"/>
          <w:sz w:val="24"/>
          <w:szCs w:val="24"/>
          <w:lang w:val="en-US"/>
        </w:rPr>
        <w:t xml:space="preserve"> expression data (Reads per </w:t>
      </w:r>
      <w:proofErr w:type="spellStart"/>
      <w:r w:rsidRPr="00436C44">
        <w:rPr>
          <w:rFonts w:cs="Calibri"/>
          <w:sz w:val="24"/>
          <w:szCs w:val="24"/>
          <w:lang w:val="en-US"/>
        </w:rPr>
        <w:t>kilobase</w:t>
      </w:r>
      <w:proofErr w:type="spellEnd"/>
      <w:r w:rsidRPr="00436C44">
        <w:rPr>
          <w:rFonts w:cs="Calibri"/>
          <w:sz w:val="24"/>
          <w:szCs w:val="24"/>
          <w:lang w:val="en-US"/>
        </w:rPr>
        <w:t xml:space="preserve"> of transcript per Million mapped reads</w:t>
      </w:r>
      <w:r w:rsidRPr="00436C44" w:rsidDel="00724F8B">
        <w:rPr>
          <w:rFonts w:cs="Calibri"/>
          <w:sz w:val="24"/>
          <w:szCs w:val="24"/>
          <w:lang w:val="en-US"/>
        </w:rPr>
        <w:t xml:space="preserve"> </w:t>
      </w:r>
      <w:r w:rsidRPr="00436C44">
        <w:rPr>
          <w:rFonts w:cs="Calibri"/>
          <w:sz w:val="24"/>
          <w:szCs w:val="24"/>
          <w:lang w:val="en-US"/>
        </w:rPr>
        <w:t xml:space="preserve">[RPKM] values) of normal B-cells (5 B-cell, 5 GCB-cell) and primary lymphomas (21 BL, 74 DLBCL, 87 FL) from the ICGC dataset </w:t>
      </w:r>
      <w:r w:rsidR="00990B34">
        <w:rPr>
          <w:rFonts w:cs="Calibri"/>
          <w:sz w:val="24"/>
          <w:szCs w:val="24"/>
          <w:lang w:val="en-US"/>
        </w:rPr>
        <w:fldChar w:fldCharType="begin">
          <w:fldData xml:space="preserve">PEVuZE5vdGU+PENpdGU+PEF1dGhvcj5LcmV0em1lcjwvQXV0aG9yPjxZZWFyPjIwMTU8L1llYXI+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</w:fldData>
        </w:fldChar>
      </w:r>
      <w:r w:rsidR="00DF3656">
        <w:rPr>
          <w:rFonts w:cs="Calibri"/>
          <w:sz w:val="24"/>
          <w:szCs w:val="24"/>
          <w:lang w:val="en-US"/>
        </w:rPr>
        <w:instrText xml:space="preserve"> ADDIN EN.CITE </w:instrText>
      </w:r>
      <w:r w:rsidR="00DF3656">
        <w:rPr>
          <w:rFonts w:cs="Calibri"/>
          <w:sz w:val="24"/>
          <w:szCs w:val="24"/>
          <w:lang w:val="en-US"/>
        </w:rPr>
        <w:fldChar w:fldCharType="begin">
          <w:fldData xml:space="preserve">PEVuZE5vdGU+PENpdGU+PEF1dGhvcj5LcmV0em1lcjwvQXV0aG9yPjxZZWFyPjIwMTU8L1llYXI+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</w:fldData>
        </w:fldChar>
      </w:r>
      <w:r w:rsidR="00DF3656">
        <w:rPr>
          <w:rFonts w:cs="Calibri"/>
          <w:sz w:val="24"/>
          <w:szCs w:val="24"/>
          <w:lang w:val="en-US"/>
        </w:rPr>
        <w:instrText xml:space="preserve"> ADDIN EN.CITE.DATA </w:instrText>
      </w:r>
      <w:r w:rsidR="00DF3656">
        <w:rPr>
          <w:rFonts w:cs="Calibri"/>
          <w:sz w:val="24"/>
          <w:szCs w:val="24"/>
          <w:lang w:val="en-US"/>
        </w:rPr>
      </w:r>
      <w:r w:rsidR="00DF3656">
        <w:rPr>
          <w:rFonts w:cs="Calibri"/>
          <w:sz w:val="24"/>
          <w:szCs w:val="24"/>
          <w:lang w:val="en-US"/>
        </w:rPr>
        <w:fldChar w:fldCharType="end"/>
      </w:r>
      <w:r w:rsidR="00990B34">
        <w:rPr>
          <w:rFonts w:cs="Calibri"/>
          <w:sz w:val="24"/>
          <w:szCs w:val="24"/>
          <w:lang w:val="en-US"/>
        </w:rPr>
      </w:r>
      <w:r w:rsidR="00990B34">
        <w:rPr>
          <w:rFonts w:cs="Calibri"/>
          <w:sz w:val="24"/>
          <w:szCs w:val="24"/>
          <w:lang w:val="en-US"/>
        </w:rPr>
        <w:fldChar w:fldCharType="separate"/>
      </w:r>
      <w:r w:rsidR="00DF3656">
        <w:rPr>
          <w:rFonts w:cs="Calibri"/>
          <w:noProof/>
          <w:sz w:val="24"/>
          <w:szCs w:val="24"/>
          <w:lang w:val="en-US"/>
        </w:rPr>
        <w:t>(4, 25, 26)</w:t>
      </w:r>
      <w:r w:rsidR="00990B34">
        <w:rPr>
          <w:rFonts w:cs="Calibri"/>
          <w:sz w:val="24"/>
          <w:szCs w:val="24"/>
          <w:lang w:val="en-US"/>
        </w:rPr>
        <w:fldChar w:fldCharType="end"/>
      </w:r>
      <w:r w:rsidRPr="00436C44">
        <w:rPr>
          <w:rFonts w:cs="Calibri"/>
          <w:sz w:val="24"/>
          <w:szCs w:val="24"/>
          <w:lang w:val="en-US"/>
        </w:rPr>
        <w:t>. BL vs DLBCL p adjusted = 1.7*10</w:t>
      </w:r>
      <w:r w:rsidRPr="00E54EB4">
        <w:rPr>
          <w:rFonts w:cs="Calibri"/>
          <w:sz w:val="24"/>
          <w:szCs w:val="24"/>
          <w:vertAlign w:val="superscript"/>
          <w:lang w:val="en-US"/>
        </w:rPr>
        <w:t>-11</w:t>
      </w:r>
      <w:r w:rsidRPr="00436C44">
        <w:rPr>
          <w:rFonts w:cs="Calibri"/>
          <w:sz w:val="24"/>
          <w:szCs w:val="24"/>
          <w:lang w:val="en-US"/>
        </w:rPr>
        <w:t>, BL vs FL p adjusted = 1.4*10</w:t>
      </w:r>
      <w:r w:rsidRPr="00E54EB4">
        <w:rPr>
          <w:rFonts w:cs="Calibri"/>
          <w:sz w:val="24"/>
          <w:szCs w:val="24"/>
          <w:vertAlign w:val="superscript"/>
          <w:lang w:val="en-US"/>
        </w:rPr>
        <w:t>-11</w:t>
      </w:r>
      <w:r w:rsidRPr="00436C44">
        <w:rPr>
          <w:rFonts w:cs="Calibri"/>
          <w:sz w:val="24"/>
          <w:szCs w:val="24"/>
          <w:lang w:val="en-US"/>
        </w:rPr>
        <w:t xml:space="preserve">, Wilcoxon test. </w:t>
      </w:r>
      <w:r w:rsidRPr="00436C44">
        <w:rPr>
          <w:rFonts w:cs="Calibri"/>
          <w:b/>
          <w:bCs/>
          <w:sz w:val="24"/>
          <w:szCs w:val="24"/>
          <w:lang w:val="en-US"/>
        </w:rPr>
        <w:t xml:space="preserve">C) </w:t>
      </w:r>
      <w:r w:rsidRPr="00436C44">
        <w:rPr>
          <w:rFonts w:cs="Calibri"/>
          <w:sz w:val="24"/>
          <w:szCs w:val="24"/>
          <w:lang w:val="en-US"/>
        </w:rPr>
        <w:t xml:space="preserve">Microarray </w:t>
      </w:r>
      <w:r w:rsidRPr="00436C44">
        <w:rPr>
          <w:rFonts w:cs="Calibri"/>
          <w:i/>
          <w:sz w:val="24"/>
          <w:szCs w:val="24"/>
          <w:lang w:val="en-US"/>
        </w:rPr>
        <w:t>TERT</w:t>
      </w:r>
      <w:r w:rsidRPr="00436C44">
        <w:rPr>
          <w:rFonts w:cs="Calibri"/>
          <w:sz w:val="24"/>
          <w:szCs w:val="24"/>
          <w:lang w:val="en-US"/>
        </w:rPr>
        <w:t xml:space="preserve"> expression data of normal B-cells (40 B-cell) and primary lymphomas (71 BL, 378 DLBCL, 141 FL) from the MMML dataset </w:t>
      </w:r>
      <w:r w:rsidR="00990B34">
        <w:rPr>
          <w:rFonts w:cs="Calibri"/>
          <w:sz w:val="24"/>
          <w:szCs w:val="24"/>
          <w:lang w:val="en-US"/>
        </w:rPr>
        <w:fldChar w:fldCharType="begin">
          <w:fldData xml:space="preserve">PEVuZE5vdGU+PENpdGU+PEF1dGhvcj5IdW1tZWw8L0F1dGhvcj48WWVhcj4yMDA2PC9ZZWFyPjxS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</w:fldData>
        </w:fldChar>
      </w:r>
      <w:r w:rsidR="00DF3656">
        <w:rPr>
          <w:rFonts w:cs="Calibri"/>
          <w:sz w:val="24"/>
          <w:szCs w:val="24"/>
          <w:lang w:val="en-US"/>
        </w:rPr>
        <w:instrText xml:space="preserve"> ADDIN EN.CITE </w:instrText>
      </w:r>
      <w:r w:rsidR="00DF3656">
        <w:rPr>
          <w:rFonts w:cs="Calibri"/>
          <w:sz w:val="24"/>
          <w:szCs w:val="24"/>
          <w:lang w:val="en-US"/>
        </w:rPr>
        <w:fldChar w:fldCharType="begin">
          <w:fldData xml:space="preserve">PEVuZE5vdGU+PENpdGU+PEF1dGhvcj5IdW1tZWw8L0F1dGhvcj48WWVhcj4yMDA2PC9ZZWFyPjxS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</w:fldData>
        </w:fldChar>
      </w:r>
      <w:r w:rsidR="00DF3656">
        <w:rPr>
          <w:rFonts w:cs="Calibri"/>
          <w:sz w:val="24"/>
          <w:szCs w:val="24"/>
          <w:lang w:val="en-US"/>
        </w:rPr>
        <w:instrText xml:space="preserve"> ADDIN EN.CITE.DATA </w:instrText>
      </w:r>
      <w:r w:rsidR="00DF3656">
        <w:rPr>
          <w:rFonts w:cs="Calibri"/>
          <w:sz w:val="24"/>
          <w:szCs w:val="24"/>
          <w:lang w:val="en-US"/>
        </w:rPr>
      </w:r>
      <w:r w:rsidR="00DF3656">
        <w:rPr>
          <w:rFonts w:cs="Calibri"/>
          <w:sz w:val="24"/>
          <w:szCs w:val="24"/>
          <w:lang w:val="en-US"/>
        </w:rPr>
        <w:fldChar w:fldCharType="end"/>
      </w:r>
      <w:r w:rsidR="00990B34">
        <w:rPr>
          <w:rFonts w:cs="Calibri"/>
          <w:sz w:val="24"/>
          <w:szCs w:val="24"/>
          <w:lang w:val="en-US"/>
        </w:rPr>
      </w:r>
      <w:r w:rsidR="00990B34">
        <w:rPr>
          <w:rFonts w:cs="Calibri"/>
          <w:sz w:val="24"/>
          <w:szCs w:val="24"/>
          <w:lang w:val="en-US"/>
        </w:rPr>
        <w:fldChar w:fldCharType="separate"/>
      </w:r>
      <w:r w:rsidR="00DF3656">
        <w:rPr>
          <w:rFonts w:cs="Calibri"/>
          <w:noProof/>
          <w:sz w:val="24"/>
          <w:szCs w:val="24"/>
          <w:lang w:val="en-US"/>
        </w:rPr>
        <w:t>(23, 24)</w:t>
      </w:r>
      <w:r w:rsidR="00990B34">
        <w:rPr>
          <w:rFonts w:cs="Calibri"/>
          <w:sz w:val="24"/>
          <w:szCs w:val="24"/>
          <w:lang w:val="en-US"/>
        </w:rPr>
        <w:fldChar w:fldCharType="end"/>
      </w:r>
      <w:r w:rsidRPr="00436C44">
        <w:rPr>
          <w:rFonts w:cs="Calibri"/>
          <w:sz w:val="24"/>
          <w:szCs w:val="24"/>
          <w:lang w:val="en-US"/>
        </w:rPr>
        <w:t>. BL vs DLBCL p adjusted = 5.9*10</w:t>
      </w:r>
      <w:r w:rsidRPr="00436C44">
        <w:rPr>
          <w:rFonts w:cs="Calibri"/>
          <w:sz w:val="24"/>
          <w:szCs w:val="24"/>
          <w:vertAlign w:val="superscript"/>
          <w:lang w:val="en-US"/>
        </w:rPr>
        <w:t>-35</w:t>
      </w:r>
      <w:r w:rsidRPr="00436C44">
        <w:rPr>
          <w:rFonts w:cs="Calibri"/>
          <w:sz w:val="24"/>
          <w:szCs w:val="24"/>
          <w:lang w:val="en-US"/>
        </w:rPr>
        <w:t>, BL vs FL p adjusted = 2.7*10</w:t>
      </w:r>
      <w:r w:rsidRPr="00436C44">
        <w:rPr>
          <w:rFonts w:cs="Calibri"/>
          <w:sz w:val="24"/>
          <w:szCs w:val="24"/>
          <w:vertAlign w:val="superscript"/>
          <w:lang w:val="en-US"/>
        </w:rPr>
        <w:t>-29</w:t>
      </w:r>
      <w:r w:rsidRPr="00436C44">
        <w:rPr>
          <w:rFonts w:cs="Calibri"/>
          <w:sz w:val="24"/>
          <w:szCs w:val="24"/>
          <w:lang w:val="en-US"/>
        </w:rPr>
        <w:t>, Wilcoxon test.</w:t>
      </w:r>
    </w:p>
    <w:p w14:paraId="4D7BFCE0" w14:textId="77777777" w:rsidR="00DC3220" w:rsidRDefault="00DC3220" w:rsidP="0090330D">
      <w:pPr>
        <w:spacing w:line="480" w:lineRule="auto"/>
        <w:jc w:val="both"/>
        <w:rPr>
          <w:rFonts w:cs="Calibri"/>
          <w:sz w:val="24"/>
          <w:szCs w:val="24"/>
          <w:lang w:val="en-US"/>
        </w:rPr>
      </w:pPr>
    </w:p>
    <w:p w14:paraId="28A0F9EA" w14:textId="77777777" w:rsidR="00562884" w:rsidRDefault="00562884" w:rsidP="0090330D">
      <w:pPr>
        <w:spacing w:line="480" w:lineRule="auto"/>
        <w:jc w:val="both"/>
        <w:rPr>
          <w:rFonts w:cs="Calibri"/>
          <w:sz w:val="24"/>
          <w:szCs w:val="24"/>
          <w:lang w:val="en-US"/>
        </w:rPr>
      </w:pPr>
    </w:p>
    <w:p w14:paraId="42A045FF" w14:textId="77777777" w:rsidR="00562884" w:rsidRDefault="00562884" w:rsidP="0090330D">
      <w:pPr>
        <w:spacing w:line="480" w:lineRule="auto"/>
        <w:jc w:val="both"/>
        <w:rPr>
          <w:rFonts w:cs="Calibri"/>
          <w:sz w:val="24"/>
          <w:szCs w:val="24"/>
          <w:lang w:val="en-US"/>
        </w:rPr>
      </w:pPr>
    </w:p>
    <w:p w14:paraId="19AA2620" w14:textId="77777777" w:rsidR="00562884" w:rsidRDefault="00562884" w:rsidP="0090330D">
      <w:pPr>
        <w:spacing w:line="480" w:lineRule="auto"/>
        <w:jc w:val="both"/>
        <w:rPr>
          <w:rFonts w:cs="Calibri"/>
          <w:sz w:val="24"/>
          <w:szCs w:val="24"/>
          <w:lang w:val="en-US"/>
        </w:rPr>
      </w:pPr>
    </w:p>
    <w:p w14:paraId="2F854EFA" w14:textId="77777777" w:rsidR="00562884" w:rsidRDefault="00562884" w:rsidP="0090330D">
      <w:pPr>
        <w:spacing w:line="480" w:lineRule="auto"/>
        <w:jc w:val="both"/>
        <w:rPr>
          <w:rFonts w:cs="Calibri"/>
          <w:sz w:val="24"/>
          <w:szCs w:val="24"/>
          <w:lang w:val="en-US"/>
        </w:rPr>
      </w:pPr>
    </w:p>
    <w:p w14:paraId="28338CE3" w14:textId="77777777" w:rsidR="00436C44" w:rsidRPr="00436C44" w:rsidRDefault="00D57155" w:rsidP="0090330D">
      <w:pPr>
        <w:spacing w:line="480" w:lineRule="auto"/>
        <w:jc w:val="both"/>
        <w:rPr>
          <w:rFonts w:cs="Calibri"/>
          <w:b/>
          <w:sz w:val="24"/>
          <w:szCs w:val="24"/>
          <w:lang w:val="en-US"/>
        </w:rPr>
      </w:pPr>
      <w:r>
        <w:rPr>
          <w:rFonts w:cs="Calibri"/>
          <w:b/>
          <w:noProof/>
          <w:sz w:val="24"/>
          <w:szCs w:val="24"/>
        </w:rPr>
        <w:drawing>
          <wp:inline distT="0" distB="0" distL="0" distR="0" wp14:anchorId="2148B5F8" wp14:editId="7D79B9D7">
            <wp:extent cx="5362575" cy="3358529"/>
            <wp:effectExtent l="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77038" cy="3367587"/>
                    </a:xfrm>
                    <a:prstGeom prst="rect">
                      <a:avLst/>
                    </a:prstGeom>
                    <a:noFill/>
                    <a:ln>
                      <a:noFill/>
                    </a:ln>
                  </pic:spPr>
                </pic:pic>
              </a:graphicData>
            </a:graphic>
          </wp:inline>
        </w:drawing>
      </w:r>
    </w:p>
    <w:p w14:paraId="5CB09F8E" w14:textId="77777777" w:rsidR="00DC3220" w:rsidRDefault="00DC3220" w:rsidP="0090330D">
      <w:pPr>
        <w:spacing w:line="480" w:lineRule="auto"/>
        <w:jc w:val="both"/>
        <w:rPr>
          <w:rFonts w:cs="Calibri"/>
          <w:b/>
          <w:sz w:val="24"/>
          <w:szCs w:val="24"/>
          <w:lang w:val="en-US"/>
        </w:rPr>
      </w:pPr>
    </w:p>
    <w:p w14:paraId="7EE5E22C" w14:textId="77777777" w:rsidR="00436C44" w:rsidRDefault="00436C44" w:rsidP="0090330D">
      <w:pPr>
        <w:spacing w:line="480" w:lineRule="auto"/>
        <w:jc w:val="both"/>
        <w:rPr>
          <w:rFonts w:cs="Calibri"/>
          <w:sz w:val="24"/>
          <w:szCs w:val="24"/>
          <w:lang w:val="en-US"/>
        </w:rPr>
      </w:pPr>
      <w:r w:rsidRPr="00436C44">
        <w:rPr>
          <w:rFonts w:cs="Calibri"/>
          <w:b/>
          <w:sz w:val="24"/>
          <w:szCs w:val="24"/>
          <w:lang w:val="en-US"/>
        </w:rPr>
        <w:t xml:space="preserve">Supplementary Figure </w:t>
      </w:r>
      <w:r w:rsidR="00703566">
        <w:rPr>
          <w:rFonts w:cs="Calibri"/>
          <w:b/>
          <w:sz w:val="24"/>
          <w:szCs w:val="24"/>
          <w:lang w:val="en-US"/>
        </w:rPr>
        <w:t>5</w:t>
      </w:r>
      <w:r w:rsidRPr="00436C44">
        <w:rPr>
          <w:rFonts w:cs="Calibri"/>
          <w:b/>
          <w:sz w:val="24"/>
          <w:szCs w:val="24"/>
          <w:lang w:val="en-US"/>
        </w:rPr>
        <w:t xml:space="preserve">: Differential </w:t>
      </w:r>
      <w:r w:rsidRPr="00436C44">
        <w:rPr>
          <w:rFonts w:cs="Calibri"/>
          <w:b/>
          <w:i/>
          <w:sz w:val="24"/>
          <w:szCs w:val="24"/>
          <w:lang w:val="en-US"/>
        </w:rPr>
        <w:t>TERT</w:t>
      </w:r>
      <w:r w:rsidRPr="00436C44">
        <w:rPr>
          <w:rFonts w:cs="Calibri"/>
          <w:b/>
          <w:sz w:val="24"/>
          <w:szCs w:val="24"/>
          <w:lang w:val="en-US"/>
        </w:rPr>
        <w:t xml:space="preserve"> promoter and THOR DNA methylation in </w:t>
      </w:r>
      <w:proofErr w:type="spellStart"/>
      <w:r w:rsidRPr="00436C44">
        <w:rPr>
          <w:rFonts w:cs="Calibri"/>
          <w:b/>
          <w:sz w:val="24"/>
          <w:szCs w:val="24"/>
          <w:lang w:val="en-US"/>
        </w:rPr>
        <w:t>cHL</w:t>
      </w:r>
      <w:proofErr w:type="spellEnd"/>
      <w:r w:rsidRPr="00436C44">
        <w:rPr>
          <w:rFonts w:cs="Calibri"/>
          <w:b/>
          <w:sz w:val="24"/>
          <w:szCs w:val="24"/>
          <w:lang w:val="en-US"/>
        </w:rPr>
        <w:t xml:space="preserve"> and BL compared to benign B-cells. </w:t>
      </w:r>
      <w:r w:rsidRPr="00436C44">
        <w:rPr>
          <w:rFonts w:cs="Calibri"/>
          <w:sz w:val="24"/>
          <w:szCs w:val="24"/>
          <w:lang w:val="en-US"/>
        </w:rPr>
        <w:t xml:space="preserve">DNA methylation array data in </w:t>
      </w:r>
      <w:proofErr w:type="spellStart"/>
      <w:r w:rsidRPr="00436C44">
        <w:rPr>
          <w:rFonts w:cs="Calibri"/>
          <w:sz w:val="24"/>
          <w:szCs w:val="24"/>
          <w:lang w:val="en-US"/>
        </w:rPr>
        <w:t>cHL</w:t>
      </w:r>
      <w:proofErr w:type="spellEnd"/>
      <w:r w:rsidRPr="00436C44">
        <w:rPr>
          <w:rFonts w:cs="Calibri"/>
          <w:sz w:val="24"/>
          <w:szCs w:val="24"/>
          <w:lang w:val="en-US"/>
        </w:rPr>
        <w:t xml:space="preserve"> cell lines (n = 10), BL primary lymphomas (n = 13) and benign B-cells (n = 98). DNA methylation </w:t>
      </w:r>
      <w:proofErr w:type="gramStart"/>
      <w:r w:rsidRPr="00436C44">
        <w:rPr>
          <w:rFonts w:cs="Calibri"/>
          <w:sz w:val="24"/>
          <w:szCs w:val="24"/>
          <w:lang w:val="en-US"/>
        </w:rPr>
        <w:t>is shown</w:t>
      </w:r>
      <w:proofErr w:type="gramEnd"/>
      <w:r w:rsidRPr="00436C44">
        <w:rPr>
          <w:rFonts w:cs="Calibri"/>
          <w:sz w:val="24"/>
          <w:szCs w:val="24"/>
          <w:lang w:val="en-US"/>
        </w:rPr>
        <w:t xml:space="preserve"> for two </w:t>
      </w:r>
      <w:proofErr w:type="spellStart"/>
      <w:r w:rsidRPr="00436C44">
        <w:rPr>
          <w:rFonts w:cs="Calibri"/>
          <w:sz w:val="24"/>
          <w:szCs w:val="24"/>
          <w:lang w:val="en-US"/>
        </w:rPr>
        <w:t>CpGs</w:t>
      </w:r>
      <w:proofErr w:type="spellEnd"/>
      <w:r w:rsidRPr="00436C44">
        <w:rPr>
          <w:rFonts w:cs="Calibri"/>
          <w:sz w:val="24"/>
          <w:szCs w:val="24"/>
          <w:lang w:val="en-US"/>
        </w:rPr>
        <w:t xml:space="preserve">, one located in the </w:t>
      </w:r>
      <w:r w:rsidRPr="00AA2FD6">
        <w:rPr>
          <w:rFonts w:cs="Calibri"/>
          <w:i/>
          <w:sz w:val="24"/>
          <w:szCs w:val="24"/>
          <w:lang w:val="en-US"/>
        </w:rPr>
        <w:t>TERT</w:t>
      </w:r>
      <w:r w:rsidRPr="00436C44">
        <w:rPr>
          <w:rFonts w:cs="Calibri"/>
          <w:sz w:val="24"/>
          <w:szCs w:val="24"/>
          <w:lang w:val="en-US"/>
        </w:rPr>
        <w:t xml:space="preserve"> core promoter, the other in the THOR region. </w:t>
      </w:r>
      <w:proofErr w:type="gramStart"/>
      <w:r w:rsidRPr="00436C44">
        <w:rPr>
          <w:rFonts w:cs="Calibri"/>
          <w:sz w:val="24"/>
          <w:szCs w:val="24"/>
          <w:lang w:val="en-US"/>
        </w:rPr>
        <w:t xml:space="preserve">HPC (hematopoietic progenitor cell), </w:t>
      </w:r>
      <w:proofErr w:type="spellStart"/>
      <w:r w:rsidRPr="00436C44">
        <w:rPr>
          <w:rFonts w:cs="Calibri"/>
          <w:sz w:val="24"/>
          <w:szCs w:val="24"/>
          <w:lang w:val="en-US"/>
        </w:rPr>
        <w:t>preBC</w:t>
      </w:r>
      <w:proofErr w:type="spellEnd"/>
      <w:r w:rsidRPr="00436C44">
        <w:rPr>
          <w:rFonts w:cs="Calibri"/>
          <w:sz w:val="24"/>
          <w:szCs w:val="24"/>
          <w:lang w:val="en-US"/>
        </w:rPr>
        <w:t xml:space="preserve"> (pre B-cell), </w:t>
      </w:r>
      <w:proofErr w:type="spellStart"/>
      <w:r w:rsidRPr="00436C44">
        <w:rPr>
          <w:rFonts w:cs="Calibri"/>
          <w:sz w:val="24"/>
          <w:szCs w:val="24"/>
          <w:lang w:val="en-US"/>
        </w:rPr>
        <w:t>iBC</w:t>
      </w:r>
      <w:proofErr w:type="spellEnd"/>
      <w:r w:rsidRPr="00436C44">
        <w:rPr>
          <w:rFonts w:cs="Calibri"/>
          <w:sz w:val="24"/>
          <w:szCs w:val="24"/>
          <w:lang w:val="en-US"/>
        </w:rPr>
        <w:t xml:space="preserve"> (immature B-cell), t-</w:t>
      </w:r>
      <w:proofErr w:type="spellStart"/>
      <w:r w:rsidRPr="00436C44">
        <w:rPr>
          <w:rFonts w:cs="Calibri"/>
          <w:sz w:val="24"/>
          <w:szCs w:val="24"/>
          <w:lang w:val="en-US"/>
        </w:rPr>
        <w:t>naiBC</w:t>
      </w:r>
      <w:proofErr w:type="spellEnd"/>
      <w:r w:rsidRPr="00436C44">
        <w:rPr>
          <w:rFonts w:cs="Calibri"/>
          <w:sz w:val="24"/>
          <w:szCs w:val="24"/>
          <w:lang w:val="en-US"/>
        </w:rPr>
        <w:t xml:space="preserve"> (naïve B-cells from tonsils), GCF (germinal center founder cells), </w:t>
      </w:r>
      <w:proofErr w:type="spellStart"/>
      <w:r w:rsidRPr="00436C44">
        <w:rPr>
          <w:rFonts w:cs="Calibri"/>
          <w:sz w:val="24"/>
          <w:szCs w:val="24"/>
          <w:lang w:val="en-US"/>
        </w:rPr>
        <w:t>gcBC</w:t>
      </w:r>
      <w:proofErr w:type="spellEnd"/>
      <w:r w:rsidRPr="00436C44">
        <w:rPr>
          <w:rFonts w:cs="Calibri"/>
          <w:sz w:val="24"/>
          <w:szCs w:val="24"/>
          <w:lang w:val="en-US"/>
        </w:rPr>
        <w:t xml:space="preserve"> (germinal center B-cells), </w:t>
      </w:r>
      <w:proofErr w:type="spellStart"/>
      <w:r w:rsidRPr="00436C44">
        <w:rPr>
          <w:rFonts w:cs="Calibri"/>
          <w:sz w:val="24"/>
          <w:szCs w:val="24"/>
          <w:lang w:val="en-US"/>
        </w:rPr>
        <w:t>loMBC</w:t>
      </w:r>
      <w:proofErr w:type="spellEnd"/>
      <w:r w:rsidRPr="00436C44">
        <w:rPr>
          <w:rFonts w:cs="Calibri"/>
          <w:sz w:val="24"/>
          <w:szCs w:val="24"/>
          <w:lang w:val="en-US"/>
        </w:rPr>
        <w:t xml:space="preserve"> (early non class-switched memory B-cell); </w:t>
      </w:r>
      <w:proofErr w:type="spellStart"/>
      <w:r w:rsidRPr="00436C44">
        <w:rPr>
          <w:rFonts w:cs="Calibri"/>
          <w:sz w:val="24"/>
          <w:szCs w:val="24"/>
          <w:lang w:val="en-US"/>
        </w:rPr>
        <w:t>intMBC</w:t>
      </w:r>
      <w:proofErr w:type="spellEnd"/>
      <w:r w:rsidRPr="00436C44">
        <w:rPr>
          <w:rFonts w:cs="Calibri"/>
          <w:sz w:val="24"/>
          <w:szCs w:val="24"/>
          <w:lang w:val="en-US"/>
        </w:rPr>
        <w:t xml:space="preserve"> (</w:t>
      </w:r>
      <w:proofErr w:type="spellStart"/>
      <w:r w:rsidRPr="00436C44">
        <w:rPr>
          <w:rFonts w:cs="Calibri"/>
          <w:sz w:val="24"/>
          <w:szCs w:val="24"/>
          <w:lang w:val="en-US"/>
        </w:rPr>
        <w:t>non class</w:t>
      </w:r>
      <w:proofErr w:type="spellEnd"/>
      <w:r w:rsidRPr="00436C44">
        <w:rPr>
          <w:rFonts w:cs="Calibri"/>
          <w:sz w:val="24"/>
          <w:szCs w:val="24"/>
          <w:lang w:val="en-US"/>
        </w:rPr>
        <w:t xml:space="preserve">-switched memory B-cells), </w:t>
      </w:r>
      <w:proofErr w:type="spellStart"/>
      <w:r w:rsidRPr="00436C44">
        <w:rPr>
          <w:rFonts w:cs="Calibri"/>
          <w:sz w:val="24"/>
          <w:szCs w:val="24"/>
          <w:lang w:val="en-US"/>
        </w:rPr>
        <w:t>memBC</w:t>
      </w:r>
      <w:proofErr w:type="spellEnd"/>
      <w:r w:rsidRPr="00436C44">
        <w:rPr>
          <w:rFonts w:cs="Calibri"/>
          <w:sz w:val="24"/>
          <w:szCs w:val="24"/>
          <w:lang w:val="en-US"/>
        </w:rPr>
        <w:t xml:space="preserve"> (memory B-cells), </w:t>
      </w:r>
      <w:proofErr w:type="spellStart"/>
      <w:r w:rsidRPr="00436C44">
        <w:rPr>
          <w:rFonts w:cs="Calibri"/>
          <w:sz w:val="24"/>
          <w:szCs w:val="24"/>
          <w:lang w:val="en-US"/>
        </w:rPr>
        <w:t>sMGZ</w:t>
      </w:r>
      <w:proofErr w:type="spellEnd"/>
      <w:r w:rsidRPr="00436C44">
        <w:rPr>
          <w:rFonts w:cs="Calibri"/>
          <w:sz w:val="24"/>
          <w:szCs w:val="24"/>
          <w:lang w:val="en-US"/>
        </w:rPr>
        <w:t xml:space="preserve"> (splenic marginal zone B-cells), </w:t>
      </w:r>
      <w:proofErr w:type="spellStart"/>
      <w:r w:rsidRPr="00436C44">
        <w:rPr>
          <w:rFonts w:cs="Calibri"/>
          <w:sz w:val="24"/>
          <w:szCs w:val="24"/>
          <w:lang w:val="en-US"/>
        </w:rPr>
        <w:t>cs</w:t>
      </w:r>
      <w:proofErr w:type="spellEnd"/>
      <w:r w:rsidRPr="00436C44">
        <w:rPr>
          <w:rFonts w:cs="Calibri"/>
          <w:sz w:val="24"/>
          <w:szCs w:val="24"/>
          <w:lang w:val="en-US"/>
        </w:rPr>
        <w:t xml:space="preserve"> </w:t>
      </w:r>
      <w:proofErr w:type="spellStart"/>
      <w:r w:rsidRPr="00436C44">
        <w:rPr>
          <w:rFonts w:cs="Calibri"/>
          <w:sz w:val="24"/>
          <w:szCs w:val="24"/>
          <w:lang w:val="en-US"/>
        </w:rPr>
        <w:t>memBC</w:t>
      </w:r>
      <w:proofErr w:type="spellEnd"/>
      <w:r w:rsidRPr="00436C44">
        <w:rPr>
          <w:rFonts w:cs="Calibri"/>
          <w:sz w:val="24"/>
          <w:szCs w:val="24"/>
          <w:lang w:val="en-US"/>
        </w:rPr>
        <w:t xml:space="preserve"> (class-switched memory B-cells), </w:t>
      </w:r>
      <w:proofErr w:type="spellStart"/>
      <w:r w:rsidRPr="00436C44">
        <w:rPr>
          <w:rFonts w:cs="Calibri"/>
          <w:sz w:val="24"/>
          <w:szCs w:val="24"/>
          <w:lang w:val="en-US"/>
        </w:rPr>
        <w:t>hiMBC</w:t>
      </w:r>
      <w:proofErr w:type="spellEnd"/>
      <w:r w:rsidRPr="00436C44">
        <w:rPr>
          <w:rFonts w:cs="Calibri"/>
          <w:sz w:val="24"/>
          <w:szCs w:val="24"/>
          <w:lang w:val="en-US"/>
        </w:rPr>
        <w:t xml:space="preserve"> (class-switched memory B-cells), t-PC (plasma cells from tonsils), </w:t>
      </w:r>
      <w:proofErr w:type="spellStart"/>
      <w:r w:rsidRPr="00436C44">
        <w:rPr>
          <w:rFonts w:cs="Calibri"/>
          <w:sz w:val="24"/>
          <w:szCs w:val="24"/>
          <w:lang w:val="en-US"/>
        </w:rPr>
        <w:t>bm</w:t>
      </w:r>
      <w:proofErr w:type="spellEnd"/>
      <w:r w:rsidRPr="00436C44">
        <w:rPr>
          <w:rFonts w:cs="Calibri"/>
          <w:sz w:val="24"/>
          <w:szCs w:val="24"/>
          <w:lang w:val="en-US"/>
        </w:rPr>
        <w:t xml:space="preserve">-PC (plasma cells from bone marrow), </w:t>
      </w:r>
      <w:proofErr w:type="spellStart"/>
      <w:r w:rsidRPr="00436C44">
        <w:rPr>
          <w:rFonts w:cs="Calibri"/>
          <w:sz w:val="24"/>
          <w:szCs w:val="24"/>
          <w:lang w:val="en-US"/>
        </w:rPr>
        <w:t>cHL</w:t>
      </w:r>
      <w:proofErr w:type="spellEnd"/>
      <w:r w:rsidRPr="00436C44">
        <w:rPr>
          <w:rFonts w:cs="Calibri"/>
          <w:sz w:val="24"/>
          <w:szCs w:val="24"/>
          <w:lang w:val="en-US"/>
        </w:rPr>
        <w:t xml:space="preserve"> cell lines, BL cases.</w:t>
      </w:r>
      <w:proofErr w:type="gramEnd"/>
      <w:r w:rsidRPr="00436C44">
        <w:rPr>
          <w:rFonts w:cs="Calibri"/>
          <w:sz w:val="24"/>
          <w:szCs w:val="24"/>
          <w:lang w:val="en-US"/>
        </w:rPr>
        <w:t xml:space="preserve"> BL and </w:t>
      </w:r>
      <w:proofErr w:type="spellStart"/>
      <w:r w:rsidRPr="00436C44">
        <w:rPr>
          <w:rFonts w:cs="Calibri"/>
          <w:sz w:val="24"/>
          <w:szCs w:val="24"/>
          <w:lang w:val="en-US"/>
        </w:rPr>
        <w:t>cHL</w:t>
      </w:r>
      <w:proofErr w:type="spellEnd"/>
      <w:r w:rsidRPr="00436C44">
        <w:rPr>
          <w:rFonts w:cs="Calibri"/>
          <w:sz w:val="24"/>
          <w:szCs w:val="24"/>
          <w:lang w:val="en-US"/>
        </w:rPr>
        <w:t xml:space="preserve"> </w:t>
      </w:r>
      <w:proofErr w:type="gramStart"/>
      <w:r w:rsidRPr="00436C44">
        <w:rPr>
          <w:rFonts w:cs="Calibri"/>
          <w:sz w:val="24"/>
          <w:szCs w:val="24"/>
          <w:lang w:val="en-US"/>
        </w:rPr>
        <w:t>are separated</w:t>
      </w:r>
      <w:proofErr w:type="gramEnd"/>
      <w:r w:rsidRPr="00436C44">
        <w:rPr>
          <w:rFonts w:cs="Calibri"/>
          <w:sz w:val="24"/>
          <w:szCs w:val="24"/>
          <w:lang w:val="en-US"/>
        </w:rPr>
        <w:t xml:space="preserve"> with a black line from the benign cells.</w:t>
      </w:r>
    </w:p>
    <w:p w14:paraId="5422BF26" w14:textId="77777777" w:rsidR="00CB0B30" w:rsidRPr="00436C44" w:rsidRDefault="00CB0B30" w:rsidP="0090330D">
      <w:pPr>
        <w:spacing w:line="480" w:lineRule="auto"/>
        <w:jc w:val="both"/>
        <w:rPr>
          <w:rFonts w:cs="Calibri"/>
          <w:b/>
          <w:sz w:val="24"/>
          <w:szCs w:val="24"/>
          <w:lang w:val="en-US"/>
        </w:rPr>
      </w:pPr>
      <w:r>
        <w:rPr>
          <w:rFonts w:cs="Calibri"/>
          <w:b/>
          <w:noProof/>
          <w:sz w:val="24"/>
          <w:szCs w:val="24"/>
        </w:rPr>
        <w:drawing>
          <wp:anchor distT="0" distB="0" distL="114300" distR="114300" simplePos="0" relativeHeight="251659264" behindDoc="0" locked="0" layoutInCell="1" allowOverlap="1" wp14:anchorId="41DB69A3" wp14:editId="197067DC">
            <wp:simplePos x="0" y="0"/>
            <wp:positionH relativeFrom="column">
              <wp:posOffset>4445</wp:posOffset>
            </wp:positionH>
            <wp:positionV relativeFrom="paragraph">
              <wp:posOffset>0</wp:posOffset>
            </wp:positionV>
            <wp:extent cx="6029325" cy="1127760"/>
            <wp:effectExtent l="0" t="0" r="0" b="0"/>
            <wp:wrapTopAndBottom/>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325" cy="1127760"/>
                    </a:xfrm>
                    <a:prstGeom prst="rect">
                      <a:avLst/>
                    </a:prstGeom>
                    <a:noFill/>
                  </pic:spPr>
                </pic:pic>
              </a:graphicData>
            </a:graphic>
            <wp14:sizeRelH relativeFrom="page">
              <wp14:pctWidth>0</wp14:pctWidth>
            </wp14:sizeRelH>
            <wp14:sizeRelV relativeFrom="page">
              <wp14:pctHeight>0</wp14:pctHeight>
            </wp14:sizeRelV>
          </wp:anchor>
        </w:drawing>
      </w:r>
    </w:p>
    <w:p w14:paraId="540BF6BC" w14:textId="77777777" w:rsidR="0090330D" w:rsidRDefault="0090330D" w:rsidP="0090330D">
      <w:pPr>
        <w:spacing w:line="480" w:lineRule="auto"/>
        <w:jc w:val="both"/>
        <w:rPr>
          <w:rFonts w:cs="Calibri"/>
          <w:b/>
          <w:bCs/>
          <w:sz w:val="24"/>
          <w:szCs w:val="24"/>
          <w:lang w:val="en-US"/>
        </w:rPr>
      </w:pPr>
    </w:p>
    <w:p w14:paraId="6A0573A5" w14:textId="77777777" w:rsidR="00111C50" w:rsidRDefault="00111C50" w:rsidP="0090330D">
      <w:pPr>
        <w:spacing w:line="480" w:lineRule="auto"/>
        <w:jc w:val="both"/>
        <w:rPr>
          <w:rFonts w:cs="Calibri"/>
          <w:b/>
          <w:bCs/>
          <w:sz w:val="24"/>
          <w:szCs w:val="24"/>
          <w:lang w:val="en-US"/>
        </w:rPr>
      </w:pPr>
    </w:p>
    <w:p w14:paraId="6E32699D" w14:textId="77777777" w:rsidR="00CB0B30" w:rsidRPr="00436C44" w:rsidRDefault="00CB0B30" w:rsidP="0090330D">
      <w:pPr>
        <w:spacing w:line="480" w:lineRule="auto"/>
        <w:jc w:val="both"/>
        <w:rPr>
          <w:rFonts w:cs="Calibri"/>
          <w:sz w:val="24"/>
          <w:szCs w:val="24"/>
          <w:lang w:val="en-US"/>
        </w:rPr>
      </w:pPr>
      <w:r w:rsidRPr="00436C44">
        <w:rPr>
          <w:rFonts w:cs="Calibri"/>
          <w:b/>
          <w:bCs/>
          <w:sz w:val="24"/>
          <w:szCs w:val="24"/>
          <w:lang w:val="en-US"/>
        </w:rPr>
        <w:t xml:space="preserve">Supplementary Figure </w:t>
      </w:r>
      <w:r w:rsidR="00703566">
        <w:rPr>
          <w:rFonts w:cs="Calibri"/>
          <w:b/>
          <w:bCs/>
          <w:sz w:val="24"/>
          <w:szCs w:val="24"/>
          <w:lang w:val="en-US"/>
        </w:rPr>
        <w:t>6</w:t>
      </w:r>
      <w:r w:rsidRPr="00436C44">
        <w:rPr>
          <w:rFonts w:cs="Calibri"/>
          <w:b/>
          <w:bCs/>
          <w:sz w:val="24"/>
          <w:szCs w:val="24"/>
          <w:lang w:val="en-US"/>
        </w:rPr>
        <w:t xml:space="preserve">: ETS-family general recognition sites at the </w:t>
      </w:r>
      <w:r w:rsidRPr="00436C44">
        <w:rPr>
          <w:rFonts w:cs="Calibri"/>
          <w:b/>
          <w:bCs/>
          <w:i/>
          <w:sz w:val="24"/>
          <w:szCs w:val="24"/>
          <w:lang w:val="en-US"/>
        </w:rPr>
        <w:t>TERT</w:t>
      </w:r>
      <w:r w:rsidRPr="00436C44">
        <w:rPr>
          <w:rFonts w:cs="Calibri"/>
          <w:b/>
          <w:bCs/>
          <w:sz w:val="24"/>
          <w:szCs w:val="24"/>
          <w:lang w:val="en-US"/>
        </w:rPr>
        <w:t xml:space="preserve"> promoter region get disrupted or generated by the presence of SNPs.</w:t>
      </w:r>
      <w:r w:rsidRPr="00436C44">
        <w:rPr>
          <w:rFonts w:cs="Calibri"/>
          <w:b/>
          <w:sz w:val="24"/>
          <w:szCs w:val="24"/>
          <w:lang w:val="en-US"/>
        </w:rPr>
        <w:t xml:space="preserve"> </w:t>
      </w:r>
      <w:r w:rsidRPr="007A06C8">
        <w:rPr>
          <w:rFonts w:cs="Calibri"/>
          <w:sz w:val="24"/>
          <w:szCs w:val="24"/>
          <w:lang w:val="en-US"/>
        </w:rPr>
        <w:t xml:space="preserve">UCSC browser view showing the </w:t>
      </w:r>
      <w:r w:rsidRPr="00AA2FD6">
        <w:rPr>
          <w:rFonts w:cs="Calibri"/>
          <w:i/>
          <w:sz w:val="24"/>
          <w:szCs w:val="24"/>
          <w:lang w:val="en-US"/>
        </w:rPr>
        <w:t>TERT</w:t>
      </w:r>
      <w:r w:rsidRPr="007A06C8">
        <w:rPr>
          <w:rFonts w:cs="Calibri"/>
          <w:sz w:val="24"/>
          <w:szCs w:val="24"/>
          <w:lang w:val="en-US"/>
        </w:rPr>
        <w:t xml:space="preserve"> promoter region studied with the NGS approach (5’ end of </w:t>
      </w:r>
      <w:r w:rsidRPr="008976DA">
        <w:rPr>
          <w:rFonts w:cs="Calibri"/>
          <w:i/>
          <w:sz w:val="24"/>
          <w:szCs w:val="24"/>
          <w:lang w:val="en-US"/>
        </w:rPr>
        <w:t>TERT</w:t>
      </w:r>
      <w:r w:rsidRPr="007A06C8">
        <w:rPr>
          <w:rFonts w:cs="Calibri"/>
          <w:sz w:val="24"/>
          <w:szCs w:val="24"/>
          <w:lang w:val="en-US"/>
        </w:rPr>
        <w:t xml:space="preserve"> gene shown in black track with the black arrow indicating the transcription directi</w:t>
      </w:r>
      <w:r>
        <w:rPr>
          <w:rFonts w:cs="Calibri"/>
          <w:sz w:val="24"/>
          <w:szCs w:val="24"/>
          <w:lang w:val="en-US"/>
        </w:rPr>
        <w:t>on). Orange track:</w:t>
      </w:r>
      <w:r w:rsidRPr="007A06C8">
        <w:rPr>
          <w:rFonts w:cs="Calibri"/>
          <w:sz w:val="24"/>
          <w:szCs w:val="24"/>
          <w:lang w:val="en-US"/>
        </w:rPr>
        <w:t xml:space="preserve"> THOR, blue track</w:t>
      </w:r>
      <w:r>
        <w:rPr>
          <w:rFonts w:cs="Calibri"/>
          <w:sz w:val="24"/>
          <w:szCs w:val="24"/>
          <w:lang w:val="en-US"/>
        </w:rPr>
        <w:t>:</w:t>
      </w:r>
      <w:r w:rsidRPr="007A06C8">
        <w:rPr>
          <w:rFonts w:cs="Calibri"/>
          <w:sz w:val="24"/>
          <w:szCs w:val="24"/>
          <w:lang w:val="en-US"/>
        </w:rPr>
        <w:t xml:space="preserve"> </w:t>
      </w:r>
      <w:r w:rsidRPr="00AA2FD6">
        <w:rPr>
          <w:rFonts w:cs="Calibri"/>
          <w:i/>
          <w:sz w:val="24"/>
          <w:szCs w:val="24"/>
          <w:lang w:val="en-US"/>
        </w:rPr>
        <w:t>TERT</w:t>
      </w:r>
      <w:r w:rsidRPr="007A06C8">
        <w:rPr>
          <w:rFonts w:cs="Calibri"/>
          <w:sz w:val="24"/>
          <w:szCs w:val="24"/>
          <w:lang w:val="en-US"/>
        </w:rPr>
        <w:t xml:space="preserve"> core promoter as these 2 regions were described in Lee et al. 2019 </w:t>
      </w:r>
      <w:r>
        <w:rPr>
          <w:rFonts w:cs="Calibri"/>
          <w:sz w:val="24"/>
          <w:szCs w:val="24"/>
          <w:lang w:val="en-US"/>
        </w:rPr>
        <w:fldChar w:fldCharType="begin"/>
      </w:r>
      <w:r w:rsidR="003A400B">
        <w:rPr>
          <w:rFonts w:cs="Calibri"/>
          <w:sz w:val="24"/>
          <w:szCs w:val="24"/>
          <w:lang w:val="en-US"/>
        </w:rPr>
        <w:instrText xml:space="preserve"> ADDIN EN.CITE &lt;EndNote&gt;&lt;Cite&gt;&lt;Author&gt;Lee&lt;/Author&gt;&lt;Year&gt;2019&lt;/Year&gt;&lt;RecNum&gt;58&lt;/RecNum&gt;&lt;DisplayText&gt;(28)&lt;/DisplayText&gt;&lt;record&gt;&lt;rec-number&gt;58&lt;/rec-number&gt;&lt;foreign-keys&gt;&lt;key app="EN" db-id="a2rx52xz6wp2ztep0zsxdztgpwfzd59s2t0e" timestamp="1658829067"&gt;58&lt;/key&gt;&lt;/foreign-keys&gt;&lt;ref-type name="Journal Article"&gt;17&lt;/ref-type&gt;&lt;contributors&gt;&lt;authors&gt;&lt;author&gt;Lee, D. D.&lt;/author&gt;&lt;author&gt;Leao, R.&lt;/author&gt;&lt;author&gt;Komosa, M.&lt;/author&gt;&lt;author&gt;Gallo, M.&lt;/author&gt;&lt;author&gt;Zhang, C. H.&lt;/author&gt;&lt;author&gt;Lipman, T.&lt;/author&gt;&lt;author&gt;Remke, M.&lt;/author&gt;&lt;author&gt;Heidari, A.&lt;/author&gt;&lt;author&gt;Nunes, N. M.&lt;/author&gt;&lt;author&gt;Apolonio, J. D.&lt;/author&gt;&lt;author&gt;Price, A. J.&lt;/author&gt;&lt;author&gt;De Mello, R. A.&lt;/author&gt;&lt;author&gt;Dias, J. S.&lt;/author&gt;&lt;author&gt;Huntsman, D.&lt;/author&gt;&lt;author&gt;Hermanns, T.&lt;/author&gt;&lt;author&gt;Wild, P. J.&lt;/author&gt;&lt;author&gt;Vanner, R.&lt;/author&gt;&lt;author&gt;Zadeh, G.&lt;/author&gt;&lt;author&gt;Karamchandani, J.&lt;/author&gt;&lt;author&gt;Das, S.&lt;/author&gt;&lt;author&gt;Taylor, M. D.&lt;/author&gt;&lt;author&gt;Hawkins, C. E.&lt;/author&gt;&lt;author&gt;Wasserman, J. D.&lt;/author&gt;&lt;author&gt;Figueiredo, A.&lt;/author&gt;&lt;author&gt;Hamilton, R. J.&lt;/author&gt;&lt;author&gt;Minden, M. D.&lt;/author&gt;&lt;author&gt;Wani, K.&lt;/author&gt;&lt;author&gt;Diplas, B.&lt;/author&gt;&lt;author&gt;Yan, H.&lt;/author&gt;&lt;author&gt;Aldape, K.&lt;/author&gt;&lt;author&gt;Akbari, M. R.&lt;/author&gt;&lt;author&gt;Danesh, A.&lt;/author&gt;&lt;author&gt;Pugh, T. J.&lt;/author&gt;&lt;author&gt;Dirks, P. B.&lt;/author&gt;&lt;author&gt;Castelo-Branco, P.&lt;/author&gt;&lt;author&gt;Tabori, U.&lt;/author&gt;&lt;/authors&gt;&lt;/contributors&gt;&lt;titles&gt;&lt;title&gt;DNA hypermethylation within TERT promoter upregulates TERT expression in cancer&lt;/title&gt;&lt;secondary-title&gt;J Clin Invest&lt;/secondary-title&gt;&lt;/titles&gt;&lt;periodical&gt;&lt;full-title&gt;J Clin Invest&lt;/full-title&gt;&lt;/periodical&gt;&lt;pages&gt;1801&lt;/pages&gt;&lt;volume&gt;129&lt;/volume&gt;&lt;number&gt;4&lt;/number&gt;&lt;dates&gt;&lt;year&gt;2019&lt;/year&gt;&lt;pub-dates&gt;&lt;date&gt;Apr 1&lt;/date&gt;&lt;/pub-dates&gt;&lt;/dates&gt;&lt;isbn&gt;1558-8238 (Electronic)&amp;#xD;0021-9738 (Linking)&lt;/isbn&gt;&lt;accession-num&gt;30932912&lt;/accession-num&gt;&lt;urls&gt;&lt;related-urls&gt;&lt;url&gt;http://www.ncbi.nlm.nih.gov/pubmed/30932912&lt;/url&gt;&lt;/related-urls&gt;&lt;/urls&gt;&lt;custom2&gt;PMC6436876&lt;/custom2&gt;&lt;electronic-resource-num&gt;10.1172/JCI128527&lt;/electronic-resource-num&gt;&lt;/record&gt;&lt;/Cite&gt;&lt;/EndNote&gt;</w:instrText>
      </w:r>
      <w:r>
        <w:rPr>
          <w:rFonts w:cs="Calibri"/>
          <w:sz w:val="24"/>
          <w:szCs w:val="24"/>
          <w:lang w:val="en-US"/>
        </w:rPr>
        <w:fldChar w:fldCharType="separate"/>
      </w:r>
      <w:r w:rsidR="003A400B">
        <w:rPr>
          <w:rFonts w:cs="Calibri"/>
          <w:noProof/>
          <w:sz w:val="24"/>
          <w:szCs w:val="24"/>
          <w:lang w:val="en-US"/>
        </w:rPr>
        <w:t>(28)</w:t>
      </w:r>
      <w:r>
        <w:rPr>
          <w:rFonts w:cs="Calibri"/>
          <w:sz w:val="24"/>
          <w:szCs w:val="24"/>
          <w:lang w:val="en-US"/>
        </w:rPr>
        <w:fldChar w:fldCharType="end"/>
      </w:r>
      <w:r w:rsidRPr="007A06C8">
        <w:rPr>
          <w:rFonts w:cs="Calibri"/>
          <w:sz w:val="24"/>
          <w:szCs w:val="24"/>
          <w:lang w:val="en-US"/>
        </w:rPr>
        <w:t>. Red track</w:t>
      </w:r>
      <w:r>
        <w:rPr>
          <w:rFonts w:cs="Calibri"/>
          <w:sz w:val="24"/>
          <w:szCs w:val="24"/>
          <w:lang w:val="en-US"/>
        </w:rPr>
        <w:t>:</w:t>
      </w:r>
      <w:r w:rsidRPr="007A06C8">
        <w:rPr>
          <w:rFonts w:cs="Calibri"/>
          <w:sz w:val="24"/>
          <w:szCs w:val="24"/>
          <w:lang w:val="en-US"/>
        </w:rPr>
        <w:t xml:space="preserve"> extend of the BS assay and purple track</w:t>
      </w:r>
      <w:r>
        <w:rPr>
          <w:rFonts w:cs="Calibri"/>
          <w:sz w:val="24"/>
          <w:szCs w:val="24"/>
          <w:lang w:val="en-US"/>
        </w:rPr>
        <w:t>:</w:t>
      </w:r>
      <w:r w:rsidRPr="007A06C8">
        <w:rPr>
          <w:rFonts w:cs="Calibri"/>
          <w:sz w:val="24"/>
          <w:szCs w:val="24"/>
          <w:lang w:val="en-US"/>
        </w:rPr>
        <w:t xml:space="preserve"> </w:t>
      </w:r>
      <w:proofErr w:type="spellStart"/>
      <w:r w:rsidRPr="007A06C8">
        <w:rPr>
          <w:rFonts w:cs="Calibri"/>
          <w:sz w:val="24"/>
          <w:szCs w:val="24"/>
          <w:lang w:val="en-US"/>
        </w:rPr>
        <w:t>CpGs</w:t>
      </w:r>
      <w:proofErr w:type="spellEnd"/>
      <w:r w:rsidRPr="007A06C8">
        <w:rPr>
          <w:rFonts w:cs="Calibri"/>
          <w:sz w:val="24"/>
          <w:szCs w:val="24"/>
          <w:lang w:val="en-US"/>
        </w:rPr>
        <w:t xml:space="preserve"> included in the BS assay. The shared 450K array </w:t>
      </w:r>
      <w:proofErr w:type="spellStart"/>
      <w:r w:rsidRPr="007A06C8">
        <w:rPr>
          <w:rFonts w:cs="Calibri"/>
          <w:sz w:val="24"/>
          <w:szCs w:val="24"/>
          <w:lang w:val="en-US"/>
        </w:rPr>
        <w:t>CpG</w:t>
      </w:r>
      <w:proofErr w:type="spellEnd"/>
      <w:r w:rsidRPr="007A06C8">
        <w:rPr>
          <w:rFonts w:cs="Calibri"/>
          <w:sz w:val="24"/>
          <w:szCs w:val="24"/>
          <w:lang w:val="en-US"/>
        </w:rPr>
        <w:t xml:space="preserve"> </w:t>
      </w:r>
      <w:proofErr w:type="gramStart"/>
      <w:r w:rsidRPr="007A06C8">
        <w:rPr>
          <w:rFonts w:cs="Calibri"/>
          <w:sz w:val="24"/>
          <w:szCs w:val="24"/>
          <w:lang w:val="en-US"/>
        </w:rPr>
        <w:t>can be seen</w:t>
      </w:r>
      <w:proofErr w:type="gramEnd"/>
      <w:r w:rsidRPr="007A06C8">
        <w:rPr>
          <w:rFonts w:cs="Calibri"/>
          <w:sz w:val="24"/>
          <w:szCs w:val="24"/>
          <w:lang w:val="en-US"/>
        </w:rPr>
        <w:t xml:space="preserve"> in black and the ETS-family general recognition sites are colored with light blue. </w:t>
      </w:r>
      <w:proofErr w:type="spellStart"/>
      <w:r w:rsidRPr="007A06C8">
        <w:rPr>
          <w:rFonts w:cs="Calibri"/>
          <w:sz w:val="24"/>
          <w:szCs w:val="24"/>
          <w:lang w:val="en-US"/>
        </w:rPr>
        <w:t>Wildtype</w:t>
      </w:r>
      <w:proofErr w:type="spellEnd"/>
      <w:r w:rsidRPr="007A06C8">
        <w:rPr>
          <w:rFonts w:cs="Calibri"/>
          <w:sz w:val="24"/>
          <w:szCs w:val="24"/>
          <w:lang w:val="en-US"/>
        </w:rPr>
        <w:t xml:space="preserve"> </w:t>
      </w:r>
      <w:r w:rsidRPr="00AA2FD6">
        <w:rPr>
          <w:rFonts w:cs="Calibri"/>
          <w:i/>
          <w:sz w:val="24"/>
          <w:szCs w:val="24"/>
          <w:lang w:val="en-US"/>
        </w:rPr>
        <w:t>TERT</w:t>
      </w:r>
      <w:r w:rsidRPr="007A06C8">
        <w:rPr>
          <w:rFonts w:cs="Calibri"/>
          <w:sz w:val="24"/>
          <w:szCs w:val="24"/>
          <w:lang w:val="en-US"/>
        </w:rPr>
        <w:t xml:space="preserve"> promoter region covered by BS assay originally has </w:t>
      </w:r>
      <w:proofErr w:type="gramStart"/>
      <w:r w:rsidRPr="007A06C8">
        <w:rPr>
          <w:rFonts w:cs="Calibri"/>
          <w:sz w:val="24"/>
          <w:szCs w:val="24"/>
          <w:lang w:val="en-US"/>
        </w:rPr>
        <w:t>4</w:t>
      </w:r>
      <w:proofErr w:type="gramEnd"/>
      <w:r w:rsidRPr="007A06C8">
        <w:rPr>
          <w:rFonts w:cs="Calibri"/>
          <w:sz w:val="24"/>
          <w:szCs w:val="24"/>
          <w:lang w:val="en-US"/>
        </w:rPr>
        <w:t xml:space="preserve"> ETS binding sites. Presence of the alternative </w:t>
      </w:r>
      <w:proofErr w:type="gramStart"/>
      <w:r w:rsidRPr="007A06C8">
        <w:rPr>
          <w:rFonts w:cs="Calibri"/>
          <w:sz w:val="24"/>
          <w:szCs w:val="24"/>
          <w:lang w:val="en-US"/>
        </w:rPr>
        <w:t>A</w:t>
      </w:r>
      <w:proofErr w:type="gramEnd"/>
      <w:r w:rsidRPr="007A06C8">
        <w:rPr>
          <w:rFonts w:cs="Calibri"/>
          <w:sz w:val="24"/>
          <w:szCs w:val="24"/>
          <w:lang w:val="en-US"/>
        </w:rPr>
        <w:t xml:space="preserve"> allele of rs35550267 SNP generates one additional binding site while presence of the alternative G allele of rs2853669 disrupts one already existing binding site.</w:t>
      </w:r>
    </w:p>
    <w:p w14:paraId="1F0AA2B9" w14:textId="77777777" w:rsidR="00CB0B30" w:rsidRPr="00436C44" w:rsidRDefault="00CB0B30" w:rsidP="0090330D">
      <w:pPr>
        <w:spacing w:line="480" w:lineRule="auto"/>
        <w:jc w:val="both"/>
        <w:rPr>
          <w:rFonts w:cs="Calibri"/>
          <w:sz w:val="24"/>
          <w:szCs w:val="24"/>
          <w:lang w:val="en-US"/>
        </w:rPr>
      </w:pPr>
    </w:p>
    <w:p w14:paraId="76116241" w14:textId="7210059E" w:rsidR="00EE0489" w:rsidRDefault="00F81F42" w:rsidP="0090330D">
      <w:pPr>
        <w:spacing w:line="480" w:lineRule="auto"/>
        <w:jc w:val="both"/>
        <w:rPr>
          <w:rFonts w:cs="Calibri"/>
          <w:b/>
          <w:bCs/>
          <w:sz w:val="24"/>
          <w:szCs w:val="24"/>
          <w:lang w:val="en-US"/>
        </w:rPr>
      </w:pPr>
      <w:r>
        <w:rPr>
          <w:rFonts w:cs="Calibri"/>
          <w:b/>
          <w:bCs/>
          <w:noProof/>
          <w:sz w:val="24"/>
          <w:szCs w:val="24"/>
        </w:rPr>
        <w:drawing>
          <wp:inline distT="0" distB="0" distL="0" distR="0" wp14:anchorId="28EEEBA4" wp14:editId="5C92428D">
            <wp:extent cx="5389245" cy="8315960"/>
            <wp:effectExtent l="0" t="0" r="190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89245" cy="8315960"/>
                    </a:xfrm>
                    <a:prstGeom prst="rect">
                      <a:avLst/>
                    </a:prstGeom>
                    <a:noFill/>
                  </pic:spPr>
                </pic:pic>
              </a:graphicData>
            </a:graphic>
          </wp:inline>
        </w:drawing>
      </w:r>
    </w:p>
    <w:p w14:paraId="13F349A8" w14:textId="0846CBFB" w:rsidR="00436C44" w:rsidRDefault="00436C44" w:rsidP="0090330D">
      <w:pPr>
        <w:spacing w:line="480" w:lineRule="auto"/>
        <w:jc w:val="both"/>
        <w:rPr>
          <w:rFonts w:cs="Calibri"/>
          <w:sz w:val="24"/>
          <w:szCs w:val="24"/>
          <w:lang w:val="en-US"/>
        </w:rPr>
      </w:pPr>
      <w:r w:rsidRPr="00436C44">
        <w:rPr>
          <w:rFonts w:cs="Calibri"/>
          <w:b/>
          <w:bCs/>
          <w:sz w:val="24"/>
          <w:szCs w:val="24"/>
          <w:lang w:val="en-US"/>
        </w:rPr>
        <w:t xml:space="preserve">Supplementary Figure </w:t>
      </w:r>
      <w:r w:rsidR="00703566">
        <w:rPr>
          <w:rFonts w:cs="Calibri"/>
          <w:b/>
          <w:bCs/>
          <w:sz w:val="24"/>
          <w:szCs w:val="24"/>
          <w:lang w:val="en-US"/>
        </w:rPr>
        <w:t>7</w:t>
      </w:r>
      <w:r w:rsidRPr="00436C44">
        <w:rPr>
          <w:rFonts w:cs="Calibri"/>
          <w:b/>
          <w:bCs/>
          <w:sz w:val="24"/>
          <w:szCs w:val="24"/>
          <w:lang w:val="en-US"/>
        </w:rPr>
        <w:t xml:space="preserve">: Overall </w:t>
      </w:r>
      <w:r w:rsidRPr="00436C44">
        <w:rPr>
          <w:rFonts w:cs="Calibri"/>
          <w:b/>
          <w:bCs/>
          <w:i/>
          <w:sz w:val="24"/>
          <w:szCs w:val="24"/>
          <w:lang w:val="en-US"/>
        </w:rPr>
        <w:t>TERT</w:t>
      </w:r>
      <w:r w:rsidRPr="00436C44">
        <w:rPr>
          <w:rFonts w:cs="Calibri"/>
          <w:b/>
          <w:bCs/>
          <w:sz w:val="24"/>
          <w:szCs w:val="24"/>
          <w:lang w:val="en-US"/>
        </w:rPr>
        <w:t xml:space="preserve"> promoter allelic DNA methylation and allelic read counts in cell lines that contained the alternative G allele of rs2853669 SNP (chr5:1,295,349, hg19). </w:t>
      </w:r>
      <w:r w:rsidR="00510733" w:rsidRPr="00510733">
        <w:rPr>
          <w:rFonts w:cs="Calibri"/>
          <w:sz w:val="24"/>
          <w:szCs w:val="24"/>
          <w:lang w:val="en-US"/>
        </w:rPr>
        <w:t xml:space="preserve">Allelic DNA methylation in percent </w:t>
      </w:r>
      <w:r w:rsidRPr="00436C44">
        <w:rPr>
          <w:rFonts w:cs="Calibri"/>
          <w:sz w:val="24"/>
          <w:szCs w:val="24"/>
          <w:lang w:val="en-US"/>
        </w:rPr>
        <w:t xml:space="preserve">(dark green) assigned on the right </w:t>
      </w:r>
      <w:proofErr w:type="gramStart"/>
      <w:r w:rsidRPr="00436C44">
        <w:rPr>
          <w:rFonts w:cs="Calibri"/>
          <w:sz w:val="24"/>
          <w:szCs w:val="24"/>
          <w:lang w:val="en-US"/>
        </w:rPr>
        <w:t>y axis</w:t>
      </w:r>
      <w:proofErr w:type="gramEnd"/>
      <w:r w:rsidRPr="00436C44">
        <w:rPr>
          <w:rFonts w:cs="Calibri"/>
          <w:sz w:val="24"/>
          <w:szCs w:val="24"/>
          <w:lang w:val="en-US"/>
        </w:rPr>
        <w:t xml:space="preserve"> (min: 0, max: </w:t>
      </w:r>
      <w:r w:rsidR="001245DA">
        <w:rPr>
          <w:rFonts w:cs="Calibri"/>
          <w:sz w:val="24"/>
          <w:szCs w:val="24"/>
          <w:lang w:val="en-US"/>
        </w:rPr>
        <w:t>100</w:t>
      </w:r>
      <w:r w:rsidRPr="00436C44">
        <w:rPr>
          <w:rFonts w:cs="Calibri"/>
          <w:sz w:val="24"/>
          <w:szCs w:val="24"/>
          <w:lang w:val="en-US"/>
        </w:rPr>
        <w:t xml:space="preserve">). Allelic read counts (light green) according to </w:t>
      </w:r>
      <w:proofErr w:type="spellStart"/>
      <w:r w:rsidRPr="00436C44">
        <w:rPr>
          <w:rFonts w:cs="Calibri"/>
          <w:sz w:val="24"/>
          <w:szCs w:val="24"/>
          <w:lang w:val="en-US"/>
        </w:rPr>
        <w:t>SNPsplit</w:t>
      </w:r>
      <w:proofErr w:type="spellEnd"/>
      <w:r w:rsidRPr="00436C44">
        <w:rPr>
          <w:rFonts w:cs="Calibri"/>
          <w:sz w:val="24"/>
          <w:szCs w:val="24"/>
          <w:lang w:val="en-US"/>
        </w:rPr>
        <w:t xml:space="preserve"> report assigned on the left </w:t>
      </w:r>
      <w:proofErr w:type="gramStart"/>
      <w:r w:rsidRPr="00436C44">
        <w:rPr>
          <w:rFonts w:cs="Calibri"/>
          <w:sz w:val="24"/>
          <w:szCs w:val="24"/>
          <w:lang w:val="en-US"/>
        </w:rPr>
        <w:t>y axis</w:t>
      </w:r>
      <w:proofErr w:type="gramEnd"/>
      <w:r w:rsidRPr="00436C44">
        <w:rPr>
          <w:rFonts w:cs="Calibri"/>
          <w:sz w:val="24"/>
          <w:szCs w:val="24"/>
          <w:lang w:val="en-US"/>
        </w:rPr>
        <w:t xml:space="preserve"> (min: 0, max: 30,000). Due to very low number of reads, one sample (</w:t>
      </w:r>
      <w:proofErr w:type="spellStart"/>
      <w:r w:rsidRPr="00436C44">
        <w:rPr>
          <w:rFonts w:cs="Calibri"/>
          <w:sz w:val="24"/>
          <w:szCs w:val="24"/>
          <w:lang w:val="en-US"/>
        </w:rPr>
        <w:t>Daudi</w:t>
      </w:r>
      <w:proofErr w:type="spellEnd"/>
      <w:r w:rsidRPr="00436C44">
        <w:rPr>
          <w:rFonts w:cs="Calibri"/>
          <w:sz w:val="24"/>
          <w:szCs w:val="24"/>
          <w:lang w:val="en-US"/>
        </w:rPr>
        <w:t xml:space="preserve">) which contains the rs2853669 SNP </w:t>
      </w:r>
      <w:r w:rsidR="00AA2FD6">
        <w:rPr>
          <w:rFonts w:cs="Calibri"/>
          <w:sz w:val="24"/>
          <w:szCs w:val="24"/>
          <w:lang w:val="en-US"/>
        </w:rPr>
        <w:t xml:space="preserve">could not be </w:t>
      </w:r>
      <w:proofErr w:type="spellStart"/>
      <w:r w:rsidR="00AA2FD6">
        <w:rPr>
          <w:rFonts w:cs="Calibri"/>
          <w:sz w:val="24"/>
          <w:szCs w:val="24"/>
          <w:lang w:val="en-US"/>
        </w:rPr>
        <w:t>analysed</w:t>
      </w:r>
      <w:proofErr w:type="spellEnd"/>
      <w:r w:rsidRPr="00436C44">
        <w:rPr>
          <w:rFonts w:cs="Calibri"/>
          <w:sz w:val="24"/>
          <w:szCs w:val="24"/>
          <w:lang w:val="en-US"/>
        </w:rPr>
        <w:t>.</w:t>
      </w:r>
    </w:p>
    <w:p w14:paraId="775D7730" w14:textId="77777777" w:rsidR="00420F39" w:rsidRDefault="00420F39" w:rsidP="0090330D">
      <w:pPr>
        <w:spacing w:line="480" w:lineRule="auto"/>
        <w:jc w:val="both"/>
        <w:rPr>
          <w:rFonts w:cs="Calibri"/>
          <w:b/>
          <w:sz w:val="24"/>
          <w:szCs w:val="24"/>
          <w:lang w:val="en-US"/>
        </w:rPr>
      </w:pPr>
    </w:p>
    <w:p w14:paraId="57B25F60" w14:textId="77777777" w:rsidR="00420F39" w:rsidRDefault="00420F39" w:rsidP="0090330D">
      <w:pPr>
        <w:spacing w:line="480" w:lineRule="auto"/>
        <w:jc w:val="both"/>
        <w:rPr>
          <w:rFonts w:cs="Calibri"/>
          <w:b/>
          <w:sz w:val="24"/>
          <w:szCs w:val="24"/>
          <w:lang w:val="en-US"/>
        </w:rPr>
      </w:pPr>
    </w:p>
    <w:p w14:paraId="7101D84A" w14:textId="77777777" w:rsidR="00420F39" w:rsidRDefault="00420F39" w:rsidP="0090330D">
      <w:pPr>
        <w:spacing w:line="480" w:lineRule="auto"/>
        <w:jc w:val="both"/>
        <w:rPr>
          <w:rFonts w:cs="Calibri"/>
          <w:b/>
          <w:sz w:val="24"/>
          <w:szCs w:val="24"/>
          <w:lang w:val="en-US"/>
        </w:rPr>
      </w:pPr>
    </w:p>
    <w:p w14:paraId="6ED376BB" w14:textId="77777777" w:rsidR="00420F39" w:rsidRDefault="00420F39" w:rsidP="0090330D">
      <w:pPr>
        <w:spacing w:line="480" w:lineRule="auto"/>
        <w:jc w:val="both"/>
        <w:rPr>
          <w:rFonts w:cs="Calibri"/>
          <w:b/>
          <w:sz w:val="24"/>
          <w:szCs w:val="24"/>
          <w:lang w:val="en-US"/>
        </w:rPr>
      </w:pPr>
    </w:p>
    <w:p w14:paraId="417EDAD8" w14:textId="77777777" w:rsidR="00420F39" w:rsidRDefault="00420F39" w:rsidP="0090330D">
      <w:pPr>
        <w:spacing w:line="480" w:lineRule="auto"/>
        <w:jc w:val="both"/>
        <w:rPr>
          <w:rFonts w:cs="Calibri"/>
          <w:b/>
          <w:sz w:val="24"/>
          <w:szCs w:val="24"/>
          <w:lang w:val="en-US"/>
        </w:rPr>
      </w:pPr>
    </w:p>
    <w:p w14:paraId="3A9E7480" w14:textId="77777777" w:rsidR="00420F39" w:rsidRDefault="00420F39" w:rsidP="0090330D">
      <w:pPr>
        <w:spacing w:line="480" w:lineRule="auto"/>
        <w:jc w:val="both"/>
        <w:rPr>
          <w:rFonts w:cs="Calibri"/>
          <w:b/>
          <w:sz w:val="24"/>
          <w:szCs w:val="24"/>
          <w:lang w:val="en-US"/>
        </w:rPr>
      </w:pPr>
    </w:p>
    <w:p w14:paraId="6BE818C8" w14:textId="77777777" w:rsidR="00420F39" w:rsidRDefault="00420F39" w:rsidP="0090330D">
      <w:pPr>
        <w:spacing w:line="480" w:lineRule="auto"/>
        <w:jc w:val="both"/>
        <w:rPr>
          <w:rFonts w:cs="Calibri"/>
          <w:b/>
          <w:sz w:val="24"/>
          <w:szCs w:val="24"/>
          <w:lang w:val="en-US"/>
        </w:rPr>
      </w:pPr>
    </w:p>
    <w:p w14:paraId="420B9908" w14:textId="77777777" w:rsidR="00420F39" w:rsidRDefault="00420F39" w:rsidP="0090330D">
      <w:pPr>
        <w:spacing w:line="480" w:lineRule="auto"/>
        <w:jc w:val="both"/>
        <w:rPr>
          <w:rFonts w:cs="Calibri"/>
          <w:b/>
          <w:sz w:val="24"/>
          <w:szCs w:val="24"/>
          <w:lang w:val="en-US"/>
        </w:rPr>
      </w:pPr>
    </w:p>
    <w:p w14:paraId="51FAA2CB" w14:textId="77777777" w:rsidR="00420F39" w:rsidRDefault="00420F39" w:rsidP="0090330D">
      <w:pPr>
        <w:spacing w:line="480" w:lineRule="auto"/>
        <w:jc w:val="both"/>
        <w:rPr>
          <w:rFonts w:cs="Calibri"/>
          <w:b/>
          <w:sz w:val="24"/>
          <w:szCs w:val="24"/>
          <w:lang w:val="en-US"/>
        </w:rPr>
      </w:pPr>
    </w:p>
    <w:p w14:paraId="17442C40" w14:textId="77777777" w:rsidR="00420F39" w:rsidRDefault="00420F39" w:rsidP="0090330D">
      <w:pPr>
        <w:spacing w:line="480" w:lineRule="auto"/>
        <w:jc w:val="both"/>
        <w:rPr>
          <w:rFonts w:cs="Calibri"/>
          <w:b/>
          <w:sz w:val="24"/>
          <w:szCs w:val="24"/>
          <w:lang w:val="en-US"/>
        </w:rPr>
      </w:pPr>
    </w:p>
    <w:p w14:paraId="2D62594F" w14:textId="77777777" w:rsidR="00420F39" w:rsidRDefault="00420F39" w:rsidP="0090330D">
      <w:pPr>
        <w:spacing w:line="480" w:lineRule="auto"/>
        <w:jc w:val="both"/>
        <w:rPr>
          <w:rFonts w:cs="Calibri"/>
          <w:b/>
          <w:sz w:val="24"/>
          <w:szCs w:val="24"/>
          <w:lang w:val="en-US"/>
        </w:rPr>
      </w:pPr>
    </w:p>
    <w:p w14:paraId="3108FF2C" w14:textId="77777777" w:rsidR="00420F39" w:rsidRDefault="00420F39" w:rsidP="0090330D">
      <w:pPr>
        <w:spacing w:line="480" w:lineRule="auto"/>
        <w:jc w:val="both"/>
        <w:rPr>
          <w:rFonts w:cs="Calibri"/>
          <w:b/>
          <w:sz w:val="24"/>
          <w:szCs w:val="24"/>
          <w:lang w:val="en-US"/>
        </w:rPr>
      </w:pPr>
    </w:p>
    <w:p w14:paraId="4131FBCC" w14:textId="77777777" w:rsidR="00CB0B30" w:rsidRPr="00436C44" w:rsidRDefault="00CB0B30" w:rsidP="0090330D">
      <w:pPr>
        <w:spacing w:line="480" w:lineRule="auto"/>
        <w:jc w:val="both"/>
        <w:rPr>
          <w:rFonts w:cs="Calibri"/>
          <w:b/>
          <w:sz w:val="24"/>
          <w:szCs w:val="24"/>
          <w:lang w:val="en-US"/>
        </w:rPr>
      </w:pPr>
      <w:r>
        <w:rPr>
          <w:rFonts w:cs="Calibri"/>
          <w:b/>
          <w:noProof/>
          <w:sz w:val="24"/>
          <w:szCs w:val="24"/>
        </w:rPr>
        <w:drawing>
          <wp:anchor distT="0" distB="0" distL="114300" distR="114300" simplePos="0" relativeHeight="251655168" behindDoc="0" locked="0" layoutInCell="1" allowOverlap="1" wp14:anchorId="28A2BC85" wp14:editId="06270B78">
            <wp:simplePos x="0" y="0"/>
            <wp:positionH relativeFrom="column">
              <wp:posOffset>0</wp:posOffset>
            </wp:positionH>
            <wp:positionV relativeFrom="paragraph">
              <wp:posOffset>0</wp:posOffset>
            </wp:positionV>
            <wp:extent cx="5811520" cy="4064000"/>
            <wp:effectExtent l="0" t="0" r="0" b="0"/>
            <wp:wrapTopAndBottom/>
            <wp:docPr id="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11520" cy="4064000"/>
                    </a:xfrm>
                    <a:prstGeom prst="rect">
                      <a:avLst/>
                    </a:prstGeom>
                    <a:noFill/>
                  </pic:spPr>
                </pic:pic>
              </a:graphicData>
            </a:graphic>
            <wp14:sizeRelH relativeFrom="page">
              <wp14:pctWidth>0</wp14:pctWidth>
            </wp14:sizeRelH>
            <wp14:sizeRelV relativeFrom="page">
              <wp14:pctHeight>0</wp14:pctHeight>
            </wp14:sizeRelV>
          </wp:anchor>
        </w:drawing>
      </w:r>
    </w:p>
    <w:p w14:paraId="35959F85" w14:textId="77777777" w:rsidR="00DF1ABC" w:rsidRDefault="00DF1ABC" w:rsidP="0090330D">
      <w:pPr>
        <w:spacing w:line="480" w:lineRule="auto"/>
        <w:jc w:val="both"/>
        <w:rPr>
          <w:rFonts w:cs="Calibri"/>
          <w:b/>
          <w:bCs/>
          <w:sz w:val="24"/>
          <w:szCs w:val="24"/>
          <w:lang w:val="en-US"/>
        </w:rPr>
      </w:pPr>
    </w:p>
    <w:p w14:paraId="4815860F" w14:textId="77777777" w:rsidR="00CB0B30" w:rsidRDefault="00CB0B30" w:rsidP="0090330D">
      <w:pPr>
        <w:spacing w:line="480" w:lineRule="auto"/>
        <w:jc w:val="both"/>
        <w:rPr>
          <w:rFonts w:cs="Calibri"/>
          <w:bCs/>
          <w:sz w:val="24"/>
          <w:szCs w:val="24"/>
          <w:lang w:val="en-US"/>
        </w:rPr>
      </w:pPr>
      <w:r w:rsidRPr="00436C44">
        <w:rPr>
          <w:rFonts w:cs="Calibri"/>
          <w:b/>
          <w:bCs/>
          <w:sz w:val="24"/>
          <w:szCs w:val="24"/>
          <w:lang w:val="en-US"/>
        </w:rPr>
        <w:t xml:space="preserve">Supplementary Figure </w:t>
      </w:r>
      <w:r w:rsidR="00703566">
        <w:rPr>
          <w:rFonts w:cs="Calibri"/>
          <w:b/>
          <w:bCs/>
          <w:sz w:val="24"/>
          <w:szCs w:val="24"/>
          <w:lang w:val="en-US"/>
        </w:rPr>
        <w:t>8</w:t>
      </w:r>
      <w:r w:rsidRPr="00436C44">
        <w:rPr>
          <w:rFonts w:cs="Calibri"/>
          <w:b/>
          <w:bCs/>
          <w:sz w:val="24"/>
          <w:szCs w:val="24"/>
          <w:lang w:val="en-US"/>
        </w:rPr>
        <w:t xml:space="preserve">: Correlation of publicly available and in house generated DNA methylation data in Hodgkin lymphoma cell lines. </w:t>
      </w:r>
      <w:r w:rsidRPr="00436C44">
        <w:rPr>
          <w:rFonts w:cs="Calibri"/>
          <w:bCs/>
          <w:sz w:val="24"/>
          <w:szCs w:val="24"/>
          <w:lang w:val="en-US"/>
        </w:rPr>
        <w:t xml:space="preserve">Correlation of all 441,870 </w:t>
      </w:r>
      <w:proofErr w:type="spellStart"/>
      <w:r w:rsidRPr="00436C44">
        <w:rPr>
          <w:rFonts w:cs="Calibri"/>
          <w:bCs/>
          <w:sz w:val="24"/>
          <w:szCs w:val="24"/>
          <w:lang w:val="en-US"/>
        </w:rPr>
        <w:t>CpGs</w:t>
      </w:r>
      <w:proofErr w:type="spellEnd"/>
      <w:r w:rsidRPr="00436C44">
        <w:rPr>
          <w:rFonts w:cs="Calibri"/>
          <w:bCs/>
          <w:sz w:val="24"/>
          <w:szCs w:val="24"/>
          <w:lang w:val="en-US"/>
        </w:rPr>
        <w:t xml:space="preserve"> shared between </w:t>
      </w:r>
      <w:proofErr w:type="spellStart"/>
      <w:r w:rsidRPr="00436C44">
        <w:rPr>
          <w:rFonts w:cs="Calibri"/>
          <w:bCs/>
          <w:sz w:val="24"/>
          <w:szCs w:val="24"/>
          <w:lang w:val="en-US"/>
        </w:rPr>
        <w:t>Infinium</w:t>
      </w:r>
      <w:proofErr w:type="spellEnd"/>
      <w:r w:rsidRPr="00436C44">
        <w:rPr>
          <w:rFonts w:cs="Calibri"/>
          <w:bCs/>
          <w:sz w:val="24"/>
          <w:szCs w:val="24"/>
          <w:lang w:val="en-US"/>
        </w:rPr>
        <w:t xml:space="preserve">® HumanMethylation450 (450K) and </w:t>
      </w:r>
      <w:proofErr w:type="spellStart"/>
      <w:r w:rsidRPr="00436C44">
        <w:rPr>
          <w:rFonts w:cs="Calibri"/>
          <w:bCs/>
          <w:sz w:val="24"/>
          <w:szCs w:val="24"/>
          <w:lang w:val="en-US"/>
        </w:rPr>
        <w:t>MethylationEPIC</w:t>
      </w:r>
      <w:proofErr w:type="spellEnd"/>
      <w:r w:rsidRPr="00436C44">
        <w:rPr>
          <w:rFonts w:cs="Calibri"/>
          <w:bCs/>
          <w:sz w:val="24"/>
          <w:szCs w:val="24"/>
          <w:lang w:val="en-US"/>
        </w:rPr>
        <w:t xml:space="preserve"> (EPIC) </w:t>
      </w:r>
      <w:proofErr w:type="spellStart"/>
      <w:r w:rsidRPr="00436C44">
        <w:rPr>
          <w:rFonts w:cs="Calibri"/>
          <w:bCs/>
          <w:sz w:val="24"/>
          <w:szCs w:val="24"/>
          <w:lang w:val="en-US"/>
        </w:rPr>
        <w:t>BeadChips</w:t>
      </w:r>
      <w:proofErr w:type="spellEnd"/>
      <w:r w:rsidRPr="00436C44">
        <w:rPr>
          <w:rFonts w:cs="Calibri"/>
          <w:bCs/>
          <w:sz w:val="24"/>
          <w:szCs w:val="24"/>
          <w:lang w:val="en-US"/>
        </w:rPr>
        <w:t xml:space="preserve"> in </w:t>
      </w:r>
      <w:proofErr w:type="gramStart"/>
      <w:r w:rsidRPr="00436C44">
        <w:rPr>
          <w:rFonts w:cs="Calibri"/>
          <w:bCs/>
          <w:sz w:val="24"/>
          <w:szCs w:val="24"/>
          <w:lang w:val="en-US"/>
        </w:rPr>
        <w:t>6</w:t>
      </w:r>
      <w:proofErr w:type="gramEnd"/>
      <w:r w:rsidRPr="00436C44">
        <w:rPr>
          <w:rFonts w:cs="Calibri"/>
          <w:bCs/>
          <w:sz w:val="24"/>
          <w:szCs w:val="24"/>
          <w:lang w:val="en-US"/>
        </w:rPr>
        <w:t xml:space="preserve"> Hodgkin cell lines. The publicly available data originated from samples run on EPIC and the </w:t>
      </w:r>
      <w:r>
        <w:rPr>
          <w:rFonts w:cs="Calibri"/>
          <w:bCs/>
          <w:sz w:val="24"/>
          <w:szCs w:val="24"/>
          <w:lang w:val="en-US"/>
        </w:rPr>
        <w:t xml:space="preserve">in </w:t>
      </w:r>
      <w:r w:rsidRPr="00436C44">
        <w:rPr>
          <w:rFonts w:cs="Calibri"/>
          <w:bCs/>
          <w:sz w:val="24"/>
          <w:szCs w:val="24"/>
          <w:lang w:val="en-US"/>
        </w:rPr>
        <w:t xml:space="preserve">house generated data were samples run on 450K. Pearson correlation and p value </w:t>
      </w:r>
      <w:proofErr w:type="gramStart"/>
      <w:r w:rsidRPr="00436C44">
        <w:rPr>
          <w:rFonts w:cs="Calibri"/>
          <w:bCs/>
          <w:sz w:val="24"/>
          <w:szCs w:val="24"/>
          <w:lang w:val="en-US"/>
        </w:rPr>
        <w:t>are indicated</w:t>
      </w:r>
      <w:proofErr w:type="gramEnd"/>
      <w:r w:rsidRPr="00436C44">
        <w:rPr>
          <w:rFonts w:cs="Calibri"/>
          <w:bCs/>
          <w:sz w:val="24"/>
          <w:szCs w:val="24"/>
          <w:lang w:val="en-US"/>
        </w:rPr>
        <w:t>.</w:t>
      </w:r>
    </w:p>
    <w:p w14:paraId="7CC4D7FE" w14:textId="77777777" w:rsidR="00CB0B30" w:rsidRDefault="00CB0B30" w:rsidP="0090330D">
      <w:pPr>
        <w:spacing w:line="480" w:lineRule="auto"/>
        <w:jc w:val="both"/>
        <w:rPr>
          <w:rFonts w:cs="Calibri"/>
          <w:b/>
          <w:sz w:val="24"/>
          <w:szCs w:val="24"/>
          <w:lang w:val="en-US"/>
        </w:rPr>
      </w:pPr>
    </w:p>
    <w:p w14:paraId="269F36B8" w14:textId="77777777" w:rsidR="00420F39" w:rsidRDefault="00420F39" w:rsidP="0090330D">
      <w:pPr>
        <w:spacing w:line="480" w:lineRule="auto"/>
        <w:jc w:val="both"/>
        <w:rPr>
          <w:rFonts w:cs="Calibri"/>
          <w:b/>
          <w:sz w:val="24"/>
          <w:szCs w:val="24"/>
          <w:lang w:val="en-US"/>
        </w:rPr>
      </w:pPr>
    </w:p>
    <w:p w14:paraId="4502E5AB" w14:textId="77777777" w:rsidR="00CB0B30" w:rsidRDefault="00CB0B30" w:rsidP="0090330D">
      <w:pPr>
        <w:spacing w:line="480" w:lineRule="auto"/>
        <w:jc w:val="both"/>
        <w:rPr>
          <w:rFonts w:cs="Calibri"/>
          <w:b/>
          <w:sz w:val="24"/>
          <w:szCs w:val="24"/>
          <w:lang w:val="en-US"/>
        </w:rPr>
      </w:pPr>
    </w:p>
    <w:p w14:paraId="1B31AD23" w14:textId="77777777" w:rsidR="00436C44" w:rsidRPr="00436C44" w:rsidRDefault="00436C44" w:rsidP="0090330D">
      <w:pPr>
        <w:spacing w:line="480" w:lineRule="auto"/>
        <w:jc w:val="both"/>
        <w:rPr>
          <w:rFonts w:cs="Calibri"/>
          <w:b/>
          <w:sz w:val="24"/>
          <w:szCs w:val="24"/>
          <w:lang w:val="en-US"/>
        </w:rPr>
      </w:pPr>
      <w:r w:rsidRPr="00436C44">
        <w:rPr>
          <w:rFonts w:cs="Calibri"/>
          <w:b/>
          <w:sz w:val="24"/>
          <w:szCs w:val="24"/>
          <w:lang w:val="en-US"/>
        </w:rPr>
        <w:t xml:space="preserve">SUPPLEMENTARY TABLES </w:t>
      </w:r>
    </w:p>
    <w:p w14:paraId="5BCBCD4A" w14:textId="77777777" w:rsidR="00436C44" w:rsidRPr="00436C44" w:rsidRDefault="00436C44" w:rsidP="0090330D">
      <w:pPr>
        <w:spacing w:line="480" w:lineRule="auto"/>
        <w:jc w:val="both"/>
        <w:rPr>
          <w:rFonts w:cs="Calibri"/>
          <w:sz w:val="24"/>
          <w:szCs w:val="24"/>
          <w:lang w:val="en-US"/>
        </w:rPr>
      </w:pPr>
      <w:r w:rsidRPr="00436C44">
        <w:rPr>
          <w:rFonts w:cs="Calibri"/>
          <w:b/>
          <w:sz w:val="24"/>
          <w:szCs w:val="24"/>
          <w:lang w:val="en-US"/>
        </w:rPr>
        <w:t xml:space="preserve">Supplementary Table 1: </w:t>
      </w:r>
      <w:r w:rsidRPr="00436C44">
        <w:rPr>
          <w:rFonts w:cs="Calibri"/>
          <w:sz w:val="24"/>
          <w:szCs w:val="24"/>
          <w:lang w:val="en-US"/>
        </w:rPr>
        <w:t>Publicly available datasets used in this study.</w:t>
      </w:r>
    </w:p>
    <w:p w14:paraId="348F64DA" w14:textId="77777777" w:rsidR="00436C44" w:rsidRPr="00436C44" w:rsidRDefault="00436C44" w:rsidP="0090330D">
      <w:pPr>
        <w:spacing w:line="480" w:lineRule="auto"/>
        <w:jc w:val="both"/>
        <w:rPr>
          <w:rFonts w:cs="Calibri"/>
          <w:b/>
          <w:sz w:val="24"/>
          <w:szCs w:val="24"/>
          <w:lang w:val="en-US"/>
        </w:rPr>
      </w:pPr>
    </w:p>
    <w:p w14:paraId="7C1CD848" w14:textId="722E5B53" w:rsidR="00436C44" w:rsidRPr="00436C44" w:rsidRDefault="00436C44" w:rsidP="0090330D">
      <w:pPr>
        <w:spacing w:line="480" w:lineRule="auto"/>
        <w:jc w:val="both"/>
        <w:rPr>
          <w:rFonts w:cs="Calibri"/>
          <w:sz w:val="24"/>
          <w:szCs w:val="24"/>
          <w:lang w:val="en-US"/>
        </w:rPr>
      </w:pPr>
      <w:r w:rsidRPr="00436C44">
        <w:rPr>
          <w:rFonts w:cs="Calibri"/>
          <w:b/>
          <w:sz w:val="24"/>
          <w:szCs w:val="24"/>
          <w:lang w:val="en-US"/>
        </w:rPr>
        <w:t>Supplementary Table 2</w:t>
      </w:r>
      <w:r w:rsidRPr="00436C44">
        <w:rPr>
          <w:rFonts w:cs="Calibri"/>
          <w:sz w:val="24"/>
          <w:szCs w:val="24"/>
          <w:lang w:val="en-US"/>
        </w:rPr>
        <w:t xml:space="preserve">: </w:t>
      </w:r>
      <w:proofErr w:type="spellStart"/>
      <w:r w:rsidRPr="00436C44">
        <w:rPr>
          <w:rFonts w:cs="Calibri"/>
          <w:sz w:val="24"/>
          <w:szCs w:val="24"/>
          <w:lang w:val="en-US"/>
        </w:rPr>
        <w:t>Infinium</w:t>
      </w:r>
      <w:proofErr w:type="spellEnd"/>
      <w:r w:rsidRPr="00436C44">
        <w:rPr>
          <w:rFonts w:cs="Calibri"/>
          <w:sz w:val="24"/>
          <w:szCs w:val="24"/>
          <w:lang w:val="en-US"/>
        </w:rPr>
        <w:t xml:space="preserve">® HumanMethylation450 (450K) beta values of </w:t>
      </w:r>
      <w:proofErr w:type="spellStart"/>
      <w:r w:rsidRPr="00436C44">
        <w:rPr>
          <w:rFonts w:cs="Calibri"/>
          <w:sz w:val="24"/>
          <w:szCs w:val="24"/>
          <w:lang w:val="en-US"/>
        </w:rPr>
        <w:t>CpGs</w:t>
      </w:r>
      <w:proofErr w:type="spellEnd"/>
      <w:r w:rsidRPr="00436C44">
        <w:rPr>
          <w:rFonts w:cs="Calibri"/>
          <w:sz w:val="24"/>
          <w:szCs w:val="24"/>
          <w:lang w:val="en-US"/>
        </w:rPr>
        <w:t xml:space="preserve"> flanking the </w:t>
      </w:r>
      <w:r w:rsidRPr="00436C44">
        <w:rPr>
          <w:rFonts w:cs="Calibri"/>
          <w:i/>
          <w:sz w:val="24"/>
          <w:szCs w:val="24"/>
          <w:lang w:val="en-US"/>
        </w:rPr>
        <w:t>TERT</w:t>
      </w:r>
      <w:r w:rsidRPr="00436C44">
        <w:rPr>
          <w:rFonts w:cs="Calibri"/>
          <w:sz w:val="24"/>
          <w:szCs w:val="24"/>
          <w:lang w:val="en-US"/>
        </w:rPr>
        <w:t xml:space="preserve"> promoter in all cell lines. </w:t>
      </w:r>
      <w:proofErr w:type="gramStart"/>
      <w:r w:rsidRPr="00436C44">
        <w:rPr>
          <w:rFonts w:cs="Calibri"/>
          <w:sz w:val="24"/>
          <w:szCs w:val="24"/>
          <w:lang w:val="en-US"/>
        </w:rPr>
        <w:t xml:space="preserve">CLL (Chronic lymphocytic </w:t>
      </w:r>
      <w:r w:rsidR="00502D16" w:rsidRPr="00436C44">
        <w:rPr>
          <w:rFonts w:cs="Calibri"/>
          <w:sz w:val="24"/>
          <w:szCs w:val="24"/>
          <w:lang w:val="en-US"/>
        </w:rPr>
        <w:t>leukemia</w:t>
      </w:r>
      <w:r w:rsidRPr="00436C44">
        <w:rPr>
          <w:rFonts w:cs="Calibri"/>
          <w:sz w:val="24"/>
          <w:szCs w:val="24"/>
          <w:lang w:val="en-US"/>
        </w:rPr>
        <w:t xml:space="preserve">), MM (multiple myeloma), </w:t>
      </w:r>
      <w:r w:rsidR="00254522">
        <w:rPr>
          <w:rFonts w:cs="Calibri"/>
          <w:sz w:val="24"/>
          <w:szCs w:val="24"/>
          <w:lang w:val="en-US"/>
        </w:rPr>
        <w:t>p</w:t>
      </w:r>
      <w:r w:rsidR="00254522" w:rsidRPr="00254522">
        <w:rPr>
          <w:rFonts w:cs="Calibri"/>
          <w:sz w:val="24"/>
          <w:szCs w:val="24"/>
          <w:lang w:val="en-US"/>
        </w:rPr>
        <w:t xml:space="preserve">rimary central nervous system lymphoma </w:t>
      </w:r>
      <w:r w:rsidR="00254522">
        <w:rPr>
          <w:rFonts w:cs="Calibri"/>
          <w:sz w:val="24"/>
          <w:szCs w:val="24"/>
          <w:lang w:val="en-US"/>
        </w:rPr>
        <w:t>(</w:t>
      </w:r>
      <w:r w:rsidRPr="00436C44">
        <w:rPr>
          <w:rFonts w:cs="Calibri"/>
          <w:sz w:val="24"/>
          <w:szCs w:val="24"/>
          <w:lang w:val="en-US"/>
        </w:rPr>
        <w:t>PCNSL</w:t>
      </w:r>
      <w:r w:rsidR="00254522">
        <w:rPr>
          <w:rFonts w:cs="Calibri"/>
          <w:sz w:val="24"/>
          <w:szCs w:val="24"/>
          <w:lang w:val="en-US"/>
        </w:rPr>
        <w:t>)</w:t>
      </w:r>
      <w:r w:rsidRPr="00436C44">
        <w:rPr>
          <w:rFonts w:cs="Calibri"/>
          <w:sz w:val="24"/>
          <w:szCs w:val="24"/>
          <w:lang w:val="en-US"/>
        </w:rPr>
        <w:t xml:space="preserve">, follicular lymphoma (FL), </w:t>
      </w:r>
      <w:proofErr w:type="spellStart"/>
      <w:r w:rsidRPr="00436C44">
        <w:rPr>
          <w:rFonts w:cs="Calibri"/>
          <w:sz w:val="24"/>
          <w:szCs w:val="24"/>
          <w:lang w:val="en-US"/>
        </w:rPr>
        <w:t>Burkitt</w:t>
      </w:r>
      <w:proofErr w:type="spellEnd"/>
      <w:r w:rsidRPr="00436C44">
        <w:rPr>
          <w:rFonts w:cs="Calibri"/>
          <w:sz w:val="24"/>
          <w:szCs w:val="24"/>
          <w:lang w:val="en-US"/>
        </w:rPr>
        <w:t xml:space="preserve"> lymphoma (BL), diffuse large B-cell lymphoma (DLBCL), mucosa-associated lymphoid tissue (MALT), small lymphocytic lymphoma (SLL), marginal zone lymphoma (MZL), mantle cell lymphoma (MCL)</w:t>
      </w:r>
      <w:r w:rsidR="00F81F42">
        <w:rPr>
          <w:rFonts w:cs="Calibri"/>
          <w:sz w:val="24"/>
          <w:szCs w:val="24"/>
          <w:lang w:val="en-US"/>
        </w:rPr>
        <w:t xml:space="preserve">, </w:t>
      </w:r>
      <w:r w:rsidR="00F81F42" w:rsidRPr="006A51D7">
        <w:rPr>
          <w:rFonts w:cs="Calibri"/>
          <w:sz w:val="24"/>
          <w:szCs w:val="24"/>
          <w:lang w:val="en-US"/>
        </w:rPr>
        <w:t xml:space="preserve">lymphoblastic cell lines </w:t>
      </w:r>
      <w:r w:rsidR="00F81F42">
        <w:rPr>
          <w:rFonts w:cs="Calibri"/>
          <w:sz w:val="24"/>
          <w:szCs w:val="24"/>
          <w:lang w:val="en-US"/>
        </w:rPr>
        <w:t>(</w:t>
      </w:r>
      <w:r w:rsidR="00F81F42" w:rsidRPr="006A51D7">
        <w:rPr>
          <w:rFonts w:cs="Calibri"/>
          <w:sz w:val="24"/>
          <w:szCs w:val="24"/>
          <w:lang w:val="en-US"/>
        </w:rPr>
        <w:t>LCL</w:t>
      </w:r>
      <w:r w:rsidR="00F81F42">
        <w:rPr>
          <w:rFonts w:cs="Calibri"/>
          <w:sz w:val="24"/>
          <w:szCs w:val="24"/>
          <w:lang w:val="en-US"/>
        </w:rPr>
        <w:t>)</w:t>
      </w:r>
      <w:r w:rsidR="00F81F42" w:rsidRPr="006A51D7">
        <w:rPr>
          <w:rFonts w:cs="Calibri"/>
          <w:sz w:val="24"/>
          <w:szCs w:val="24"/>
          <w:lang w:val="en-US"/>
        </w:rPr>
        <w:t xml:space="preserve">, </w:t>
      </w:r>
      <w:r w:rsidR="00F81F42">
        <w:rPr>
          <w:rFonts w:cs="Calibri"/>
          <w:sz w:val="24"/>
          <w:szCs w:val="24"/>
          <w:lang w:val="en-US"/>
        </w:rPr>
        <w:t>classic Hodgkin lymphoma (</w:t>
      </w:r>
      <w:proofErr w:type="spellStart"/>
      <w:r w:rsidR="00F81F42" w:rsidRPr="006A51D7">
        <w:rPr>
          <w:rFonts w:cs="Calibri"/>
          <w:sz w:val="24"/>
          <w:szCs w:val="24"/>
          <w:lang w:val="en-US"/>
        </w:rPr>
        <w:t>cHL</w:t>
      </w:r>
      <w:proofErr w:type="spellEnd"/>
      <w:r w:rsidR="00F81F42">
        <w:rPr>
          <w:rFonts w:cs="Calibri"/>
          <w:sz w:val="24"/>
          <w:szCs w:val="24"/>
          <w:lang w:val="en-US"/>
        </w:rPr>
        <w:t>)</w:t>
      </w:r>
      <w:r w:rsidR="00F81F42" w:rsidRPr="006A51D7">
        <w:rPr>
          <w:rFonts w:cs="Calibri"/>
          <w:sz w:val="24"/>
          <w:szCs w:val="24"/>
          <w:lang w:val="en-US"/>
        </w:rPr>
        <w:t xml:space="preserve">, </w:t>
      </w:r>
      <w:r w:rsidR="00F81F42">
        <w:rPr>
          <w:rFonts w:cs="Calibri"/>
          <w:sz w:val="24"/>
          <w:szCs w:val="24"/>
          <w:lang w:val="en-US"/>
        </w:rPr>
        <w:t>a</w:t>
      </w:r>
      <w:r w:rsidR="00F81F42" w:rsidRPr="006A51D7">
        <w:rPr>
          <w:rFonts w:cs="Calibri"/>
          <w:sz w:val="24"/>
          <w:szCs w:val="24"/>
          <w:lang w:val="en-US"/>
        </w:rPr>
        <w:t xml:space="preserve">cute myeloid leukemia </w:t>
      </w:r>
      <w:r w:rsidR="00F81F42">
        <w:rPr>
          <w:rFonts w:cs="Calibri"/>
          <w:sz w:val="24"/>
          <w:szCs w:val="24"/>
          <w:lang w:val="en-US"/>
        </w:rPr>
        <w:t>(</w:t>
      </w:r>
      <w:r w:rsidR="00F81F42" w:rsidRPr="006A51D7">
        <w:rPr>
          <w:rFonts w:cs="Calibri"/>
          <w:sz w:val="24"/>
          <w:szCs w:val="24"/>
          <w:lang w:val="en-US"/>
        </w:rPr>
        <w:t>AML</w:t>
      </w:r>
      <w:r w:rsidR="00F81F42">
        <w:rPr>
          <w:rFonts w:cs="Calibri"/>
          <w:sz w:val="24"/>
          <w:szCs w:val="24"/>
          <w:lang w:val="en-US"/>
        </w:rPr>
        <w:t>)</w:t>
      </w:r>
      <w:r w:rsidR="00F81F42" w:rsidRPr="006A51D7">
        <w:rPr>
          <w:rFonts w:cs="Calibri"/>
          <w:sz w:val="24"/>
          <w:szCs w:val="24"/>
          <w:lang w:val="en-US"/>
        </w:rPr>
        <w:t xml:space="preserve">, </w:t>
      </w:r>
      <w:r w:rsidR="00F81F42">
        <w:rPr>
          <w:rFonts w:cs="Calibri"/>
          <w:sz w:val="24"/>
          <w:szCs w:val="24"/>
          <w:lang w:val="en-US"/>
        </w:rPr>
        <w:t>large B-cell lymphoma (</w:t>
      </w:r>
      <w:r w:rsidR="00F81F42" w:rsidRPr="006A51D7">
        <w:rPr>
          <w:rFonts w:cs="Calibri"/>
          <w:sz w:val="24"/>
          <w:szCs w:val="24"/>
          <w:lang w:val="en-US"/>
        </w:rPr>
        <w:t>LBCL</w:t>
      </w:r>
      <w:r w:rsidR="00F81F42">
        <w:rPr>
          <w:rFonts w:cs="Calibri"/>
          <w:sz w:val="24"/>
          <w:szCs w:val="24"/>
          <w:lang w:val="en-US"/>
        </w:rPr>
        <w:t>)</w:t>
      </w:r>
      <w:r w:rsidR="00F81F42" w:rsidRPr="006A51D7">
        <w:rPr>
          <w:rFonts w:cs="Calibri"/>
          <w:sz w:val="24"/>
          <w:szCs w:val="24"/>
          <w:lang w:val="en-US"/>
        </w:rPr>
        <w:t>,</w:t>
      </w:r>
      <w:r w:rsidR="00F81F42" w:rsidRPr="001E2C29">
        <w:rPr>
          <w:lang w:val="en-US"/>
        </w:rPr>
        <w:t xml:space="preserve"> </w:t>
      </w:r>
      <w:r w:rsidR="00F81F42">
        <w:rPr>
          <w:rFonts w:cs="Calibri"/>
          <w:sz w:val="24"/>
          <w:szCs w:val="24"/>
          <w:lang w:val="en-US"/>
        </w:rPr>
        <w:t>a</w:t>
      </w:r>
      <w:r w:rsidR="00F81F42" w:rsidRPr="001E2C29">
        <w:rPr>
          <w:rFonts w:cs="Calibri"/>
          <w:sz w:val="24"/>
          <w:szCs w:val="24"/>
          <w:lang w:val="en-US"/>
        </w:rPr>
        <w:t>naplastic large-cell lymphoma</w:t>
      </w:r>
      <w:r w:rsidR="00F81F42" w:rsidRPr="006A51D7">
        <w:rPr>
          <w:rFonts w:cs="Calibri"/>
          <w:sz w:val="24"/>
          <w:szCs w:val="24"/>
          <w:lang w:val="en-US"/>
        </w:rPr>
        <w:t xml:space="preserve"> </w:t>
      </w:r>
      <w:r w:rsidR="00F81F42">
        <w:rPr>
          <w:rFonts w:cs="Calibri"/>
          <w:sz w:val="24"/>
          <w:szCs w:val="24"/>
          <w:lang w:val="en-US"/>
        </w:rPr>
        <w:t>(</w:t>
      </w:r>
      <w:r w:rsidR="00F81F42" w:rsidRPr="006A51D7">
        <w:rPr>
          <w:rFonts w:cs="Calibri"/>
          <w:sz w:val="24"/>
          <w:szCs w:val="24"/>
          <w:lang w:val="en-US"/>
        </w:rPr>
        <w:t>ALCL</w:t>
      </w:r>
      <w:r w:rsidR="00F81F42">
        <w:rPr>
          <w:rFonts w:cs="Calibri"/>
          <w:sz w:val="24"/>
          <w:szCs w:val="24"/>
          <w:lang w:val="en-US"/>
        </w:rPr>
        <w:t>)</w:t>
      </w:r>
      <w:r w:rsidR="00F81F42" w:rsidRPr="006A51D7">
        <w:rPr>
          <w:rFonts w:cs="Calibri"/>
          <w:sz w:val="24"/>
          <w:szCs w:val="24"/>
          <w:lang w:val="en-US"/>
        </w:rPr>
        <w:t xml:space="preserve">, </w:t>
      </w:r>
      <w:r w:rsidR="00F81F42" w:rsidRPr="001E2C29">
        <w:rPr>
          <w:rFonts w:cs="Calibri"/>
          <w:sz w:val="24"/>
          <w:szCs w:val="24"/>
          <w:lang w:val="en-US"/>
        </w:rPr>
        <w:t>chronic myeloid leukemia</w:t>
      </w:r>
      <w:r w:rsidR="00F81F42">
        <w:rPr>
          <w:rFonts w:cs="Calibri"/>
          <w:sz w:val="24"/>
          <w:szCs w:val="24"/>
          <w:lang w:val="en-US"/>
        </w:rPr>
        <w:t xml:space="preserve"> (</w:t>
      </w:r>
      <w:r w:rsidR="00F81F42" w:rsidRPr="006A51D7">
        <w:rPr>
          <w:rFonts w:cs="Calibri"/>
          <w:sz w:val="24"/>
          <w:szCs w:val="24"/>
          <w:lang w:val="en-US"/>
        </w:rPr>
        <w:t>CML</w:t>
      </w:r>
      <w:r w:rsidR="00F81F42">
        <w:rPr>
          <w:rFonts w:cs="Calibri"/>
          <w:sz w:val="24"/>
          <w:szCs w:val="24"/>
          <w:lang w:val="en-US"/>
        </w:rPr>
        <w:t>)</w:t>
      </w:r>
      <w:r w:rsidR="00F81F42" w:rsidRPr="00436C44">
        <w:rPr>
          <w:rFonts w:cs="Calibri"/>
          <w:sz w:val="24"/>
          <w:szCs w:val="24"/>
          <w:lang w:val="en-US"/>
        </w:rPr>
        <w:t>.</w:t>
      </w:r>
      <w:proofErr w:type="gramEnd"/>
    </w:p>
    <w:p w14:paraId="79A2413B" w14:textId="77777777" w:rsidR="00436C44" w:rsidRPr="00436C44" w:rsidRDefault="00436C44" w:rsidP="0090330D">
      <w:pPr>
        <w:spacing w:line="480" w:lineRule="auto"/>
        <w:jc w:val="both"/>
        <w:rPr>
          <w:rFonts w:cs="Calibri"/>
          <w:b/>
          <w:sz w:val="24"/>
          <w:szCs w:val="24"/>
          <w:lang w:val="en-US"/>
        </w:rPr>
      </w:pPr>
    </w:p>
    <w:p w14:paraId="60AD7708" w14:textId="77777777" w:rsidR="00703566" w:rsidRPr="00436C44" w:rsidRDefault="00703566" w:rsidP="0090330D">
      <w:pPr>
        <w:spacing w:line="480" w:lineRule="auto"/>
        <w:jc w:val="both"/>
        <w:rPr>
          <w:rFonts w:cs="Calibri"/>
          <w:b/>
          <w:sz w:val="24"/>
          <w:szCs w:val="24"/>
          <w:lang w:val="en-US"/>
        </w:rPr>
      </w:pPr>
      <w:r w:rsidRPr="00436C44">
        <w:rPr>
          <w:rFonts w:cs="Calibri"/>
          <w:b/>
          <w:sz w:val="24"/>
          <w:szCs w:val="24"/>
          <w:lang w:val="en-US"/>
        </w:rPr>
        <w:t xml:space="preserve">Supplementary Table </w:t>
      </w:r>
      <w:r w:rsidR="00FF1D03">
        <w:rPr>
          <w:rFonts w:cs="Calibri"/>
          <w:b/>
          <w:sz w:val="24"/>
          <w:szCs w:val="24"/>
          <w:lang w:val="en-US"/>
        </w:rPr>
        <w:t>3</w:t>
      </w:r>
      <w:r w:rsidRPr="00436C44">
        <w:rPr>
          <w:rFonts w:cs="Calibri"/>
          <w:b/>
          <w:sz w:val="24"/>
          <w:szCs w:val="24"/>
          <w:lang w:val="en-US"/>
        </w:rPr>
        <w:t xml:space="preserve">: </w:t>
      </w:r>
      <w:r w:rsidRPr="00436C44">
        <w:rPr>
          <w:rFonts w:cs="Calibri"/>
          <w:sz w:val="24"/>
          <w:szCs w:val="24"/>
          <w:lang w:val="en-US"/>
        </w:rPr>
        <w:t xml:space="preserve">Statistical analysis of </w:t>
      </w:r>
      <w:r w:rsidRPr="00436C44">
        <w:rPr>
          <w:rFonts w:cs="Calibri"/>
          <w:i/>
          <w:sz w:val="24"/>
          <w:szCs w:val="24"/>
          <w:lang w:val="en-US"/>
        </w:rPr>
        <w:t>TERT</w:t>
      </w:r>
      <w:r w:rsidRPr="00436C44">
        <w:rPr>
          <w:rFonts w:cs="Calibri"/>
          <w:sz w:val="24"/>
          <w:szCs w:val="24"/>
          <w:lang w:val="en-US"/>
        </w:rPr>
        <w:t xml:space="preserve"> DNA methylation. Only comparisons with significant p values (</w:t>
      </w:r>
      <w:proofErr w:type="spellStart"/>
      <w:r w:rsidRPr="00436C44">
        <w:rPr>
          <w:rFonts w:cs="Calibri"/>
          <w:sz w:val="24"/>
          <w:szCs w:val="24"/>
          <w:lang w:val="en-US"/>
        </w:rPr>
        <w:t>p.adj</w:t>
      </w:r>
      <w:proofErr w:type="spellEnd"/>
      <w:r w:rsidRPr="00436C44">
        <w:rPr>
          <w:rFonts w:cs="Calibri"/>
          <w:sz w:val="24"/>
          <w:szCs w:val="24"/>
          <w:lang w:val="en-US"/>
        </w:rPr>
        <w:t xml:space="preserve"> &lt; 0.05) </w:t>
      </w:r>
      <w:proofErr w:type="gramStart"/>
      <w:r w:rsidRPr="00436C44">
        <w:rPr>
          <w:rFonts w:cs="Calibri"/>
          <w:sz w:val="24"/>
          <w:szCs w:val="24"/>
          <w:lang w:val="en-US"/>
        </w:rPr>
        <w:t>are listed</w:t>
      </w:r>
      <w:proofErr w:type="gramEnd"/>
      <w:r w:rsidRPr="00436C44">
        <w:rPr>
          <w:rFonts w:cs="Calibri"/>
          <w:sz w:val="24"/>
          <w:szCs w:val="24"/>
          <w:lang w:val="en-US"/>
        </w:rPr>
        <w:t xml:space="preserve">. Wilcoxon test </w:t>
      </w:r>
      <w:proofErr w:type="gramStart"/>
      <w:r w:rsidRPr="00436C44">
        <w:rPr>
          <w:rFonts w:cs="Calibri"/>
          <w:sz w:val="24"/>
          <w:szCs w:val="24"/>
          <w:lang w:val="en-US"/>
        </w:rPr>
        <w:t>was used</w:t>
      </w:r>
      <w:proofErr w:type="gramEnd"/>
      <w:r w:rsidRPr="00436C44">
        <w:rPr>
          <w:rFonts w:cs="Calibri"/>
          <w:sz w:val="24"/>
          <w:szCs w:val="24"/>
          <w:lang w:val="en-US"/>
        </w:rPr>
        <w:t xml:space="preserve"> for comparisons of DNA methylation within and between entities. P values </w:t>
      </w:r>
      <w:proofErr w:type="gramStart"/>
      <w:r w:rsidRPr="00436C44">
        <w:rPr>
          <w:rFonts w:cs="Calibri"/>
          <w:sz w:val="24"/>
          <w:szCs w:val="24"/>
          <w:lang w:val="en-US"/>
        </w:rPr>
        <w:t>were adjusted</w:t>
      </w:r>
      <w:proofErr w:type="gramEnd"/>
      <w:r w:rsidRPr="00436C44">
        <w:rPr>
          <w:rFonts w:cs="Calibri"/>
          <w:sz w:val="24"/>
          <w:szCs w:val="24"/>
          <w:lang w:val="en-US"/>
        </w:rPr>
        <w:t xml:space="preserve"> using the </w:t>
      </w:r>
      <w:proofErr w:type="spellStart"/>
      <w:r w:rsidRPr="00436C44">
        <w:rPr>
          <w:rFonts w:cs="Calibri"/>
          <w:sz w:val="24"/>
          <w:szCs w:val="24"/>
          <w:lang w:val="en-US"/>
        </w:rPr>
        <w:t>Benjamini</w:t>
      </w:r>
      <w:proofErr w:type="spellEnd"/>
      <w:r w:rsidRPr="00436C44">
        <w:rPr>
          <w:rFonts w:cs="Calibri"/>
          <w:sz w:val="24"/>
          <w:szCs w:val="24"/>
          <w:lang w:val="en-US"/>
        </w:rPr>
        <w:t>-Hochberg (BH) method.</w:t>
      </w:r>
    </w:p>
    <w:p w14:paraId="79BC5ED2" w14:textId="77777777" w:rsidR="00436C44" w:rsidRDefault="00436C44" w:rsidP="0090330D">
      <w:pPr>
        <w:spacing w:line="480" w:lineRule="auto"/>
        <w:jc w:val="both"/>
        <w:rPr>
          <w:rFonts w:cs="Calibri"/>
          <w:b/>
          <w:sz w:val="24"/>
          <w:szCs w:val="24"/>
          <w:lang w:val="en-US"/>
        </w:rPr>
      </w:pPr>
    </w:p>
    <w:p w14:paraId="4A8E943A" w14:textId="77777777" w:rsidR="00111C50" w:rsidRPr="00A361EE" w:rsidRDefault="00111C50" w:rsidP="00111C50">
      <w:pPr>
        <w:spacing w:line="480" w:lineRule="auto"/>
        <w:jc w:val="both"/>
        <w:rPr>
          <w:rFonts w:cs="Calibri"/>
          <w:bCs/>
          <w:sz w:val="24"/>
          <w:szCs w:val="24"/>
          <w:lang w:val="en-US"/>
        </w:rPr>
      </w:pPr>
      <w:r w:rsidRPr="00436C44">
        <w:rPr>
          <w:rFonts w:cs="Calibri"/>
          <w:b/>
          <w:sz w:val="24"/>
          <w:szCs w:val="24"/>
          <w:lang w:val="en-US"/>
        </w:rPr>
        <w:t xml:space="preserve">Supplementary Table </w:t>
      </w:r>
      <w:r>
        <w:rPr>
          <w:rFonts w:cs="Calibri"/>
          <w:b/>
          <w:sz w:val="24"/>
          <w:szCs w:val="24"/>
          <w:lang w:val="en-US"/>
        </w:rPr>
        <w:t>4</w:t>
      </w:r>
      <w:r w:rsidRPr="00436C44">
        <w:rPr>
          <w:rFonts w:cs="Calibri"/>
          <w:b/>
          <w:sz w:val="24"/>
          <w:szCs w:val="24"/>
          <w:lang w:val="en-US"/>
        </w:rPr>
        <w:t xml:space="preserve">: </w:t>
      </w:r>
      <w:r w:rsidRPr="00436C44">
        <w:rPr>
          <w:rFonts w:cs="Calibri"/>
          <w:sz w:val="24"/>
          <w:szCs w:val="24"/>
          <w:lang w:val="en-US"/>
        </w:rPr>
        <w:t>Table containing information about the BS cohort cell lines.</w:t>
      </w:r>
      <w:r w:rsidRPr="00436C44">
        <w:rPr>
          <w:rFonts w:cs="Calibri"/>
          <w:b/>
          <w:sz w:val="24"/>
          <w:szCs w:val="24"/>
          <w:lang w:val="en-US"/>
        </w:rPr>
        <w:t xml:space="preserve"> </w:t>
      </w:r>
      <w:r w:rsidRPr="00436C44">
        <w:rPr>
          <w:rFonts w:cs="Calibri"/>
          <w:sz w:val="24"/>
          <w:szCs w:val="24"/>
          <w:lang w:val="en-US"/>
        </w:rPr>
        <w:t xml:space="preserve">Bisulfite conversion rates for the B-cell lymphomas studied. EBV and STR verification status </w:t>
      </w:r>
      <w:proofErr w:type="gramStart"/>
      <w:r w:rsidRPr="00436C44">
        <w:rPr>
          <w:rFonts w:cs="Calibri"/>
          <w:sz w:val="24"/>
          <w:szCs w:val="24"/>
          <w:lang w:val="en-US"/>
        </w:rPr>
        <w:t>are also shown</w:t>
      </w:r>
      <w:proofErr w:type="gramEnd"/>
      <w:r w:rsidRPr="00436C44">
        <w:rPr>
          <w:rFonts w:cs="Calibri"/>
          <w:sz w:val="24"/>
          <w:szCs w:val="24"/>
          <w:lang w:val="en-US"/>
        </w:rPr>
        <w:t xml:space="preserve">. </w:t>
      </w:r>
      <w:r w:rsidRPr="00254522">
        <w:rPr>
          <w:rFonts w:cs="Calibri"/>
          <w:sz w:val="24"/>
          <w:szCs w:val="24"/>
          <w:lang w:val="en-US"/>
        </w:rPr>
        <w:t>For the EBV status, NA means no information. Diagnosis abbreviations:</w:t>
      </w:r>
      <w:r>
        <w:rPr>
          <w:rFonts w:cs="Calibri"/>
          <w:sz w:val="24"/>
          <w:szCs w:val="24"/>
          <w:lang w:val="en-US"/>
        </w:rPr>
        <w:t xml:space="preserve"> </w:t>
      </w:r>
      <w:proofErr w:type="spellStart"/>
      <w:r w:rsidRPr="00436C44">
        <w:rPr>
          <w:rFonts w:cs="Calibri"/>
          <w:sz w:val="24"/>
          <w:szCs w:val="24"/>
          <w:lang w:val="en-US"/>
        </w:rPr>
        <w:t>Burkitt</w:t>
      </w:r>
      <w:proofErr w:type="spellEnd"/>
      <w:r w:rsidRPr="00436C44">
        <w:rPr>
          <w:rFonts w:cs="Calibri"/>
          <w:sz w:val="24"/>
          <w:szCs w:val="24"/>
          <w:lang w:val="en-US"/>
        </w:rPr>
        <w:t xml:space="preserve"> lymphoma (BL)</w:t>
      </w:r>
      <w:r>
        <w:rPr>
          <w:rFonts w:cs="Calibri"/>
          <w:sz w:val="24"/>
          <w:szCs w:val="24"/>
          <w:lang w:val="en-US"/>
        </w:rPr>
        <w:t xml:space="preserve">, </w:t>
      </w:r>
      <w:r w:rsidRPr="00436C44">
        <w:rPr>
          <w:rFonts w:cs="Calibri"/>
          <w:sz w:val="24"/>
          <w:szCs w:val="24"/>
          <w:lang w:val="en-US"/>
        </w:rPr>
        <w:t>B-cell non-Hodgkin lymphoma (B-NHL), diffuse large B-cell lymphoma</w:t>
      </w:r>
      <w:r>
        <w:rPr>
          <w:rFonts w:cs="Calibri"/>
          <w:sz w:val="24"/>
          <w:szCs w:val="24"/>
          <w:lang w:val="en-US"/>
        </w:rPr>
        <w:t xml:space="preserve"> (DLBCL), </w:t>
      </w:r>
      <w:r w:rsidRPr="00436C44">
        <w:rPr>
          <w:rFonts w:cs="Calibri"/>
          <w:sz w:val="24"/>
          <w:szCs w:val="24"/>
          <w:lang w:val="en-US"/>
        </w:rPr>
        <w:t>cl</w:t>
      </w:r>
      <w:r>
        <w:rPr>
          <w:rFonts w:cs="Calibri"/>
          <w:sz w:val="24"/>
          <w:szCs w:val="24"/>
          <w:lang w:val="en-US"/>
        </w:rPr>
        <w:t>assic Hodgkin lymphoma (</w:t>
      </w:r>
      <w:proofErr w:type="spellStart"/>
      <w:r>
        <w:rPr>
          <w:rFonts w:cs="Calibri"/>
          <w:sz w:val="24"/>
          <w:szCs w:val="24"/>
          <w:lang w:val="en-US"/>
        </w:rPr>
        <w:t>cHL</w:t>
      </w:r>
      <w:proofErr w:type="spellEnd"/>
      <w:r>
        <w:rPr>
          <w:rFonts w:cs="Calibri"/>
          <w:sz w:val="24"/>
          <w:szCs w:val="24"/>
          <w:lang w:val="en-US"/>
        </w:rPr>
        <w:t xml:space="preserve">), </w:t>
      </w:r>
      <w:r w:rsidRPr="00436C44">
        <w:rPr>
          <w:rFonts w:cs="Calibri"/>
          <w:sz w:val="24"/>
          <w:szCs w:val="24"/>
          <w:lang w:val="en-US"/>
        </w:rPr>
        <w:t>large B-cell lymphoma</w:t>
      </w:r>
      <w:r w:rsidRPr="00436C44">
        <w:rPr>
          <w:rFonts w:cs="Calibri"/>
          <w:bCs/>
          <w:sz w:val="24"/>
          <w:szCs w:val="24"/>
          <w:lang w:val="en-US"/>
        </w:rPr>
        <w:t xml:space="preserve"> </w:t>
      </w:r>
      <w:r>
        <w:rPr>
          <w:rFonts w:cs="Calibri"/>
          <w:bCs/>
          <w:sz w:val="24"/>
          <w:szCs w:val="24"/>
          <w:lang w:val="en-US"/>
        </w:rPr>
        <w:t>(</w:t>
      </w:r>
      <w:r w:rsidRPr="00436C44">
        <w:rPr>
          <w:rFonts w:cs="Calibri"/>
          <w:bCs/>
          <w:sz w:val="24"/>
          <w:szCs w:val="24"/>
          <w:lang w:val="en-US"/>
        </w:rPr>
        <w:t>LBCL</w:t>
      </w:r>
      <w:r>
        <w:rPr>
          <w:rFonts w:cs="Calibri"/>
          <w:bCs/>
          <w:sz w:val="24"/>
          <w:szCs w:val="24"/>
          <w:lang w:val="en-US"/>
        </w:rPr>
        <w:t xml:space="preserve">), </w:t>
      </w:r>
      <w:r w:rsidRPr="00436C44">
        <w:rPr>
          <w:rFonts w:cs="Calibri"/>
          <w:sz w:val="24"/>
          <w:szCs w:val="24"/>
          <w:lang w:val="en-US"/>
        </w:rPr>
        <w:t>lymphoblastic cell line (LCL)</w:t>
      </w:r>
      <w:r>
        <w:rPr>
          <w:rFonts w:cs="Calibri"/>
          <w:sz w:val="24"/>
          <w:szCs w:val="24"/>
          <w:lang w:val="en-US"/>
        </w:rPr>
        <w:t>,</w:t>
      </w:r>
      <w:r w:rsidRPr="00436C44">
        <w:rPr>
          <w:rFonts w:cs="Calibri"/>
          <w:sz w:val="24"/>
          <w:szCs w:val="24"/>
          <w:lang w:val="en-US"/>
        </w:rPr>
        <w:t xml:space="preserve"> nodular lymphocyte predominant Hodgkin lymphoma (NLPHL) and</w:t>
      </w:r>
      <w:r>
        <w:rPr>
          <w:rFonts w:cs="Calibri"/>
          <w:sz w:val="24"/>
          <w:szCs w:val="24"/>
          <w:lang w:val="en-US"/>
        </w:rPr>
        <w:t xml:space="preserve"> </w:t>
      </w:r>
      <w:r w:rsidRPr="00436C44">
        <w:rPr>
          <w:rFonts w:cs="Calibri"/>
          <w:sz w:val="24"/>
          <w:szCs w:val="24"/>
          <w:lang w:val="en-US"/>
        </w:rPr>
        <w:t>primary effusion lymphoma (PEL)</w:t>
      </w:r>
      <w:r>
        <w:rPr>
          <w:rFonts w:cs="Calibri"/>
          <w:sz w:val="24"/>
          <w:szCs w:val="24"/>
          <w:lang w:val="en-US"/>
        </w:rPr>
        <w:t xml:space="preserve">. </w:t>
      </w:r>
    </w:p>
    <w:p w14:paraId="5AD94B50" w14:textId="77777777" w:rsidR="00111C50" w:rsidRDefault="00111C50" w:rsidP="0090330D">
      <w:pPr>
        <w:spacing w:line="480" w:lineRule="auto"/>
        <w:jc w:val="both"/>
        <w:rPr>
          <w:rFonts w:cs="Calibri"/>
          <w:b/>
          <w:sz w:val="24"/>
          <w:szCs w:val="24"/>
          <w:lang w:val="en-US"/>
        </w:rPr>
      </w:pPr>
    </w:p>
    <w:p w14:paraId="5D2B1886" w14:textId="54C96022" w:rsidR="00703566" w:rsidRPr="00436C44" w:rsidRDefault="00703566" w:rsidP="0090330D">
      <w:pPr>
        <w:spacing w:line="480" w:lineRule="auto"/>
        <w:jc w:val="both"/>
        <w:rPr>
          <w:rFonts w:cs="Calibri"/>
          <w:sz w:val="24"/>
          <w:szCs w:val="24"/>
          <w:lang w:val="en-US"/>
        </w:rPr>
      </w:pPr>
      <w:r w:rsidRPr="00436C44">
        <w:rPr>
          <w:rFonts w:cs="Calibri"/>
          <w:b/>
          <w:sz w:val="24"/>
          <w:szCs w:val="24"/>
          <w:lang w:val="en-US"/>
        </w:rPr>
        <w:t xml:space="preserve">Supplementary Table </w:t>
      </w:r>
      <w:r w:rsidR="00111C50">
        <w:rPr>
          <w:rFonts w:cs="Calibri"/>
          <w:b/>
          <w:sz w:val="24"/>
          <w:szCs w:val="24"/>
          <w:lang w:val="en-US"/>
        </w:rPr>
        <w:t>5</w:t>
      </w:r>
      <w:r w:rsidRPr="00436C44">
        <w:rPr>
          <w:rFonts w:cs="Calibri"/>
          <w:b/>
          <w:sz w:val="24"/>
          <w:szCs w:val="24"/>
          <w:lang w:val="en-US"/>
        </w:rPr>
        <w:t xml:space="preserve">: </w:t>
      </w:r>
      <w:r w:rsidR="00E54EB4">
        <w:rPr>
          <w:rFonts w:cs="Calibri"/>
          <w:sz w:val="24"/>
          <w:szCs w:val="24"/>
          <w:lang w:val="en-US"/>
        </w:rPr>
        <w:t>TPM values from RNA s</w:t>
      </w:r>
      <w:r w:rsidRPr="00436C44">
        <w:rPr>
          <w:rFonts w:cs="Calibri"/>
          <w:sz w:val="24"/>
          <w:szCs w:val="24"/>
          <w:lang w:val="en-US"/>
        </w:rPr>
        <w:t xml:space="preserve">equencing data for the </w:t>
      </w:r>
      <w:r w:rsidRPr="00436C44">
        <w:rPr>
          <w:rFonts w:cs="Calibri"/>
          <w:i/>
          <w:sz w:val="24"/>
          <w:szCs w:val="24"/>
          <w:lang w:val="en-US"/>
        </w:rPr>
        <w:t>TERT</w:t>
      </w:r>
      <w:r w:rsidRPr="00436C44">
        <w:rPr>
          <w:rFonts w:cs="Calibri"/>
          <w:sz w:val="24"/>
          <w:szCs w:val="24"/>
          <w:lang w:val="en-US"/>
        </w:rPr>
        <w:t xml:space="preserve"> gene.</w:t>
      </w:r>
    </w:p>
    <w:p w14:paraId="5958AC10" w14:textId="77777777" w:rsidR="00867AD4" w:rsidRPr="00A361EE" w:rsidRDefault="00867AD4" w:rsidP="0090330D">
      <w:pPr>
        <w:spacing w:line="480" w:lineRule="auto"/>
        <w:jc w:val="both"/>
        <w:rPr>
          <w:rFonts w:cs="Calibri"/>
          <w:b/>
          <w:sz w:val="24"/>
          <w:szCs w:val="24"/>
          <w:lang w:val="en-US"/>
        </w:rPr>
      </w:pPr>
    </w:p>
    <w:p w14:paraId="39CDC46B" w14:textId="2B21F72B" w:rsidR="00436C44" w:rsidRPr="00436C44" w:rsidRDefault="00436C44" w:rsidP="0090330D">
      <w:pPr>
        <w:spacing w:line="480" w:lineRule="auto"/>
        <w:jc w:val="both"/>
        <w:rPr>
          <w:rFonts w:cs="Calibri"/>
          <w:sz w:val="24"/>
          <w:szCs w:val="24"/>
          <w:lang w:val="en-US"/>
        </w:rPr>
      </w:pPr>
      <w:r w:rsidRPr="00436C44">
        <w:rPr>
          <w:rFonts w:cs="Calibri"/>
          <w:b/>
          <w:sz w:val="24"/>
          <w:szCs w:val="24"/>
          <w:lang w:val="en-US"/>
        </w:rPr>
        <w:t xml:space="preserve">Supplementary Table </w:t>
      </w:r>
      <w:r w:rsidR="00111C50">
        <w:rPr>
          <w:rFonts w:cs="Calibri"/>
          <w:b/>
          <w:sz w:val="24"/>
          <w:szCs w:val="24"/>
          <w:lang w:val="en-US"/>
        </w:rPr>
        <w:t>6</w:t>
      </w:r>
      <w:r w:rsidRPr="00436C44">
        <w:rPr>
          <w:rFonts w:cs="Calibri"/>
          <w:b/>
          <w:sz w:val="24"/>
          <w:szCs w:val="24"/>
          <w:lang w:val="en-US"/>
        </w:rPr>
        <w:t xml:space="preserve">: </w:t>
      </w:r>
      <w:r w:rsidRPr="00436C44">
        <w:rPr>
          <w:rFonts w:cs="Calibri"/>
          <w:sz w:val="24"/>
          <w:szCs w:val="24"/>
          <w:lang w:val="en-US"/>
        </w:rPr>
        <w:t xml:space="preserve">Read counts obtained from IGV for the SNP rs2853669 (chr5:1,295,349, hg19) which is located at the position 248 of the </w:t>
      </w:r>
      <w:r w:rsidRPr="00436C44">
        <w:rPr>
          <w:rFonts w:cs="Calibri"/>
          <w:i/>
          <w:sz w:val="24"/>
          <w:szCs w:val="24"/>
          <w:lang w:val="en-US"/>
        </w:rPr>
        <w:t>TERT</w:t>
      </w:r>
      <w:r w:rsidRPr="00436C44">
        <w:rPr>
          <w:rFonts w:cs="Calibri"/>
          <w:sz w:val="24"/>
          <w:szCs w:val="24"/>
          <w:lang w:val="en-US"/>
        </w:rPr>
        <w:t xml:space="preserve"> BS assay (left part of the table). We used a cutoff of ≥ 5% reads from the BS for calling an allele at a known SNP position and ≥ 20% for the detection of novel variants. Each nucleotide </w:t>
      </w:r>
      <w:proofErr w:type="gramStart"/>
      <w:r w:rsidRPr="00436C44">
        <w:rPr>
          <w:rFonts w:cs="Calibri"/>
          <w:sz w:val="24"/>
          <w:szCs w:val="24"/>
          <w:lang w:val="en-US"/>
        </w:rPr>
        <w:t>is colored</w:t>
      </w:r>
      <w:proofErr w:type="gramEnd"/>
      <w:r w:rsidRPr="00436C44">
        <w:rPr>
          <w:rFonts w:cs="Calibri"/>
          <w:sz w:val="24"/>
          <w:szCs w:val="24"/>
          <w:lang w:val="en-US"/>
        </w:rPr>
        <w:t xml:space="preserve"> according to the IGV coloring (green for adenine [A], brown for guanine [G], blue for cytosine [C] and red for thymine [T]). The column containing the alternative allele percentage (</w:t>
      </w:r>
      <w:proofErr w:type="gramStart"/>
      <w:r w:rsidRPr="00436C44">
        <w:rPr>
          <w:rFonts w:cs="Calibri"/>
          <w:sz w:val="24"/>
          <w:szCs w:val="24"/>
          <w:lang w:val="en-US"/>
        </w:rPr>
        <w:t>G%</w:t>
      </w:r>
      <w:proofErr w:type="gramEnd"/>
      <w:r w:rsidRPr="00436C44">
        <w:rPr>
          <w:rFonts w:cs="Calibri"/>
          <w:sz w:val="24"/>
          <w:szCs w:val="24"/>
          <w:lang w:val="en-US"/>
        </w:rPr>
        <w:t xml:space="preserve">) has been color-coded according to the percentage of this allele with 0% being green and 100% being red (left part of the table). Read counts obtained from the </w:t>
      </w:r>
      <w:proofErr w:type="spellStart"/>
      <w:r w:rsidRPr="00436C44">
        <w:rPr>
          <w:rFonts w:cs="Calibri"/>
          <w:sz w:val="24"/>
          <w:szCs w:val="24"/>
          <w:lang w:val="en-US"/>
        </w:rPr>
        <w:t>SNPsplit</w:t>
      </w:r>
      <w:proofErr w:type="spellEnd"/>
      <w:r w:rsidRPr="00436C44">
        <w:rPr>
          <w:rFonts w:cs="Calibri"/>
          <w:sz w:val="24"/>
          <w:szCs w:val="24"/>
          <w:lang w:val="en-US"/>
        </w:rPr>
        <w:t xml:space="preserve"> report for the same SNP </w:t>
      </w:r>
      <w:proofErr w:type="gramStart"/>
      <w:r w:rsidRPr="00436C44">
        <w:rPr>
          <w:rFonts w:cs="Calibri"/>
          <w:sz w:val="24"/>
          <w:szCs w:val="24"/>
          <w:lang w:val="en-US"/>
        </w:rPr>
        <w:t>can be seen</w:t>
      </w:r>
      <w:proofErr w:type="gramEnd"/>
      <w:r w:rsidRPr="00436C44">
        <w:rPr>
          <w:rFonts w:cs="Calibri"/>
          <w:sz w:val="24"/>
          <w:szCs w:val="24"/>
          <w:lang w:val="en-US"/>
        </w:rPr>
        <w:t xml:space="preserve"> in the middle part of the table. Same </w:t>
      </w:r>
      <w:proofErr w:type="gramStart"/>
      <w:r w:rsidRPr="00436C44">
        <w:rPr>
          <w:rFonts w:cs="Calibri"/>
          <w:sz w:val="24"/>
          <w:szCs w:val="24"/>
          <w:lang w:val="en-US"/>
        </w:rPr>
        <w:t>color coding</w:t>
      </w:r>
      <w:proofErr w:type="gramEnd"/>
      <w:r w:rsidRPr="00436C44">
        <w:rPr>
          <w:rFonts w:cs="Calibri"/>
          <w:sz w:val="24"/>
          <w:szCs w:val="24"/>
          <w:lang w:val="en-US"/>
        </w:rPr>
        <w:t xml:space="preserve"> has been applied for the column containing the alternative allele percentage (middle part of the table). Sanger sequencing results after screening of the </w:t>
      </w:r>
      <w:r w:rsidRPr="00436C44">
        <w:rPr>
          <w:rFonts w:cs="Calibri"/>
          <w:i/>
          <w:sz w:val="24"/>
          <w:szCs w:val="24"/>
          <w:lang w:val="en-US"/>
        </w:rPr>
        <w:t>TERT</w:t>
      </w:r>
      <w:r w:rsidRPr="00436C44">
        <w:rPr>
          <w:rFonts w:cs="Calibri"/>
          <w:sz w:val="24"/>
          <w:szCs w:val="24"/>
          <w:lang w:val="en-US"/>
        </w:rPr>
        <w:t xml:space="preserve"> promoter region: chr5:1,295,043-1,295,524 (hg19) in BS cohort cell lines (right part of the table). The number of ETS-family general recognition sites within the region screened by BS according to the presence of SNVs </w:t>
      </w:r>
      <w:proofErr w:type="gramStart"/>
      <w:r w:rsidRPr="00436C44">
        <w:rPr>
          <w:rFonts w:cs="Calibri"/>
          <w:sz w:val="24"/>
          <w:szCs w:val="24"/>
          <w:lang w:val="en-US"/>
        </w:rPr>
        <w:t>can be seen</w:t>
      </w:r>
      <w:proofErr w:type="gramEnd"/>
      <w:r w:rsidRPr="00436C44">
        <w:rPr>
          <w:rFonts w:cs="Calibri"/>
          <w:sz w:val="24"/>
          <w:szCs w:val="24"/>
          <w:lang w:val="en-US"/>
        </w:rPr>
        <w:t xml:space="preserve"> on the right part of the table. SNVs that are related with C&gt;T transitions are not detected via BS due to bisulfite treatment. All parts </w:t>
      </w:r>
      <w:proofErr w:type="gramStart"/>
      <w:r w:rsidRPr="00436C44">
        <w:rPr>
          <w:rFonts w:cs="Calibri"/>
          <w:sz w:val="24"/>
          <w:szCs w:val="24"/>
          <w:lang w:val="en-US"/>
        </w:rPr>
        <w:t>are separated by grey colored columns and indicated with brackets</w:t>
      </w:r>
      <w:proofErr w:type="gramEnd"/>
      <w:r w:rsidRPr="00436C44">
        <w:rPr>
          <w:rFonts w:cs="Calibri"/>
          <w:sz w:val="24"/>
          <w:szCs w:val="24"/>
          <w:lang w:val="en-US"/>
        </w:rPr>
        <w:t xml:space="preserve">. </w:t>
      </w:r>
    </w:p>
    <w:p w14:paraId="25F51836" w14:textId="77777777" w:rsidR="00436C44" w:rsidRPr="00436C44" w:rsidRDefault="00436C44" w:rsidP="0090330D">
      <w:pPr>
        <w:spacing w:line="480" w:lineRule="auto"/>
        <w:jc w:val="both"/>
        <w:rPr>
          <w:rFonts w:cs="Calibri"/>
          <w:b/>
          <w:sz w:val="24"/>
          <w:szCs w:val="24"/>
          <w:lang w:val="en-US"/>
        </w:rPr>
      </w:pPr>
    </w:p>
    <w:p w14:paraId="46AE9334" w14:textId="77777777" w:rsidR="00436C44" w:rsidRPr="00436C44" w:rsidRDefault="00436C44" w:rsidP="0090330D">
      <w:pPr>
        <w:spacing w:line="480" w:lineRule="auto"/>
        <w:jc w:val="both"/>
        <w:rPr>
          <w:rFonts w:cs="Calibri"/>
          <w:b/>
          <w:sz w:val="24"/>
          <w:szCs w:val="24"/>
          <w:lang w:val="en-US"/>
        </w:rPr>
      </w:pPr>
      <w:r w:rsidRPr="00436C44">
        <w:rPr>
          <w:rFonts w:cs="Calibri"/>
          <w:b/>
          <w:sz w:val="24"/>
          <w:szCs w:val="24"/>
          <w:lang w:val="en-US"/>
        </w:rPr>
        <w:t xml:space="preserve">Supplementary Table </w:t>
      </w:r>
      <w:r w:rsidR="00111C50">
        <w:rPr>
          <w:rFonts w:cs="Calibri"/>
          <w:b/>
          <w:sz w:val="24"/>
          <w:szCs w:val="24"/>
          <w:lang w:val="en-US"/>
        </w:rPr>
        <w:t>7</w:t>
      </w:r>
      <w:r w:rsidRPr="00436C44">
        <w:rPr>
          <w:rFonts w:cs="Calibri"/>
          <w:b/>
          <w:sz w:val="24"/>
          <w:szCs w:val="24"/>
          <w:lang w:val="en-US"/>
        </w:rPr>
        <w:t xml:space="preserve">: </w:t>
      </w:r>
      <w:r w:rsidR="006769B8" w:rsidRPr="006769B8">
        <w:rPr>
          <w:rFonts w:cs="Calibri"/>
          <w:sz w:val="24"/>
          <w:szCs w:val="24"/>
          <w:lang w:val="en-US"/>
        </w:rPr>
        <w:t>Converted</w:t>
      </w:r>
      <w:r w:rsidR="006769B8">
        <w:rPr>
          <w:rFonts w:cs="Calibri"/>
          <w:b/>
          <w:sz w:val="24"/>
          <w:szCs w:val="24"/>
          <w:lang w:val="en-US"/>
        </w:rPr>
        <w:t xml:space="preserve"> </w:t>
      </w:r>
      <w:r w:rsidRPr="00436C44">
        <w:rPr>
          <w:rFonts w:cs="Calibri"/>
          <w:sz w:val="24"/>
          <w:szCs w:val="24"/>
          <w:lang w:val="en-US"/>
        </w:rPr>
        <w:t>DNA methylation values</w:t>
      </w:r>
      <w:r w:rsidR="006769B8">
        <w:rPr>
          <w:rFonts w:cs="Calibri"/>
          <w:sz w:val="24"/>
          <w:szCs w:val="24"/>
          <w:lang w:val="en-US"/>
        </w:rPr>
        <w:t xml:space="preserve"> (from relative DNA methylation values with range 1-100% to a range of 0-1 for direct comparison with beta values)</w:t>
      </w:r>
      <w:r w:rsidRPr="00436C44">
        <w:rPr>
          <w:rFonts w:cs="Calibri"/>
          <w:sz w:val="24"/>
          <w:szCs w:val="24"/>
          <w:lang w:val="en-US"/>
        </w:rPr>
        <w:t xml:space="preserve"> of the BS cohort shown in Figure 2 with blue color being completely </w:t>
      </w:r>
      <w:proofErr w:type="spellStart"/>
      <w:r w:rsidRPr="00436C44">
        <w:rPr>
          <w:rFonts w:cs="Calibri"/>
          <w:sz w:val="24"/>
          <w:szCs w:val="24"/>
          <w:lang w:val="en-US"/>
        </w:rPr>
        <w:t>unmethylated</w:t>
      </w:r>
      <w:proofErr w:type="spellEnd"/>
      <w:r w:rsidRPr="00436C44">
        <w:rPr>
          <w:rFonts w:cs="Calibri"/>
          <w:sz w:val="24"/>
          <w:szCs w:val="24"/>
          <w:lang w:val="en-US"/>
        </w:rPr>
        <w:t xml:space="preserve"> (DNA methylation value = 0) and yellow being fully methylated (DNA methylation value = </w:t>
      </w:r>
      <w:r w:rsidR="006769B8">
        <w:rPr>
          <w:rFonts w:cs="Calibri"/>
          <w:sz w:val="24"/>
          <w:szCs w:val="24"/>
          <w:lang w:val="en-US"/>
        </w:rPr>
        <w:t>1</w:t>
      </w:r>
      <w:r w:rsidRPr="00436C44">
        <w:rPr>
          <w:rFonts w:cs="Calibri"/>
          <w:sz w:val="24"/>
          <w:szCs w:val="24"/>
          <w:lang w:val="en-US"/>
        </w:rPr>
        <w:t xml:space="preserve">). The three rows above the table show the hg19 </w:t>
      </w:r>
      <w:r w:rsidR="00B22B28" w:rsidRPr="00436C44">
        <w:rPr>
          <w:rFonts w:cs="Calibri"/>
          <w:sz w:val="24"/>
          <w:szCs w:val="24"/>
          <w:lang w:val="en-US"/>
        </w:rPr>
        <w:t>coordinates</w:t>
      </w:r>
      <w:r w:rsidRPr="00436C44">
        <w:rPr>
          <w:rFonts w:cs="Calibri"/>
          <w:sz w:val="24"/>
          <w:szCs w:val="24"/>
          <w:lang w:val="en-US"/>
        </w:rPr>
        <w:t xml:space="preserve"> the BS assay position and the numbering of each </w:t>
      </w:r>
      <w:proofErr w:type="spellStart"/>
      <w:r w:rsidRPr="00436C44">
        <w:rPr>
          <w:rFonts w:cs="Calibri"/>
          <w:sz w:val="24"/>
          <w:szCs w:val="24"/>
          <w:lang w:val="en-US"/>
        </w:rPr>
        <w:t>CpG</w:t>
      </w:r>
      <w:proofErr w:type="spellEnd"/>
      <w:r w:rsidRPr="00436C44">
        <w:rPr>
          <w:rFonts w:cs="Calibri"/>
          <w:sz w:val="24"/>
          <w:szCs w:val="24"/>
          <w:lang w:val="en-US"/>
        </w:rPr>
        <w:t xml:space="preserve"> site. The left-side columns show the name of each cell line, the EBV status (NA meaning no information available) and the diagnosis of each cell line [</w:t>
      </w:r>
      <w:proofErr w:type="spellStart"/>
      <w:r w:rsidRPr="00436C44">
        <w:rPr>
          <w:rFonts w:cs="Calibri"/>
          <w:sz w:val="24"/>
          <w:szCs w:val="24"/>
          <w:lang w:val="en-US"/>
        </w:rPr>
        <w:t>Burkitt</w:t>
      </w:r>
      <w:proofErr w:type="spellEnd"/>
      <w:r w:rsidRPr="00436C44">
        <w:rPr>
          <w:rFonts w:cs="Calibri"/>
          <w:sz w:val="24"/>
          <w:szCs w:val="24"/>
          <w:lang w:val="en-US"/>
        </w:rPr>
        <w:t xml:space="preserve"> lymphoma (BL), diffuse large B-cell lymphoma (DLBCL), large B-cell lymphoma (LBCL), primary effusion lymphoma (PEL), B-cell non-Hod</w:t>
      </w:r>
      <w:r w:rsidR="00CD10D7">
        <w:rPr>
          <w:rFonts w:cs="Calibri"/>
          <w:sz w:val="24"/>
          <w:szCs w:val="24"/>
          <w:lang w:val="en-US"/>
        </w:rPr>
        <w:t>gkin lymphoma (B-NHL), classic</w:t>
      </w:r>
      <w:r w:rsidRPr="00436C44">
        <w:rPr>
          <w:rFonts w:cs="Calibri"/>
          <w:sz w:val="24"/>
          <w:szCs w:val="24"/>
          <w:lang w:val="en-US"/>
        </w:rPr>
        <w:t xml:space="preserve"> Hodgkin lymphoma (</w:t>
      </w:r>
      <w:proofErr w:type="spellStart"/>
      <w:r w:rsidRPr="00436C44">
        <w:rPr>
          <w:rFonts w:cs="Calibri"/>
          <w:sz w:val="24"/>
          <w:szCs w:val="24"/>
          <w:lang w:val="en-US"/>
        </w:rPr>
        <w:t>cHL</w:t>
      </w:r>
      <w:proofErr w:type="spellEnd"/>
      <w:r w:rsidRPr="00436C44">
        <w:rPr>
          <w:rFonts w:cs="Calibri"/>
          <w:sz w:val="24"/>
          <w:szCs w:val="24"/>
          <w:lang w:val="en-US"/>
        </w:rPr>
        <w:t>), nodular lymphocyte predominant Hodgkin lymphoma (NLPHL) and lymphoblastic cell line (LCL)]. The two T-</w:t>
      </w:r>
      <w:r w:rsidR="00BF78EC">
        <w:rPr>
          <w:rFonts w:cs="Calibri"/>
          <w:sz w:val="24"/>
          <w:szCs w:val="24"/>
          <w:lang w:val="en-US"/>
        </w:rPr>
        <w:t>lineage</w:t>
      </w:r>
      <w:r w:rsidRPr="00436C44">
        <w:rPr>
          <w:rFonts w:cs="Calibri"/>
          <w:sz w:val="24"/>
          <w:szCs w:val="24"/>
          <w:lang w:val="en-US"/>
        </w:rPr>
        <w:t xml:space="preserve"> </w:t>
      </w:r>
      <w:proofErr w:type="spellStart"/>
      <w:r w:rsidRPr="00436C44">
        <w:rPr>
          <w:rFonts w:cs="Calibri"/>
          <w:sz w:val="24"/>
          <w:szCs w:val="24"/>
          <w:lang w:val="en-US"/>
        </w:rPr>
        <w:t>cHL</w:t>
      </w:r>
      <w:proofErr w:type="spellEnd"/>
      <w:r w:rsidRPr="00436C44">
        <w:rPr>
          <w:rFonts w:cs="Calibri"/>
          <w:sz w:val="24"/>
          <w:szCs w:val="24"/>
          <w:lang w:val="en-US"/>
        </w:rPr>
        <w:t xml:space="preserve"> cell lines are marked in red. Average DNA methylation was calculated for the different parts of the </w:t>
      </w:r>
      <w:r w:rsidRPr="00436C44">
        <w:rPr>
          <w:rFonts w:cs="Calibri"/>
          <w:i/>
          <w:sz w:val="24"/>
          <w:szCs w:val="24"/>
          <w:lang w:val="en-US"/>
        </w:rPr>
        <w:t>TERT</w:t>
      </w:r>
      <w:r w:rsidRPr="00436C44">
        <w:rPr>
          <w:rFonts w:cs="Calibri"/>
          <w:sz w:val="24"/>
          <w:szCs w:val="24"/>
          <w:lang w:val="en-US"/>
        </w:rPr>
        <w:t xml:space="preserve"> promoter and is shown in the right-side columns (core, THOR and overall). From the two LBCL outliers that show a higher DNA methylation pattern, LM-1 contains the rs2853669 SNP and has an average DNA methylation of 0.72 at the </w:t>
      </w:r>
      <w:proofErr w:type="spellStart"/>
      <w:r w:rsidRPr="00436C44">
        <w:rPr>
          <w:rFonts w:cs="Calibri"/>
          <w:sz w:val="24"/>
          <w:szCs w:val="24"/>
          <w:lang w:val="en-US"/>
        </w:rPr>
        <w:t>CpGs</w:t>
      </w:r>
      <w:proofErr w:type="spellEnd"/>
      <w:r w:rsidRPr="00436C44">
        <w:rPr>
          <w:rFonts w:cs="Calibri"/>
          <w:sz w:val="24"/>
          <w:szCs w:val="24"/>
          <w:lang w:val="en-US"/>
        </w:rPr>
        <w:t xml:space="preserve"> 25-26 which are adjacent to the disrupted ETS binding site. On the contrary, BJAB cell line from LBCL group does not contain any SNV and has an average DNA methylation of 0.82 at the </w:t>
      </w:r>
      <w:proofErr w:type="spellStart"/>
      <w:r w:rsidRPr="00436C44">
        <w:rPr>
          <w:rFonts w:cs="Calibri"/>
          <w:sz w:val="24"/>
          <w:szCs w:val="24"/>
          <w:lang w:val="en-US"/>
        </w:rPr>
        <w:t>CpGs</w:t>
      </w:r>
      <w:proofErr w:type="spellEnd"/>
      <w:r w:rsidRPr="00436C44">
        <w:rPr>
          <w:rFonts w:cs="Calibri"/>
          <w:sz w:val="24"/>
          <w:szCs w:val="24"/>
          <w:lang w:val="en-US"/>
        </w:rPr>
        <w:t xml:space="preserve"> 25-26.</w:t>
      </w:r>
    </w:p>
    <w:p w14:paraId="32520596" w14:textId="77777777" w:rsidR="00436C44" w:rsidRPr="00436C44" w:rsidRDefault="00436C44" w:rsidP="0090330D">
      <w:pPr>
        <w:spacing w:line="480" w:lineRule="auto"/>
        <w:jc w:val="both"/>
        <w:rPr>
          <w:rFonts w:cs="Calibri"/>
          <w:b/>
          <w:sz w:val="24"/>
          <w:szCs w:val="24"/>
          <w:lang w:val="en-US"/>
        </w:rPr>
      </w:pPr>
    </w:p>
    <w:p w14:paraId="0FAD2137" w14:textId="77777777" w:rsidR="00436C44" w:rsidRPr="00436C44" w:rsidRDefault="00436C44" w:rsidP="0090330D">
      <w:pPr>
        <w:spacing w:line="480" w:lineRule="auto"/>
        <w:jc w:val="both"/>
        <w:rPr>
          <w:rFonts w:cs="Calibri"/>
          <w:sz w:val="24"/>
          <w:szCs w:val="24"/>
          <w:lang w:val="en-US"/>
        </w:rPr>
      </w:pPr>
      <w:r w:rsidRPr="00436C44">
        <w:rPr>
          <w:rFonts w:cs="Calibri"/>
          <w:b/>
          <w:sz w:val="24"/>
          <w:szCs w:val="24"/>
          <w:lang w:val="en-US"/>
        </w:rPr>
        <w:t xml:space="preserve">Supplementary Table </w:t>
      </w:r>
      <w:r w:rsidR="00111C50">
        <w:rPr>
          <w:rFonts w:cs="Calibri"/>
          <w:b/>
          <w:sz w:val="24"/>
          <w:szCs w:val="24"/>
          <w:lang w:val="en-US"/>
        </w:rPr>
        <w:t>8</w:t>
      </w:r>
      <w:r w:rsidRPr="00436C44">
        <w:rPr>
          <w:rFonts w:cs="Calibri"/>
          <w:sz w:val="24"/>
          <w:szCs w:val="24"/>
          <w:lang w:val="en-US"/>
        </w:rPr>
        <w:t xml:space="preserve">: </w:t>
      </w:r>
      <w:r w:rsidR="00B22B28">
        <w:rPr>
          <w:rFonts w:cs="Calibri"/>
          <w:sz w:val="24"/>
          <w:szCs w:val="24"/>
          <w:lang w:val="en-US"/>
        </w:rPr>
        <w:t>Converted</w:t>
      </w:r>
      <w:r w:rsidRPr="00436C44">
        <w:rPr>
          <w:rFonts w:cs="Calibri"/>
          <w:sz w:val="24"/>
          <w:szCs w:val="24"/>
          <w:lang w:val="en-US"/>
        </w:rPr>
        <w:t xml:space="preserve"> DNA methylation values </w:t>
      </w:r>
      <w:r w:rsidR="00B22B28">
        <w:rPr>
          <w:rFonts w:cs="Calibri"/>
          <w:sz w:val="24"/>
          <w:szCs w:val="24"/>
          <w:lang w:val="en-US"/>
        </w:rPr>
        <w:t>(from relative DNA methylation values with range 1-100% to a range of 0-1 for direct comparison with beta values)</w:t>
      </w:r>
      <w:r w:rsidR="00B22B28" w:rsidRPr="00436C44">
        <w:rPr>
          <w:rFonts w:cs="Calibri"/>
          <w:sz w:val="24"/>
          <w:szCs w:val="24"/>
          <w:lang w:val="en-US"/>
        </w:rPr>
        <w:t xml:space="preserve"> </w:t>
      </w:r>
      <w:r w:rsidRPr="00436C44">
        <w:rPr>
          <w:rFonts w:cs="Calibri"/>
          <w:sz w:val="24"/>
          <w:szCs w:val="24"/>
          <w:lang w:val="en-US"/>
        </w:rPr>
        <w:t xml:space="preserve">for allele-specific DNA methylation at the </w:t>
      </w:r>
      <w:r w:rsidRPr="00436C44">
        <w:rPr>
          <w:rFonts w:cs="Calibri"/>
          <w:i/>
          <w:sz w:val="24"/>
          <w:szCs w:val="24"/>
          <w:lang w:val="en-US"/>
        </w:rPr>
        <w:t>TERT</w:t>
      </w:r>
      <w:r w:rsidRPr="00436C44">
        <w:rPr>
          <w:rFonts w:cs="Calibri"/>
          <w:sz w:val="24"/>
          <w:szCs w:val="24"/>
          <w:lang w:val="en-US"/>
        </w:rPr>
        <w:t xml:space="preserve"> promoter region covered by the BS assay in cell lines (BS cohort) that contained SNPs. </w:t>
      </w:r>
      <w:r w:rsidR="00BF78EC" w:rsidRPr="00436C44">
        <w:rPr>
          <w:rFonts w:cs="Calibri"/>
          <w:sz w:val="24"/>
          <w:szCs w:val="24"/>
          <w:lang w:val="en-US"/>
        </w:rPr>
        <w:t>The two T-</w:t>
      </w:r>
      <w:r w:rsidR="00BF78EC">
        <w:rPr>
          <w:rFonts w:cs="Calibri"/>
          <w:sz w:val="24"/>
          <w:szCs w:val="24"/>
          <w:lang w:val="en-US"/>
        </w:rPr>
        <w:t>lineage</w:t>
      </w:r>
      <w:r w:rsidR="00BF78EC" w:rsidRPr="00436C44">
        <w:rPr>
          <w:rFonts w:cs="Calibri"/>
          <w:sz w:val="24"/>
          <w:szCs w:val="24"/>
          <w:lang w:val="en-US"/>
        </w:rPr>
        <w:t xml:space="preserve"> </w:t>
      </w:r>
      <w:proofErr w:type="spellStart"/>
      <w:r w:rsidR="00BF78EC" w:rsidRPr="00436C44">
        <w:rPr>
          <w:rFonts w:cs="Calibri"/>
          <w:sz w:val="24"/>
          <w:szCs w:val="24"/>
          <w:lang w:val="en-US"/>
        </w:rPr>
        <w:t>cHL</w:t>
      </w:r>
      <w:proofErr w:type="spellEnd"/>
      <w:r w:rsidR="00BF78EC" w:rsidRPr="00436C44">
        <w:rPr>
          <w:rFonts w:cs="Calibri"/>
          <w:sz w:val="24"/>
          <w:szCs w:val="24"/>
          <w:lang w:val="en-US"/>
        </w:rPr>
        <w:t xml:space="preserve"> cell lines are marked in red.</w:t>
      </w:r>
      <w:r w:rsidR="00BF78EC">
        <w:rPr>
          <w:rFonts w:cs="Calibri"/>
          <w:sz w:val="24"/>
          <w:szCs w:val="24"/>
          <w:lang w:val="en-US"/>
        </w:rPr>
        <w:t xml:space="preserve"> </w:t>
      </w:r>
      <w:proofErr w:type="spellStart"/>
      <w:r w:rsidRPr="00436C44">
        <w:rPr>
          <w:rFonts w:cs="Calibri"/>
          <w:sz w:val="24"/>
          <w:szCs w:val="24"/>
          <w:lang w:val="en-US"/>
        </w:rPr>
        <w:t>Daudi</w:t>
      </w:r>
      <w:proofErr w:type="spellEnd"/>
      <w:r w:rsidRPr="00436C44">
        <w:rPr>
          <w:rFonts w:cs="Calibri"/>
          <w:sz w:val="24"/>
          <w:szCs w:val="24"/>
          <w:lang w:val="en-US"/>
        </w:rPr>
        <w:t xml:space="preserve"> contained the rs2853669 SNP but is not shown here due to low number of </w:t>
      </w:r>
      <w:proofErr w:type="gramStart"/>
      <w:r w:rsidRPr="00436C44">
        <w:rPr>
          <w:rFonts w:cs="Calibri"/>
          <w:sz w:val="24"/>
          <w:szCs w:val="24"/>
          <w:lang w:val="en-US"/>
        </w:rPr>
        <w:t>reads which</w:t>
      </w:r>
      <w:proofErr w:type="gramEnd"/>
      <w:r w:rsidRPr="00436C44">
        <w:rPr>
          <w:rFonts w:cs="Calibri"/>
          <w:sz w:val="24"/>
          <w:szCs w:val="24"/>
          <w:lang w:val="en-US"/>
        </w:rPr>
        <w:t xml:space="preserve"> led to an unsuccessful allele-specific DNA methylation analysis attempt.</w:t>
      </w:r>
    </w:p>
    <w:p w14:paraId="7FDFE6A9" w14:textId="77777777" w:rsidR="00070881" w:rsidRDefault="00070881" w:rsidP="0090330D">
      <w:pPr>
        <w:spacing w:line="480" w:lineRule="auto"/>
        <w:jc w:val="both"/>
        <w:rPr>
          <w:rFonts w:cs="Calibri"/>
          <w:sz w:val="24"/>
          <w:szCs w:val="24"/>
          <w:lang w:val="en-US"/>
        </w:rPr>
      </w:pPr>
    </w:p>
    <w:p w14:paraId="4BA0DDA0" w14:textId="26D65309" w:rsidR="00703566" w:rsidRPr="00A361EE" w:rsidRDefault="00703566" w:rsidP="0090330D">
      <w:pPr>
        <w:spacing w:line="480" w:lineRule="auto"/>
        <w:jc w:val="both"/>
        <w:rPr>
          <w:rFonts w:cs="Calibri"/>
          <w:sz w:val="24"/>
          <w:szCs w:val="24"/>
          <w:lang w:val="en-US"/>
        </w:rPr>
      </w:pPr>
      <w:r w:rsidRPr="00436C44">
        <w:rPr>
          <w:rFonts w:cs="Calibri"/>
          <w:b/>
          <w:sz w:val="24"/>
          <w:szCs w:val="24"/>
          <w:lang w:val="en-US"/>
        </w:rPr>
        <w:t xml:space="preserve">Supplementary Table </w:t>
      </w:r>
      <w:r w:rsidR="00111C50">
        <w:rPr>
          <w:rFonts w:cs="Calibri"/>
          <w:b/>
          <w:sz w:val="24"/>
          <w:szCs w:val="24"/>
          <w:lang w:val="en-US"/>
        </w:rPr>
        <w:t>9</w:t>
      </w:r>
      <w:r w:rsidRPr="00436C44">
        <w:rPr>
          <w:rFonts w:cs="Calibri"/>
          <w:b/>
          <w:sz w:val="24"/>
          <w:szCs w:val="24"/>
          <w:lang w:val="en-US"/>
        </w:rPr>
        <w:t xml:space="preserve">: </w:t>
      </w:r>
      <w:r w:rsidRPr="00436C44">
        <w:rPr>
          <w:rFonts w:cs="Calibri"/>
          <w:sz w:val="24"/>
          <w:szCs w:val="24"/>
          <w:lang w:val="en-US"/>
        </w:rPr>
        <w:t xml:space="preserve">Primer sequences for </w:t>
      </w:r>
      <w:r w:rsidRPr="00436C44">
        <w:rPr>
          <w:rFonts w:cs="Calibri"/>
          <w:i/>
          <w:sz w:val="24"/>
          <w:szCs w:val="24"/>
          <w:lang w:val="en-US"/>
        </w:rPr>
        <w:t>TERT</w:t>
      </w:r>
      <w:r w:rsidRPr="00436C44">
        <w:rPr>
          <w:rFonts w:cs="Calibri"/>
          <w:sz w:val="24"/>
          <w:szCs w:val="24"/>
          <w:lang w:val="en-US"/>
        </w:rPr>
        <w:t xml:space="preserve"> promoter Bisulfite and Sanger sequencing. Capital letters indicate the overhang adapters used to attach the Illumina elements such </w:t>
      </w:r>
      <w:proofErr w:type="gramStart"/>
      <w:r w:rsidRPr="00436C44">
        <w:rPr>
          <w:rFonts w:cs="Calibri"/>
          <w:sz w:val="24"/>
          <w:szCs w:val="24"/>
          <w:lang w:val="en-US"/>
        </w:rPr>
        <w:t>as:</w:t>
      </w:r>
      <w:proofErr w:type="gramEnd"/>
      <w:r w:rsidRPr="00436C44">
        <w:rPr>
          <w:rFonts w:cs="Calibri"/>
          <w:sz w:val="24"/>
          <w:szCs w:val="24"/>
          <w:lang w:val="en-US"/>
        </w:rPr>
        <w:t xml:space="preserve"> </w:t>
      </w:r>
      <w:proofErr w:type="spellStart"/>
      <w:r w:rsidRPr="00436C44">
        <w:rPr>
          <w:rFonts w:cs="Calibri"/>
          <w:sz w:val="24"/>
          <w:szCs w:val="24"/>
          <w:lang w:val="en-US"/>
        </w:rPr>
        <w:t>Flowcell</w:t>
      </w:r>
      <w:proofErr w:type="spellEnd"/>
      <w:r w:rsidRPr="00436C44">
        <w:rPr>
          <w:rFonts w:cs="Calibri"/>
          <w:sz w:val="24"/>
          <w:szCs w:val="24"/>
          <w:lang w:val="en-US"/>
        </w:rPr>
        <w:t xml:space="preserve"> binding regions for clustering, sequencing primer binding region and indexes unique for each sample. Small letters indicate the </w:t>
      </w:r>
      <w:r w:rsidRPr="00436C44">
        <w:rPr>
          <w:rFonts w:cs="Calibri"/>
          <w:i/>
          <w:sz w:val="24"/>
          <w:szCs w:val="24"/>
          <w:lang w:val="en-US"/>
        </w:rPr>
        <w:t>TERT</w:t>
      </w:r>
      <w:r w:rsidRPr="00436C44">
        <w:rPr>
          <w:rFonts w:cs="Calibri"/>
          <w:sz w:val="24"/>
          <w:szCs w:val="24"/>
          <w:lang w:val="en-US"/>
        </w:rPr>
        <w:t xml:space="preserve"> locus-specific sequences used to amplify the region that </w:t>
      </w:r>
      <w:proofErr w:type="gramStart"/>
      <w:r w:rsidRPr="00436C44">
        <w:rPr>
          <w:rFonts w:cs="Calibri"/>
          <w:sz w:val="24"/>
          <w:szCs w:val="24"/>
          <w:lang w:val="en-US"/>
        </w:rPr>
        <w:t>was studied</w:t>
      </w:r>
      <w:proofErr w:type="gramEnd"/>
      <w:r w:rsidRPr="00436C44">
        <w:rPr>
          <w:rFonts w:cs="Calibri"/>
          <w:sz w:val="24"/>
          <w:szCs w:val="24"/>
          <w:lang w:val="en-US"/>
        </w:rPr>
        <w:t xml:space="preserve"> with Bisulfite sequencing. Primers </w:t>
      </w:r>
      <w:proofErr w:type="gramStart"/>
      <w:r w:rsidRPr="00436C44">
        <w:rPr>
          <w:rFonts w:cs="Calibri"/>
          <w:sz w:val="24"/>
          <w:szCs w:val="24"/>
          <w:lang w:val="en-US"/>
        </w:rPr>
        <w:t>were ordered</w:t>
      </w:r>
      <w:proofErr w:type="gramEnd"/>
      <w:r w:rsidRPr="00436C44">
        <w:rPr>
          <w:rFonts w:cs="Calibri"/>
          <w:sz w:val="24"/>
          <w:szCs w:val="24"/>
          <w:lang w:val="en-US"/>
        </w:rPr>
        <w:t xml:space="preserve"> from biomers.net (Ulm, Germany). For the Sanger sequencing primers small letters indicate the </w:t>
      </w:r>
      <w:r w:rsidRPr="008976DA">
        <w:rPr>
          <w:rFonts w:cs="Calibri"/>
          <w:i/>
          <w:sz w:val="24"/>
          <w:szCs w:val="24"/>
          <w:lang w:val="en-US"/>
        </w:rPr>
        <w:t>TERT</w:t>
      </w:r>
      <w:r w:rsidRPr="00436C44">
        <w:rPr>
          <w:rFonts w:cs="Calibri"/>
          <w:sz w:val="24"/>
          <w:szCs w:val="24"/>
          <w:lang w:val="en-US"/>
        </w:rPr>
        <w:t xml:space="preserve"> locus-specific sequences and the capital letters indicate the Universal Sequences (US) used for sequencing. </w:t>
      </w:r>
    </w:p>
    <w:p w14:paraId="75632341" w14:textId="77777777" w:rsidR="00067307" w:rsidRPr="00436C44" w:rsidRDefault="00067307" w:rsidP="0090330D">
      <w:pPr>
        <w:spacing w:line="480" w:lineRule="auto"/>
        <w:jc w:val="both"/>
        <w:rPr>
          <w:rFonts w:cs="Calibri"/>
          <w:sz w:val="24"/>
          <w:szCs w:val="24"/>
          <w:lang w:val="en-US"/>
        </w:rPr>
      </w:pPr>
    </w:p>
    <w:p w14:paraId="774C7689" w14:textId="77777777" w:rsidR="00420F39" w:rsidRDefault="00420F39" w:rsidP="0090330D">
      <w:pPr>
        <w:spacing w:line="480" w:lineRule="auto"/>
        <w:jc w:val="both"/>
        <w:rPr>
          <w:rFonts w:cs="Calibri"/>
          <w:b/>
          <w:sz w:val="24"/>
          <w:szCs w:val="24"/>
          <w:lang w:val="en-US"/>
        </w:rPr>
      </w:pPr>
    </w:p>
    <w:p w14:paraId="4B6C64C6" w14:textId="77777777" w:rsidR="00DF1ABC" w:rsidRDefault="00DF1ABC" w:rsidP="0090330D">
      <w:pPr>
        <w:spacing w:line="480" w:lineRule="auto"/>
        <w:jc w:val="both"/>
        <w:rPr>
          <w:rFonts w:cs="Calibri"/>
          <w:b/>
          <w:sz w:val="24"/>
          <w:szCs w:val="24"/>
          <w:lang w:val="en-US"/>
        </w:rPr>
      </w:pPr>
    </w:p>
    <w:p w14:paraId="1862D547" w14:textId="77777777" w:rsidR="00DF1ABC" w:rsidRDefault="00DF1ABC" w:rsidP="0090330D">
      <w:pPr>
        <w:spacing w:line="480" w:lineRule="auto"/>
        <w:jc w:val="both"/>
        <w:rPr>
          <w:rFonts w:cs="Calibri"/>
          <w:b/>
          <w:sz w:val="24"/>
          <w:szCs w:val="24"/>
          <w:lang w:val="en-US"/>
        </w:rPr>
      </w:pPr>
    </w:p>
    <w:p w14:paraId="229CB400" w14:textId="77777777" w:rsidR="00DF1ABC" w:rsidRDefault="00DF1ABC" w:rsidP="0090330D">
      <w:pPr>
        <w:spacing w:line="480" w:lineRule="auto"/>
        <w:jc w:val="both"/>
        <w:rPr>
          <w:rFonts w:cs="Calibri"/>
          <w:b/>
          <w:sz w:val="24"/>
          <w:szCs w:val="24"/>
          <w:lang w:val="en-US"/>
        </w:rPr>
      </w:pPr>
    </w:p>
    <w:p w14:paraId="70B2281B" w14:textId="1D0F1928" w:rsidR="00DF1ABC" w:rsidRDefault="00DF1ABC" w:rsidP="0090330D">
      <w:pPr>
        <w:spacing w:line="480" w:lineRule="auto"/>
        <w:jc w:val="both"/>
        <w:rPr>
          <w:rFonts w:cs="Calibri"/>
          <w:b/>
          <w:sz w:val="24"/>
          <w:szCs w:val="24"/>
          <w:lang w:val="en-US"/>
        </w:rPr>
      </w:pPr>
    </w:p>
    <w:p w14:paraId="6744DC49" w14:textId="0192B7B9" w:rsidR="007241CD" w:rsidRDefault="007241CD" w:rsidP="0090330D">
      <w:pPr>
        <w:spacing w:line="480" w:lineRule="auto"/>
        <w:jc w:val="both"/>
        <w:rPr>
          <w:rFonts w:cs="Calibri"/>
          <w:b/>
          <w:sz w:val="24"/>
          <w:szCs w:val="24"/>
          <w:lang w:val="en-US"/>
        </w:rPr>
      </w:pPr>
    </w:p>
    <w:p w14:paraId="749EE4D5" w14:textId="77777777" w:rsidR="007241CD" w:rsidRDefault="007241CD" w:rsidP="0090330D">
      <w:pPr>
        <w:spacing w:line="480" w:lineRule="auto"/>
        <w:jc w:val="both"/>
        <w:rPr>
          <w:rFonts w:cs="Calibri"/>
          <w:b/>
          <w:sz w:val="24"/>
          <w:szCs w:val="24"/>
          <w:lang w:val="en-US"/>
        </w:rPr>
      </w:pPr>
    </w:p>
    <w:p w14:paraId="2159B813" w14:textId="77777777" w:rsidR="00436C44" w:rsidRPr="00436C44" w:rsidRDefault="00436C44" w:rsidP="0090330D">
      <w:pPr>
        <w:spacing w:line="480" w:lineRule="auto"/>
        <w:jc w:val="both"/>
        <w:rPr>
          <w:rFonts w:cs="Calibri"/>
          <w:b/>
          <w:sz w:val="24"/>
          <w:szCs w:val="24"/>
          <w:lang w:val="en-US"/>
        </w:rPr>
      </w:pPr>
      <w:r w:rsidRPr="00436C44">
        <w:rPr>
          <w:rFonts w:cs="Calibri"/>
          <w:b/>
          <w:sz w:val="24"/>
          <w:szCs w:val="24"/>
          <w:lang w:val="en-US"/>
        </w:rPr>
        <w:t>REFERENCES</w:t>
      </w:r>
    </w:p>
    <w:p w14:paraId="59E03312" w14:textId="77777777" w:rsidR="00F81F42" w:rsidRPr="008976DA" w:rsidRDefault="009160D4" w:rsidP="00F81F42">
      <w:pPr>
        <w:pStyle w:val="EndNoteBibliography"/>
        <w:spacing w:after="0"/>
        <w:rPr>
          <w:lang w:val="en-US"/>
        </w:rPr>
      </w:pPr>
      <w:r>
        <w:rPr>
          <w:sz w:val="24"/>
          <w:szCs w:val="24"/>
          <w:lang w:val="en-US"/>
        </w:rPr>
        <w:fldChar w:fldCharType="begin"/>
      </w:r>
      <w:r>
        <w:rPr>
          <w:sz w:val="24"/>
          <w:szCs w:val="24"/>
          <w:lang w:val="en-US"/>
        </w:rPr>
        <w:instrText xml:space="preserve"> ADDIN EN.REFLIST </w:instrText>
      </w:r>
      <w:r>
        <w:rPr>
          <w:sz w:val="24"/>
          <w:szCs w:val="24"/>
          <w:lang w:val="en-US"/>
        </w:rPr>
        <w:fldChar w:fldCharType="separate"/>
      </w:r>
      <w:r w:rsidR="00F81F42" w:rsidRPr="008976DA">
        <w:rPr>
          <w:lang w:val="en-US"/>
        </w:rPr>
        <w:t>1.</w:t>
      </w:r>
      <w:r w:rsidR="00F81F42" w:rsidRPr="008976DA">
        <w:rPr>
          <w:lang w:val="en-US"/>
        </w:rPr>
        <w:tab/>
        <w:t>Kulis M, Heath S, Bibikova M, Queiros AC, Navarro A, Clot G, et al. Epigenomic analysis detects widespread gene-body DNA hypomethylation in chronic lymphocytic leukemia. Nature genetics. 2012;44(11):1236-42.</w:t>
      </w:r>
    </w:p>
    <w:p w14:paraId="7981F716" w14:textId="77777777" w:rsidR="00F81F42" w:rsidRPr="008976DA" w:rsidRDefault="00F81F42" w:rsidP="00F81F42">
      <w:pPr>
        <w:pStyle w:val="EndNoteBibliography"/>
        <w:spacing w:after="0"/>
        <w:rPr>
          <w:lang w:val="en-US"/>
        </w:rPr>
      </w:pPr>
      <w:r w:rsidRPr="008976DA">
        <w:rPr>
          <w:lang w:val="en-US"/>
        </w:rPr>
        <w:t>2.</w:t>
      </w:r>
      <w:r w:rsidRPr="008976DA">
        <w:rPr>
          <w:lang w:val="en-US"/>
        </w:rPr>
        <w:tab/>
        <w:t>Lee ST, Xiao Y, Muench MO, Xiao J, Fomin ME, Wiencke JK, et al. A global DNA methylation and gene expression analysis of early human B-cell development reveals a demethylation signature and transcription factor network. Nucleic Acids Res. 2012;40(22):11339-51.</w:t>
      </w:r>
    </w:p>
    <w:p w14:paraId="3F993E30" w14:textId="77777777" w:rsidR="00F81F42" w:rsidRPr="00F81F42" w:rsidRDefault="00F81F42" w:rsidP="00F81F42">
      <w:pPr>
        <w:pStyle w:val="EndNoteBibliography"/>
        <w:spacing w:after="0"/>
      </w:pPr>
      <w:r w:rsidRPr="008976DA">
        <w:rPr>
          <w:lang w:val="en-US"/>
        </w:rPr>
        <w:t>3.</w:t>
      </w:r>
      <w:r w:rsidRPr="008976DA">
        <w:rPr>
          <w:lang w:val="en-US"/>
        </w:rPr>
        <w:tab/>
        <w:t xml:space="preserve">Agirre X, Castellano G, Pascual M, Heath S, Kulis M, Segura V, et al. Whole-epigenome analysis in multiple myeloma reveals DNA hypermethylation of B cell-specific enhancers. </w:t>
      </w:r>
      <w:r w:rsidRPr="00F81F42">
        <w:t>Genome Res. 2015;25(4):478-87.</w:t>
      </w:r>
    </w:p>
    <w:p w14:paraId="6DD73985" w14:textId="77777777" w:rsidR="00F81F42" w:rsidRPr="008976DA" w:rsidRDefault="00F81F42" w:rsidP="00F81F42">
      <w:pPr>
        <w:pStyle w:val="EndNoteBibliography"/>
        <w:spacing w:after="0"/>
        <w:rPr>
          <w:lang w:val="en-US"/>
        </w:rPr>
      </w:pPr>
      <w:r w:rsidRPr="00F81F42">
        <w:t>4.</w:t>
      </w:r>
      <w:r w:rsidRPr="00F81F42">
        <w:tab/>
        <w:t xml:space="preserve">Kretzmer H, Bernhart SH, Wang W, Haake A, Weniger MA, Bergmann AK, et al. </w:t>
      </w:r>
      <w:r w:rsidRPr="008976DA">
        <w:rPr>
          <w:lang w:val="en-US"/>
        </w:rPr>
        <w:t>DNA methylome analysis in Burkitt and follicular lymphomas identifies differentially methylated regions linked to somatic mutation and transcriptional control. Nature genetics. 2015;47(11):1316-25.</w:t>
      </w:r>
    </w:p>
    <w:p w14:paraId="67A8C0D9" w14:textId="77777777" w:rsidR="00F81F42" w:rsidRPr="008976DA" w:rsidRDefault="00F81F42" w:rsidP="00F81F42">
      <w:pPr>
        <w:pStyle w:val="EndNoteBibliography"/>
        <w:spacing w:after="0"/>
        <w:rPr>
          <w:lang w:val="en-US"/>
        </w:rPr>
      </w:pPr>
      <w:r w:rsidRPr="008976DA">
        <w:rPr>
          <w:lang w:val="en-US"/>
        </w:rPr>
        <w:t>5.</w:t>
      </w:r>
      <w:r w:rsidRPr="008976DA">
        <w:rPr>
          <w:lang w:val="en-US"/>
        </w:rPr>
        <w:tab/>
        <w:t>Kulis M, Merkel A, Heath S, Queiros AC, Schuyler RP, Castellano G, et al. Whole-genome fingerprint of the DNA methylome during human B cell differentiation. Nature genetics. 2015;47(7):746-56.</w:t>
      </w:r>
    </w:p>
    <w:p w14:paraId="62AE3A59" w14:textId="77777777" w:rsidR="00F81F42" w:rsidRPr="008976DA" w:rsidRDefault="00F81F42" w:rsidP="00F81F42">
      <w:pPr>
        <w:pStyle w:val="EndNoteBibliography"/>
        <w:spacing w:after="0"/>
        <w:rPr>
          <w:lang w:val="en-US"/>
        </w:rPr>
      </w:pPr>
      <w:r w:rsidRPr="008976DA">
        <w:rPr>
          <w:lang w:val="en-US"/>
        </w:rPr>
        <w:t>6.</w:t>
      </w:r>
      <w:r w:rsidRPr="008976DA">
        <w:rPr>
          <w:lang w:val="en-US"/>
        </w:rPr>
        <w:tab/>
        <w:t>Puente XS, Bea S, Valdes-Mas R, Villamor N, Gutierrez-Abril J, Martin-Subero JI, et al. Non-coding recurrent mutations in chronic lymphocytic leukaemia. Nature. 2015;526(7574):519-24.</w:t>
      </w:r>
    </w:p>
    <w:p w14:paraId="39F25109" w14:textId="77777777" w:rsidR="00F81F42" w:rsidRPr="008976DA" w:rsidRDefault="00F81F42" w:rsidP="00F81F42">
      <w:pPr>
        <w:pStyle w:val="EndNoteBibliography"/>
        <w:spacing w:after="0"/>
        <w:rPr>
          <w:lang w:val="en-US"/>
        </w:rPr>
      </w:pPr>
      <w:r w:rsidRPr="008976DA">
        <w:rPr>
          <w:lang w:val="en-US"/>
        </w:rPr>
        <w:t>7.</w:t>
      </w:r>
      <w:r w:rsidRPr="008976DA">
        <w:rPr>
          <w:lang w:val="en-US"/>
        </w:rPr>
        <w:tab/>
        <w:t>Iorio F, Knijnenburg TA, Vis DJ, Bignell GR, Menden MP, Schubert M, et al. A Landscape of Pharmacogenomic Interactions in Cancer. Cell. 2016;166(3):740-54.</w:t>
      </w:r>
    </w:p>
    <w:p w14:paraId="79F42DC0" w14:textId="77777777" w:rsidR="00F81F42" w:rsidRPr="00F81F42" w:rsidRDefault="00F81F42" w:rsidP="00F81F42">
      <w:pPr>
        <w:pStyle w:val="EndNoteBibliography"/>
        <w:spacing w:after="0"/>
      </w:pPr>
      <w:r w:rsidRPr="008976DA">
        <w:rPr>
          <w:lang w:val="en-US"/>
        </w:rPr>
        <w:t>8.</w:t>
      </w:r>
      <w:r w:rsidRPr="008976DA">
        <w:rPr>
          <w:lang w:val="en-US"/>
        </w:rPr>
        <w:tab/>
        <w:t xml:space="preserve">Oakes CC, Seifert M, Assenov Y, Gu L, Przekopowitz M, Ruppert AS, et al. DNA methylation dynamics during B cell maturation underlie a continuum of disease phenotypes in chronic lymphocytic leukemia. </w:t>
      </w:r>
      <w:r w:rsidRPr="00F81F42">
        <w:t>Nature genetics. 2016;48(3):253-64.</w:t>
      </w:r>
    </w:p>
    <w:p w14:paraId="7937C4FB" w14:textId="77777777" w:rsidR="00F81F42" w:rsidRPr="008976DA" w:rsidRDefault="00F81F42" w:rsidP="00F81F42">
      <w:pPr>
        <w:pStyle w:val="EndNoteBibliography"/>
        <w:spacing w:after="0"/>
        <w:rPr>
          <w:lang w:val="en-US"/>
        </w:rPr>
      </w:pPr>
      <w:r w:rsidRPr="00F81F42">
        <w:t>9.</w:t>
      </w:r>
      <w:r w:rsidRPr="00F81F42">
        <w:tab/>
        <w:t xml:space="preserve">Vogt J, Wagener R, Montesinos-Rongen M, Ammerpohl O, Paulus W, Deckert M, et al. </w:t>
      </w:r>
      <w:r w:rsidRPr="008976DA">
        <w:rPr>
          <w:lang w:val="en-US"/>
        </w:rPr>
        <w:t>Array-based profiling of the lymphoma cell DNA methylome does not unequivocally distinguish primary lymphomas of the central nervous system from non-CNS diffuse large B-cell lymphomas. Genes Chromosomes Cancer. 2019;58(1):66-9.</w:t>
      </w:r>
    </w:p>
    <w:p w14:paraId="12F943C5" w14:textId="77777777" w:rsidR="00F81F42" w:rsidRPr="008976DA" w:rsidRDefault="00F81F42" w:rsidP="00F81F42">
      <w:pPr>
        <w:pStyle w:val="EndNoteBibliography"/>
        <w:spacing w:after="0"/>
        <w:rPr>
          <w:lang w:val="en-US"/>
        </w:rPr>
      </w:pPr>
      <w:r w:rsidRPr="008976DA">
        <w:rPr>
          <w:lang w:val="en-US"/>
        </w:rPr>
        <w:t>10.</w:t>
      </w:r>
      <w:r w:rsidRPr="008976DA">
        <w:rPr>
          <w:lang w:val="en-US"/>
        </w:rPr>
        <w:tab/>
        <w:t>Dugge R, Wagener R, Mller P, Barth TFE. Genome-wide DNA methylation analysis along the progression of gastric marginal zone B-cell lymphoma of mucosa-associated lymphoid tissue (MALT) type. Br J Haematol. 2021;193(2):369-74.</w:t>
      </w:r>
    </w:p>
    <w:p w14:paraId="232E113E" w14:textId="77777777" w:rsidR="00F81F42" w:rsidRPr="008976DA" w:rsidRDefault="00F81F42" w:rsidP="00F81F42">
      <w:pPr>
        <w:pStyle w:val="EndNoteBibliography"/>
        <w:spacing w:after="0"/>
        <w:rPr>
          <w:lang w:val="en-US"/>
        </w:rPr>
      </w:pPr>
      <w:r w:rsidRPr="008976DA">
        <w:rPr>
          <w:lang w:val="en-US"/>
        </w:rPr>
        <w:t>11.</w:t>
      </w:r>
      <w:r w:rsidRPr="008976DA">
        <w:rPr>
          <w:lang w:val="en-US"/>
        </w:rPr>
        <w:tab/>
        <w:t>Xia D, Leon AJ, Yan J, Silva A, Bakhtiari M, Tremblay-LeMay R, et al. DNA Methylation-Based Classification of Small B-Cell Lymphomas: A Proof-of-Principle Study. J Mol Diagn. 2021;23(12):1774-86.</w:t>
      </w:r>
    </w:p>
    <w:p w14:paraId="27D7226F" w14:textId="77777777" w:rsidR="00F81F42" w:rsidRPr="008976DA" w:rsidRDefault="00F81F42" w:rsidP="00F81F42">
      <w:pPr>
        <w:pStyle w:val="EndNoteBibliography"/>
        <w:spacing w:after="0"/>
        <w:rPr>
          <w:lang w:val="en-US"/>
        </w:rPr>
      </w:pPr>
      <w:r w:rsidRPr="008976DA">
        <w:rPr>
          <w:lang w:val="en-US"/>
        </w:rPr>
        <w:t>12.</w:t>
      </w:r>
      <w:r w:rsidRPr="008976DA">
        <w:rPr>
          <w:lang w:val="en-US"/>
        </w:rPr>
        <w:tab/>
        <w:t>Aryee MJ, Jaffe AE, Corrada-Bravo H, Ladd-Acosta C, Feinberg AP, Hansen KD, et al. Minfi: a flexible and comprehensive Bioconductor package for the analysis of Infinium DNA methylation microarrays. Bioinformatics. 2014;30(10):1363-9.</w:t>
      </w:r>
    </w:p>
    <w:p w14:paraId="69D35D85" w14:textId="76699515" w:rsidR="00F81F42" w:rsidRPr="008976DA" w:rsidRDefault="00F81F42" w:rsidP="00F81F42">
      <w:pPr>
        <w:pStyle w:val="EndNoteBibliography"/>
        <w:spacing w:after="0"/>
        <w:rPr>
          <w:lang w:val="en-US"/>
        </w:rPr>
      </w:pPr>
      <w:r w:rsidRPr="008976DA">
        <w:rPr>
          <w:lang w:val="en-US"/>
        </w:rPr>
        <w:t>13.</w:t>
      </w:r>
      <w:r w:rsidRPr="008976DA">
        <w:rPr>
          <w:lang w:val="en-US"/>
        </w:rPr>
        <w:tab/>
        <w:t xml:space="preserve">Kolde R. Package ‘pheatmap’ 2019 [Available from: </w:t>
      </w:r>
      <w:hyperlink r:id="rId15" w:history="1">
        <w:r w:rsidRPr="008976DA">
          <w:rPr>
            <w:rStyle w:val="Hyperlink"/>
            <w:lang w:val="en-US"/>
          </w:rPr>
          <w:t>https://cran.r-project.org/web/packages/pheatmap/index.html</w:t>
        </w:r>
      </w:hyperlink>
      <w:r w:rsidRPr="008976DA">
        <w:rPr>
          <w:lang w:val="en-US"/>
        </w:rPr>
        <w:t>.</w:t>
      </w:r>
    </w:p>
    <w:p w14:paraId="5F41B866" w14:textId="77777777" w:rsidR="00F81F42" w:rsidRPr="008976DA" w:rsidRDefault="00F81F42" w:rsidP="00F81F42">
      <w:pPr>
        <w:pStyle w:val="EndNoteBibliography"/>
        <w:spacing w:after="0"/>
        <w:rPr>
          <w:lang w:val="en-US"/>
        </w:rPr>
      </w:pPr>
      <w:r w:rsidRPr="008976DA">
        <w:rPr>
          <w:lang w:val="en-US"/>
        </w:rPr>
        <w:t>14.</w:t>
      </w:r>
      <w:r w:rsidRPr="008976DA">
        <w:rPr>
          <w:lang w:val="en-US"/>
        </w:rPr>
        <w:tab/>
        <w:t>Drexler HG, Gignac SM, Hoffbrand AV, Leber BF, Norton J, Lok MS, et al. Characterization of Hodgkin's disease derived cell line HDLM-2. Recent Results Cancer Res. 1989;117:75-82.</w:t>
      </w:r>
    </w:p>
    <w:p w14:paraId="7CD878A8" w14:textId="77777777" w:rsidR="00F81F42" w:rsidRPr="008976DA" w:rsidRDefault="00F81F42" w:rsidP="00F81F42">
      <w:pPr>
        <w:pStyle w:val="EndNoteBibliography"/>
        <w:spacing w:after="0"/>
        <w:rPr>
          <w:lang w:val="en-US"/>
        </w:rPr>
      </w:pPr>
      <w:r w:rsidRPr="008976DA">
        <w:rPr>
          <w:lang w:val="en-US"/>
        </w:rPr>
        <w:t>15.</w:t>
      </w:r>
      <w:r w:rsidRPr="008976DA">
        <w:rPr>
          <w:lang w:val="en-US"/>
        </w:rPr>
        <w:tab/>
        <w:t>Drexler HG, Pommerenke C, Eberth S, Nagel S. Hodgkin lymphoma cell lines: to separate the wheat from the chaff. Biol Chem. 2018;399(6):511-23.</w:t>
      </w:r>
    </w:p>
    <w:p w14:paraId="00980754" w14:textId="77777777" w:rsidR="00F81F42" w:rsidRPr="008976DA" w:rsidRDefault="00F81F42" w:rsidP="00F81F42">
      <w:pPr>
        <w:pStyle w:val="EndNoteBibliography"/>
        <w:spacing w:after="0"/>
        <w:rPr>
          <w:lang w:val="en-US"/>
        </w:rPr>
      </w:pPr>
      <w:r w:rsidRPr="008976DA">
        <w:rPr>
          <w:lang w:val="en-US"/>
        </w:rPr>
        <w:t>16.</w:t>
      </w:r>
      <w:r w:rsidRPr="008976DA">
        <w:rPr>
          <w:lang w:val="en-US"/>
        </w:rPr>
        <w:tab/>
        <w:t>Anders S. FastQC: A Quality Control Tool for High Throughput Sequence Data. 2010.</w:t>
      </w:r>
    </w:p>
    <w:p w14:paraId="496CED97" w14:textId="77777777" w:rsidR="00F81F42" w:rsidRPr="008976DA" w:rsidRDefault="00F81F42" w:rsidP="00F81F42">
      <w:pPr>
        <w:pStyle w:val="EndNoteBibliography"/>
        <w:spacing w:after="0"/>
        <w:rPr>
          <w:lang w:val="en-US"/>
        </w:rPr>
      </w:pPr>
      <w:r w:rsidRPr="008976DA">
        <w:rPr>
          <w:lang w:val="en-US"/>
        </w:rPr>
        <w:t>17.</w:t>
      </w:r>
      <w:r w:rsidRPr="008976DA">
        <w:rPr>
          <w:lang w:val="en-US"/>
        </w:rPr>
        <w:tab/>
        <w:t>Martin M. Cutadapt removes adapter sequences from high-throughput sequencing reads. EMBnetjournal. 2011;17(1):10.</w:t>
      </w:r>
    </w:p>
    <w:p w14:paraId="1F0D8C31" w14:textId="77777777" w:rsidR="00F81F42" w:rsidRPr="008976DA" w:rsidRDefault="00F81F42" w:rsidP="00F81F42">
      <w:pPr>
        <w:pStyle w:val="EndNoteBibliography"/>
        <w:spacing w:after="0"/>
        <w:rPr>
          <w:lang w:val="en-US"/>
        </w:rPr>
      </w:pPr>
      <w:r w:rsidRPr="008976DA">
        <w:rPr>
          <w:lang w:val="en-US"/>
        </w:rPr>
        <w:t>18.</w:t>
      </w:r>
      <w:r w:rsidRPr="008976DA">
        <w:rPr>
          <w:lang w:val="en-US"/>
        </w:rPr>
        <w:tab/>
        <w:t>Krueger F, Andrews SR. Bismark: a flexible aligner and methylation caller for Bisulfite-Seq applications. Bioinformatics. 2011;27(11):1571-2.</w:t>
      </w:r>
    </w:p>
    <w:p w14:paraId="0AC6545B" w14:textId="77777777" w:rsidR="00F81F42" w:rsidRPr="008976DA" w:rsidRDefault="00F81F42" w:rsidP="00F81F42">
      <w:pPr>
        <w:pStyle w:val="EndNoteBibliography"/>
        <w:spacing w:after="0"/>
        <w:rPr>
          <w:lang w:val="en-US"/>
        </w:rPr>
      </w:pPr>
      <w:r w:rsidRPr="008976DA">
        <w:rPr>
          <w:lang w:val="en-US"/>
        </w:rPr>
        <w:t>19.</w:t>
      </w:r>
      <w:r w:rsidRPr="008976DA">
        <w:rPr>
          <w:lang w:val="en-US"/>
        </w:rPr>
        <w:tab/>
        <w:t>Langmead B, Salzberg SL. Fast gapped-read alignment with Bowtie 2. Nat Methods. 2012;9(4):357-9.</w:t>
      </w:r>
    </w:p>
    <w:p w14:paraId="6ADC23CF" w14:textId="77777777" w:rsidR="00F81F42" w:rsidRPr="008976DA" w:rsidRDefault="00F81F42" w:rsidP="00F81F42">
      <w:pPr>
        <w:pStyle w:val="EndNoteBibliography"/>
        <w:spacing w:after="0"/>
        <w:rPr>
          <w:lang w:val="en-US"/>
        </w:rPr>
      </w:pPr>
      <w:r w:rsidRPr="008976DA">
        <w:rPr>
          <w:lang w:val="en-US"/>
        </w:rPr>
        <w:t>20.</w:t>
      </w:r>
      <w:r w:rsidRPr="008976DA">
        <w:rPr>
          <w:lang w:val="en-US"/>
        </w:rPr>
        <w:tab/>
        <w:t>Felix Krueger SRA. SNPsplit: Allele-specific splitting of alignments between genomes with known SNP genotypes. F1000 Reasearch. 2016;5.</w:t>
      </w:r>
    </w:p>
    <w:p w14:paraId="73ECC413" w14:textId="77777777" w:rsidR="00F81F42" w:rsidRPr="008976DA" w:rsidRDefault="00F81F42" w:rsidP="00F81F42">
      <w:pPr>
        <w:pStyle w:val="EndNoteBibliography"/>
        <w:spacing w:after="0"/>
        <w:rPr>
          <w:lang w:val="en-US"/>
        </w:rPr>
      </w:pPr>
      <w:r w:rsidRPr="008976DA">
        <w:rPr>
          <w:lang w:val="en-US"/>
        </w:rPr>
        <w:t>21.</w:t>
      </w:r>
      <w:r w:rsidRPr="008976DA">
        <w:rPr>
          <w:lang w:val="en-US"/>
        </w:rPr>
        <w:tab/>
        <w:t>Edginton-White B, Cauchy P, Assi SA, Hartmann S, Riggs AG, Mathas S, et al. Global long terminal repeat activation participates in establishing the unique gene expression programme of classical Hodgkin lymphoma. Leukemia. 2019;33(6):1463-74.</w:t>
      </w:r>
    </w:p>
    <w:p w14:paraId="568F3641" w14:textId="77777777" w:rsidR="00F81F42" w:rsidRPr="008976DA" w:rsidRDefault="00F81F42" w:rsidP="00F81F42">
      <w:pPr>
        <w:pStyle w:val="EndNoteBibliography"/>
        <w:spacing w:after="0"/>
        <w:rPr>
          <w:lang w:val="en-US"/>
        </w:rPr>
      </w:pPr>
      <w:r w:rsidRPr="008976DA">
        <w:rPr>
          <w:lang w:val="en-US"/>
        </w:rPr>
        <w:t>22.</w:t>
      </w:r>
      <w:r w:rsidRPr="008976DA">
        <w:rPr>
          <w:lang w:val="en-US"/>
        </w:rPr>
        <w:tab/>
        <w:t>Pertea M, Pertea GM, Antonescu CM, Chang TC, Mendell JT, Salzberg SL. StringTie enables improved reconstruction of a transcriptome from RNA-seq reads. Nat Biotechnol. 2015;33(3):290-5.</w:t>
      </w:r>
    </w:p>
    <w:p w14:paraId="0775E57C" w14:textId="77777777" w:rsidR="00F81F42" w:rsidRPr="008976DA" w:rsidRDefault="00F81F42" w:rsidP="00F81F42">
      <w:pPr>
        <w:pStyle w:val="EndNoteBibliography"/>
        <w:spacing w:after="0"/>
        <w:rPr>
          <w:lang w:val="en-US"/>
        </w:rPr>
      </w:pPr>
      <w:r w:rsidRPr="008976DA">
        <w:rPr>
          <w:lang w:val="en-US"/>
        </w:rPr>
        <w:t>23.</w:t>
      </w:r>
      <w:r w:rsidRPr="008976DA">
        <w:rPr>
          <w:lang w:val="en-US"/>
        </w:rPr>
        <w:tab/>
        <w:t>Hummel M, Bentink S, Berger H, Klapper W, Wessendorf S, Barth TF, et al. A biologic definition of Burkitt's lymphoma from transcriptional and genomic profiling. The New England journal of medicine. 2006;354(23):2419-30.</w:t>
      </w:r>
    </w:p>
    <w:p w14:paraId="5A70FF9E" w14:textId="77777777" w:rsidR="00F81F42" w:rsidRPr="008976DA" w:rsidRDefault="00F81F42" w:rsidP="00F81F42">
      <w:pPr>
        <w:pStyle w:val="EndNoteBibliography"/>
        <w:spacing w:after="0"/>
        <w:rPr>
          <w:lang w:val="en-US"/>
        </w:rPr>
      </w:pPr>
      <w:r w:rsidRPr="008976DA">
        <w:rPr>
          <w:lang w:val="en-US"/>
        </w:rPr>
        <w:t>24.</w:t>
      </w:r>
      <w:r w:rsidRPr="008976DA">
        <w:rPr>
          <w:lang w:val="en-US"/>
        </w:rPr>
        <w:tab/>
        <w:t>Loeffler-Wirth H, Kreuz M, Hopp L, Arakelyan A, Haake A, Cogliatti SB, et al. A modular transcriptome map of mature B cell lymphomas. Genome Med. 2019;11(1):27.</w:t>
      </w:r>
    </w:p>
    <w:p w14:paraId="0661ABEC" w14:textId="77777777" w:rsidR="00F81F42" w:rsidRPr="00F81F42" w:rsidRDefault="00F81F42" w:rsidP="00F81F42">
      <w:pPr>
        <w:pStyle w:val="EndNoteBibliography"/>
        <w:spacing w:after="0"/>
      </w:pPr>
      <w:r w:rsidRPr="00F81F42">
        <w:t>25.</w:t>
      </w:r>
      <w:r w:rsidRPr="00F81F42">
        <w:tab/>
        <w:t xml:space="preserve">Lopez C, Kleinheinz K, Aukema SM, Rohde M, Bernhart SH, Hubschmann D, et al. </w:t>
      </w:r>
      <w:r w:rsidRPr="008976DA">
        <w:rPr>
          <w:lang w:val="en-US"/>
        </w:rPr>
        <w:t xml:space="preserve">Genomic and transcriptomic changes complement each other in the pathogenesis of sporadic Burkitt lymphoma. </w:t>
      </w:r>
      <w:r w:rsidRPr="00F81F42">
        <w:t>Nat Commun. 2019;10(1):1459.</w:t>
      </w:r>
    </w:p>
    <w:p w14:paraId="0E3A34F0" w14:textId="77777777" w:rsidR="00F81F42" w:rsidRPr="008976DA" w:rsidRDefault="00F81F42" w:rsidP="00F81F42">
      <w:pPr>
        <w:pStyle w:val="EndNoteBibliography"/>
        <w:spacing w:after="0"/>
        <w:rPr>
          <w:lang w:val="en-US"/>
        </w:rPr>
      </w:pPr>
      <w:r w:rsidRPr="00F81F42">
        <w:t>26.</w:t>
      </w:r>
      <w:r w:rsidRPr="00F81F42">
        <w:tab/>
        <w:t xml:space="preserve">Hubschmann D, Kleinheinz K, Wagener R, Bernhart SH, Lopez C, Toprak UH, et al. </w:t>
      </w:r>
      <w:r w:rsidRPr="008976DA">
        <w:rPr>
          <w:lang w:val="en-US"/>
        </w:rPr>
        <w:t>Mutational mechanisms shaping the coding and noncoding genome of germinal center derived B-cell lymphomas. Leukemia. 2021;35(7):2002-16.</w:t>
      </w:r>
    </w:p>
    <w:p w14:paraId="29F9DB99" w14:textId="77777777" w:rsidR="00F81F42" w:rsidRPr="008976DA" w:rsidRDefault="00F81F42" w:rsidP="00F81F42">
      <w:pPr>
        <w:pStyle w:val="EndNoteBibliography"/>
        <w:spacing w:after="0"/>
        <w:rPr>
          <w:lang w:val="en-US"/>
        </w:rPr>
      </w:pPr>
      <w:r w:rsidRPr="008976DA">
        <w:rPr>
          <w:lang w:val="en-US"/>
        </w:rPr>
        <w:t>27.</w:t>
      </w:r>
      <w:r w:rsidRPr="008976DA">
        <w:rPr>
          <w:lang w:val="en-US"/>
        </w:rPr>
        <w:tab/>
        <w:t>Robinson JT, Thorvaldsdottir H, Winckler W, Guttman M, Lander ES, Getz G, et al. Integrative genomics viewer. Nat Biotechnol. 2011;29(1):24-6.</w:t>
      </w:r>
    </w:p>
    <w:p w14:paraId="13496F89" w14:textId="77777777" w:rsidR="00F81F42" w:rsidRPr="00F81F42" w:rsidRDefault="00F81F42" w:rsidP="00F81F42">
      <w:pPr>
        <w:pStyle w:val="EndNoteBibliography"/>
      </w:pPr>
      <w:r w:rsidRPr="008976DA">
        <w:rPr>
          <w:lang w:val="en-US"/>
        </w:rPr>
        <w:t>28.</w:t>
      </w:r>
      <w:r w:rsidRPr="008976DA">
        <w:rPr>
          <w:lang w:val="en-US"/>
        </w:rPr>
        <w:tab/>
        <w:t xml:space="preserve">Lee DD, Leao R, Komosa M, Gallo M, Zhang CH, Lipman T, et al. DNA hypermethylation within TERT promoter upregulates TERT expression in cancer. </w:t>
      </w:r>
      <w:r w:rsidRPr="00F81F42">
        <w:t>J Clin Invest. 2019;129(4):1801.</w:t>
      </w:r>
    </w:p>
    <w:p w14:paraId="73B91048" w14:textId="6078067D" w:rsidR="00FA06F3" w:rsidRPr="00436C44" w:rsidRDefault="009160D4" w:rsidP="00DF1ABC">
      <w:pPr>
        <w:pStyle w:val="EndNoteBibliography"/>
        <w:spacing w:line="480" w:lineRule="auto"/>
        <w:rPr>
          <w:sz w:val="24"/>
          <w:szCs w:val="24"/>
          <w:lang w:val="en-US"/>
        </w:rPr>
      </w:pPr>
      <w:r>
        <w:rPr>
          <w:sz w:val="24"/>
          <w:szCs w:val="24"/>
          <w:lang w:val="en-US"/>
        </w:rPr>
        <w:fldChar w:fldCharType="end"/>
      </w:r>
    </w:p>
    <w:sectPr w:rsidR="00FA06F3" w:rsidRPr="00436C44" w:rsidSect="004C0CD9">
      <w:footerReference w:type="default" r:id="rId16"/>
      <w:pgSz w:w="12240" w:h="15840"/>
      <w:pgMar w:top="1417" w:right="1417" w:bottom="1134" w:left="1417"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7076AF" w14:textId="77777777" w:rsidR="00722141" w:rsidRDefault="00722141" w:rsidP="00436C44">
      <w:pPr>
        <w:spacing w:after="0" w:line="240" w:lineRule="auto"/>
      </w:pPr>
      <w:r>
        <w:separator/>
      </w:r>
    </w:p>
  </w:endnote>
  <w:endnote w:type="continuationSeparator" w:id="0">
    <w:p w14:paraId="0015667C" w14:textId="77777777" w:rsidR="00722141" w:rsidRDefault="00722141" w:rsidP="00436C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7AF22E" w14:textId="0DB34D3C" w:rsidR="00436C44" w:rsidRDefault="00436C44">
    <w:pPr>
      <w:pStyle w:val="Fuzeile"/>
      <w:jc w:val="center"/>
    </w:pPr>
    <w:r>
      <w:fldChar w:fldCharType="begin"/>
    </w:r>
    <w:r>
      <w:instrText>PAGE   \* MERGEFORMAT</w:instrText>
    </w:r>
    <w:r>
      <w:fldChar w:fldCharType="separate"/>
    </w:r>
    <w:r w:rsidR="00F63D40">
      <w:rPr>
        <w:noProof/>
      </w:rPr>
      <w:t>8</w:t>
    </w:r>
    <w:r>
      <w:fldChar w:fldCharType="end"/>
    </w:r>
  </w:p>
  <w:p w14:paraId="25A98C61" w14:textId="77777777" w:rsidR="00436C44" w:rsidRDefault="00436C4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75211" w14:textId="77777777" w:rsidR="00722141" w:rsidRDefault="00722141" w:rsidP="00436C44">
      <w:pPr>
        <w:spacing w:after="0" w:line="240" w:lineRule="auto"/>
      </w:pPr>
      <w:r>
        <w:separator/>
      </w:r>
    </w:p>
  </w:footnote>
  <w:footnote w:type="continuationSeparator" w:id="0">
    <w:p w14:paraId="1597557E" w14:textId="77777777" w:rsidR="00722141" w:rsidRDefault="00722141" w:rsidP="00436C4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proofState w:spelling="clean" w:grammar="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2rx52xz6wp2ztep0zsxdztgpwfzd59s2t0e&quot;&gt;Characterization of TERT methylation status in lymphoma&lt;record-ids&gt;&lt;item&gt;44&lt;/item&gt;&lt;item&gt;47&lt;/item&gt;&lt;item&gt;48&lt;/item&gt;&lt;item&gt;49&lt;/item&gt;&lt;item&gt;50&lt;/item&gt;&lt;item&gt;51&lt;/item&gt;&lt;item&gt;58&lt;/item&gt;&lt;item&gt;91&lt;/item&gt;&lt;item&gt;95&lt;/item&gt;&lt;item&gt;104&lt;/item&gt;&lt;item&gt;105&lt;/item&gt;&lt;item&gt;106&lt;/item&gt;&lt;item&gt;107&lt;/item&gt;&lt;item&gt;108&lt;/item&gt;&lt;item&gt;109&lt;/item&gt;&lt;item&gt;110&lt;/item&gt;&lt;item&gt;111&lt;/item&gt;&lt;item&gt;112&lt;/item&gt;&lt;item&gt;113&lt;/item&gt;&lt;item&gt;114&lt;/item&gt;&lt;item&gt;115&lt;/item&gt;&lt;item&gt;118&lt;/item&gt;&lt;item&gt;119&lt;/item&gt;&lt;item&gt;125&lt;/item&gt;&lt;item&gt;126&lt;/item&gt;&lt;item&gt;127&lt;/item&gt;&lt;item&gt;132&lt;/item&gt;&lt;item&gt;133&lt;/item&gt;&lt;/record-ids&gt;&lt;/item&gt;&lt;/Libraries&gt;"/>
  </w:docVars>
  <w:rsids>
    <w:rsidRoot w:val="00436C44"/>
    <w:rsid w:val="000146C3"/>
    <w:rsid w:val="00014D7F"/>
    <w:rsid w:val="000558E8"/>
    <w:rsid w:val="0005681B"/>
    <w:rsid w:val="00067307"/>
    <w:rsid w:val="00070881"/>
    <w:rsid w:val="000813BE"/>
    <w:rsid w:val="000A3AC6"/>
    <w:rsid w:val="000C3922"/>
    <w:rsid w:val="000D1F69"/>
    <w:rsid w:val="000F6A49"/>
    <w:rsid w:val="00105A76"/>
    <w:rsid w:val="001103CB"/>
    <w:rsid w:val="00111C50"/>
    <w:rsid w:val="001245DA"/>
    <w:rsid w:val="0018108A"/>
    <w:rsid w:val="001817DC"/>
    <w:rsid w:val="001B03D8"/>
    <w:rsid w:val="001E2906"/>
    <w:rsid w:val="002015AF"/>
    <w:rsid w:val="002115E4"/>
    <w:rsid w:val="0021783A"/>
    <w:rsid w:val="00232E18"/>
    <w:rsid w:val="00237802"/>
    <w:rsid w:val="002419EA"/>
    <w:rsid w:val="0024654A"/>
    <w:rsid w:val="00254522"/>
    <w:rsid w:val="00270743"/>
    <w:rsid w:val="00271C4E"/>
    <w:rsid w:val="002F1753"/>
    <w:rsid w:val="002F5A16"/>
    <w:rsid w:val="003113C0"/>
    <w:rsid w:val="003145FC"/>
    <w:rsid w:val="003275CE"/>
    <w:rsid w:val="00336B5D"/>
    <w:rsid w:val="00345916"/>
    <w:rsid w:val="0036091F"/>
    <w:rsid w:val="00360E8D"/>
    <w:rsid w:val="00363B6D"/>
    <w:rsid w:val="00372B98"/>
    <w:rsid w:val="00372CB2"/>
    <w:rsid w:val="003A400B"/>
    <w:rsid w:val="003B550D"/>
    <w:rsid w:val="003C29E6"/>
    <w:rsid w:val="00420F39"/>
    <w:rsid w:val="00436C44"/>
    <w:rsid w:val="0048247D"/>
    <w:rsid w:val="00483D36"/>
    <w:rsid w:val="004B12EF"/>
    <w:rsid w:val="004C0CD9"/>
    <w:rsid w:val="004F3155"/>
    <w:rsid w:val="00502D16"/>
    <w:rsid w:val="00506CC8"/>
    <w:rsid w:val="00510733"/>
    <w:rsid w:val="005610C6"/>
    <w:rsid w:val="00562884"/>
    <w:rsid w:val="0058017F"/>
    <w:rsid w:val="005867D0"/>
    <w:rsid w:val="005E0E7D"/>
    <w:rsid w:val="005E1C90"/>
    <w:rsid w:val="005E70F8"/>
    <w:rsid w:val="00601627"/>
    <w:rsid w:val="006232C6"/>
    <w:rsid w:val="0065577A"/>
    <w:rsid w:val="00664F58"/>
    <w:rsid w:val="006769B8"/>
    <w:rsid w:val="006A2519"/>
    <w:rsid w:val="006C72AA"/>
    <w:rsid w:val="006F077C"/>
    <w:rsid w:val="006F78EC"/>
    <w:rsid w:val="00703566"/>
    <w:rsid w:val="007136E9"/>
    <w:rsid w:val="00716CA8"/>
    <w:rsid w:val="00722141"/>
    <w:rsid w:val="007241CD"/>
    <w:rsid w:val="00724F8B"/>
    <w:rsid w:val="0073777E"/>
    <w:rsid w:val="007473CC"/>
    <w:rsid w:val="00767E5F"/>
    <w:rsid w:val="0078254E"/>
    <w:rsid w:val="00786F93"/>
    <w:rsid w:val="007A06C8"/>
    <w:rsid w:val="007A1FAC"/>
    <w:rsid w:val="007A3A73"/>
    <w:rsid w:val="007C43BD"/>
    <w:rsid w:val="007C7558"/>
    <w:rsid w:val="007F58D4"/>
    <w:rsid w:val="0080505F"/>
    <w:rsid w:val="00810AD6"/>
    <w:rsid w:val="00831E19"/>
    <w:rsid w:val="00846E59"/>
    <w:rsid w:val="00867AD4"/>
    <w:rsid w:val="008865A5"/>
    <w:rsid w:val="0089347F"/>
    <w:rsid w:val="008976DA"/>
    <w:rsid w:val="00900042"/>
    <w:rsid w:val="00901158"/>
    <w:rsid w:val="0090330D"/>
    <w:rsid w:val="00912594"/>
    <w:rsid w:val="00913423"/>
    <w:rsid w:val="009160D4"/>
    <w:rsid w:val="0096112C"/>
    <w:rsid w:val="009660B2"/>
    <w:rsid w:val="00982860"/>
    <w:rsid w:val="00990B34"/>
    <w:rsid w:val="009957A6"/>
    <w:rsid w:val="009E16E7"/>
    <w:rsid w:val="009F3D52"/>
    <w:rsid w:val="00A012B5"/>
    <w:rsid w:val="00A02BD1"/>
    <w:rsid w:val="00A11DAA"/>
    <w:rsid w:val="00A20C13"/>
    <w:rsid w:val="00A21B15"/>
    <w:rsid w:val="00A30CF4"/>
    <w:rsid w:val="00A361EE"/>
    <w:rsid w:val="00A36B89"/>
    <w:rsid w:val="00A45270"/>
    <w:rsid w:val="00A51D4B"/>
    <w:rsid w:val="00A86F06"/>
    <w:rsid w:val="00A928C4"/>
    <w:rsid w:val="00A9727A"/>
    <w:rsid w:val="00AA2FD6"/>
    <w:rsid w:val="00AB5B85"/>
    <w:rsid w:val="00AF0798"/>
    <w:rsid w:val="00AF35EF"/>
    <w:rsid w:val="00B005AD"/>
    <w:rsid w:val="00B22B28"/>
    <w:rsid w:val="00B33566"/>
    <w:rsid w:val="00B6047D"/>
    <w:rsid w:val="00B63DD5"/>
    <w:rsid w:val="00B81EE9"/>
    <w:rsid w:val="00BC60DD"/>
    <w:rsid w:val="00BF5552"/>
    <w:rsid w:val="00BF78EC"/>
    <w:rsid w:val="00C05005"/>
    <w:rsid w:val="00C450C0"/>
    <w:rsid w:val="00C90453"/>
    <w:rsid w:val="00CB0B30"/>
    <w:rsid w:val="00CD10D7"/>
    <w:rsid w:val="00CD12E2"/>
    <w:rsid w:val="00CE1E31"/>
    <w:rsid w:val="00CE672C"/>
    <w:rsid w:val="00D11048"/>
    <w:rsid w:val="00D3453F"/>
    <w:rsid w:val="00D57155"/>
    <w:rsid w:val="00D735C4"/>
    <w:rsid w:val="00D75B70"/>
    <w:rsid w:val="00D772C6"/>
    <w:rsid w:val="00D924CD"/>
    <w:rsid w:val="00DB58C5"/>
    <w:rsid w:val="00DC17CD"/>
    <w:rsid w:val="00DC23D9"/>
    <w:rsid w:val="00DC3220"/>
    <w:rsid w:val="00DC35BB"/>
    <w:rsid w:val="00DC552D"/>
    <w:rsid w:val="00DF1ABC"/>
    <w:rsid w:val="00DF3656"/>
    <w:rsid w:val="00E04EB6"/>
    <w:rsid w:val="00E06B30"/>
    <w:rsid w:val="00E353F0"/>
    <w:rsid w:val="00E43854"/>
    <w:rsid w:val="00E54087"/>
    <w:rsid w:val="00E54EB4"/>
    <w:rsid w:val="00E80CD6"/>
    <w:rsid w:val="00EA239D"/>
    <w:rsid w:val="00EB7F15"/>
    <w:rsid w:val="00EC7B0E"/>
    <w:rsid w:val="00ED54FF"/>
    <w:rsid w:val="00ED7849"/>
    <w:rsid w:val="00EE0489"/>
    <w:rsid w:val="00EF4201"/>
    <w:rsid w:val="00F03E2F"/>
    <w:rsid w:val="00F17BEC"/>
    <w:rsid w:val="00F47030"/>
    <w:rsid w:val="00F63D40"/>
    <w:rsid w:val="00F76DE8"/>
    <w:rsid w:val="00F81F42"/>
    <w:rsid w:val="00F936A4"/>
    <w:rsid w:val="00FA06F3"/>
    <w:rsid w:val="00FA63FB"/>
    <w:rsid w:val="00FC4BFA"/>
    <w:rsid w:val="00FF1D03"/>
    <w:rsid w:val="00FF332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68E31F0"/>
  <w14:defaultImageDpi w14:val="0"/>
  <w15:docId w15:val="{30ED4502-B01E-46C2-AA59-7A67E9B8CE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sz w:val="22"/>
      <w:szCs w:val="22"/>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rsid w:val="00436C44"/>
    <w:rPr>
      <w:rFonts w:cs="Times New Roman"/>
      <w:sz w:val="16"/>
    </w:rPr>
  </w:style>
  <w:style w:type="paragraph" w:styleId="Kommentartext">
    <w:name w:val="annotation text"/>
    <w:basedOn w:val="Standard"/>
    <w:link w:val="KommentartextZchn"/>
    <w:uiPriority w:val="99"/>
    <w:unhideWhenUsed/>
    <w:rsid w:val="00436C44"/>
    <w:pPr>
      <w:spacing w:after="200" w:line="240" w:lineRule="auto"/>
    </w:pPr>
    <w:rPr>
      <w:sz w:val="20"/>
      <w:szCs w:val="20"/>
      <w:lang w:val="en-US" w:eastAsia="en-US"/>
    </w:rPr>
  </w:style>
  <w:style w:type="paragraph" w:styleId="Sprechblasentext">
    <w:name w:val="Balloon Text"/>
    <w:basedOn w:val="Standard"/>
    <w:link w:val="SprechblasentextZchn"/>
    <w:uiPriority w:val="99"/>
    <w:semiHidden/>
    <w:unhideWhenUsed/>
    <w:rsid w:val="00502D16"/>
    <w:pPr>
      <w:spacing w:after="0" w:line="240" w:lineRule="auto"/>
    </w:pPr>
    <w:rPr>
      <w:rFonts w:ascii="Segoe UI" w:hAnsi="Segoe UI" w:cs="Segoe UI"/>
      <w:sz w:val="18"/>
      <w:szCs w:val="18"/>
    </w:rPr>
  </w:style>
  <w:style w:type="paragraph" w:styleId="Kopfzeile">
    <w:name w:val="header"/>
    <w:basedOn w:val="Standard"/>
    <w:link w:val="KopfzeileZchn"/>
    <w:uiPriority w:val="99"/>
    <w:unhideWhenUsed/>
    <w:rsid w:val="00436C44"/>
    <w:pPr>
      <w:tabs>
        <w:tab w:val="center" w:pos="4536"/>
        <w:tab w:val="right" w:pos="9072"/>
      </w:tabs>
    </w:pPr>
  </w:style>
  <w:style w:type="character" w:styleId="Zeilennummer">
    <w:name w:val="line number"/>
    <w:uiPriority w:val="99"/>
    <w:semiHidden/>
    <w:unhideWhenUsed/>
    <w:rsid w:val="00FA63FB"/>
    <w:rPr>
      <w:rFonts w:cs="Times New Roman"/>
    </w:rPr>
  </w:style>
  <w:style w:type="table" w:styleId="Tabellenraster">
    <w:name w:val="Table Grid"/>
    <w:basedOn w:val="NormaleTabelle"/>
    <w:uiPriority w:val="59"/>
    <w:rsid w:val="00436C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artextZchn">
    <w:name w:val="Kommentartext Zchn"/>
    <w:link w:val="Kommentartext"/>
    <w:uiPriority w:val="99"/>
    <w:locked/>
    <w:rsid w:val="00436C44"/>
    <w:rPr>
      <w:rFonts w:eastAsia="Times New Roman" w:cs="Times New Roman"/>
      <w:sz w:val="20"/>
      <w:szCs w:val="20"/>
      <w:lang w:val="en-US" w:eastAsia="en-US"/>
    </w:rPr>
  </w:style>
  <w:style w:type="character" w:customStyle="1" w:styleId="KommentarthemaZchn">
    <w:name w:val="Kommentarthema Zchn"/>
    <w:link w:val="Kommentarthema"/>
    <w:uiPriority w:val="99"/>
    <w:semiHidden/>
    <w:locked/>
    <w:rsid w:val="0036091F"/>
    <w:rPr>
      <w:rFonts w:eastAsia="Times New Roman" w:cs="Times New Roman"/>
      <w:b/>
      <w:bCs/>
      <w:sz w:val="20"/>
      <w:szCs w:val="20"/>
      <w:lang w:val="en-US" w:eastAsia="en-US"/>
    </w:rPr>
  </w:style>
  <w:style w:type="paragraph" w:styleId="Fuzeile">
    <w:name w:val="footer"/>
    <w:basedOn w:val="Standard"/>
    <w:link w:val="FuzeileZchn"/>
    <w:uiPriority w:val="99"/>
    <w:unhideWhenUsed/>
    <w:rsid w:val="00436C44"/>
    <w:pPr>
      <w:tabs>
        <w:tab w:val="center" w:pos="4536"/>
        <w:tab w:val="right" w:pos="9072"/>
      </w:tabs>
    </w:pPr>
  </w:style>
  <w:style w:type="character" w:customStyle="1" w:styleId="SprechblasentextZchn">
    <w:name w:val="Sprechblasentext Zchn"/>
    <w:link w:val="Sprechblasentext"/>
    <w:uiPriority w:val="99"/>
    <w:semiHidden/>
    <w:locked/>
    <w:rsid w:val="00502D16"/>
    <w:rPr>
      <w:rFonts w:ascii="Segoe UI" w:hAnsi="Segoe UI" w:cs="Segoe UI"/>
      <w:sz w:val="18"/>
      <w:szCs w:val="18"/>
    </w:rPr>
  </w:style>
  <w:style w:type="paragraph" w:styleId="Kommentarthema">
    <w:name w:val="annotation subject"/>
    <w:basedOn w:val="Kommentartext"/>
    <w:next w:val="Kommentartext"/>
    <w:link w:val="KommentarthemaZchn"/>
    <w:uiPriority w:val="99"/>
    <w:semiHidden/>
    <w:unhideWhenUsed/>
    <w:rsid w:val="0036091F"/>
    <w:pPr>
      <w:spacing w:after="160" w:line="259" w:lineRule="auto"/>
    </w:pPr>
    <w:rPr>
      <w:b/>
      <w:bCs/>
      <w:lang w:val="de-DE" w:eastAsia="de-DE"/>
    </w:rPr>
  </w:style>
  <w:style w:type="character" w:customStyle="1" w:styleId="KopfzeileZchn">
    <w:name w:val="Kopfzeile Zchn"/>
    <w:link w:val="Kopfzeile"/>
    <w:uiPriority w:val="99"/>
    <w:locked/>
    <w:rsid w:val="00436C44"/>
    <w:rPr>
      <w:rFonts w:cs="Times New Roman"/>
    </w:rPr>
  </w:style>
  <w:style w:type="character" w:customStyle="1" w:styleId="FuzeileZchn">
    <w:name w:val="Fußzeile Zchn"/>
    <w:link w:val="Fuzeile"/>
    <w:uiPriority w:val="99"/>
    <w:locked/>
    <w:rsid w:val="00436C44"/>
    <w:rPr>
      <w:rFonts w:cs="Times New Roman"/>
    </w:rPr>
  </w:style>
  <w:style w:type="paragraph" w:customStyle="1" w:styleId="EndNoteBibliographyTitle">
    <w:name w:val="EndNote Bibliography Title"/>
    <w:basedOn w:val="Standard"/>
    <w:link w:val="EndNoteBibliographyTitleChar"/>
    <w:rsid w:val="009160D4"/>
    <w:pPr>
      <w:spacing w:after="0"/>
      <w:jc w:val="center"/>
    </w:pPr>
    <w:rPr>
      <w:rFonts w:cs="Calibri"/>
      <w:noProof/>
    </w:rPr>
  </w:style>
  <w:style w:type="character" w:customStyle="1" w:styleId="EndNoteBibliographyTitleChar">
    <w:name w:val="EndNote Bibliography Title Char"/>
    <w:basedOn w:val="Absatz-Standardschriftart"/>
    <w:link w:val="EndNoteBibliographyTitle"/>
    <w:rsid w:val="009160D4"/>
    <w:rPr>
      <w:rFonts w:cs="Calibri"/>
      <w:noProof/>
      <w:sz w:val="22"/>
      <w:szCs w:val="22"/>
      <w:lang w:val="de-DE" w:eastAsia="de-DE"/>
    </w:rPr>
  </w:style>
  <w:style w:type="paragraph" w:customStyle="1" w:styleId="EndNoteBibliography">
    <w:name w:val="EndNote Bibliography"/>
    <w:basedOn w:val="Standard"/>
    <w:link w:val="EndNoteBibliographyChar"/>
    <w:rsid w:val="009160D4"/>
    <w:pPr>
      <w:spacing w:line="240" w:lineRule="auto"/>
    </w:pPr>
    <w:rPr>
      <w:rFonts w:cs="Calibri"/>
      <w:noProof/>
    </w:rPr>
  </w:style>
  <w:style w:type="character" w:customStyle="1" w:styleId="EndNoteBibliographyChar">
    <w:name w:val="EndNote Bibliography Char"/>
    <w:basedOn w:val="Absatz-Standardschriftart"/>
    <w:link w:val="EndNoteBibliography"/>
    <w:rsid w:val="009160D4"/>
    <w:rPr>
      <w:rFonts w:cs="Calibri"/>
      <w:noProof/>
      <w:sz w:val="22"/>
      <w:szCs w:val="22"/>
      <w:lang w:val="de-DE" w:eastAsia="de-DE"/>
    </w:rPr>
  </w:style>
  <w:style w:type="character" w:styleId="Hyperlink">
    <w:name w:val="Hyperlink"/>
    <w:basedOn w:val="Absatz-Standardschriftart"/>
    <w:uiPriority w:val="99"/>
    <w:unhideWhenUsed/>
    <w:rsid w:val="009160D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cran.r-project.org/web/packages/pheatmap/index.html"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6D465B-2098-49CD-BC5D-96DA7EFDAE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6203</Words>
  <Characters>39079</Characters>
  <Application>Microsoft Office Word</Application>
  <DocSecurity>0</DocSecurity>
  <Lines>325</Lines>
  <Paragraphs>90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sbens</dc:creator>
  <cp:lastModifiedBy>sbens</cp:lastModifiedBy>
  <cp:revision>5</cp:revision>
  <cp:lastPrinted>2023-02-10T11:34:00Z</cp:lastPrinted>
  <dcterms:created xsi:type="dcterms:W3CDTF">2023-05-12T09:02:00Z</dcterms:created>
  <dcterms:modified xsi:type="dcterms:W3CDTF">2023-06-13T15:53:00Z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263da35cf75d272a4e42b0254b1f896cba1b664c034f7d1744f333cf03c87be3</vt:lpwstr>
  </property>
</Properties>
</file>