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0424EF" w14:textId="77777777" w:rsidR="005D26BE" w:rsidRPr="001B752C" w:rsidRDefault="005D26BE" w:rsidP="00F10DEA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8"/>
          <w:szCs w:val="28"/>
          <w:lang w:val="en-US"/>
        </w:rPr>
      </w:pPr>
    </w:p>
    <w:p w14:paraId="2C444859" w14:textId="7015A913" w:rsidR="003D16E4" w:rsidRPr="00F53B04" w:rsidRDefault="00161286" w:rsidP="00F10DEA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8"/>
          <w:szCs w:val="28"/>
          <w:lang w:val="en-US"/>
        </w:rPr>
      </w:pPr>
      <w:r w:rsidRPr="00F53B04">
        <w:rPr>
          <w:rFonts w:ascii="Arial" w:hAnsi="Arial" w:cs="Arial"/>
          <w:b/>
          <w:i w:val="0"/>
          <w:color w:val="auto"/>
          <w:sz w:val="28"/>
          <w:szCs w:val="28"/>
          <w:lang w:val="en-US"/>
        </w:rPr>
        <w:t>Supplementary Materials</w:t>
      </w:r>
    </w:p>
    <w:p w14:paraId="42AB58CB" w14:textId="77777777" w:rsidR="005D26BE" w:rsidRPr="00F53B04" w:rsidRDefault="005D26BE" w:rsidP="005D26BE">
      <w:pPr>
        <w:pStyle w:val="Beschriftung"/>
        <w:spacing w:after="0"/>
        <w:jc w:val="both"/>
        <w:rPr>
          <w:rFonts w:ascii="Arial" w:hAnsi="Arial" w:cs="Arial"/>
          <w:i w:val="0"/>
          <w:color w:val="auto"/>
          <w:sz w:val="24"/>
          <w:szCs w:val="24"/>
          <w:lang w:val="en-US"/>
        </w:rPr>
      </w:pPr>
      <w:bookmarkStart w:id="0" w:name="_GoBack"/>
    </w:p>
    <w:bookmarkEnd w:id="0"/>
    <w:p w14:paraId="439FD8A0" w14:textId="77777777" w:rsidR="001B752C" w:rsidRPr="00F53B04" w:rsidRDefault="001B752C" w:rsidP="001B752C">
      <w:pPr>
        <w:jc w:val="both"/>
        <w:rPr>
          <w:rFonts w:ascii="Arial" w:hAnsi="Arial" w:cs="Arial"/>
          <w:b/>
          <w:sz w:val="28"/>
          <w:szCs w:val="28"/>
          <w:lang w:val="en-US"/>
        </w:rPr>
      </w:pPr>
      <w:r w:rsidRPr="00F53B04">
        <w:rPr>
          <w:rFonts w:ascii="Arial" w:hAnsi="Arial" w:cs="Arial"/>
          <w:b/>
          <w:sz w:val="28"/>
          <w:szCs w:val="28"/>
          <w:lang w:val="en-US"/>
        </w:rPr>
        <w:t>Fluid shear stress induces a shift from glycolytic to amino acid pathway in human trophoblasts</w:t>
      </w:r>
    </w:p>
    <w:p w14:paraId="66463FAC" w14:textId="77777777" w:rsidR="001B752C" w:rsidRPr="00F53B04" w:rsidRDefault="001B752C" w:rsidP="001B752C">
      <w:pPr>
        <w:jc w:val="both"/>
        <w:rPr>
          <w:rFonts w:ascii="Arial" w:hAnsi="Arial" w:cs="Arial"/>
          <w:lang w:val="en-US"/>
        </w:rPr>
      </w:pPr>
    </w:p>
    <w:p w14:paraId="20D3FF8C" w14:textId="44D3C3CF" w:rsidR="00775F4F" w:rsidRPr="00F53B04" w:rsidRDefault="00775F4F" w:rsidP="00775F4F">
      <w:pPr>
        <w:jc w:val="both"/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t>Beatrice Anna Brugger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Lena Neuper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Jacqueline Guettler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 xml:space="preserve">, </w:t>
      </w:r>
      <w:proofErr w:type="spellStart"/>
      <w:r w:rsidRPr="00F53B04">
        <w:rPr>
          <w:rFonts w:ascii="Arial" w:hAnsi="Arial" w:cs="Arial"/>
          <w:lang w:val="en-US"/>
        </w:rPr>
        <w:t>Désirée</w:t>
      </w:r>
      <w:proofErr w:type="spellEnd"/>
      <w:r w:rsidRPr="00F53B04">
        <w:rPr>
          <w:rFonts w:ascii="Arial" w:hAnsi="Arial" w:cs="Arial"/>
          <w:lang w:val="en-US"/>
        </w:rPr>
        <w:t xml:space="preserve"> Forstner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Stefan Wernitznig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Daniel Kummer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Freya Lyssy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Julia Feichtinger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Julian Krappinger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Amin El-Heliebi</w:t>
      </w:r>
      <w:r w:rsidRPr="00F53B04">
        <w:rPr>
          <w:rFonts w:ascii="Arial" w:hAnsi="Arial" w:cs="Arial"/>
          <w:vertAlign w:val="superscript"/>
          <w:lang w:val="en-US"/>
        </w:rPr>
        <w:t>1,3</w:t>
      </w:r>
      <w:r w:rsidRPr="00F53B04">
        <w:rPr>
          <w:rFonts w:ascii="Arial" w:hAnsi="Arial" w:cs="Arial"/>
          <w:lang w:val="en-US"/>
        </w:rPr>
        <w:t>, Lilli Bonstingl</w:t>
      </w:r>
      <w:r w:rsidRPr="00F53B04">
        <w:rPr>
          <w:rFonts w:ascii="Arial" w:hAnsi="Arial" w:cs="Arial"/>
          <w:vertAlign w:val="superscript"/>
          <w:lang w:val="en-US"/>
        </w:rPr>
        <w:t>1,3</w:t>
      </w:r>
      <w:r w:rsidRPr="00F53B04">
        <w:rPr>
          <w:rFonts w:ascii="Arial" w:hAnsi="Arial" w:cs="Arial"/>
          <w:lang w:val="en-US"/>
        </w:rPr>
        <w:t>, Gerit Moser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Giovanny Rodriguez-</w:t>
      </w:r>
      <w:r w:rsidR="0037263E" w:rsidRPr="00F53B04">
        <w:rPr>
          <w:rFonts w:ascii="Arial" w:hAnsi="Arial" w:cs="Arial"/>
          <w:lang w:val="en-US"/>
        </w:rPr>
        <w:t>Blanc</w:t>
      </w:r>
      <w:r w:rsidRPr="00F53B04">
        <w:rPr>
          <w:rFonts w:ascii="Arial" w:hAnsi="Arial" w:cs="Arial"/>
          <w:lang w:val="en-US"/>
        </w:rPr>
        <w:t>o</w:t>
      </w:r>
      <w:r w:rsidRPr="00F53B04">
        <w:rPr>
          <w:rFonts w:ascii="Arial" w:hAnsi="Arial" w:cs="Arial"/>
          <w:vertAlign w:val="superscript"/>
          <w:lang w:val="en-US"/>
        </w:rPr>
        <w:t>4</w:t>
      </w:r>
      <w:r w:rsidRPr="00F53B04">
        <w:rPr>
          <w:rFonts w:ascii="Arial" w:hAnsi="Arial" w:cs="Arial"/>
          <w:lang w:val="en-US"/>
        </w:rPr>
        <w:t>, Olaf A. Bachkönig</w:t>
      </w:r>
      <w:r w:rsidRPr="00F53B04">
        <w:rPr>
          <w:rFonts w:ascii="Arial" w:hAnsi="Arial" w:cs="Arial"/>
          <w:vertAlign w:val="superscript"/>
          <w:lang w:val="en-US"/>
        </w:rPr>
        <w:t>5</w:t>
      </w:r>
      <w:r w:rsidRPr="00F53B04">
        <w:rPr>
          <w:rFonts w:ascii="Arial" w:hAnsi="Arial" w:cs="Arial"/>
          <w:lang w:val="en-US"/>
        </w:rPr>
        <w:t>, Benjamin Gottschalk</w:t>
      </w:r>
      <w:r w:rsidRPr="00F53B04">
        <w:rPr>
          <w:rFonts w:ascii="Arial" w:hAnsi="Arial" w:cs="Arial"/>
          <w:vertAlign w:val="superscript"/>
          <w:lang w:val="en-US"/>
        </w:rPr>
        <w:t>5</w:t>
      </w:r>
      <w:r w:rsidRPr="00F53B04">
        <w:rPr>
          <w:rFonts w:ascii="Arial" w:hAnsi="Arial" w:cs="Arial"/>
          <w:lang w:val="en-US"/>
        </w:rPr>
        <w:t>, Michael Gruber</w:t>
      </w:r>
      <w:r w:rsidRPr="00F53B04">
        <w:rPr>
          <w:rFonts w:ascii="Arial" w:hAnsi="Arial" w:cs="Arial"/>
          <w:vertAlign w:val="superscript"/>
          <w:lang w:val="en-US"/>
        </w:rPr>
        <w:t>1</w:t>
      </w:r>
      <w:r w:rsidRPr="00F53B04">
        <w:rPr>
          <w:rFonts w:ascii="Arial" w:hAnsi="Arial" w:cs="Arial"/>
          <w:lang w:val="en-US"/>
        </w:rPr>
        <w:t>, Olivia Nonn</w:t>
      </w:r>
      <w:r w:rsidRPr="00F53B04">
        <w:rPr>
          <w:rFonts w:ascii="Arial" w:hAnsi="Arial" w:cs="Arial"/>
          <w:vertAlign w:val="superscript"/>
          <w:lang w:val="en-US"/>
        </w:rPr>
        <w:t>1,6,7,8</w:t>
      </w:r>
      <w:r w:rsidRPr="00F53B04">
        <w:rPr>
          <w:rFonts w:ascii="Arial" w:hAnsi="Arial" w:cs="Arial"/>
          <w:lang w:val="en-US"/>
        </w:rPr>
        <w:t>, Florian Herse</w:t>
      </w:r>
      <w:r w:rsidRPr="00F53B04">
        <w:rPr>
          <w:rFonts w:ascii="Arial" w:hAnsi="Arial" w:cs="Arial"/>
          <w:vertAlign w:val="superscript"/>
          <w:lang w:val="en-US"/>
        </w:rPr>
        <w:t>6,7,8</w:t>
      </w:r>
      <w:r w:rsidRPr="00F53B04">
        <w:rPr>
          <w:rFonts w:ascii="Arial" w:hAnsi="Arial" w:cs="Arial"/>
          <w:lang w:val="en-US"/>
        </w:rPr>
        <w:t>, Stefan Verlohren</w:t>
      </w:r>
      <w:r w:rsidRPr="00F53B04">
        <w:rPr>
          <w:rFonts w:ascii="Arial" w:hAnsi="Arial" w:cs="Arial"/>
          <w:vertAlign w:val="superscript"/>
          <w:lang w:val="en-US"/>
        </w:rPr>
        <w:t>9</w:t>
      </w:r>
      <w:r w:rsidRPr="00F53B04">
        <w:rPr>
          <w:rFonts w:ascii="Arial" w:hAnsi="Arial" w:cs="Arial"/>
          <w:lang w:val="en-US"/>
        </w:rPr>
        <w:t>, Hans-Georg Frank</w:t>
      </w:r>
      <w:r w:rsidRPr="00F53B04">
        <w:rPr>
          <w:rFonts w:ascii="Arial" w:hAnsi="Arial" w:cs="Arial"/>
          <w:vertAlign w:val="superscript"/>
          <w:lang w:val="en-US"/>
        </w:rPr>
        <w:t>10</w:t>
      </w:r>
      <w:r w:rsidRPr="00F53B04">
        <w:rPr>
          <w:rFonts w:ascii="Arial" w:hAnsi="Arial" w:cs="Arial"/>
          <w:lang w:val="en-US"/>
        </w:rPr>
        <w:t xml:space="preserve">, </w:t>
      </w:r>
      <w:bookmarkStart w:id="1" w:name="bau1"/>
      <w:r w:rsidRPr="00F53B04">
        <w:rPr>
          <w:rStyle w:val="text"/>
          <w:rFonts w:ascii="Arial" w:hAnsi="Arial" w:cs="Arial"/>
          <w:lang w:val="en-US"/>
        </w:rPr>
        <w:t>Nirav Barapatre</w:t>
      </w:r>
      <w:bookmarkStart w:id="2" w:name="bau2"/>
      <w:bookmarkEnd w:id="1"/>
      <w:r w:rsidRPr="00F53B04">
        <w:rPr>
          <w:rStyle w:val="text"/>
          <w:rFonts w:ascii="Arial" w:hAnsi="Arial" w:cs="Arial"/>
          <w:vertAlign w:val="superscript"/>
          <w:lang w:val="en-US"/>
        </w:rPr>
        <w:t>10</w:t>
      </w:r>
      <w:r w:rsidRPr="00F53B04">
        <w:rPr>
          <w:rStyle w:val="author-ref"/>
          <w:rFonts w:ascii="Arial" w:hAnsi="Arial" w:cs="Arial"/>
          <w:lang w:val="en-US"/>
        </w:rPr>
        <w:t>,</w:t>
      </w:r>
      <w:r w:rsidRPr="00F53B04">
        <w:rPr>
          <w:rStyle w:val="author-ref"/>
          <w:rFonts w:ascii="Arial" w:hAnsi="Arial" w:cs="Arial"/>
          <w:vertAlign w:val="superscript"/>
          <w:lang w:val="en-US"/>
        </w:rPr>
        <w:t xml:space="preserve"> </w:t>
      </w:r>
      <w:r w:rsidRPr="00F53B04">
        <w:rPr>
          <w:rStyle w:val="text"/>
          <w:rFonts w:ascii="Arial" w:hAnsi="Arial" w:cs="Arial"/>
          <w:lang w:val="en-US"/>
        </w:rPr>
        <w:t>Cornelia Kampfer</w:t>
      </w:r>
      <w:bookmarkEnd w:id="2"/>
      <w:r w:rsidRPr="00F53B04">
        <w:rPr>
          <w:rStyle w:val="text"/>
          <w:rFonts w:ascii="Arial" w:hAnsi="Arial" w:cs="Arial"/>
          <w:vertAlign w:val="superscript"/>
          <w:lang w:val="en-US"/>
        </w:rPr>
        <w:t>10</w:t>
      </w:r>
      <w:r w:rsidRPr="00F53B04">
        <w:rPr>
          <w:rStyle w:val="author-ref"/>
          <w:rFonts w:ascii="Arial" w:hAnsi="Arial" w:cs="Arial"/>
          <w:lang w:val="en-US"/>
        </w:rPr>
        <w:t>, Herbert Fluhr</w:t>
      </w:r>
      <w:r w:rsidRPr="00F53B04">
        <w:rPr>
          <w:rStyle w:val="author-ref"/>
          <w:rFonts w:ascii="Arial" w:hAnsi="Arial" w:cs="Arial"/>
          <w:vertAlign w:val="superscript"/>
          <w:lang w:val="en-US"/>
        </w:rPr>
        <w:t>2</w:t>
      </w:r>
      <w:r w:rsidRPr="00F53B04">
        <w:rPr>
          <w:rStyle w:val="author-ref"/>
          <w:rFonts w:ascii="Arial" w:hAnsi="Arial" w:cs="Arial"/>
          <w:lang w:val="en-US"/>
        </w:rPr>
        <w:t xml:space="preserve">, </w:t>
      </w:r>
      <w:r w:rsidRPr="00F53B04">
        <w:rPr>
          <w:rFonts w:ascii="Arial" w:hAnsi="Arial" w:cs="Arial"/>
          <w:lang w:val="en-US"/>
        </w:rPr>
        <w:t>Gernot Desoye</w:t>
      </w:r>
      <w:r w:rsidRPr="00F53B04">
        <w:rPr>
          <w:rFonts w:ascii="Arial" w:hAnsi="Arial" w:cs="Arial"/>
          <w:vertAlign w:val="superscript"/>
          <w:lang w:val="en-US"/>
        </w:rPr>
        <w:t>2</w:t>
      </w:r>
      <w:r w:rsidRPr="00F53B04">
        <w:rPr>
          <w:rFonts w:ascii="Arial" w:hAnsi="Arial" w:cs="Arial"/>
          <w:lang w:val="en-US"/>
        </w:rPr>
        <w:t>, Martin Gauster</w:t>
      </w:r>
      <w:r w:rsidRPr="00F53B04">
        <w:rPr>
          <w:rFonts w:ascii="Arial" w:hAnsi="Arial" w:cs="Arial"/>
          <w:vertAlign w:val="superscript"/>
          <w:lang w:val="en-US"/>
        </w:rPr>
        <w:t>1,</w:t>
      </w:r>
      <w:r w:rsidRPr="00F53B04">
        <w:rPr>
          <w:rFonts w:ascii="Arial" w:hAnsi="Arial" w:cs="Arial"/>
          <w:lang w:val="en-US"/>
        </w:rPr>
        <w:t>*</w:t>
      </w:r>
    </w:p>
    <w:p w14:paraId="7FFF6291" w14:textId="77777777" w:rsidR="00775F4F" w:rsidRPr="00F53B04" w:rsidRDefault="00775F4F" w:rsidP="00775F4F">
      <w:pPr>
        <w:jc w:val="both"/>
        <w:rPr>
          <w:rFonts w:ascii="Arial" w:hAnsi="Arial" w:cs="Arial"/>
          <w:lang w:val="en-US"/>
        </w:rPr>
      </w:pPr>
    </w:p>
    <w:p w14:paraId="03755B2D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1</w:t>
      </w:r>
      <w:r w:rsidRPr="00F53B04">
        <w:rPr>
          <w:rFonts w:ascii="Arial" w:hAnsi="Arial" w:cs="Arial"/>
          <w:sz w:val="20"/>
          <w:szCs w:val="20"/>
          <w:lang w:val="en-US"/>
        </w:rPr>
        <w:t xml:space="preserve">Division of Cell Biology, Histology and Embryology, Gottfried Schatz Research Centre, Medical University of Graz, Graz, Austria </w:t>
      </w:r>
    </w:p>
    <w:p w14:paraId="4837829F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2</w:t>
      </w:r>
      <w:r w:rsidRPr="00F53B04">
        <w:rPr>
          <w:rFonts w:ascii="Arial" w:hAnsi="Arial" w:cs="Arial"/>
          <w:sz w:val="20"/>
          <w:szCs w:val="20"/>
          <w:lang w:val="en-US"/>
        </w:rPr>
        <w:t xml:space="preserve">Department of Obstetrics and </w:t>
      </w:r>
      <w:proofErr w:type="spellStart"/>
      <w:r w:rsidRPr="00F53B04">
        <w:rPr>
          <w:rFonts w:ascii="Arial" w:hAnsi="Arial" w:cs="Arial"/>
          <w:sz w:val="20"/>
          <w:szCs w:val="20"/>
          <w:lang w:val="en-US"/>
        </w:rPr>
        <w:t>Gynaecology</w:t>
      </w:r>
      <w:proofErr w:type="spellEnd"/>
      <w:r w:rsidRPr="00F53B04">
        <w:rPr>
          <w:rFonts w:ascii="Arial" w:hAnsi="Arial" w:cs="Arial"/>
          <w:sz w:val="20"/>
          <w:szCs w:val="20"/>
          <w:lang w:val="en-US"/>
        </w:rPr>
        <w:t>, Medical University of Graz, Graz, Austria</w:t>
      </w:r>
    </w:p>
    <w:p w14:paraId="149AED39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en-GB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3</w:t>
      </w:r>
      <w:proofErr w:type="spellStart"/>
      <w:r w:rsidRPr="00F53B04">
        <w:rPr>
          <w:rFonts w:ascii="Arial" w:hAnsi="Arial" w:cs="Arial"/>
          <w:color w:val="000000"/>
          <w:sz w:val="20"/>
          <w:szCs w:val="20"/>
          <w:lang w:val="en-GB"/>
        </w:rPr>
        <w:t>Center</w:t>
      </w:r>
      <w:proofErr w:type="spellEnd"/>
      <w:r w:rsidRPr="00F53B04">
        <w:rPr>
          <w:rFonts w:ascii="Arial" w:hAnsi="Arial" w:cs="Arial"/>
          <w:color w:val="000000"/>
          <w:sz w:val="20"/>
          <w:szCs w:val="20"/>
          <w:lang w:val="en-GB"/>
        </w:rPr>
        <w:t xml:space="preserve"> for Biomarker Research in Medicine (</w:t>
      </w:r>
      <w:proofErr w:type="spellStart"/>
      <w:r w:rsidRPr="00F53B04">
        <w:rPr>
          <w:rFonts w:ascii="Arial" w:hAnsi="Arial" w:cs="Arial"/>
          <w:color w:val="000000"/>
          <w:sz w:val="20"/>
          <w:szCs w:val="20"/>
          <w:lang w:val="en-GB"/>
        </w:rPr>
        <w:t>CBmed</w:t>
      </w:r>
      <w:proofErr w:type="spellEnd"/>
      <w:r w:rsidRPr="00F53B04">
        <w:rPr>
          <w:rFonts w:ascii="Arial" w:hAnsi="Arial" w:cs="Arial"/>
          <w:color w:val="000000"/>
          <w:sz w:val="20"/>
          <w:szCs w:val="20"/>
          <w:lang w:val="en-GB"/>
        </w:rPr>
        <w:t>), Graz, Austria</w:t>
      </w:r>
    </w:p>
    <w:p w14:paraId="168B66EC" w14:textId="395478D7" w:rsidR="00775F4F" w:rsidRPr="00F53B04" w:rsidRDefault="00775F4F" w:rsidP="00775F4F">
      <w:pPr>
        <w:pStyle w:val="StandardWeb"/>
        <w:spacing w:after="0" w:line="240" w:lineRule="auto"/>
        <w:rPr>
          <w:rFonts w:ascii="Arial" w:hAnsi="Arial" w:cs="Arial"/>
          <w:sz w:val="20"/>
          <w:szCs w:val="20"/>
          <w:lang w:val="en-GB"/>
        </w:rPr>
      </w:pPr>
      <w:r w:rsidRPr="00F53B04">
        <w:rPr>
          <w:rFonts w:ascii="Arial" w:hAnsi="Arial" w:cs="Arial"/>
          <w:color w:val="000000"/>
          <w:sz w:val="20"/>
          <w:szCs w:val="20"/>
          <w:vertAlign w:val="superscript"/>
          <w:lang w:val="en-GB"/>
        </w:rPr>
        <w:t>4</w:t>
      </w:r>
      <w:r w:rsidRPr="00F53B04">
        <w:rPr>
          <w:rFonts w:ascii="Arial" w:hAnsi="Arial" w:cs="Arial"/>
          <w:sz w:val="20"/>
          <w:szCs w:val="20"/>
          <w:lang w:val="en-GB"/>
        </w:rPr>
        <w:t xml:space="preserve"> Clinical Institute for Medical and Chemical Laboratory Diagnosis, Medical University of Graz, Graz, Austria</w:t>
      </w:r>
    </w:p>
    <w:p w14:paraId="7CF81C96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5</w:t>
      </w:r>
      <w:r w:rsidRPr="00F53B04">
        <w:rPr>
          <w:rFonts w:ascii="Arial" w:hAnsi="Arial" w:cs="Arial"/>
          <w:sz w:val="20"/>
          <w:szCs w:val="20"/>
          <w:lang w:val="en-US"/>
        </w:rPr>
        <w:t>Division of Molecular Biology and Biochemistry, Gottfried Schatz Research Centre, Medical University of Graz, Graz, Austria</w:t>
      </w:r>
    </w:p>
    <w:p w14:paraId="556D90D1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6</w:t>
      </w:r>
      <w:r w:rsidRPr="00F53B04">
        <w:rPr>
          <w:rFonts w:ascii="Arial" w:hAnsi="Arial" w:cs="Arial"/>
          <w:sz w:val="20"/>
          <w:szCs w:val="20"/>
          <w:lang w:val="en-US"/>
        </w:rPr>
        <w:t>Experimental and Clinical Research Center, a cooperation between the Max</w:t>
      </w:r>
      <w:r w:rsidRPr="00F53B04">
        <w:rPr>
          <w:rFonts w:ascii="Cambria Math" w:hAnsi="Cambria Math" w:cs="Cambria Math"/>
          <w:sz w:val="20"/>
          <w:szCs w:val="20"/>
          <w:lang w:val="en-US"/>
        </w:rPr>
        <w:t>‐</w:t>
      </w:r>
      <w:r w:rsidRPr="00F53B04">
        <w:rPr>
          <w:rFonts w:ascii="Arial" w:hAnsi="Arial" w:cs="Arial"/>
          <w:sz w:val="20"/>
          <w:szCs w:val="20"/>
          <w:lang w:val="en-US"/>
        </w:rPr>
        <w:t>Delbrück</w:t>
      </w:r>
      <w:r w:rsidRPr="00F53B04">
        <w:rPr>
          <w:rFonts w:ascii="Cambria Math" w:hAnsi="Cambria Math" w:cs="Cambria Math"/>
          <w:sz w:val="20"/>
          <w:szCs w:val="20"/>
          <w:lang w:val="en-US"/>
        </w:rPr>
        <w:t>‐</w:t>
      </w:r>
      <w:r w:rsidRPr="00F53B04">
        <w:rPr>
          <w:rFonts w:ascii="Arial" w:hAnsi="Arial" w:cs="Arial"/>
          <w:sz w:val="20"/>
          <w:szCs w:val="20"/>
          <w:lang w:val="en-US"/>
        </w:rPr>
        <w:t xml:space="preserve">Center for Molecular Medicine in the Helmholtz Association and the </w:t>
      </w:r>
      <w:proofErr w:type="spellStart"/>
      <w:r w:rsidRPr="00F53B04">
        <w:rPr>
          <w:rFonts w:ascii="Arial" w:hAnsi="Arial" w:cs="Arial"/>
          <w:sz w:val="20"/>
          <w:szCs w:val="20"/>
          <w:lang w:val="en-US"/>
        </w:rPr>
        <w:t>Charité</w:t>
      </w:r>
      <w:proofErr w:type="spellEnd"/>
      <w:r w:rsidRPr="00F53B04">
        <w:rPr>
          <w:rFonts w:ascii="Arial" w:hAnsi="Arial" w:cs="Arial"/>
          <w:sz w:val="20"/>
          <w:szCs w:val="20"/>
          <w:lang w:val="en-US"/>
        </w:rPr>
        <w:t xml:space="preserve"> </w:t>
      </w:r>
      <w:r w:rsidRPr="00F53B04">
        <w:rPr>
          <w:rFonts w:ascii="Cambria Math" w:hAnsi="Cambria Math" w:cs="Cambria Math"/>
          <w:sz w:val="20"/>
          <w:szCs w:val="20"/>
          <w:lang w:val="en-US"/>
        </w:rPr>
        <w:t>‐</w:t>
      </w:r>
      <w:r w:rsidRPr="00F53B04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Pr="00F53B04">
        <w:rPr>
          <w:rFonts w:ascii="Arial" w:hAnsi="Arial" w:cs="Arial"/>
          <w:sz w:val="20"/>
          <w:szCs w:val="20"/>
          <w:lang w:val="en-US"/>
        </w:rPr>
        <w:t>Universitätsmedizin</w:t>
      </w:r>
      <w:proofErr w:type="spellEnd"/>
      <w:r w:rsidRPr="00F53B04">
        <w:rPr>
          <w:rFonts w:ascii="Arial" w:hAnsi="Arial" w:cs="Arial"/>
          <w:sz w:val="20"/>
          <w:szCs w:val="20"/>
          <w:lang w:val="en-US"/>
        </w:rPr>
        <w:t xml:space="preserve"> Berlin, Berlin, Germany</w:t>
      </w:r>
    </w:p>
    <w:p w14:paraId="6759722C" w14:textId="77777777" w:rsidR="00775F4F" w:rsidRPr="00F53B04" w:rsidRDefault="00775F4F" w:rsidP="00775F4F">
      <w:pPr>
        <w:tabs>
          <w:tab w:val="right" w:pos="9072"/>
        </w:tabs>
        <w:spacing w:after="0" w:line="240" w:lineRule="auto"/>
        <w:jc w:val="both"/>
        <w:rPr>
          <w:rFonts w:ascii="Arial" w:hAnsi="Arial" w:cs="Arial"/>
          <w:sz w:val="20"/>
          <w:szCs w:val="20"/>
          <w:vertAlign w:val="superscript"/>
          <w:lang w:val="en-US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7</w:t>
      </w:r>
      <w:r w:rsidRPr="00F53B04">
        <w:rPr>
          <w:rFonts w:ascii="Arial" w:hAnsi="Arial" w:cs="Arial"/>
          <w:sz w:val="20"/>
          <w:szCs w:val="20"/>
          <w:lang w:val="en-US"/>
        </w:rPr>
        <w:t>Max</w:t>
      </w:r>
      <w:r w:rsidRPr="00F53B04">
        <w:rPr>
          <w:rFonts w:ascii="Cambria Math" w:hAnsi="Cambria Math" w:cs="Cambria Math"/>
          <w:sz w:val="20"/>
          <w:szCs w:val="20"/>
          <w:lang w:val="en-US"/>
        </w:rPr>
        <w:t>‐</w:t>
      </w:r>
      <w:r w:rsidRPr="00F53B04">
        <w:rPr>
          <w:rFonts w:ascii="Arial" w:hAnsi="Arial" w:cs="Arial"/>
          <w:sz w:val="20"/>
          <w:szCs w:val="20"/>
          <w:lang w:val="en-US"/>
        </w:rPr>
        <w:t>Delbrück</w:t>
      </w:r>
      <w:r w:rsidRPr="00F53B04">
        <w:rPr>
          <w:rFonts w:ascii="Cambria Math" w:hAnsi="Cambria Math" w:cs="Cambria Math"/>
          <w:sz w:val="20"/>
          <w:szCs w:val="20"/>
          <w:lang w:val="en-US"/>
        </w:rPr>
        <w:t>‐</w:t>
      </w:r>
      <w:r w:rsidRPr="00F53B04">
        <w:rPr>
          <w:rFonts w:ascii="Arial" w:hAnsi="Arial" w:cs="Arial"/>
          <w:sz w:val="20"/>
          <w:szCs w:val="20"/>
          <w:lang w:val="en-US"/>
        </w:rPr>
        <w:t>Center for Molecular Medicine in the Helmholtz Association (MDC), Berlin, Germany</w:t>
      </w: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 xml:space="preserve"> </w:t>
      </w:r>
    </w:p>
    <w:p w14:paraId="6D7DF06D" w14:textId="77777777" w:rsidR="00775F4F" w:rsidRPr="00F53B04" w:rsidRDefault="00775F4F" w:rsidP="00775F4F">
      <w:pPr>
        <w:spacing w:after="0" w:line="240" w:lineRule="auto"/>
        <w:jc w:val="both"/>
        <w:rPr>
          <w:rFonts w:ascii="Arial" w:eastAsia="Arial Unicode MS" w:hAnsi="Arial" w:cs="Arial"/>
          <w:noProof/>
          <w:sz w:val="20"/>
          <w:szCs w:val="20"/>
        </w:rPr>
      </w:pPr>
      <w:r w:rsidRPr="00F53B04">
        <w:rPr>
          <w:rFonts w:ascii="Arial" w:eastAsia="Arial Unicode MS" w:hAnsi="Arial" w:cs="Arial"/>
          <w:noProof/>
          <w:sz w:val="20"/>
          <w:szCs w:val="20"/>
          <w:vertAlign w:val="superscript"/>
        </w:rPr>
        <w:t>8</w:t>
      </w:r>
      <w:r w:rsidRPr="00F53B04">
        <w:rPr>
          <w:rFonts w:ascii="Arial" w:eastAsia="Arial Unicode MS" w:hAnsi="Arial" w:cs="Arial"/>
          <w:noProof/>
          <w:sz w:val="20"/>
          <w:szCs w:val="20"/>
        </w:rPr>
        <w:t>Charité – Universitätsmedizin Berlin, corporate member of Freie Universität Berlin and Humboldt</w:t>
      </w:r>
      <w:r w:rsidRPr="00F53B04">
        <w:rPr>
          <w:rFonts w:ascii="Cambria Math" w:eastAsia="Arial Unicode MS" w:hAnsi="Cambria Math" w:cs="Cambria Math"/>
          <w:noProof/>
          <w:sz w:val="20"/>
          <w:szCs w:val="20"/>
        </w:rPr>
        <w:t>‐</w:t>
      </w:r>
      <w:r w:rsidRPr="00F53B04">
        <w:rPr>
          <w:rFonts w:ascii="Arial" w:eastAsia="Arial Unicode MS" w:hAnsi="Arial" w:cs="Arial"/>
          <w:noProof/>
          <w:sz w:val="20"/>
          <w:szCs w:val="20"/>
        </w:rPr>
        <w:t xml:space="preserve">Universität zu Berlin, Berlin, Germany </w:t>
      </w:r>
    </w:p>
    <w:p w14:paraId="137D7BC3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53B04">
        <w:rPr>
          <w:rFonts w:ascii="Arial" w:hAnsi="Arial" w:cs="Arial"/>
          <w:sz w:val="20"/>
          <w:szCs w:val="20"/>
          <w:vertAlign w:val="superscript"/>
        </w:rPr>
        <w:t>9</w:t>
      </w:r>
      <w:r w:rsidRPr="00F53B04">
        <w:rPr>
          <w:rFonts w:ascii="Arial" w:hAnsi="Arial" w:cs="Arial"/>
          <w:sz w:val="20"/>
          <w:szCs w:val="20"/>
        </w:rPr>
        <w:t xml:space="preserve">Department </w:t>
      </w:r>
      <w:proofErr w:type="spellStart"/>
      <w:r w:rsidRPr="00F53B04">
        <w:rPr>
          <w:rFonts w:ascii="Arial" w:hAnsi="Arial" w:cs="Arial"/>
          <w:sz w:val="20"/>
          <w:szCs w:val="20"/>
        </w:rPr>
        <w:t>of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53B04">
        <w:rPr>
          <w:rFonts w:ascii="Arial" w:hAnsi="Arial" w:cs="Arial"/>
          <w:sz w:val="20"/>
          <w:szCs w:val="20"/>
        </w:rPr>
        <w:t>Obstetrics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 and </w:t>
      </w:r>
      <w:proofErr w:type="spellStart"/>
      <w:r w:rsidRPr="00F53B04">
        <w:rPr>
          <w:rFonts w:ascii="Arial" w:hAnsi="Arial" w:cs="Arial"/>
          <w:sz w:val="20"/>
          <w:szCs w:val="20"/>
        </w:rPr>
        <w:t>Gynaecology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, Charité – Universitätsmedizin Berlin, </w:t>
      </w:r>
      <w:proofErr w:type="spellStart"/>
      <w:r w:rsidRPr="00F53B04">
        <w:rPr>
          <w:rFonts w:ascii="Arial" w:hAnsi="Arial" w:cs="Arial"/>
          <w:sz w:val="20"/>
          <w:szCs w:val="20"/>
        </w:rPr>
        <w:t>corporate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53B04">
        <w:rPr>
          <w:rFonts w:ascii="Arial" w:hAnsi="Arial" w:cs="Arial"/>
          <w:sz w:val="20"/>
          <w:szCs w:val="20"/>
        </w:rPr>
        <w:t>member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53B04">
        <w:rPr>
          <w:rFonts w:ascii="Arial" w:hAnsi="Arial" w:cs="Arial"/>
          <w:sz w:val="20"/>
          <w:szCs w:val="20"/>
        </w:rPr>
        <w:t>of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 Freie Universität Berlin and Humboldt</w:t>
      </w:r>
      <w:r w:rsidRPr="00F53B04">
        <w:rPr>
          <w:rFonts w:ascii="Cambria Math" w:hAnsi="Cambria Math" w:cs="Cambria Math"/>
          <w:sz w:val="20"/>
          <w:szCs w:val="20"/>
        </w:rPr>
        <w:t>‐</w:t>
      </w:r>
      <w:r w:rsidRPr="00F53B04">
        <w:rPr>
          <w:rFonts w:ascii="Arial" w:hAnsi="Arial" w:cs="Arial"/>
          <w:sz w:val="20"/>
          <w:szCs w:val="20"/>
        </w:rPr>
        <w:t xml:space="preserve">Universität zu Berlin, Berlin, Germany Clinic </w:t>
      </w:r>
      <w:proofErr w:type="spellStart"/>
      <w:r w:rsidRPr="00F53B04">
        <w:rPr>
          <w:rFonts w:ascii="Arial" w:hAnsi="Arial" w:cs="Arial"/>
          <w:sz w:val="20"/>
          <w:szCs w:val="20"/>
        </w:rPr>
        <w:t>for</w:t>
      </w:r>
      <w:proofErr w:type="spellEnd"/>
      <w:r w:rsidRPr="00F53B0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53B04">
        <w:rPr>
          <w:rFonts w:ascii="Arial" w:hAnsi="Arial" w:cs="Arial"/>
          <w:sz w:val="20"/>
          <w:szCs w:val="20"/>
        </w:rPr>
        <w:t>Obstetrics</w:t>
      </w:r>
      <w:proofErr w:type="spellEnd"/>
      <w:r w:rsidRPr="00F53B04">
        <w:rPr>
          <w:rFonts w:ascii="Arial" w:hAnsi="Arial" w:cs="Arial"/>
          <w:sz w:val="20"/>
          <w:szCs w:val="20"/>
        </w:rPr>
        <w:t>, Charité Berlin, Berlin, Germany</w:t>
      </w:r>
    </w:p>
    <w:p w14:paraId="5001AC8C" w14:textId="77777777" w:rsidR="00775F4F" w:rsidRPr="00F53B04" w:rsidRDefault="00775F4F" w:rsidP="00775F4F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F53B04">
        <w:rPr>
          <w:rFonts w:ascii="Arial" w:hAnsi="Arial" w:cs="Arial"/>
          <w:sz w:val="20"/>
          <w:szCs w:val="20"/>
          <w:vertAlign w:val="superscript"/>
          <w:lang w:val="en-US"/>
        </w:rPr>
        <w:t>10</w:t>
      </w:r>
      <w:r w:rsidRPr="00F53B04">
        <w:rPr>
          <w:rFonts w:ascii="Arial" w:hAnsi="Arial" w:cs="Arial"/>
          <w:sz w:val="20"/>
          <w:szCs w:val="20"/>
          <w:lang w:val="en-US"/>
        </w:rPr>
        <w:t>LMU Munich, Department of Anatomy II, Munich, Germany</w:t>
      </w:r>
    </w:p>
    <w:p w14:paraId="1E9A1651" w14:textId="5F7D730E" w:rsidR="001B752C" w:rsidRPr="00F53B04" w:rsidRDefault="001B752C" w:rsidP="001B752C">
      <w:pPr>
        <w:jc w:val="both"/>
        <w:rPr>
          <w:rFonts w:ascii="Arial" w:hAnsi="Arial" w:cs="Arial"/>
          <w:lang w:val="en-GB"/>
        </w:rPr>
      </w:pPr>
    </w:p>
    <w:p w14:paraId="1856E324" w14:textId="77777777" w:rsidR="001B752C" w:rsidRPr="00F53B04" w:rsidRDefault="001B752C" w:rsidP="001B752C">
      <w:pPr>
        <w:jc w:val="both"/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t>*Correspondence:</w:t>
      </w:r>
    </w:p>
    <w:p w14:paraId="58549B04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t>Martin Gauster, https://orcid.org/0000-0003-0386-6857</w:t>
      </w:r>
    </w:p>
    <w:p w14:paraId="40CBD879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t>Division of Cell Biology, Histology and Embryology,</w:t>
      </w:r>
    </w:p>
    <w:p w14:paraId="673C62A3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t>Gottfried Schatz Research Center,</w:t>
      </w:r>
    </w:p>
    <w:p w14:paraId="12A0E866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t>Medical University of Graz,</w:t>
      </w:r>
    </w:p>
    <w:p w14:paraId="42005B16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</w:rPr>
      </w:pPr>
      <w:r w:rsidRPr="00F53B04">
        <w:rPr>
          <w:rFonts w:ascii="Arial" w:hAnsi="Arial" w:cs="Arial"/>
        </w:rPr>
        <w:t xml:space="preserve">Neue </w:t>
      </w:r>
      <w:proofErr w:type="spellStart"/>
      <w:r w:rsidRPr="00F53B04">
        <w:rPr>
          <w:rFonts w:ascii="Arial" w:hAnsi="Arial" w:cs="Arial"/>
        </w:rPr>
        <w:t>Stiftingtalstraße</w:t>
      </w:r>
      <w:proofErr w:type="spellEnd"/>
      <w:r w:rsidRPr="00F53B04">
        <w:rPr>
          <w:rFonts w:ascii="Arial" w:hAnsi="Arial" w:cs="Arial"/>
        </w:rPr>
        <w:t xml:space="preserve"> 6, F/03/38, </w:t>
      </w:r>
    </w:p>
    <w:p w14:paraId="22B32027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</w:rPr>
      </w:pPr>
      <w:r w:rsidRPr="00F53B04">
        <w:rPr>
          <w:rFonts w:ascii="Arial" w:hAnsi="Arial" w:cs="Arial"/>
        </w:rPr>
        <w:t>8010 Graz, Austria</w:t>
      </w:r>
    </w:p>
    <w:p w14:paraId="4CE544BF" w14:textId="77777777" w:rsidR="001B752C" w:rsidRPr="00F53B04" w:rsidRDefault="001B752C" w:rsidP="001B752C">
      <w:pPr>
        <w:ind w:left="708" w:hanging="282"/>
        <w:jc w:val="both"/>
        <w:rPr>
          <w:rFonts w:ascii="Arial" w:hAnsi="Arial" w:cs="Arial"/>
        </w:rPr>
      </w:pPr>
      <w:r w:rsidRPr="00F53B04">
        <w:rPr>
          <w:rFonts w:ascii="Arial" w:hAnsi="Arial" w:cs="Arial"/>
        </w:rPr>
        <w:t>Tel: +43 316 385 71896</w:t>
      </w:r>
    </w:p>
    <w:p w14:paraId="7835C3AE" w14:textId="335DB501" w:rsidR="00CC0472" w:rsidRPr="00F53B04" w:rsidRDefault="001B752C" w:rsidP="00023827">
      <w:pPr>
        <w:spacing w:after="0" w:line="240" w:lineRule="auto"/>
        <w:rPr>
          <w:rFonts w:ascii="Arial" w:hAnsi="Arial" w:cs="Arial"/>
          <w:sz w:val="20"/>
          <w:szCs w:val="20"/>
          <w:lang w:val="en-GB"/>
        </w:rPr>
      </w:pPr>
      <w:r w:rsidRPr="00F53B04">
        <w:rPr>
          <w:rFonts w:ascii="Arial" w:hAnsi="Arial" w:cs="Arial"/>
          <w:lang w:val="en-GB"/>
        </w:rPr>
        <w:t>martin.gauster@medunigraz.at</w:t>
      </w:r>
    </w:p>
    <w:p w14:paraId="5455117A" w14:textId="77777777" w:rsidR="00CC0472" w:rsidRPr="00F53B04" w:rsidRDefault="00CC0472" w:rsidP="00161286">
      <w:pPr>
        <w:pStyle w:val="Beschriftung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</w:p>
    <w:p w14:paraId="3D8997FB" w14:textId="77777777" w:rsidR="00CA6170" w:rsidRPr="00F53B04" w:rsidRDefault="00CA6170">
      <w:pPr>
        <w:rPr>
          <w:rFonts w:ascii="Arial" w:hAnsi="Arial" w:cs="Arial"/>
          <w:b/>
          <w:iCs/>
          <w:sz w:val="24"/>
          <w:szCs w:val="24"/>
          <w:lang w:val="en-US"/>
        </w:rPr>
      </w:pPr>
      <w:r w:rsidRPr="00F53B04">
        <w:rPr>
          <w:rFonts w:ascii="Arial" w:hAnsi="Arial" w:cs="Arial"/>
          <w:b/>
          <w:i/>
          <w:sz w:val="24"/>
          <w:szCs w:val="24"/>
          <w:lang w:val="en-US"/>
        </w:rPr>
        <w:br w:type="page"/>
      </w:r>
    </w:p>
    <w:p w14:paraId="097B3740" w14:textId="77777777" w:rsidR="00CA6170" w:rsidRPr="00F53B04" w:rsidRDefault="00CA6170" w:rsidP="00161286">
      <w:pPr>
        <w:pStyle w:val="Beschriftung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</w:p>
    <w:p w14:paraId="709CA5EF" w14:textId="6298582A" w:rsidR="00161286" w:rsidRPr="00F53B04" w:rsidRDefault="00161286" w:rsidP="00161286">
      <w:pPr>
        <w:pStyle w:val="Beschriftung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Methods</w:t>
      </w:r>
    </w:p>
    <w:p w14:paraId="7CFC7CD0" w14:textId="7A322404" w:rsidR="00161286" w:rsidRPr="00F53B04" w:rsidRDefault="00161286" w:rsidP="00B12D8C">
      <w:pPr>
        <w:pStyle w:val="Beschriftung"/>
        <w:spacing w:after="0"/>
        <w:jc w:val="both"/>
        <w:rPr>
          <w:rFonts w:ascii="Arial" w:hAnsi="Arial" w:cs="Arial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color w:val="auto"/>
          <w:sz w:val="24"/>
          <w:szCs w:val="24"/>
          <w:lang w:val="en-US"/>
        </w:rPr>
        <w:t>Calculation of flow rates for dyne/cm</w:t>
      </w:r>
      <w:r w:rsidRPr="00F53B04">
        <w:rPr>
          <w:rFonts w:ascii="Arial" w:hAnsi="Arial" w:cs="Arial"/>
          <w:color w:val="auto"/>
          <w:sz w:val="24"/>
          <w:szCs w:val="24"/>
          <w:vertAlign w:val="superscript"/>
          <w:lang w:val="en-US"/>
        </w:rPr>
        <w:t>2</w:t>
      </w:r>
    </w:p>
    <w:p w14:paraId="4D638FC2" w14:textId="49874C8B" w:rsidR="00161286" w:rsidRPr="00F53B04" w:rsidRDefault="00161286" w:rsidP="00B12D8C">
      <w:pPr>
        <w:pStyle w:val="Beschriftung"/>
        <w:spacing w:after="0"/>
        <w:ind w:left="708" w:hanging="424"/>
        <w:jc w:val="both"/>
        <w:rPr>
          <w:rFonts w:ascii="Arial" w:hAnsi="Arial" w:cs="Arial"/>
          <w:i w:val="0"/>
          <w:color w:val="auto"/>
          <w:sz w:val="24"/>
          <w:szCs w:val="24"/>
          <w:lang w:val="en-US"/>
        </w:rPr>
      </w:pP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𝜏</w:t>
      </w:r>
      <w:r w:rsidR="007558C7"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= 4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∗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µ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∗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𝑄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/ (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𝑟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∗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𝑝𝑖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∗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h 2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∗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𝑡𝑢𝑏𝑒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Cambria Math" w:hAnsi="Cambria Math" w:cs="Cambria Math"/>
          <w:i w:val="0"/>
          <w:color w:val="auto"/>
          <w:sz w:val="24"/>
          <w:szCs w:val="24"/>
          <w:lang w:val="en-US"/>
        </w:rPr>
        <w:t>𝑟𝑎𝑑𝑖𝑢𝑠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>)</w:t>
      </w:r>
    </w:p>
    <w:p w14:paraId="7F8EF232" w14:textId="66905413" w:rsidR="00161286" w:rsidRPr="00F53B04" w:rsidRDefault="00161286" w:rsidP="00B12D8C">
      <w:pPr>
        <w:spacing w:after="0" w:line="240" w:lineRule="auto"/>
        <w:ind w:left="708" w:hanging="424"/>
        <w:jc w:val="both"/>
        <w:rPr>
          <w:rFonts w:ascii="Arial" w:hAnsi="Arial" w:cs="Arial"/>
          <w:sz w:val="24"/>
          <w:szCs w:val="24"/>
          <w:lang w:val="en-US"/>
        </w:rPr>
      </w:pPr>
      <w:r w:rsidRPr="00F53B04">
        <w:rPr>
          <w:rFonts w:ascii="Cambria Math" w:hAnsi="Cambria Math" w:cs="Cambria Math"/>
          <w:sz w:val="24"/>
          <w:szCs w:val="24"/>
          <w:lang w:val="en-US"/>
        </w:rPr>
        <w:t>𝜏</w:t>
      </w:r>
      <w:r w:rsidR="007558C7" w:rsidRPr="00F53B04">
        <w:rPr>
          <w:rFonts w:ascii="Cambria Math" w:hAnsi="Cambria Math" w:cs="Cambria Math"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sz w:val="24"/>
          <w:szCs w:val="24"/>
          <w:lang w:val="en-US"/>
        </w:rPr>
        <w:t>= dyne/cm²</w:t>
      </w:r>
    </w:p>
    <w:p w14:paraId="29EE5782" w14:textId="49F6461A" w:rsidR="00161286" w:rsidRPr="00F53B04" w:rsidRDefault="00161286" w:rsidP="00B12D8C">
      <w:pPr>
        <w:spacing w:after="0" w:line="240" w:lineRule="auto"/>
        <w:ind w:left="708" w:hanging="424"/>
        <w:jc w:val="both"/>
        <w:rPr>
          <w:rFonts w:ascii="Arial" w:hAnsi="Arial" w:cs="Arial"/>
          <w:sz w:val="24"/>
          <w:szCs w:val="24"/>
          <w:lang w:val="en-US"/>
        </w:rPr>
      </w:pPr>
      <w:r w:rsidRPr="00F53B04">
        <w:rPr>
          <w:rFonts w:ascii="Arial" w:hAnsi="Arial" w:cs="Arial"/>
          <w:sz w:val="24"/>
          <w:szCs w:val="24"/>
          <w:lang w:val="en-US"/>
        </w:rPr>
        <w:t>µ</w:t>
      </w:r>
      <w:r w:rsidR="007558C7" w:rsidRPr="00F53B04">
        <w:rPr>
          <w:rFonts w:ascii="Arial" w:hAnsi="Arial" w:cs="Arial"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sz w:val="24"/>
          <w:szCs w:val="24"/>
          <w:lang w:val="en-US"/>
        </w:rPr>
        <w:t>= viscosity of the medium</w:t>
      </w:r>
    </w:p>
    <w:p w14:paraId="379FED12" w14:textId="07EC2E30" w:rsidR="00161286" w:rsidRPr="00F53B04" w:rsidRDefault="007558C7" w:rsidP="00B12D8C">
      <w:pPr>
        <w:spacing w:after="0" w:line="240" w:lineRule="auto"/>
        <w:ind w:left="708" w:hanging="424"/>
        <w:jc w:val="both"/>
        <w:rPr>
          <w:rFonts w:ascii="Arial" w:hAnsi="Arial" w:cs="Arial"/>
          <w:sz w:val="24"/>
          <w:szCs w:val="24"/>
          <w:lang w:val="en-US"/>
        </w:rPr>
      </w:pPr>
      <w:r w:rsidRPr="00F53B04">
        <w:rPr>
          <w:rFonts w:ascii="Arial" w:hAnsi="Arial" w:cs="Arial"/>
          <w:sz w:val="24"/>
          <w:szCs w:val="24"/>
          <w:lang w:val="en-US"/>
        </w:rPr>
        <w:t xml:space="preserve">Q </w:t>
      </w:r>
      <w:r w:rsidR="00161286" w:rsidRPr="00F53B04">
        <w:rPr>
          <w:rFonts w:ascii="Arial" w:hAnsi="Arial" w:cs="Arial"/>
          <w:sz w:val="24"/>
          <w:szCs w:val="24"/>
          <w:lang w:val="en-US"/>
        </w:rPr>
        <w:t>= flow rate in ml/min</w:t>
      </w:r>
    </w:p>
    <w:p w14:paraId="0D569306" w14:textId="1F845F07" w:rsidR="00161286" w:rsidRPr="00F53B04" w:rsidRDefault="007558C7" w:rsidP="00B12D8C">
      <w:pPr>
        <w:spacing w:after="0" w:line="240" w:lineRule="auto"/>
        <w:ind w:left="708" w:hanging="424"/>
        <w:jc w:val="both"/>
        <w:rPr>
          <w:rFonts w:ascii="Arial" w:hAnsi="Arial" w:cs="Arial"/>
          <w:sz w:val="24"/>
          <w:szCs w:val="24"/>
          <w:lang w:val="en-US"/>
        </w:rPr>
      </w:pPr>
      <w:r w:rsidRPr="00F53B04">
        <w:rPr>
          <w:rFonts w:ascii="Arial" w:hAnsi="Arial" w:cs="Arial"/>
          <w:sz w:val="24"/>
          <w:szCs w:val="24"/>
          <w:lang w:val="en-US"/>
        </w:rPr>
        <w:t xml:space="preserve">r </w:t>
      </w:r>
      <w:r w:rsidR="00161286" w:rsidRPr="00F53B04">
        <w:rPr>
          <w:rFonts w:ascii="Arial" w:hAnsi="Arial" w:cs="Arial"/>
          <w:sz w:val="24"/>
          <w:szCs w:val="24"/>
          <w:lang w:val="en-US"/>
        </w:rPr>
        <w:t>= inner radius of the flow chamber</w:t>
      </w:r>
    </w:p>
    <w:p w14:paraId="7E7FA532" w14:textId="71634EC6" w:rsidR="00EE50E3" w:rsidRPr="00F53B04" w:rsidRDefault="007558C7" w:rsidP="00B12D8C">
      <w:pPr>
        <w:spacing w:line="240" w:lineRule="auto"/>
        <w:ind w:left="708" w:hanging="424"/>
        <w:jc w:val="both"/>
        <w:rPr>
          <w:rFonts w:ascii="Arial" w:hAnsi="Arial" w:cs="Arial"/>
          <w:sz w:val="24"/>
          <w:szCs w:val="24"/>
          <w:lang w:val="en-US"/>
        </w:rPr>
      </w:pPr>
      <w:r w:rsidRPr="00F53B04">
        <w:rPr>
          <w:rFonts w:ascii="Arial" w:hAnsi="Arial" w:cs="Arial"/>
          <w:sz w:val="24"/>
          <w:szCs w:val="24"/>
          <w:lang w:val="en-US"/>
        </w:rPr>
        <w:t xml:space="preserve">h </w:t>
      </w:r>
      <w:r w:rsidR="00161286" w:rsidRPr="00F53B04">
        <w:rPr>
          <w:rFonts w:ascii="Arial" w:hAnsi="Arial" w:cs="Arial"/>
          <w:sz w:val="24"/>
          <w:szCs w:val="24"/>
          <w:lang w:val="en-US"/>
        </w:rPr>
        <w:t>= height of the chamber</w:t>
      </w:r>
    </w:p>
    <w:p w14:paraId="059D28C0" w14:textId="6A33A6C8" w:rsidR="00E459C9" w:rsidRPr="00F53B04" w:rsidRDefault="00E459C9" w:rsidP="00B12D8C">
      <w:pPr>
        <w:spacing w:line="240" w:lineRule="auto"/>
        <w:jc w:val="both"/>
        <w:rPr>
          <w:rFonts w:ascii="Arial" w:hAnsi="Arial" w:cs="Arial"/>
          <w:b/>
          <w:i/>
          <w:sz w:val="24"/>
          <w:szCs w:val="24"/>
          <w:lang w:val="en-US"/>
        </w:rPr>
      </w:pPr>
    </w:p>
    <w:p w14:paraId="5A922A62" w14:textId="77777777" w:rsidR="00E459C9" w:rsidRPr="00F53B04" w:rsidRDefault="00E459C9" w:rsidP="00B12D8C">
      <w:pPr>
        <w:spacing w:line="240" w:lineRule="auto"/>
        <w:jc w:val="both"/>
        <w:rPr>
          <w:rFonts w:ascii="Arial" w:hAnsi="Arial" w:cs="Arial"/>
          <w:b/>
          <w:i/>
          <w:sz w:val="24"/>
          <w:szCs w:val="24"/>
          <w:lang w:val="en-US"/>
        </w:rPr>
      </w:pPr>
    </w:p>
    <w:p w14:paraId="0BA71909" w14:textId="5E8C645D" w:rsidR="00EE50E3" w:rsidRPr="00F53B04" w:rsidRDefault="00EE50E3" w:rsidP="00EE50E3">
      <w:pPr>
        <w:pStyle w:val="Beschriftung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Tables</w:t>
      </w:r>
    </w:p>
    <w:p w14:paraId="5C9E32D0" w14:textId="77777777" w:rsidR="005D26BE" w:rsidRPr="00F53B04" w:rsidRDefault="005D26BE" w:rsidP="005D26BE">
      <w:pPr>
        <w:rPr>
          <w:rFonts w:ascii="Arial" w:hAnsi="Arial" w:cs="Arial"/>
          <w:lang w:val="en-US"/>
        </w:rPr>
      </w:pPr>
    </w:p>
    <w:p w14:paraId="15B112FD" w14:textId="0F57C87B" w:rsidR="003D16E4" w:rsidRPr="00F53B04" w:rsidRDefault="00DF385E" w:rsidP="00F10DEA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Supplementary Tab</w:t>
      </w:r>
      <w:r w:rsidR="003D16E4"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le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begin"/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instrText xml:space="preserve"> SEQ Supplementary_Tab \* ARABIC </w:instrTex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separate"/>
      </w:r>
      <w:r w:rsidR="00F25C79" w:rsidRPr="00F53B04">
        <w:rPr>
          <w:rFonts w:ascii="Arial" w:hAnsi="Arial" w:cs="Arial"/>
          <w:b/>
          <w:i w:val="0"/>
          <w:noProof/>
          <w:color w:val="auto"/>
          <w:sz w:val="24"/>
          <w:szCs w:val="24"/>
          <w:lang w:val="en-US"/>
        </w:rPr>
        <w:t>1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end"/>
      </w:r>
    </w:p>
    <w:p w14:paraId="453225F6" w14:textId="30911960" w:rsidR="00DF385E" w:rsidRPr="00F53B04" w:rsidRDefault="00DF385E" w:rsidP="00F10DEA">
      <w:pPr>
        <w:pStyle w:val="Beschriftung"/>
        <w:jc w:val="both"/>
        <w:rPr>
          <w:rFonts w:ascii="Arial" w:hAnsi="Arial" w:cs="Arial"/>
          <w:i w:val="0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Differential gene expression between static </w:t>
      </w:r>
      <w:r w:rsidR="00715912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>vs 3</w:t>
      </w:r>
      <w:r w:rsidR="007558C7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ml/min</w:t>
      </w:r>
      <w:r w:rsidR="00715912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</w:t>
      </w:r>
      <w:r w:rsidR="003D16E4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>is</w:t>
      </w:r>
      <w:r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 provide</w:t>
      </w:r>
      <w:r w:rsidR="00715912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d </w:t>
      </w:r>
      <w:r w:rsidR="00D53122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online </w:t>
      </w:r>
      <w:r w:rsidR="00715912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in </w:t>
      </w:r>
      <w:r w:rsidR="003D16E4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 xml:space="preserve">a separate </w:t>
      </w:r>
      <w:r w:rsidR="00715912" w:rsidRPr="00F53B04">
        <w:rPr>
          <w:rFonts w:ascii="Arial" w:hAnsi="Arial" w:cs="Arial"/>
          <w:i w:val="0"/>
          <w:color w:val="auto"/>
          <w:sz w:val="24"/>
          <w:szCs w:val="24"/>
          <w:lang w:val="en-US"/>
        </w:rPr>
        <w:t>excel sheet (Supplemental Table 1_DGA)</w:t>
      </w:r>
    </w:p>
    <w:p w14:paraId="55D5BCBA" w14:textId="77777777" w:rsidR="003C597A" w:rsidRPr="00F53B04" w:rsidRDefault="003C597A" w:rsidP="00F10DEA">
      <w:pPr>
        <w:spacing w:line="240" w:lineRule="auto"/>
        <w:rPr>
          <w:rFonts w:ascii="Arial" w:hAnsi="Arial" w:cs="Arial"/>
          <w:lang w:val="en-US"/>
        </w:rPr>
      </w:pPr>
    </w:p>
    <w:p w14:paraId="2FE73518" w14:textId="5517C1C1" w:rsidR="003D16E4" w:rsidRPr="00F53B04" w:rsidRDefault="00F33113" w:rsidP="00F10DEA">
      <w:pPr>
        <w:pStyle w:val="Supplementary"/>
        <w:spacing w:after="0"/>
        <w:jc w:val="both"/>
        <w:rPr>
          <w:rFonts w:ascii="Arial" w:hAnsi="Arial" w:cs="Arial"/>
        </w:rPr>
      </w:pPr>
      <w:r w:rsidRPr="00F53B04">
        <w:rPr>
          <w:rFonts w:ascii="Arial" w:hAnsi="Arial" w:cs="Arial"/>
        </w:rPr>
        <w:t>Supplementary Tab</w:t>
      </w:r>
      <w:r w:rsidR="003D16E4" w:rsidRPr="00F53B04">
        <w:rPr>
          <w:rFonts w:ascii="Arial" w:hAnsi="Arial" w:cs="Arial"/>
        </w:rPr>
        <w:t>le</w:t>
      </w:r>
      <w:r w:rsidRPr="00F53B04">
        <w:rPr>
          <w:rFonts w:ascii="Arial" w:hAnsi="Arial" w:cs="Arial"/>
        </w:rPr>
        <w:t xml:space="preserve"> </w:t>
      </w:r>
      <w:r w:rsidRPr="00F53B04">
        <w:rPr>
          <w:rFonts w:ascii="Arial" w:hAnsi="Arial" w:cs="Arial"/>
        </w:rPr>
        <w:fldChar w:fldCharType="begin"/>
      </w:r>
      <w:r w:rsidRPr="00F53B04">
        <w:rPr>
          <w:rFonts w:ascii="Arial" w:hAnsi="Arial" w:cs="Arial"/>
        </w:rPr>
        <w:instrText xml:space="preserve"> SEQ Supplementary_Tab \* ARABIC </w:instrText>
      </w:r>
      <w:r w:rsidRPr="00F53B04">
        <w:rPr>
          <w:rFonts w:ascii="Arial" w:hAnsi="Arial" w:cs="Arial"/>
        </w:rPr>
        <w:fldChar w:fldCharType="separate"/>
      </w:r>
      <w:r w:rsidR="00F25C79" w:rsidRPr="00F53B04">
        <w:rPr>
          <w:rFonts w:ascii="Arial" w:hAnsi="Arial" w:cs="Arial"/>
          <w:noProof/>
        </w:rPr>
        <w:t>2</w:t>
      </w:r>
      <w:r w:rsidRPr="00F53B04">
        <w:rPr>
          <w:rFonts w:ascii="Arial" w:hAnsi="Arial" w:cs="Arial"/>
        </w:rPr>
        <w:fldChar w:fldCharType="end"/>
      </w:r>
    </w:p>
    <w:p w14:paraId="17A8653E" w14:textId="773E5C64" w:rsidR="00EE50E3" w:rsidRPr="00F53B04" w:rsidRDefault="00F33113" w:rsidP="00EE50E3">
      <w:pPr>
        <w:pStyle w:val="Supplementary"/>
        <w:jc w:val="both"/>
        <w:rPr>
          <w:rFonts w:ascii="Arial" w:hAnsi="Arial" w:cs="Arial"/>
          <w:b w:val="0"/>
          <w:i/>
        </w:rPr>
      </w:pPr>
      <w:r w:rsidRPr="00F53B04">
        <w:rPr>
          <w:rFonts w:ascii="Arial" w:hAnsi="Arial" w:cs="Arial"/>
          <w:b w:val="0"/>
          <w:i/>
        </w:rPr>
        <w:t xml:space="preserve">Baseline characteristics of </w:t>
      </w:r>
      <w:r w:rsidR="003D16E4" w:rsidRPr="00F53B04">
        <w:rPr>
          <w:rFonts w:ascii="Arial" w:hAnsi="Arial" w:cs="Arial"/>
          <w:b w:val="0"/>
          <w:i/>
        </w:rPr>
        <w:t xml:space="preserve">CTRL and </w:t>
      </w:r>
      <w:r w:rsidRPr="00F53B04">
        <w:rPr>
          <w:rFonts w:ascii="Arial" w:hAnsi="Arial" w:cs="Arial"/>
          <w:b w:val="0"/>
          <w:i/>
        </w:rPr>
        <w:t xml:space="preserve">IUGR </w:t>
      </w:r>
      <w:r w:rsidR="003D16E4" w:rsidRPr="00F53B04">
        <w:rPr>
          <w:rFonts w:ascii="Arial" w:hAnsi="Arial" w:cs="Arial"/>
          <w:b w:val="0"/>
          <w:i/>
        </w:rPr>
        <w:t>cases (</w:t>
      </w:r>
      <w:r w:rsidRPr="00F53B04">
        <w:rPr>
          <w:rFonts w:ascii="Arial" w:hAnsi="Arial" w:cs="Arial"/>
          <w:b w:val="0"/>
          <w:i/>
        </w:rPr>
        <w:t>Cohort Graz</w:t>
      </w:r>
      <w:r w:rsidR="003D16E4" w:rsidRPr="00F53B04">
        <w:rPr>
          <w:rFonts w:ascii="Arial" w:hAnsi="Arial" w:cs="Arial"/>
          <w:b w:val="0"/>
          <w:i/>
        </w:rPr>
        <w:t xml:space="preserve">, used </w:t>
      </w:r>
      <w:r w:rsidRPr="00F53B04">
        <w:rPr>
          <w:rFonts w:ascii="Arial" w:hAnsi="Arial" w:cs="Arial"/>
          <w:b w:val="0"/>
          <w:i/>
        </w:rPr>
        <w:t>for protein</w:t>
      </w:r>
      <w:r w:rsidR="003D16E4" w:rsidRPr="00F53B04">
        <w:rPr>
          <w:rFonts w:ascii="Arial" w:hAnsi="Arial" w:cs="Arial"/>
          <w:b w:val="0"/>
          <w:i/>
        </w:rPr>
        <w:t>-</w:t>
      </w:r>
      <w:r w:rsidRPr="00F53B04">
        <w:rPr>
          <w:rFonts w:ascii="Arial" w:hAnsi="Arial" w:cs="Arial"/>
          <w:b w:val="0"/>
          <w:i/>
        </w:rPr>
        <w:t xml:space="preserve"> and qPCR</w:t>
      </w:r>
      <w:r w:rsidR="003D16E4" w:rsidRPr="00F53B04">
        <w:rPr>
          <w:rFonts w:ascii="Arial" w:hAnsi="Arial" w:cs="Arial"/>
          <w:b w:val="0"/>
          <w:i/>
        </w:rPr>
        <w:t xml:space="preserve"> analysis)</w:t>
      </w:r>
    </w:p>
    <w:tbl>
      <w:tblPr>
        <w:tblStyle w:val="EinfacheTabelle3"/>
        <w:tblW w:w="9356" w:type="dxa"/>
        <w:tblLook w:val="04A0" w:firstRow="1" w:lastRow="0" w:firstColumn="1" w:lastColumn="0" w:noHBand="0" w:noVBand="1"/>
      </w:tblPr>
      <w:tblGrid>
        <w:gridCol w:w="1696"/>
        <w:gridCol w:w="1990"/>
        <w:gridCol w:w="1984"/>
        <w:gridCol w:w="1843"/>
        <w:gridCol w:w="1843"/>
      </w:tblGrid>
      <w:tr w:rsidR="00F33113" w:rsidRPr="00F53B04" w14:paraId="23570388" w14:textId="77777777" w:rsidTr="00FC1C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696" w:type="dxa"/>
            <w:noWrap/>
            <w:hideMark/>
          </w:tcPr>
          <w:p w14:paraId="3ADC64AF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990" w:type="dxa"/>
            <w:noWrap/>
            <w:hideMark/>
          </w:tcPr>
          <w:p w14:paraId="340F4F83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984" w:type="dxa"/>
            <w:noWrap/>
            <w:hideMark/>
          </w:tcPr>
          <w:p w14:paraId="4A6A286F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843" w:type="dxa"/>
            <w:noWrap/>
            <w:hideMark/>
          </w:tcPr>
          <w:p w14:paraId="659E0DFA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CTRL</w:t>
            </w:r>
          </w:p>
        </w:tc>
        <w:tc>
          <w:tcPr>
            <w:tcW w:w="1843" w:type="dxa"/>
            <w:noWrap/>
            <w:hideMark/>
          </w:tcPr>
          <w:p w14:paraId="7B8B1FFC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IUGR</w:t>
            </w:r>
          </w:p>
        </w:tc>
      </w:tr>
      <w:tr w:rsidR="00F33113" w:rsidRPr="00F53B04" w14:paraId="2A126A5B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5C2F2AFB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1990" w:type="dxa"/>
            <w:noWrap/>
            <w:hideMark/>
          </w:tcPr>
          <w:p w14:paraId="1890D05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84" w:type="dxa"/>
            <w:noWrap/>
            <w:hideMark/>
          </w:tcPr>
          <w:p w14:paraId="0694E4A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843" w:type="dxa"/>
            <w:noWrap/>
            <w:hideMark/>
          </w:tcPr>
          <w:p w14:paraId="1913E495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5</w:t>
            </w:r>
          </w:p>
        </w:tc>
        <w:tc>
          <w:tcPr>
            <w:tcW w:w="1843" w:type="dxa"/>
            <w:noWrap/>
            <w:hideMark/>
          </w:tcPr>
          <w:p w14:paraId="2B34F7C7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5</w:t>
            </w:r>
          </w:p>
        </w:tc>
      </w:tr>
      <w:tr w:rsidR="00F33113" w:rsidRPr="00F53B04" w14:paraId="14910136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1F86EF77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Birthmode</w:t>
            </w:r>
          </w:p>
        </w:tc>
        <w:tc>
          <w:tcPr>
            <w:tcW w:w="1990" w:type="dxa"/>
            <w:noWrap/>
            <w:hideMark/>
          </w:tcPr>
          <w:p w14:paraId="169D69DF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Prim.CS</w:t>
            </w:r>
            <w:proofErr w:type="spellEnd"/>
          </w:p>
        </w:tc>
        <w:tc>
          <w:tcPr>
            <w:tcW w:w="1984" w:type="dxa"/>
            <w:noWrap/>
            <w:hideMark/>
          </w:tcPr>
          <w:p w14:paraId="2FF347F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n(%)</w:t>
            </w:r>
          </w:p>
        </w:tc>
        <w:tc>
          <w:tcPr>
            <w:tcW w:w="1843" w:type="dxa"/>
            <w:noWrap/>
            <w:hideMark/>
          </w:tcPr>
          <w:p w14:paraId="231D5C5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80%</w:t>
            </w:r>
          </w:p>
        </w:tc>
        <w:tc>
          <w:tcPr>
            <w:tcW w:w="1843" w:type="dxa"/>
            <w:noWrap/>
            <w:hideMark/>
          </w:tcPr>
          <w:p w14:paraId="386BA475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100%</w:t>
            </w:r>
          </w:p>
        </w:tc>
      </w:tr>
      <w:tr w:rsidR="00F33113" w:rsidRPr="00F53B04" w14:paraId="36E1D721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19E82CE4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Fetal sex</w:t>
            </w:r>
          </w:p>
        </w:tc>
        <w:tc>
          <w:tcPr>
            <w:tcW w:w="1990" w:type="dxa"/>
            <w:noWrap/>
            <w:hideMark/>
          </w:tcPr>
          <w:p w14:paraId="7B0EEA1C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</w:t>
            </w:r>
          </w:p>
        </w:tc>
        <w:tc>
          <w:tcPr>
            <w:tcW w:w="1984" w:type="dxa"/>
            <w:noWrap/>
            <w:hideMark/>
          </w:tcPr>
          <w:p w14:paraId="063838B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n(%)</w:t>
            </w:r>
          </w:p>
        </w:tc>
        <w:tc>
          <w:tcPr>
            <w:tcW w:w="1843" w:type="dxa"/>
            <w:noWrap/>
            <w:hideMark/>
          </w:tcPr>
          <w:p w14:paraId="35E4D11F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40</w:t>
            </w:r>
          </w:p>
        </w:tc>
        <w:tc>
          <w:tcPr>
            <w:tcW w:w="1843" w:type="dxa"/>
            <w:noWrap/>
            <w:hideMark/>
          </w:tcPr>
          <w:p w14:paraId="263769C8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40</w:t>
            </w:r>
          </w:p>
        </w:tc>
      </w:tr>
      <w:tr w:rsidR="00F33113" w:rsidRPr="00F53B04" w14:paraId="36F220EC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1106CCAE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4CE6F1D2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f</w:t>
            </w:r>
          </w:p>
        </w:tc>
        <w:tc>
          <w:tcPr>
            <w:tcW w:w="1984" w:type="dxa"/>
            <w:noWrap/>
            <w:hideMark/>
          </w:tcPr>
          <w:p w14:paraId="52D7F17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n(%)</w:t>
            </w:r>
          </w:p>
        </w:tc>
        <w:tc>
          <w:tcPr>
            <w:tcW w:w="1843" w:type="dxa"/>
            <w:noWrap/>
            <w:hideMark/>
          </w:tcPr>
          <w:p w14:paraId="415806F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60</w:t>
            </w:r>
          </w:p>
        </w:tc>
        <w:tc>
          <w:tcPr>
            <w:tcW w:w="1843" w:type="dxa"/>
            <w:noWrap/>
            <w:hideMark/>
          </w:tcPr>
          <w:p w14:paraId="691071FF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60</w:t>
            </w:r>
          </w:p>
        </w:tc>
      </w:tr>
      <w:tr w:rsidR="00F33113" w:rsidRPr="00F53B04" w14:paraId="25F88CC6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01E5DD0C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Fetal</w:t>
            </w:r>
          </w:p>
        </w:tc>
        <w:tc>
          <w:tcPr>
            <w:tcW w:w="1990" w:type="dxa"/>
            <w:noWrap/>
            <w:hideMark/>
          </w:tcPr>
          <w:p w14:paraId="6A5DCAA2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gestational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age</w:t>
            </w:r>
            <w:proofErr w:type="spellEnd"/>
          </w:p>
        </w:tc>
        <w:tc>
          <w:tcPr>
            <w:tcW w:w="1984" w:type="dxa"/>
            <w:noWrap/>
            <w:hideMark/>
          </w:tcPr>
          <w:p w14:paraId="2B33885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days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(SD)</w:t>
            </w:r>
          </w:p>
        </w:tc>
        <w:tc>
          <w:tcPr>
            <w:tcW w:w="1843" w:type="dxa"/>
            <w:noWrap/>
            <w:hideMark/>
          </w:tcPr>
          <w:p w14:paraId="73013F46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254,2 (9,26)</w:t>
            </w:r>
          </w:p>
        </w:tc>
        <w:tc>
          <w:tcPr>
            <w:tcW w:w="1843" w:type="dxa"/>
            <w:noWrap/>
            <w:hideMark/>
          </w:tcPr>
          <w:p w14:paraId="11E554F2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249 (13,8)</w:t>
            </w:r>
          </w:p>
        </w:tc>
      </w:tr>
      <w:tr w:rsidR="00F33113" w:rsidRPr="00F53B04" w14:paraId="1B1A78D9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4B3D5EFF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0C723907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placental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weight</w:t>
            </w:r>
            <w:proofErr w:type="spellEnd"/>
          </w:p>
        </w:tc>
        <w:tc>
          <w:tcPr>
            <w:tcW w:w="1984" w:type="dxa"/>
            <w:noWrap/>
            <w:hideMark/>
          </w:tcPr>
          <w:p w14:paraId="1502739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g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(SD)</w:t>
            </w:r>
          </w:p>
        </w:tc>
        <w:tc>
          <w:tcPr>
            <w:tcW w:w="1843" w:type="dxa"/>
            <w:noWrap/>
            <w:hideMark/>
          </w:tcPr>
          <w:p w14:paraId="1A1974F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468 (64,65)</w:t>
            </w:r>
          </w:p>
        </w:tc>
        <w:tc>
          <w:tcPr>
            <w:tcW w:w="1843" w:type="dxa"/>
            <w:noWrap/>
            <w:hideMark/>
          </w:tcPr>
          <w:p w14:paraId="5DA842E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420 (72,93)</w:t>
            </w:r>
          </w:p>
        </w:tc>
      </w:tr>
      <w:tr w:rsidR="00F33113" w:rsidRPr="00F53B04" w14:paraId="24734316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619ADEC4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0D60FF6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fetal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weight</w:t>
            </w:r>
            <w:proofErr w:type="spellEnd"/>
          </w:p>
        </w:tc>
        <w:tc>
          <w:tcPr>
            <w:tcW w:w="1984" w:type="dxa"/>
            <w:noWrap/>
            <w:hideMark/>
          </w:tcPr>
          <w:p w14:paraId="5D3342CC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g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(SD)</w:t>
            </w:r>
          </w:p>
        </w:tc>
        <w:tc>
          <w:tcPr>
            <w:tcW w:w="1843" w:type="dxa"/>
            <w:noWrap/>
            <w:hideMark/>
          </w:tcPr>
          <w:p w14:paraId="12967C48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2607,6 (294)</w:t>
            </w:r>
          </w:p>
        </w:tc>
        <w:tc>
          <w:tcPr>
            <w:tcW w:w="1843" w:type="dxa"/>
            <w:noWrap/>
            <w:hideMark/>
          </w:tcPr>
          <w:p w14:paraId="322A866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1983 (549,63)</w:t>
            </w:r>
          </w:p>
        </w:tc>
      </w:tr>
      <w:tr w:rsidR="00F33113" w:rsidRPr="00F53B04" w14:paraId="4290BA34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74E16DC5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073D030D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fetal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length</w:t>
            </w:r>
            <w:proofErr w:type="spellEnd"/>
          </w:p>
        </w:tc>
        <w:tc>
          <w:tcPr>
            <w:tcW w:w="1984" w:type="dxa"/>
            <w:noWrap/>
            <w:hideMark/>
          </w:tcPr>
          <w:p w14:paraId="4AAAAD2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cm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(SD)</w:t>
            </w:r>
          </w:p>
        </w:tc>
        <w:tc>
          <w:tcPr>
            <w:tcW w:w="1843" w:type="dxa"/>
            <w:noWrap/>
            <w:hideMark/>
          </w:tcPr>
          <w:p w14:paraId="10C1FAE1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48,36 (1,89)</w:t>
            </w:r>
          </w:p>
        </w:tc>
        <w:tc>
          <w:tcPr>
            <w:tcW w:w="1843" w:type="dxa"/>
            <w:noWrap/>
            <w:hideMark/>
          </w:tcPr>
          <w:p w14:paraId="7CC23C5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46,4 (2,07)</w:t>
            </w:r>
          </w:p>
        </w:tc>
      </w:tr>
      <w:tr w:rsidR="00F33113" w:rsidRPr="00F53B04" w14:paraId="7D5396A6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45444185" w14:textId="77777777" w:rsidR="00F33113" w:rsidRPr="00F53B04" w:rsidRDefault="00F33113" w:rsidP="00F10DEA">
            <w:pPr>
              <w:jc w:val="both"/>
              <w:rPr>
                <w:rFonts w:ascii="Arial" w:hAnsi="Arial" w:cs="Arial"/>
                <w:caps w:val="0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669262FB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weight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percentile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</w:p>
        </w:tc>
        <w:tc>
          <w:tcPr>
            <w:tcW w:w="1984" w:type="dxa"/>
            <w:noWrap/>
            <w:hideMark/>
          </w:tcPr>
          <w:p w14:paraId="18EC24F5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&lt;3. Perc. (%)</w:t>
            </w:r>
          </w:p>
        </w:tc>
        <w:tc>
          <w:tcPr>
            <w:tcW w:w="1843" w:type="dxa"/>
            <w:noWrap/>
            <w:hideMark/>
          </w:tcPr>
          <w:p w14:paraId="3652827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0</w:t>
            </w:r>
          </w:p>
        </w:tc>
        <w:tc>
          <w:tcPr>
            <w:tcW w:w="1843" w:type="dxa"/>
            <w:noWrap/>
            <w:hideMark/>
          </w:tcPr>
          <w:p w14:paraId="16635F81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80</w:t>
            </w:r>
          </w:p>
        </w:tc>
      </w:tr>
      <w:tr w:rsidR="00F33113" w:rsidRPr="00F53B04" w14:paraId="2246624E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0AC766C1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val="en-GB" w:eastAsia="en-GB"/>
              </w:rPr>
              <w:t>Doppler data</w:t>
            </w:r>
          </w:p>
        </w:tc>
        <w:tc>
          <w:tcPr>
            <w:tcW w:w="1990" w:type="dxa"/>
            <w:noWrap/>
            <w:hideMark/>
          </w:tcPr>
          <w:p w14:paraId="1EBDA4C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umbilicalis</w:t>
            </w:r>
            <w:proofErr w:type="spellEnd"/>
          </w:p>
        </w:tc>
        <w:tc>
          <w:tcPr>
            <w:tcW w:w="1984" w:type="dxa"/>
            <w:noWrap/>
            <w:hideMark/>
          </w:tcPr>
          <w:p w14:paraId="6C661AC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843" w:type="dxa"/>
            <w:noWrap/>
            <w:hideMark/>
          </w:tcPr>
          <w:p w14:paraId="241E8456" w14:textId="30DFE9C9" w:rsidR="00F33113" w:rsidRPr="00F53B04" w:rsidRDefault="00F40CDB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0.934</w:t>
            </w:r>
          </w:p>
        </w:tc>
        <w:tc>
          <w:tcPr>
            <w:tcW w:w="1843" w:type="dxa"/>
            <w:noWrap/>
            <w:hideMark/>
          </w:tcPr>
          <w:p w14:paraId="41C79FB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1,132 (0,37)</w:t>
            </w:r>
          </w:p>
        </w:tc>
      </w:tr>
      <w:tr w:rsidR="00F33113" w:rsidRPr="00F53B04" w14:paraId="5F798740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013620BB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990" w:type="dxa"/>
            <w:noWrap/>
            <w:hideMark/>
          </w:tcPr>
          <w:p w14:paraId="149269F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uterina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 xml:space="preserve"> left</w:t>
            </w:r>
          </w:p>
        </w:tc>
        <w:tc>
          <w:tcPr>
            <w:tcW w:w="1984" w:type="dxa"/>
            <w:noWrap/>
            <w:hideMark/>
          </w:tcPr>
          <w:p w14:paraId="4FF8263C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843" w:type="dxa"/>
            <w:noWrap/>
            <w:hideMark/>
          </w:tcPr>
          <w:p w14:paraId="7DDFBAA6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843" w:type="dxa"/>
            <w:noWrap/>
            <w:hideMark/>
          </w:tcPr>
          <w:p w14:paraId="0B087B9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  <w:t>1,038 (0,</w:t>
            </w: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64)</w:t>
            </w:r>
          </w:p>
        </w:tc>
      </w:tr>
      <w:tr w:rsidR="00F33113" w:rsidRPr="00F53B04" w14:paraId="6A634BA2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54467BB7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2F04F0AD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A.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uterina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right</w:t>
            </w:r>
            <w:proofErr w:type="spellEnd"/>
          </w:p>
        </w:tc>
        <w:tc>
          <w:tcPr>
            <w:tcW w:w="1984" w:type="dxa"/>
            <w:noWrap/>
            <w:hideMark/>
          </w:tcPr>
          <w:p w14:paraId="6B91E47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PI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(SD)</w:t>
            </w:r>
          </w:p>
        </w:tc>
        <w:tc>
          <w:tcPr>
            <w:tcW w:w="1843" w:type="dxa"/>
            <w:noWrap/>
            <w:hideMark/>
          </w:tcPr>
          <w:p w14:paraId="56F70F0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-</w:t>
            </w:r>
          </w:p>
        </w:tc>
        <w:tc>
          <w:tcPr>
            <w:tcW w:w="1843" w:type="dxa"/>
            <w:noWrap/>
            <w:hideMark/>
          </w:tcPr>
          <w:p w14:paraId="5F08A9B4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1,25 (0,67)</w:t>
            </w:r>
          </w:p>
        </w:tc>
      </w:tr>
      <w:tr w:rsidR="00F33113" w:rsidRPr="00F53B04" w14:paraId="6DD8DE02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7E597F9B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aps w:val="0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  <w:t>Maternal</w:t>
            </w:r>
          </w:p>
        </w:tc>
        <w:tc>
          <w:tcPr>
            <w:tcW w:w="1990" w:type="dxa"/>
            <w:noWrap/>
            <w:hideMark/>
          </w:tcPr>
          <w:p w14:paraId="4A8163E1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BMI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pregnancy</w:t>
            </w:r>
            <w:proofErr w:type="spellEnd"/>
          </w:p>
        </w:tc>
        <w:tc>
          <w:tcPr>
            <w:tcW w:w="1984" w:type="dxa"/>
            <w:noWrap/>
            <w:hideMark/>
          </w:tcPr>
          <w:p w14:paraId="60E1914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kg/m2mean(SD)</w:t>
            </w:r>
          </w:p>
        </w:tc>
        <w:tc>
          <w:tcPr>
            <w:tcW w:w="1843" w:type="dxa"/>
            <w:noWrap/>
            <w:hideMark/>
          </w:tcPr>
          <w:p w14:paraId="488ED86F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28,24 (4,21)</w:t>
            </w:r>
          </w:p>
        </w:tc>
        <w:tc>
          <w:tcPr>
            <w:tcW w:w="1843" w:type="dxa"/>
            <w:noWrap/>
            <w:hideMark/>
          </w:tcPr>
          <w:p w14:paraId="2B120865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28.29 (4.61)</w:t>
            </w:r>
          </w:p>
        </w:tc>
      </w:tr>
      <w:tr w:rsidR="00F33113" w:rsidRPr="00F53B04" w14:paraId="6CEB6375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33C9F255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6562673E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weight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pregnancy</w:t>
            </w:r>
            <w:proofErr w:type="spellEnd"/>
          </w:p>
        </w:tc>
        <w:tc>
          <w:tcPr>
            <w:tcW w:w="1984" w:type="dxa"/>
            <w:noWrap/>
            <w:hideMark/>
          </w:tcPr>
          <w:p w14:paraId="0B1F907D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kg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(SD)</w:t>
            </w:r>
          </w:p>
        </w:tc>
        <w:tc>
          <w:tcPr>
            <w:tcW w:w="1843" w:type="dxa"/>
            <w:noWrap/>
            <w:hideMark/>
          </w:tcPr>
          <w:p w14:paraId="54F6D284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62,6 (5,77)</w:t>
            </w:r>
          </w:p>
        </w:tc>
        <w:tc>
          <w:tcPr>
            <w:tcW w:w="1843" w:type="dxa"/>
            <w:noWrap/>
            <w:hideMark/>
          </w:tcPr>
          <w:p w14:paraId="1BF6FA41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64.4 (13.45)</w:t>
            </w:r>
          </w:p>
        </w:tc>
      </w:tr>
      <w:tr w:rsidR="00F33113" w:rsidRPr="00F53B04" w14:paraId="648836F4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noWrap/>
            <w:hideMark/>
          </w:tcPr>
          <w:p w14:paraId="1D536329" w14:textId="77777777" w:rsidR="00F33113" w:rsidRPr="00F53B04" w:rsidRDefault="00F33113" w:rsidP="00F10DEA">
            <w:pPr>
              <w:jc w:val="both"/>
              <w:rPr>
                <w:rFonts w:ascii="Arial" w:hAnsi="Arial" w:cs="Arial"/>
                <w:i/>
                <w:iCs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1990" w:type="dxa"/>
            <w:noWrap/>
            <w:hideMark/>
          </w:tcPr>
          <w:p w14:paraId="230FE5D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weight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 at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delivery</w:t>
            </w:r>
            <w:proofErr w:type="spellEnd"/>
          </w:p>
        </w:tc>
        <w:tc>
          <w:tcPr>
            <w:tcW w:w="1984" w:type="dxa"/>
            <w:noWrap/>
            <w:hideMark/>
          </w:tcPr>
          <w:p w14:paraId="33F19A6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 xml:space="preserve">kg </w:t>
            </w: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mean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(SD)</w:t>
            </w:r>
          </w:p>
        </w:tc>
        <w:tc>
          <w:tcPr>
            <w:tcW w:w="1843" w:type="dxa"/>
            <w:noWrap/>
            <w:hideMark/>
          </w:tcPr>
          <w:p w14:paraId="56BC98A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78,13 (8,25)</w:t>
            </w:r>
          </w:p>
        </w:tc>
        <w:tc>
          <w:tcPr>
            <w:tcW w:w="1843" w:type="dxa"/>
            <w:noWrap/>
            <w:hideMark/>
          </w:tcPr>
          <w:p w14:paraId="1C397D4A" w14:textId="77777777" w:rsidR="00F33113" w:rsidRPr="00F53B04" w:rsidRDefault="00F33113" w:rsidP="00F10DEA">
            <w:pPr>
              <w:keepNext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  <w:lang w:eastAsia="en-GB"/>
              </w:rPr>
              <w:t>74.02 (13.13)</w:t>
            </w:r>
          </w:p>
        </w:tc>
      </w:tr>
    </w:tbl>
    <w:p w14:paraId="12B8DDCA" w14:textId="347170D9" w:rsidR="00E459C9" w:rsidRPr="00F53B04" w:rsidRDefault="00E459C9" w:rsidP="00F10DEA">
      <w:pPr>
        <w:pStyle w:val="Supplementary"/>
        <w:spacing w:before="240" w:after="0"/>
        <w:jc w:val="both"/>
        <w:rPr>
          <w:rFonts w:ascii="Arial" w:hAnsi="Arial" w:cs="Arial"/>
        </w:rPr>
      </w:pPr>
    </w:p>
    <w:p w14:paraId="7F02FC16" w14:textId="77777777" w:rsidR="00E459C9" w:rsidRPr="00F53B04" w:rsidRDefault="00E459C9">
      <w:pPr>
        <w:rPr>
          <w:rFonts w:ascii="Arial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hAnsi="Arial" w:cs="Arial"/>
        </w:rPr>
        <w:br w:type="page"/>
      </w:r>
    </w:p>
    <w:p w14:paraId="58B11BE3" w14:textId="7EEB3D76" w:rsidR="003D16E4" w:rsidRPr="00F53B04" w:rsidRDefault="00F33113" w:rsidP="00F10DEA">
      <w:pPr>
        <w:pStyle w:val="Supplementary"/>
        <w:spacing w:before="240" w:after="0"/>
        <w:jc w:val="both"/>
        <w:rPr>
          <w:rFonts w:ascii="Arial" w:hAnsi="Arial" w:cs="Arial"/>
        </w:rPr>
      </w:pPr>
      <w:r w:rsidRPr="00F53B04">
        <w:rPr>
          <w:rFonts w:ascii="Arial" w:hAnsi="Arial" w:cs="Arial"/>
        </w:rPr>
        <w:lastRenderedPageBreak/>
        <w:t>Supplementary Tab</w:t>
      </w:r>
      <w:r w:rsidR="003D16E4" w:rsidRPr="00F53B04">
        <w:rPr>
          <w:rFonts w:ascii="Arial" w:hAnsi="Arial" w:cs="Arial"/>
        </w:rPr>
        <w:t>le</w:t>
      </w:r>
      <w:r w:rsidRPr="00F53B04">
        <w:rPr>
          <w:rFonts w:ascii="Arial" w:hAnsi="Arial" w:cs="Arial"/>
        </w:rPr>
        <w:t xml:space="preserve"> </w:t>
      </w:r>
      <w:r w:rsidRPr="00F53B04">
        <w:rPr>
          <w:rFonts w:ascii="Arial" w:hAnsi="Arial" w:cs="Arial"/>
        </w:rPr>
        <w:fldChar w:fldCharType="begin"/>
      </w:r>
      <w:r w:rsidRPr="00F53B04">
        <w:rPr>
          <w:rFonts w:ascii="Arial" w:hAnsi="Arial" w:cs="Arial"/>
        </w:rPr>
        <w:instrText xml:space="preserve"> SEQ Supplementary_Tab \* ARABIC </w:instrText>
      </w:r>
      <w:r w:rsidRPr="00F53B04">
        <w:rPr>
          <w:rFonts w:ascii="Arial" w:hAnsi="Arial" w:cs="Arial"/>
        </w:rPr>
        <w:fldChar w:fldCharType="separate"/>
      </w:r>
      <w:r w:rsidR="00F25C79" w:rsidRPr="00F53B04">
        <w:rPr>
          <w:rFonts w:ascii="Arial" w:hAnsi="Arial" w:cs="Arial"/>
          <w:noProof/>
        </w:rPr>
        <w:t>3</w:t>
      </w:r>
      <w:r w:rsidRPr="00F53B04">
        <w:rPr>
          <w:rFonts w:ascii="Arial" w:hAnsi="Arial" w:cs="Arial"/>
        </w:rPr>
        <w:fldChar w:fldCharType="end"/>
      </w:r>
    </w:p>
    <w:p w14:paraId="1D87A6DD" w14:textId="5640947D" w:rsidR="00F33113" w:rsidRPr="00F53B04" w:rsidRDefault="00F33113" w:rsidP="00EE50E3">
      <w:pPr>
        <w:pStyle w:val="Supplementary"/>
        <w:jc w:val="both"/>
        <w:rPr>
          <w:rFonts w:ascii="Arial" w:hAnsi="Arial" w:cs="Arial"/>
          <w:b w:val="0"/>
          <w:i/>
        </w:rPr>
      </w:pPr>
      <w:r w:rsidRPr="00F53B04">
        <w:rPr>
          <w:rFonts w:ascii="Arial" w:hAnsi="Arial" w:cs="Arial"/>
          <w:b w:val="0"/>
          <w:i/>
        </w:rPr>
        <w:t xml:space="preserve">Baseline characteristics of </w:t>
      </w:r>
      <w:r w:rsidR="003D16E4" w:rsidRPr="00F53B04">
        <w:rPr>
          <w:rFonts w:ascii="Arial" w:hAnsi="Arial" w:cs="Arial"/>
          <w:b w:val="0"/>
          <w:i/>
        </w:rPr>
        <w:t xml:space="preserve">CTRL and </w:t>
      </w:r>
      <w:r w:rsidRPr="00F53B04">
        <w:rPr>
          <w:rFonts w:ascii="Arial" w:hAnsi="Arial" w:cs="Arial"/>
          <w:b w:val="0"/>
          <w:i/>
        </w:rPr>
        <w:t>IUGR</w:t>
      </w:r>
      <w:r w:rsidR="003D16E4" w:rsidRPr="00F53B04">
        <w:rPr>
          <w:rFonts w:ascii="Arial" w:hAnsi="Arial" w:cs="Arial"/>
          <w:b w:val="0"/>
          <w:i/>
        </w:rPr>
        <w:t xml:space="preserve"> cases (</w:t>
      </w:r>
      <w:r w:rsidRPr="00F53B04">
        <w:rPr>
          <w:rFonts w:ascii="Arial" w:hAnsi="Arial" w:cs="Arial"/>
          <w:b w:val="0"/>
          <w:i/>
        </w:rPr>
        <w:t>Cohort Munich</w:t>
      </w:r>
      <w:r w:rsidR="003D16E4" w:rsidRPr="00F53B04">
        <w:rPr>
          <w:rFonts w:ascii="Arial" w:hAnsi="Arial" w:cs="Arial"/>
          <w:b w:val="0"/>
          <w:i/>
        </w:rPr>
        <w:t>, used</w:t>
      </w:r>
      <w:r w:rsidRPr="00F53B04">
        <w:rPr>
          <w:rFonts w:ascii="Arial" w:hAnsi="Arial" w:cs="Arial"/>
          <w:b w:val="0"/>
          <w:i/>
        </w:rPr>
        <w:t xml:space="preserve"> for </w:t>
      </w:r>
      <w:r w:rsidR="00F10DEA" w:rsidRPr="00F53B04">
        <w:rPr>
          <w:rFonts w:ascii="Arial" w:hAnsi="Arial" w:cs="Arial"/>
          <w:b w:val="0"/>
          <w:i/>
        </w:rPr>
        <w:t>immunofluorescence</w:t>
      </w:r>
      <w:r w:rsidR="003D16E4" w:rsidRPr="00F53B04">
        <w:rPr>
          <w:rFonts w:ascii="Arial" w:hAnsi="Arial" w:cs="Arial"/>
          <w:b w:val="0"/>
          <w:i/>
        </w:rPr>
        <w:t>)</w:t>
      </w:r>
    </w:p>
    <w:tbl>
      <w:tblPr>
        <w:tblStyle w:val="EinfacheTabelle3"/>
        <w:tblW w:w="9072" w:type="dxa"/>
        <w:tblLook w:val="04A0" w:firstRow="1" w:lastRow="0" w:firstColumn="1" w:lastColumn="0" w:noHBand="0" w:noVBand="1"/>
      </w:tblPr>
      <w:tblGrid>
        <w:gridCol w:w="1772"/>
        <w:gridCol w:w="2056"/>
        <w:gridCol w:w="2110"/>
        <w:gridCol w:w="1635"/>
        <w:gridCol w:w="1499"/>
      </w:tblGrid>
      <w:tr w:rsidR="00F33113" w:rsidRPr="00F53B04" w14:paraId="150281AD" w14:textId="77777777" w:rsidTr="00FC1C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772" w:type="dxa"/>
            <w:noWrap/>
            <w:hideMark/>
          </w:tcPr>
          <w:p w14:paraId="78192620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056" w:type="dxa"/>
            <w:noWrap/>
            <w:hideMark/>
          </w:tcPr>
          <w:p w14:paraId="77D8A284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0" w:type="dxa"/>
            <w:noWrap/>
            <w:hideMark/>
          </w:tcPr>
          <w:p w14:paraId="4CDF9CC3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635" w:type="dxa"/>
            <w:noWrap/>
            <w:hideMark/>
          </w:tcPr>
          <w:p w14:paraId="398DB397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CTRL</w:t>
            </w:r>
          </w:p>
        </w:tc>
        <w:tc>
          <w:tcPr>
            <w:tcW w:w="1499" w:type="dxa"/>
            <w:noWrap/>
            <w:hideMark/>
          </w:tcPr>
          <w:p w14:paraId="0C2F7E07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IUGR</w:t>
            </w:r>
          </w:p>
        </w:tc>
      </w:tr>
      <w:tr w:rsidR="00F33113" w:rsidRPr="00F53B04" w14:paraId="7FDBA5C6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1C3586FE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</w:t>
            </w:r>
          </w:p>
        </w:tc>
        <w:tc>
          <w:tcPr>
            <w:tcW w:w="2056" w:type="dxa"/>
            <w:noWrap/>
            <w:hideMark/>
          </w:tcPr>
          <w:p w14:paraId="4C887A2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10" w:type="dxa"/>
            <w:noWrap/>
            <w:hideMark/>
          </w:tcPr>
          <w:p w14:paraId="2AC295F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35" w:type="dxa"/>
            <w:noWrap/>
            <w:hideMark/>
          </w:tcPr>
          <w:p w14:paraId="05FEF062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18</w:t>
            </w:r>
          </w:p>
        </w:tc>
        <w:tc>
          <w:tcPr>
            <w:tcW w:w="1499" w:type="dxa"/>
            <w:noWrap/>
            <w:hideMark/>
          </w:tcPr>
          <w:p w14:paraId="20588B1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20</w:t>
            </w:r>
          </w:p>
        </w:tc>
      </w:tr>
      <w:tr w:rsidR="00F33113" w:rsidRPr="00F53B04" w14:paraId="1ED8A5CC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28738947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Birthmode</w:t>
            </w:r>
          </w:p>
        </w:tc>
        <w:tc>
          <w:tcPr>
            <w:tcW w:w="2056" w:type="dxa"/>
            <w:noWrap/>
            <w:hideMark/>
          </w:tcPr>
          <w:p w14:paraId="73663571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Prim.CS</w:t>
            </w:r>
            <w:proofErr w:type="spellEnd"/>
          </w:p>
        </w:tc>
        <w:tc>
          <w:tcPr>
            <w:tcW w:w="2110" w:type="dxa"/>
            <w:noWrap/>
            <w:hideMark/>
          </w:tcPr>
          <w:p w14:paraId="331D294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n(%)</w:t>
            </w:r>
          </w:p>
        </w:tc>
        <w:tc>
          <w:tcPr>
            <w:tcW w:w="1635" w:type="dxa"/>
            <w:noWrap/>
            <w:hideMark/>
          </w:tcPr>
          <w:p w14:paraId="00C5AB77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83,33</w:t>
            </w:r>
          </w:p>
        </w:tc>
        <w:tc>
          <w:tcPr>
            <w:tcW w:w="1499" w:type="dxa"/>
            <w:noWrap/>
            <w:hideMark/>
          </w:tcPr>
          <w:p w14:paraId="3A4FB4D2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80</w:t>
            </w:r>
          </w:p>
        </w:tc>
      </w:tr>
      <w:tr w:rsidR="00F33113" w:rsidRPr="00F53B04" w14:paraId="238F07F3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785D4950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 sex</w:t>
            </w:r>
          </w:p>
        </w:tc>
        <w:tc>
          <w:tcPr>
            <w:tcW w:w="2056" w:type="dxa"/>
            <w:noWrap/>
            <w:hideMark/>
          </w:tcPr>
          <w:p w14:paraId="2DD289D6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m</w:t>
            </w:r>
          </w:p>
        </w:tc>
        <w:tc>
          <w:tcPr>
            <w:tcW w:w="2110" w:type="dxa"/>
            <w:noWrap/>
            <w:hideMark/>
          </w:tcPr>
          <w:p w14:paraId="00FE8F51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n(%)</w:t>
            </w:r>
          </w:p>
        </w:tc>
        <w:tc>
          <w:tcPr>
            <w:tcW w:w="1635" w:type="dxa"/>
            <w:noWrap/>
            <w:hideMark/>
          </w:tcPr>
          <w:p w14:paraId="40CCCF3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44,44</w:t>
            </w:r>
          </w:p>
        </w:tc>
        <w:tc>
          <w:tcPr>
            <w:tcW w:w="1499" w:type="dxa"/>
            <w:noWrap/>
            <w:hideMark/>
          </w:tcPr>
          <w:p w14:paraId="0C368B6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55</w:t>
            </w:r>
          </w:p>
        </w:tc>
      </w:tr>
      <w:tr w:rsidR="00F33113" w:rsidRPr="00F53B04" w14:paraId="74AA39FA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4130AFB9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03D219C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</w:t>
            </w:r>
          </w:p>
        </w:tc>
        <w:tc>
          <w:tcPr>
            <w:tcW w:w="2110" w:type="dxa"/>
            <w:noWrap/>
            <w:hideMark/>
          </w:tcPr>
          <w:p w14:paraId="2E33013E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n(%)</w:t>
            </w:r>
          </w:p>
        </w:tc>
        <w:tc>
          <w:tcPr>
            <w:tcW w:w="1635" w:type="dxa"/>
            <w:noWrap/>
            <w:hideMark/>
          </w:tcPr>
          <w:p w14:paraId="75C3723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55,56</w:t>
            </w:r>
          </w:p>
        </w:tc>
        <w:tc>
          <w:tcPr>
            <w:tcW w:w="1499" w:type="dxa"/>
            <w:noWrap/>
            <w:hideMark/>
          </w:tcPr>
          <w:p w14:paraId="6601F894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45</w:t>
            </w:r>
          </w:p>
        </w:tc>
      </w:tr>
      <w:tr w:rsidR="00F33113" w:rsidRPr="00F53B04" w14:paraId="036EF37E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417F2175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</w:t>
            </w:r>
          </w:p>
        </w:tc>
        <w:tc>
          <w:tcPr>
            <w:tcW w:w="2056" w:type="dxa"/>
            <w:noWrap/>
            <w:hideMark/>
          </w:tcPr>
          <w:p w14:paraId="4533663D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gestational age</w:t>
            </w:r>
          </w:p>
        </w:tc>
        <w:tc>
          <w:tcPr>
            <w:tcW w:w="2110" w:type="dxa"/>
            <w:noWrap/>
            <w:hideMark/>
          </w:tcPr>
          <w:p w14:paraId="5FE5F8BE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days mean(SD)</w:t>
            </w:r>
          </w:p>
        </w:tc>
        <w:tc>
          <w:tcPr>
            <w:tcW w:w="1635" w:type="dxa"/>
            <w:noWrap/>
            <w:hideMark/>
          </w:tcPr>
          <w:p w14:paraId="14846EE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252,67 (25,66)</w:t>
            </w:r>
          </w:p>
        </w:tc>
        <w:tc>
          <w:tcPr>
            <w:tcW w:w="1499" w:type="dxa"/>
            <w:noWrap/>
            <w:hideMark/>
          </w:tcPr>
          <w:p w14:paraId="379FAAF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234,7 (41,17)</w:t>
            </w:r>
          </w:p>
        </w:tc>
      </w:tr>
      <w:tr w:rsidR="00F33113" w:rsidRPr="00F53B04" w14:paraId="1CE9EA7F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527FE4DD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0F7BE60D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placental weight</w:t>
            </w:r>
          </w:p>
        </w:tc>
        <w:tc>
          <w:tcPr>
            <w:tcW w:w="2110" w:type="dxa"/>
            <w:noWrap/>
            <w:hideMark/>
          </w:tcPr>
          <w:p w14:paraId="1F354C8D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 mean(SD)</w:t>
            </w:r>
          </w:p>
        </w:tc>
        <w:tc>
          <w:tcPr>
            <w:tcW w:w="1635" w:type="dxa"/>
            <w:noWrap/>
            <w:hideMark/>
          </w:tcPr>
          <w:p w14:paraId="5AC6902B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417,50 (84,46)</w:t>
            </w:r>
          </w:p>
        </w:tc>
        <w:tc>
          <w:tcPr>
            <w:tcW w:w="1499" w:type="dxa"/>
            <w:noWrap/>
            <w:hideMark/>
          </w:tcPr>
          <w:p w14:paraId="0E959E6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289,3 (99,16)</w:t>
            </w:r>
          </w:p>
        </w:tc>
      </w:tr>
      <w:tr w:rsidR="00F33113" w:rsidRPr="00F53B04" w14:paraId="47958FF5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54D5DC42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2B6FACD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 weight</w:t>
            </w:r>
          </w:p>
        </w:tc>
        <w:tc>
          <w:tcPr>
            <w:tcW w:w="2110" w:type="dxa"/>
            <w:noWrap/>
            <w:hideMark/>
          </w:tcPr>
          <w:p w14:paraId="7645836C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 mean(SD)</w:t>
            </w:r>
          </w:p>
        </w:tc>
        <w:tc>
          <w:tcPr>
            <w:tcW w:w="1635" w:type="dxa"/>
            <w:noWrap/>
            <w:hideMark/>
          </w:tcPr>
          <w:p w14:paraId="63CFBA9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2785,61 (718,63)</w:t>
            </w:r>
          </w:p>
        </w:tc>
        <w:tc>
          <w:tcPr>
            <w:tcW w:w="1499" w:type="dxa"/>
            <w:noWrap/>
            <w:hideMark/>
          </w:tcPr>
          <w:p w14:paraId="33365CDE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1694,3 (1013,44)</w:t>
            </w:r>
          </w:p>
        </w:tc>
      </w:tr>
      <w:tr w:rsidR="00F33113" w:rsidRPr="00F53B04" w14:paraId="51CF00BB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4FC085A4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27D3C40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 length</w:t>
            </w:r>
          </w:p>
        </w:tc>
        <w:tc>
          <w:tcPr>
            <w:tcW w:w="2110" w:type="dxa"/>
            <w:noWrap/>
            <w:hideMark/>
          </w:tcPr>
          <w:p w14:paraId="021476D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cm mean(SD)</w:t>
            </w:r>
          </w:p>
        </w:tc>
        <w:tc>
          <w:tcPr>
            <w:tcW w:w="1635" w:type="dxa"/>
            <w:noWrap/>
            <w:hideMark/>
          </w:tcPr>
          <w:p w14:paraId="662013AF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77A00AE6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1B17BB83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0D5BE46C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1956B896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weight percentile</w:t>
            </w:r>
          </w:p>
        </w:tc>
        <w:tc>
          <w:tcPr>
            <w:tcW w:w="2110" w:type="dxa"/>
            <w:noWrap/>
            <w:hideMark/>
          </w:tcPr>
          <w:p w14:paraId="2EF4128F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mean (SD)</w:t>
            </w:r>
          </w:p>
        </w:tc>
        <w:tc>
          <w:tcPr>
            <w:tcW w:w="1635" w:type="dxa"/>
            <w:noWrap/>
            <w:hideMark/>
          </w:tcPr>
          <w:p w14:paraId="6478B70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0612D23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014F4F20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78814C28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Doppler data</w:t>
            </w:r>
          </w:p>
        </w:tc>
        <w:tc>
          <w:tcPr>
            <w:tcW w:w="2056" w:type="dxa"/>
            <w:noWrap/>
            <w:hideMark/>
          </w:tcPr>
          <w:p w14:paraId="135383E2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umbilicalis</w:t>
            </w:r>
            <w:proofErr w:type="spellEnd"/>
          </w:p>
        </w:tc>
        <w:tc>
          <w:tcPr>
            <w:tcW w:w="2110" w:type="dxa"/>
            <w:noWrap/>
            <w:hideMark/>
          </w:tcPr>
          <w:p w14:paraId="05F73791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635" w:type="dxa"/>
            <w:noWrap/>
            <w:hideMark/>
          </w:tcPr>
          <w:p w14:paraId="781B6D92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4F476735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70A97333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5A9B1D32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0BBBE53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uterina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 left</w:t>
            </w:r>
          </w:p>
        </w:tc>
        <w:tc>
          <w:tcPr>
            <w:tcW w:w="2110" w:type="dxa"/>
            <w:noWrap/>
            <w:hideMark/>
          </w:tcPr>
          <w:p w14:paraId="4254B942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635" w:type="dxa"/>
            <w:noWrap/>
            <w:hideMark/>
          </w:tcPr>
          <w:p w14:paraId="4753E9C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793B3D3E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5B1AEB91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2FB55926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5B29D6C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uterina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 right</w:t>
            </w:r>
          </w:p>
        </w:tc>
        <w:tc>
          <w:tcPr>
            <w:tcW w:w="2110" w:type="dxa"/>
            <w:noWrap/>
            <w:hideMark/>
          </w:tcPr>
          <w:p w14:paraId="6F207CAF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635" w:type="dxa"/>
            <w:noWrap/>
            <w:hideMark/>
          </w:tcPr>
          <w:p w14:paraId="4C5C25DB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06252C2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6A9AD59F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32CC0400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Maternal</w:t>
            </w:r>
          </w:p>
        </w:tc>
        <w:tc>
          <w:tcPr>
            <w:tcW w:w="2056" w:type="dxa"/>
            <w:noWrap/>
            <w:hideMark/>
          </w:tcPr>
          <w:p w14:paraId="57C2442C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BMI pregnancy</w:t>
            </w:r>
          </w:p>
        </w:tc>
        <w:tc>
          <w:tcPr>
            <w:tcW w:w="2110" w:type="dxa"/>
            <w:noWrap/>
            <w:hideMark/>
          </w:tcPr>
          <w:p w14:paraId="52BE3376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kg/m2mean(SD)</w:t>
            </w:r>
          </w:p>
        </w:tc>
        <w:tc>
          <w:tcPr>
            <w:tcW w:w="1635" w:type="dxa"/>
            <w:noWrap/>
            <w:hideMark/>
          </w:tcPr>
          <w:p w14:paraId="65C909C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6C894EA4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03CCF90B" w14:textId="77777777" w:rsidTr="00FC1C1B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51023244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5C4F3E0E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weight pregnancy</w:t>
            </w:r>
          </w:p>
        </w:tc>
        <w:tc>
          <w:tcPr>
            <w:tcW w:w="2110" w:type="dxa"/>
            <w:noWrap/>
            <w:hideMark/>
          </w:tcPr>
          <w:p w14:paraId="670C99BE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kg mean(SD)</w:t>
            </w:r>
          </w:p>
        </w:tc>
        <w:tc>
          <w:tcPr>
            <w:tcW w:w="1635" w:type="dxa"/>
            <w:noWrap/>
            <w:hideMark/>
          </w:tcPr>
          <w:p w14:paraId="6972F51F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7A32A41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</w:p>
        </w:tc>
      </w:tr>
      <w:tr w:rsidR="00F33113" w:rsidRPr="00F53B04" w14:paraId="7ACD7670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72" w:type="dxa"/>
            <w:noWrap/>
            <w:hideMark/>
          </w:tcPr>
          <w:p w14:paraId="697ADEF4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056" w:type="dxa"/>
            <w:noWrap/>
            <w:hideMark/>
          </w:tcPr>
          <w:p w14:paraId="29C82D2E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weight at delivery</w:t>
            </w:r>
          </w:p>
        </w:tc>
        <w:tc>
          <w:tcPr>
            <w:tcW w:w="2110" w:type="dxa"/>
            <w:noWrap/>
            <w:hideMark/>
          </w:tcPr>
          <w:p w14:paraId="7F79FED2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kg mean(SD)</w:t>
            </w:r>
          </w:p>
        </w:tc>
        <w:tc>
          <w:tcPr>
            <w:tcW w:w="1635" w:type="dxa"/>
            <w:noWrap/>
            <w:hideMark/>
          </w:tcPr>
          <w:p w14:paraId="0631B89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99" w:type="dxa"/>
            <w:noWrap/>
            <w:hideMark/>
          </w:tcPr>
          <w:p w14:paraId="3C82A3A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</w:p>
        </w:tc>
      </w:tr>
    </w:tbl>
    <w:p w14:paraId="56B010D3" w14:textId="77777777" w:rsidR="00EB39EC" w:rsidRPr="00F53B04" w:rsidRDefault="00EB39EC" w:rsidP="00EB39EC">
      <w:pPr>
        <w:pStyle w:val="Supplementary"/>
      </w:pPr>
    </w:p>
    <w:p w14:paraId="05B30F7E" w14:textId="56AA19E4" w:rsidR="003D16E4" w:rsidRPr="00F53B04" w:rsidRDefault="00F33113" w:rsidP="00EB39EC">
      <w:pPr>
        <w:pStyle w:val="Supplementary"/>
        <w:rPr>
          <w:rFonts w:ascii="Arial" w:hAnsi="Arial" w:cs="Arial"/>
        </w:rPr>
      </w:pPr>
      <w:r w:rsidRPr="00F53B04">
        <w:rPr>
          <w:rFonts w:ascii="Arial" w:hAnsi="Arial" w:cs="Arial"/>
        </w:rPr>
        <w:t>Supplementary Tab</w:t>
      </w:r>
      <w:r w:rsidR="003D16E4" w:rsidRPr="00F53B04">
        <w:rPr>
          <w:rFonts w:ascii="Arial" w:hAnsi="Arial" w:cs="Arial"/>
        </w:rPr>
        <w:t>le</w:t>
      </w:r>
      <w:r w:rsidRPr="00F53B04">
        <w:rPr>
          <w:rFonts w:ascii="Arial" w:hAnsi="Arial" w:cs="Arial"/>
        </w:rPr>
        <w:t xml:space="preserve"> </w:t>
      </w:r>
      <w:r w:rsidRPr="00F53B04">
        <w:rPr>
          <w:rFonts w:ascii="Arial" w:hAnsi="Arial" w:cs="Arial"/>
        </w:rPr>
        <w:fldChar w:fldCharType="begin"/>
      </w:r>
      <w:r w:rsidRPr="00F53B04">
        <w:rPr>
          <w:rFonts w:ascii="Arial" w:hAnsi="Arial" w:cs="Arial"/>
        </w:rPr>
        <w:instrText xml:space="preserve"> SEQ Supplementary_Tab \* ARABIC </w:instrText>
      </w:r>
      <w:r w:rsidRPr="00F53B04">
        <w:rPr>
          <w:rFonts w:ascii="Arial" w:hAnsi="Arial" w:cs="Arial"/>
        </w:rPr>
        <w:fldChar w:fldCharType="separate"/>
      </w:r>
      <w:r w:rsidR="00F25C79" w:rsidRPr="00F53B04">
        <w:rPr>
          <w:rFonts w:ascii="Arial" w:hAnsi="Arial" w:cs="Arial"/>
          <w:noProof/>
        </w:rPr>
        <w:t>4</w:t>
      </w:r>
      <w:r w:rsidRPr="00F53B04">
        <w:rPr>
          <w:rFonts w:ascii="Arial" w:hAnsi="Arial" w:cs="Arial"/>
        </w:rPr>
        <w:fldChar w:fldCharType="end"/>
      </w:r>
    </w:p>
    <w:p w14:paraId="0A33041B" w14:textId="6A3CB3A6" w:rsidR="00EE50E3" w:rsidRPr="00F53B04" w:rsidRDefault="00F33113" w:rsidP="00EE50E3">
      <w:pPr>
        <w:pStyle w:val="Supplementary"/>
        <w:jc w:val="both"/>
        <w:rPr>
          <w:rFonts w:ascii="Arial" w:hAnsi="Arial" w:cs="Arial"/>
          <w:b w:val="0"/>
          <w:i/>
        </w:rPr>
      </w:pPr>
      <w:r w:rsidRPr="00F53B04">
        <w:rPr>
          <w:rFonts w:ascii="Arial" w:hAnsi="Arial" w:cs="Arial"/>
          <w:b w:val="0"/>
          <w:i/>
        </w:rPr>
        <w:t xml:space="preserve">Baseline characteristics of </w:t>
      </w:r>
      <w:r w:rsidR="003D16E4" w:rsidRPr="00F53B04">
        <w:rPr>
          <w:rFonts w:ascii="Arial" w:hAnsi="Arial" w:cs="Arial"/>
          <w:b w:val="0"/>
          <w:i/>
        </w:rPr>
        <w:t xml:space="preserve">CTRL and </w:t>
      </w:r>
      <w:r w:rsidRPr="00F53B04">
        <w:rPr>
          <w:rFonts w:ascii="Arial" w:hAnsi="Arial" w:cs="Arial"/>
          <w:b w:val="0"/>
          <w:i/>
        </w:rPr>
        <w:t xml:space="preserve">IUGR </w:t>
      </w:r>
      <w:r w:rsidR="003D16E4" w:rsidRPr="00F53B04">
        <w:rPr>
          <w:rFonts w:ascii="Arial" w:hAnsi="Arial" w:cs="Arial"/>
          <w:b w:val="0"/>
          <w:i/>
        </w:rPr>
        <w:t>cases (</w:t>
      </w:r>
      <w:r w:rsidRPr="00F53B04">
        <w:rPr>
          <w:rFonts w:ascii="Arial" w:hAnsi="Arial" w:cs="Arial"/>
          <w:b w:val="0"/>
          <w:i/>
        </w:rPr>
        <w:t>Cohort Berlin</w:t>
      </w:r>
      <w:r w:rsidR="003D16E4" w:rsidRPr="00F53B04">
        <w:rPr>
          <w:rFonts w:ascii="Arial" w:hAnsi="Arial" w:cs="Arial"/>
          <w:b w:val="0"/>
          <w:i/>
        </w:rPr>
        <w:t>, used</w:t>
      </w:r>
      <w:r w:rsidRPr="00F53B04">
        <w:rPr>
          <w:rFonts w:ascii="Arial" w:hAnsi="Arial" w:cs="Arial"/>
          <w:b w:val="0"/>
          <w:i/>
        </w:rPr>
        <w:t xml:space="preserve"> for qPCR</w:t>
      </w:r>
      <w:r w:rsidR="003D16E4" w:rsidRPr="00F53B04">
        <w:rPr>
          <w:rFonts w:ascii="Arial" w:hAnsi="Arial" w:cs="Arial"/>
          <w:b w:val="0"/>
          <w:i/>
        </w:rPr>
        <w:t>)</w:t>
      </w:r>
    </w:p>
    <w:tbl>
      <w:tblPr>
        <w:tblStyle w:val="EinfacheTabelle3"/>
        <w:tblW w:w="8789" w:type="dxa"/>
        <w:tblLook w:val="04A0" w:firstRow="1" w:lastRow="0" w:firstColumn="1" w:lastColumn="0" w:noHBand="0" w:noVBand="1"/>
      </w:tblPr>
      <w:tblGrid>
        <w:gridCol w:w="1216"/>
        <w:gridCol w:w="2328"/>
        <w:gridCol w:w="1843"/>
        <w:gridCol w:w="1984"/>
        <w:gridCol w:w="1418"/>
      </w:tblGrid>
      <w:tr w:rsidR="00F33113" w:rsidRPr="00F53B04" w14:paraId="32791450" w14:textId="77777777" w:rsidTr="00FC1C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5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16" w:type="dxa"/>
            <w:noWrap/>
            <w:hideMark/>
          </w:tcPr>
          <w:p w14:paraId="03CA203E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7C43A304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843" w:type="dxa"/>
            <w:noWrap/>
            <w:hideMark/>
          </w:tcPr>
          <w:p w14:paraId="49D1CF02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984" w:type="dxa"/>
            <w:noWrap/>
            <w:hideMark/>
          </w:tcPr>
          <w:p w14:paraId="10FF51A0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CTRL</w:t>
            </w:r>
          </w:p>
        </w:tc>
        <w:tc>
          <w:tcPr>
            <w:tcW w:w="1418" w:type="dxa"/>
            <w:noWrap/>
            <w:hideMark/>
          </w:tcPr>
          <w:p w14:paraId="2DEB2F0F" w14:textId="77777777" w:rsidR="00F33113" w:rsidRPr="00F53B04" w:rsidRDefault="00F33113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IUGR</w:t>
            </w:r>
          </w:p>
        </w:tc>
      </w:tr>
      <w:tr w:rsidR="00F33113" w:rsidRPr="00F53B04" w14:paraId="2E264A32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6A0D0DF0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</w:t>
            </w:r>
          </w:p>
        </w:tc>
        <w:tc>
          <w:tcPr>
            <w:tcW w:w="2328" w:type="dxa"/>
            <w:noWrap/>
            <w:hideMark/>
          </w:tcPr>
          <w:p w14:paraId="11DC97F7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843" w:type="dxa"/>
            <w:noWrap/>
            <w:hideMark/>
          </w:tcPr>
          <w:p w14:paraId="56BEA82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984" w:type="dxa"/>
            <w:noWrap/>
            <w:hideMark/>
          </w:tcPr>
          <w:p w14:paraId="6B460708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9</w:t>
            </w:r>
          </w:p>
        </w:tc>
        <w:tc>
          <w:tcPr>
            <w:tcW w:w="1418" w:type="dxa"/>
            <w:noWrap/>
            <w:hideMark/>
          </w:tcPr>
          <w:p w14:paraId="7888AB7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</w:tr>
      <w:tr w:rsidR="00F33113" w:rsidRPr="00F53B04" w14:paraId="36230974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0DF93DE7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Birthmode</w:t>
            </w:r>
          </w:p>
        </w:tc>
        <w:tc>
          <w:tcPr>
            <w:tcW w:w="2328" w:type="dxa"/>
            <w:noWrap/>
            <w:hideMark/>
          </w:tcPr>
          <w:p w14:paraId="2DC8835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CS</w:t>
            </w:r>
          </w:p>
        </w:tc>
        <w:tc>
          <w:tcPr>
            <w:tcW w:w="1843" w:type="dxa"/>
            <w:noWrap/>
            <w:hideMark/>
          </w:tcPr>
          <w:p w14:paraId="006256F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n(%)</w:t>
            </w:r>
          </w:p>
        </w:tc>
        <w:tc>
          <w:tcPr>
            <w:tcW w:w="1984" w:type="dxa"/>
            <w:noWrap/>
            <w:hideMark/>
          </w:tcPr>
          <w:p w14:paraId="57AF702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88,89</w:t>
            </w:r>
          </w:p>
        </w:tc>
        <w:tc>
          <w:tcPr>
            <w:tcW w:w="1418" w:type="dxa"/>
            <w:noWrap/>
            <w:hideMark/>
          </w:tcPr>
          <w:p w14:paraId="006ECFB5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50</w:t>
            </w:r>
          </w:p>
        </w:tc>
      </w:tr>
      <w:tr w:rsidR="00F33113" w:rsidRPr="00F53B04" w14:paraId="50DEE24F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792E718B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 sex</w:t>
            </w:r>
          </w:p>
        </w:tc>
        <w:tc>
          <w:tcPr>
            <w:tcW w:w="2328" w:type="dxa"/>
            <w:noWrap/>
            <w:hideMark/>
          </w:tcPr>
          <w:p w14:paraId="05C6D4F7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m</w:t>
            </w:r>
          </w:p>
        </w:tc>
        <w:tc>
          <w:tcPr>
            <w:tcW w:w="1843" w:type="dxa"/>
            <w:noWrap/>
            <w:hideMark/>
          </w:tcPr>
          <w:p w14:paraId="37E4B7C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n(%)</w:t>
            </w:r>
          </w:p>
        </w:tc>
        <w:tc>
          <w:tcPr>
            <w:tcW w:w="1984" w:type="dxa"/>
            <w:noWrap/>
            <w:hideMark/>
          </w:tcPr>
          <w:p w14:paraId="5C6A77E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66,67</w:t>
            </w:r>
          </w:p>
        </w:tc>
        <w:tc>
          <w:tcPr>
            <w:tcW w:w="1418" w:type="dxa"/>
            <w:noWrap/>
            <w:hideMark/>
          </w:tcPr>
          <w:p w14:paraId="7B85A38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50</w:t>
            </w:r>
          </w:p>
        </w:tc>
      </w:tr>
      <w:tr w:rsidR="00F33113" w:rsidRPr="00F53B04" w14:paraId="2749FD80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119CC526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4643EB1E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</w:t>
            </w:r>
          </w:p>
        </w:tc>
        <w:tc>
          <w:tcPr>
            <w:tcW w:w="1843" w:type="dxa"/>
            <w:noWrap/>
            <w:hideMark/>
          </w:tcPr>
          <w:p w14:paraId="369FAD19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n(%)</w:t>
            </w:r>
          </w:p>
        </w:tc>
        <w:tc>
          <w:tcPr>
            <w:tcW w:w="1984" w:type="dxa"/>
            <w:noWrap/>
            <w:hideMark/>
          </w:tcPr>
          <w:p w14:paraId="26C071B3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33,33</w:t>
            </w:r>
          </w:p>
        </w:tc>
        <w:tc>
          <w:tcPr>
            <w:tcW w:w="1418" w:type="dxa"/>
            <w:noWrap/>
            <w:hideMark/>
          </w:tcPr>
          <w:p w14:paraId="3FD69CCB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50</w:t>
            </w:r>
          </w:p>
        </w:tc>
      </w:tr>
      <w:tr w:rsidR="00F33113" w:rsidRPr="00F53B04" w14:paraId="016D4259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5C8EE49A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</w:t>
            </w:r>
          </w:p>
        </w:tc>
        <w:tc>
          <w:tcPr>
            <w:tcW w:w="2328" w:type="dxa"/>
            <w:noWrap/>
            <w:hideMark/>
          </w:tcPr>
          <w:p w14:paraId="70E4BE4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gestational age</w:t>
            </w:r>
          </w:p>
        </w:tc>
        <w:tc>
          <w:tcPr>
            <w:tcW w:w="1843" w:type="dxa"/>
            <w:noWrap/>
            <w:hideMark/>
          </w:tcPr>
          <w:p w14:paraId="1263F3C6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days mean(SD)</w:t>
            </w:r>
          </w:p>
        </w:tc>
        <w:tc>
          <w:tcPr>
            <w:tcW w:w="1984" w:type="dxa"/>
            <w:noWrap/>
            <w:hideMark/>
          </w:tcPr>
          <w:p w14:paraId="1F8BA7E8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265,56 (14,50)</w:t>
            </w:r>
          </w:p>
        </w:tc>
        <w:tc>
          <w:tcPr>
            <w:tcW w:w="1418" w:type="dxa"/>
            <w:noWrap/>
            <w:hideMark/>
          </w:tcPr>
          <w:p w14:paraId="4BB532DE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272,25 (8,42)</w:t>
            </w:r>
          </w:p>
        </w:tc>
      </w:tr>
      <w:tr w:rsidR="00F33113" w:rsidRPr="00F53B04" w14:paraId="6B4C0ECF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5796FFB0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56DBD4F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placental weight</w:t>
            </w:r>
          </w:p>
        </w:tc>
        <w:tc>
          <w:tcPr>
            <w:tcW w:w="1843" w:type="dxa"/>
            <w:noWrap/>
            <w:hideMark/>
          </w:tcPr>
          <w:p w14:paraId="4A86A8E1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 mean(SD)</w:t>
            </w:r>
          </w:p>
        </w:tc>
        <w:tc>
          <w:tcPr>
            <w:tcW w:w="1984" w:type="dxa"/>
            <w:noWrap/>
            <w:hideMark/>
          </w:tcPr>
          <w:p w14:paraId="2B0997B5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</w:rPr>
              <w:t>648,33 (253,63)</w:t>
            </w:r>
          </w:p>
        </w:tc>
        <w:tc>
          <w:tcPr>
            <w:tcW w:w="1418" w:type="dxa"/>
            <w:noWrap/>
            <w:hideMark/>
          </w:tcPr>
          <w:p w14:paraId="2A0DB7A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F53B04">
              <w:rPr>
                <w:rFonts w:ascii="Arial" w:hAnsi="Arial" w:cs="Arial"/>
                <w:color w:val="000000"/>
                <w:sz w:val="16"/>
                <w:szCs w:val="16"/>
              </w:rPr>
              <w:t>405 (73,26)</w:t>
            </w:r>
          </w:p>
        </w:tc>
      </w:tr>
      <w:tr w:rsidR="00F33113" w:rsidRPr="00F53B04" w14:paraId="0EABA0EE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5FE1066C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56C0346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 weight</w:t>
            </w:r>
          </w:p>
        </w:tc>
        <w:tc>
          <w:tcPr>
            <w:tcW w:w="1843" w:type="dxa"/>
            <w:noWrap/>
            <w:hideMark/>
          </w:tcPr>
          <w:p w14:paraId="26A62A3B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 mean(SD)</w:t>
            </w:r>
          </w:p>
        </w:tc>
        <w:tc>
          <w:tcPr>
            <w:tcW w:w="1984" w:type="dxa"/>
            <w:noWrap/>
            <w:hideMark/>
          </w:tcPr>
          <w:p w14:paraId="4FAEEDB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3292,78 (701,55)</w:t>
            </w:r>
          </w:p>
        </w:tc>
        <w:tc>
          <w:tcPr>
            <w:tcW w:w="1418" w:type="dxa"/>
            <w:noWrap/>
            <w:hideMark/>
          </w:tcPr>
          <w:p w14:paraId="04E2DFAD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2485 (237,42)</w:t>
            </w:r>
          </w:p>
        </w:tc>
      </w:tr>
      <w:tr w:rsidR="00F33113" w:rsidRPr="00F53B04" w14:paraId="2AD06669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69497CF6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434BD38A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fetal length</w:t>
            </w:r>
          </w:p>
        </w:tc>
        <w:tc>
          <w:tcPr>
            <w:tcW w:w="1843" w:type="dxa"/>
            <w:noWrap/>
            <w:hideMark/>
          </w:tcPr>
          <w:p w14:paraId="4EFF3DBB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cm mean(SD)</w:t>
            </w:r>
          </w:p>
        </w:tc>
        <w:tc>
          <w:tcPr>
            <w:tcW w:w="1984" w:type="dxa"/>
            <w:noWrap/>
            <w:hideMark/>
          </w:tcPr>
          <w:p w14:paraId="30F01EA7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50,33 (5,19)</w:t>
            </w:r>
          </w:p>
        </w:tc>
        <w:tc>
          <w:tcPr>
            <w:tcW w:w="1418" w:type="dxa"/>
            <w:noWrap/>
            <w:hideMark/>
          </w:tcPr>
          <w:p w14:paraId="06D4BFD8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47,75 (0,96)</w:t>
            </w:r>
          </w:p>
        </w:tc>
      </w:tr>
      <w:tr w:rsidR="00F33113" w:rsidRPr="00F53B04" w14:paraId="0D3375EB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17F592AE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4308CA18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weight percentile</w:t>
            </w:r>
          </w:p>
        </w:tc>
        <w:tc>
          <w:tcPr>
            <w:tcW w:w="1843" w:type="dxa"/>
            <w:noWrap/>
            <w:hideMark/>
          </w:tcPr>
          <w:p w14:paraId="433DCCFD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&lt;3. Perc. (%)</w:t>
            </w:r>
          </w:p>
        </w:tc>
        <w:tc>
          <w:tcPr>
            <w:tcW w:w="1984" w:type="dxa"/>
            <w:noWrap/>
            <w:hideMark/>
          </w:tcPr>
          <w:p w14:paraId="34EDF0AF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0</w:t>
            </w:r>
          </w:p>
        </w:tc>
        <w:tc>
          <w:tcPr>
            <w:tcW w:w="1418" w:type="dxa"/>
            <w:noWrap/>
            <w:hideMark/>
          </w:tcPr>
          <w:p w14:paraId="27373D32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100</w:t>
            </w:r>
          </w:p>
        </w:tc>
      </w:tr>
      <w:tr w:rsidR="00F33113" w:rsidRPr="00F53B04" w14:paraId="78315A7B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0A3F682E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Doppler data</w:t>
            </w:r>
          </w:p>
        </w:tc>
        <w:tc>
          <w:tcPr>
            <w:tcW w:w="2328" w:type="dxa"/>
            <w:noWrap/>
            <w:hideMark/>
          </w:tcPr>
          <w:p w14:paraId="3D8C5BD7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umbilicalis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 </w:t>
            </w:r>
          </w:p>
        </w:tc>
        <w:tc>
          <w:tcPr>
            <w:tcW w:w="1843" w:type="dxa"/>
            <w:noWrap/>
            <w:hideMark/>
          </w:tcPr>
          <w:p w14:paraId="4CAC2A9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984" w:type="dxa"/>
            <w:noWrap/>
            <w:hideMark/>
          </w:tcPr>
          <w:p w14:paraId="03EB84E8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0,86 (0,14)</w:t>
            </w:r>
          </w:p>
        </w:tc>
        <w:tc>
          <w:tcPr>
            <w:tcW w:w="1418" w:type="dxa"/>
            <w:noWrap/>
            <w:hideMark/>
          </w:tcPr>
          <w:p w14:paraId="7D5670C6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1,27 (0,15)</w:t>
            </w:r>
          </w:p>
        </w:tc>
      </w:tr>
      <w:tr w:rsidR="00F33113" w:rsidRPr="00F53B04" w14:paraId="346C1E51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186918F2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12EEC3EC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uterina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 left</w:t>
            </w:r>
          </w:p>
        </w:tc>
        <w:tc>
          <w:tcPr>
            <w:tcW w:w="1843" w:type="dxa"/>
            <w:noWrap/>
            <w:hideMark/>
          </w:tcPr>
          <w:p w14:paraId="6CDEFD90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984" w:type="dxa"/>
            <w:noWrap/>
            <w:hideMark/>
          </w:tcPr>
          <w:p w14:paraId="41B26C6E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- </w:t>
            </w:r>
          </w:p>
        </w:tc>
        <w:tc>
          <w:tcPr>
            <w:tcW w:w="1418" w:type="dxa"/>
            <w:noWrap/>
            <w:hideMark/>
          </w:tcPr>
          <w:p w14:paraId="74F6A02F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-</w:t>
            </w:r>
          </w:p>
        </w:tc>
      </w:tr>
      <w:tr w:rsidR="00F33113" w:rsidRPr="00F53B04" w14:paraId="24ABF571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32D3CAFD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021F2348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A.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uterina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 right</w:t>
            </w:r>
          </w:p>
        </w:tc>
        <w:tc>
          <w:tcPr>
            <w:tcW w:w="1843" w:type="dxa"/>
            <w:noWrap/>
            <w:hideMark/>
          </w:tcPr>
          <w:p w14:paraId="7F992CB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PI mean (SD)</w:t>
            </w:r>
          </w:p>
        </w:tc>
        <w:tc>
          <w:tcPr>
            <w:tcW w:w="1984" w:type="dxa"/>
            <w:noWrap/>
            <w:hideMark/>
          </w:tcPr>
          <w:p w14:paraId="32544A3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418" w:type="dxa"/>
            <w:noWrap/>
            <w:hideMark/>
          </w:tcPr>
          <w:p w14:paraId="66B0B8BC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-</w:t>
            </w:r>
          </w:p>
        </w:tc>
      </w:tr>
      <w:tr w:rsidR="00F33113" w:rsidRPr="00F53B04" w14:paraId="377C99B3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73F3AE2A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 xml:space="preserve">Maternal </w:t>
            </w:r>
          </w:p>
        </w:tc>
        <w:tc>
          <w:tcPr>
            <w:tcW w:w="2328" w:type="dxa"/>
            <w:noWrap/>
            <w:hideMark/>
          </w:tcPr>
          <w:p w14:paraId="666D715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BMI pregnancy</w:t>
            </w:r>
          </w:p>
        </w:tc>
        <w:tc>
          <w:tcPr>
            <w:tcW w:w="1843" w:type="dxa"/>
            <w:noWrap/>
            <w:hideMark/>
          </w:tcPr>
          <w:p w14:paraId="0FA2595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kg/m2mean(SD)</w:t>
            </w:r>
          </w:p>
        </w:tc>
        <w:tc>
          <w:tcPr>
            <w:tcW w:w="1984" w:type="dxa"/>
            <w:noWrap/>
            <w:hideMark/>
          </w:tcPr>
          <w:p w14:paraId="624A6207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27,93 (5,51)</w:t>
            </w:r>
          </w:p>
        </w:tc>
        <w:tc>
          <w:tcPr>
            <w:tcW w:w="1418" w:type="dxa"/>
            <w:noWrap/>
            <w:hideMark/>
          </w:tcPr>
          <w:p w14:paraId="5A9F974F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31,94 (8,31)</w:t>
            </w:r>
          </w:p>
        </w:tc>
      </w:tr>
      <w:tr w:rsidR="00F33113" w:rsidRPr="00F53B04" w14:paraId="1D60A5EB" w14:textId="77777777" w:rsidTr="00FC1C1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4221465D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11952B90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weight pregnancy</w:t>
            </w:r>
          </w:p>
        </w:tc>
        <w:tc>
          <w:tcPr>
            <w:tcW w:w="1843" w:type="dxa"/>
            <w:noWrap/>
            <w:hideMark/>
          </w:tcPr>
          <w:p w14:paraId="22B4FB9F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kg mean(SD)</w:t>
            </w:r>
          </w:p>
        </w:tc>
        <w:tc>
          <w:tcPr>
            <w:tcW w:w="1984" w:type="dxa"/>
            <w:noWrap/>
            <w:hideMark/>
          </w:tcPr>
          <w:p w14:paraId="1425C11B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63,62 (12,68)</w:t>
            </w:r>
          </w:p>
        </w:tc>
        <w:tc>
          <w:tcPr>
            <w:tcW w:w="1418" w:type="dxa"/>
            <w:noWrap/>
            <w:hideMark/>
          </w:tcPr>
          <w:p w14:paraId="076DE115" w14:textId="77777777" w:rsidR="00F33113" w:rsidRPr="00F53B04" w:rsidRDefault="00F33113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72,55 (9,51)</w:t>
            </w:r>
          </w:p>
        </w:tc>
      </w:tr>
      <w:tr w:rsidR="00F33113" w:rsidRPr="00F53B04" w14:paraId="76590178" w14:textId="77777777" w:rsidTr="00FC1C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noWrap/>
            <w:hideMark/>
          </w:tcPr>
          <w:p w14:paraId="1FC9E032" w14:textId="77777777" w:rsidR="00F33113" w:rsidRPr="00F53B04" w:rsidRDefault="00F33113" w:rsidP="00F10DEA">
            <w:pPr>
              <w:jc w:val="both"/>
              <w:rPr>
                <w:rFonts w:ascii="Arial" w:eastAsia="Times New Roman" w:hAnsi="Arial" w:cs="Arial"/>
                <w:caps w:val="0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328" w:type="dxa"/>
            <w:noWrap/>
            <w:hideMark/>
          </w:tcPr>
          <w:p w14:paraId="1EAA9E01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weight at delivery</w:t>
            </w:r>
          </w:p>
        </w:tc>
        <w:tc>
          <w:tcPr>
            <w:tcW w:w="1843" w:type="dxa"/>
            <w:noWrap/>
            <w:hideMark/>
          </w:tcPr>
          <w:p w14:paraId="127C5CEA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kg mean(SD)</w:t>
            </w:r>
          </w:p>
        </w:tc>
        <w:tc>
          <w:tcPr>
            <w:tcW w:w="1984" w:type="dxa"/>
            <w:noWrap/>
            <w:hideMark/>
          </w:tcPr>
          <w:p w14:paraId="48053A99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77,44 (14,05)</w:t>
            </w:r>
          </w:p>
        </w:tc>
        <w:tc>
          <w:tcPr>
            <w:tcW w:w="1418" w:type="dxa"/>
            <w:noWrap/>
            <w:hideMark/>
          </w:tcPr>
          <w:p w14:paraId="0BA5E543" w14:textId="77777777" w:rsidR="00F33113" w:rsidRPr="00F53B04" w:rsidRDefault="00F33113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84,08 (13,75)</w:t>
            </w:r>
          </w:p>
        </w:tc>
      </w:tr>
    </w:tbl>
    <w:p w14:paraId="0108E8FC" w14:textId="77777777" w:rsidR="000F4C8E" w:rsidRPr="00F53B04" w:rsidRDefault="000F4C8E" w:rsidP="00F10DEA">
      <w:pPr>
        <w:spacing w:line="240" w:lineRule="auto"/>
        <w:jc w:val="both"/>
        <w:rPr>
          <w:rFonts w:ascii="Arial" w:hAnsi="Arial" w:cs="Arial"/>
          <w:color w:val="44546A" w:themeColor="text2"/>
          <w:sz w:val="18"/>
          <w:szCs w:val="18"/>
          <w:lang w:val="en-US"/>
        </w:rPr>
      </w:pPr>
      <w:r w:rsidRPr="00F53B04">
        <w:rPr>
          <w:rFonts w:ascii="Arial" w:hAnsi="Arial" w:cs="Arial"/>
          <w:lang w:val="en-US"/>
        </w:rPr>
        <w:br w:type="page"/>
      </w:r>
    </w:p>
    <w:p w14:paraId="7FA66A4C" w14:textId="77777777" w:rsidR="0044658B" w:rsidRPr="00F53B04" w:rsidRDefault="0044658B" w:rsidP="00D83DD1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</w:p>
    <w:p w14:paraId="5205012D" w14:textId="644C48B8" w:rsidR="00D83DD1" w:rsidRPr="00F53B04" w:rsidRDefault="00DF385E" w:rsidP="00D83DD1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Supplementary Tab</w:t>
      </w:r>
      <w:r w:rsidR="00F10DEA"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le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begin"/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instrText xml:space="preserve"> SEQ Supplementary_Tab \* ARABIC </w:instrTex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separate"/>
      </w:r>
      <w:r w:rsidR="00F25C79" w:rsidRPr="00F53B04">
        <w:rPr>
          <w:rFonts w:ascii="Arial" w:hAnsi="Arial" w:cs="Arial"/>
          <w:b/>
          <w:i w:val="0"/>
          <w:noProof/>
          <w:color w:val="auto"/>
          <w:sz w:val="24"/>
          <w:szCs w:val="24"/>
          <w:lang w:val="en-US"/>
        </w:rPr>
        <w:t>5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end"/>
      </w:r>
    </w:p>
    <w:p w14:paraId="4C0630E0" w14:textId="6488B697" w:rsidR="00F10DEA" w:rsidRPr="00F53B04" w:rsidRDefault="00D83DD1" w:rsidP="00D83DD1">
      <w:pPr>
        <w:pStyle w:val="Beschriftung"/>
        <w:jc w:val="both"/>
        <w:rPr>
          <w:rFonts w:ascii="Arial" w:hAnsi="Arial" w:cs="Arial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bCs/>
          <w:color w:val="auto"/>
          <w:sz w:val="24"/>
          <w:szCs w:val="24"/>
          <w:lang w:val="en-US"/>
        </w:rPr>
        <w:t>Primer sequences</w:t>
      </w:r>
    </w:p>
    <w:tbl>
      <w:tblPr>
        <w:tblStyle w:val="EinfacheTabelle3"/>
        <w:tblW w:w="0" w:type="auto"/>
        <w:tblLook w:val="04A0" w:firstRow="1" w:lastRow="0" w:firstColumn="1" w:lastColumn="0" w:noHBand="0" w:noVBand="1"/>
      </w:tblPr>
      <w:tblGrid>
        <w:gridCol w:w="2370"/>
        <w:gridCol w:w="3694"/>
        <w:gridCol w:w="2141"/>
      </w:tblGrid>
      <w:tr w:rsidR="00F10DEA" w:rsidRPr="00F53B04" w14:paraId="46B8E9A2" w14:textId="77777777" w:rsidTr="00D83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370" w:type="dxa"/>
          </w:tcPr>
          <w:p w14:paraId="27C3CB07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Primer</w:t>
            </w:r>
          </w:p>
        </w:tc>
        <w:tc>
          <w:tcPr>
            <w:tcW w:w="3694" w:type="dxa"/>
          </w:tcPr>
          <w:p w14:paraId="1D508AC9" w14:textId="77777777" w:rsidR="00F10DEA" w:rsidRPr="00F53B04" w:rsidRDefault="00F10DEA" w:rsidP="00D83DD1">
            <w:pPr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Sequence (5’ -&gt; 3’)</w:t>
            </w:r>
          </w:p>
        </w:tc>
        <w:tc>
          <w:tcPr>
            <w:tcW w:w="2141" w:type="dxa"/>
          </w:tcPr>
          <w:p w14:paraId="35E9002F" w14:textId="77777777" w:rsidR="00F10DEA" w:rsidRPr="00F53B04" w:rsidRDefault="00F10DEA" w:rsidP="00D83DD1">
            <w:pPr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Product length (bp)</w:t>
            </w:r>
          </w:p>
        </w:tc>
      </w:tr>
      <w:tr w:rsidR="00F10DEA" w:rsidRPr="00F53B04" w14:paraId="653657FB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EE7CE88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SLC2A1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5DEB19B6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TGTCTTCTATTACTCCACGAGCA</w:t>
            </w:r>
          </w:p>
        </w:tc>
        <w:tc>
          <w:tcPr>
            <w:tcW w:w="2141" w:type="dxa"/>
            <w:vAlign w:val="center"/>
          </w:tcPr>
          <w:p w14:paraId="1F4640F2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53AEB8ED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70DA30BE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SLC2A1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7D8CCCD3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CTCCACCACAAACAGCGAC</w:t>
            </w:r>
          </w:p>
        </w:tc>
        <w:tc>
          <w:tcPr>
            <w:tcW w:w="2141" w:type="dxa"/>
            <w:vAlign w:val="center"/>
          </w:tcPr>
          <w:p w14:paraId="1D9AB8C2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121</w:t>
            </w:r>
          </w:p>
        </w:tc>
      </w:tr>
      <w:tr w:rsidR="00F10DEA" w:rsidRPr="00F53B04" w14:paraId="1E222B9D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70F93CC1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HK2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249C9E18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CATCTGCTTGCCTACTTCTTCAC</w:t>
            </w:r>
          </w:p>
        </w:tc>
        <w:tc>
          <w:tcPr>
            <w:tcW w:w="2141" w:type="dxa"/>
            <w:vAlign w:val="center"/>
          </w:tcPr>
          <w:p w14:paraId="2769BA70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64FF6500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1FEFE01B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HK2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50753CE1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ACTCTCCGTGTTCTGTCCCA</w:t>
            </w:r>
          </w:p>
        </w:tc>
        <w:tc>
          <w:tcPr>
            <w:tcW w:w="2141" w:type="dxa"/>
            <w:vAlign w:val="center"/>
          </w:tcPr>
          <w:p w14:paraId="3CAD721C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99</w:t>
            </w:r>
          </w:p>
        </w:tc>
      </w:tr>
      <w:tr w:rsidR="00F10DEA" w:rsidRPr="00F53B04" w14:paraId="069FE364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4D2A01F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PFKP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0F55870D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CCCTTCGACATCAGGGATCTG</w:t>
            </w:r>
          </w:p>
        </w:tc>
        <w:tc>
          <w:tcPr>
            <w:tcW w:w="2141" w:type="dxa"/>
            <w:vAlign w:val="center"/>
          </w:tcPr>
          <w:p w14:paraId="5F2AC3A1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47F1C034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EE31605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PFKP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28D09B7A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GCAGCTCTCATTTCTGAGCAC</w:t>
            </w:r>
          </w:p>
        </w:tc>
        <w:tc>
          <w:tcPr>
            <w:tcW w:w="2141" w:type="dxa"/>
            <w:vAlign w:val="center"/>
          </w:tcPr>
          <w:p w14:paraId="65E9731B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226</w:t>
            </w:r>
          </w:p>
        </w:tc>
      </w:tr>
      <w:tr w:rsidR="00F10DEA" w:rsidRPr="00F53B04" w14:paraId="52D49F87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20676C3A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PGK1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3AAF9EAC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GGTCCTGAAAGCAGCAAGAAGT</w:t>
            </w:r>
          </w:p>
        </w:tc>
        <w:tc>
          <w:tcPr>
            <w:tcW w:w="2141" w:type="dxa"/>
            <w:vAlign w:val="center"/>
          </w:tcPr>
          <w:p w14:paraId="7E670FC3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0D20B20F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41F8E944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PGK1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0519ACC6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GGCAGTGTCTCCACCACCTAT</w:t>
            </w:r>
          </w:p>
        </w:tc>
        <w:tc>
          <w:tcPr>
            <w:tcW w:w="2141" w:type="dxa"/>
            <w:vAlign w:val="center"/>
          </w:tcPr>
          <w:p w14:paraId="4505DDF4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99</w:t>
            </w:r>
          </w:p>
        </w:tc>
      </w:tr>
      <w:tr w:rsidR="00F10DEA" w:rsidRPr="00F53B04" w14:paraId="372D571B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A5BA9D0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PDHX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698E6B86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TGCTGACTCTGTAAAGGCTCT</w:t>
            </w:r>
          </w:p>
        </w:tc>
        <w:tc>
          <w:tcPr>
            <w:tcW w:w="2141" w:type="dxa"/>
            <w:vAlign w:val="center"/>
          </w:tcPr>
          <w:p w14:paraId="17BFE127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42E95E9F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61737AA7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PDHX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26353C53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TCGATGCCAAACATCCCCAA</w:t>
            </w:r>
          </w:p>
        </w:tc>
        <w:tc>
          <w:tcPr>
            <w:tcW w:w="2141" w:type="dxa"/>
            <w:vAlign w:val="center"/>
          </w:tcPr>
          <w:p w14:paraId="635805F4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183</w:t>
            </w:r>
          </w:p>
        </w:tc>
      </w:tr>
      <w:tr w:rsidR="00F10DEA" w:rsidRPr="00F53B04" w14:paraId="7136EB2C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0DDFD2B4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GOT1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5EA30E2B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CTCAAGGAGAAGCGGGTAGGAG</w:t>
            </w:r>
          </w:p>
        </w:tc>
        <w:tc>
          <w:tcPr>
            <w:tcW w:w="2141" w:type="dxa"/>
            <w:vAlign w:val="center"/>
          </w:tcPr>
          <w:p w14:paraId="30636C1A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70235DD9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62E8ECFF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GOT1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1CD8CFC6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AGCAGCGGAAAACACAGCATT</w:t>
            </w:r>
          </w:p>
        </w:tc>
        <w:tc>
          <w:tcPr>
            <w:tcW w:w="2141" w:type="dxa"/>
            <w:vAlign w:val="center"/>
          </w:tcPr>
          <w:p w14:paraId="44A7B04D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168</w:t>
            </w:r>
          </w:p>
        </w:tc>
      </w:tr>
      <w:tr w:rsidR="00F10DEA" w:rsidRPr="00F53B04" w14:paraId="3E1526F5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17D452E8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GOT2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477D5889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CTTGAAGAGTGGCCGGTTTG</w:t>
            </w:r>
          </w:p>
        </w:tc>
        <w:tc>
          <w:tcPr>
            <w:tcW w:w="2141" w:type="dxa"/>
            <w:vAlign w:val="center"/>
          </w:tcPr>
          <w:p w14:paraId="2EBA59D6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56EA4325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4C845208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GOT2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0B4BCC42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GGCAGAAAGACATCTCGGCT</w:t>
            </w:r>
          </w:p>
        </w:tc>
        <w:tc>
          <w:tcPr>
            <w:tcW w:w="2141" w:type="dxa"/>
            <w:vAlign w:val="center"/>
          </w:tcPr>
          <w:p w14:paraId="75E7C129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5DE46B7A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741EC904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SLC7A8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5C1291D7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AGGCTGGAACTTTCTGAATTACG</w:t>
            </w:r>
          </w:p>
        </w:tc>
        <w:tc>
          <w:tcPr>
            <w:tcW w:w="2141" w:type="dxa"/>
            <w:vAlign w:val="center"/>
          </w:tcPr>
          <w:p w14:paraId="4F71DAD1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60F8AC3D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1EFC0236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SLC7A8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44ED91C1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ACATAAGCGACATTGGCAAAGA</w:t>
            </w:r>
          </w:p>
        </w:tc>
        <w:tc>
          <w:tcPr>
            <w:tcW w:w="2141" w:type="dxa"/>
            <w:vAlign w:val="center"/>
          </w:tcPr>
          <w:p w14:paraId="68FD8588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126</w:t>
            </w:r>
          </w:p>
        </w:tc>
      </w:tr>
      <w:tr w:rsidR="00F10DEA" w:rsidRPr="00F53B04" w14:paraId="695361B1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EF48756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ACTB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45F8CCA7" w14:textId="77777777" w:rsidR="00F10DEA" w:rsidRPr="00F53B04" w:rsidRDefault="00F10DEA" w:rsidP="00D83DD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lang w:val="en-US" w:eastAsia="en-GB"/>
              </w:rPr>
              <w:t>AAAGACCTGTACGCCAACAC</w:t>
            </w:r>
          </w:p>
        </w:tc>
        <w:tc>
          <w:tcPr>
            <w:tcW w:w="2141" w:type="dxa"/>
            <w:vAlign w:val="center"/>
          </w:tcPr>
          <w:p w14:paraId="74CFF769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2D230C33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ED7A888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ACTB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72692C17" w14:textId="697A5541" w:rsidR="00F10DEA" w:rsidRPr="00F53B04" w:rsidRDefault="001B752C" w:rsidP="00D83DD1">
            <w:pPr>
              <w:pStyle w:val="HTMLVorformatiert"/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GTCATACTCCTGCTTGCTGAT</w:t>
            </w:r>
          </w:p>
        </w:tc>
        <w:tc>
          <w:tcPr>
            <w:tcW w:w="2141" w:type="dxa"/>
            <w:vAlign w:val="center"/>
          </w:tcPr>
          <w:p w14:paraId="47CD6185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219</w:t>
            </w:r>
          </w:p>
        </w:tc>
      </w:tr>
      <w:tr w:rsidR="00F10DEA" w:rsidRPr="00F53B04" w14:paraId="790DB109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497D50C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TBP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3FD50301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TGA CCC AGC ATC ACT GTT TC</w:t>
            </w:r>
          </w:p>
        </w:tc>
        <w:tc>
          <w:tcPr>
            <w:tcW w:w="2141" w:type="dxa"/>
            <w:vAlign w:val="center"/>
          </w:tcPr>
          <w:p w14:paraId="69E10870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726F2393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1D4DAC3E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TBP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47D597AC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CCA GCA CAC TCT </w:t>
            </w: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TCT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CAG CA</w:t>
            </w:r>
          </w:p>
        </w:tc>
        <w:tc>
          <w:tcPr>
            <w:tcW w:w="2141" w:type="dxa"/>
            <w:vAlign w:val="center"/>
          </w:tcPr>
          <w:p w14:paraId="68287075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76</w:t>
            </w:r>
          </w:p>
        </w:tc>
      </w:tr>
      <w:tr w:rsidR="00F10DEA" w:rsidRPr="00F53B04" w14:paraId="68E52F69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2CB4ADE6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B2M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2A800ED2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eastAsia="en-GB"/>
              </w:rPr>
              <w:t>GAT GAG TAT GCC TGC CGT GT</w:t>
            </w:r>
          </w:p>
        </w:tc>
        <w:tc>
          <w:tcPr>
            <w:tcW w:w="2141" w:type="dxa"/>
            <w:vAlign w:val="center"/>
          </w:tcPr>
          <w:p w14:paraId="0DC565F5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eastAsia="en-GB"/>
              </w:rPr>
            </w:pPr>
          </w:p>
        </w:tc>
      </w:tr>
      <w:tr w:rsidR="00F10DEA" w:rsidRPr="00F53B04" w14:paraId="096E0346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3B58ACF5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B2M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53EFF65D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TGT CTC GAT CCC ACT TAA CTA TCT</w:t>
            </w:r>
          </w:p>
        </w:tc>
        <w:tc>
          <w:tcPr>
            <w:tcW w:w="2141" w:type="dxa"/>
            <w:vAlign w:val="center"/>
          </w:tcPr>
          <w:p w14:paraId="37CB32F0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70</w:t>
            </w:r>
          </w:p>
        </w:tc>
      </w:tr>
      <w:tr w:rsidR="00F10DEA" w:rsidRPr="00F53B04" w14:paraId="789A9B00" w14:textId="77777777" w:rsidTr="00D83D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5C803EFD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HPRT1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forward</w:t>
            </w:r>
          </w:p>
        </w:tc>
        <w:tc>
          <w:tcPr>
            <w:tcW w:w="3694" w:type="dxa"/>
            <w:vAlign w:val="center"/>
          </w:tcPr>
          <w:p w14:paraId="3EFD5058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GAA AGG GTG TTT ATT CCT CAT</w:t>
            </w:r>
          </w:p>
        </w:tc>
        <w:tc>
          <w:tcPr>
            <w:tcW w:w="2141" w:type="dxa"/>
            <w:vAlign w:val="center"/>
          </w:tcPr>
          <w:p w14:paraId="1700110B" w14:textId="77777777" w:rsidR="00F10DEA" w:rsidRPr="00F53B04" w:rsidRDefault="00F10DEA" w:rsidP="00D83DD1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F10DEA" w:rsidRPr="00F53B04" w14:paraId="3E5D4997" w14:textId="77777777" w:rsidTr="00D83DD1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0" w:type="dxa"/>
            <w:vAlign w:val="center"/>
          </w:tcPr>
          <w:p w14:paraId="5E393E31" w14:textId="77777777" w:rsidR="00F10DEA" w:rsidRPr="00F53B04" w:rsidRDefault="00F10DEA" w:rsidP="00D83DD1">
            <w:pPr>
              <w:spacing w:before="240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i/>
                <w:color w:val="000000"/>
                <w:sz w:val="16"/>
                <w:szCs w:val="16"/>
                <w:lang w:val="en-US" w:eastAsia="en-GB"/>
              </w:rPr>
              <w:t>HPRT1</w:t>
            </w: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 xml:space="preserve"> reverse</w:t>
            </w:r>
          </w:p>
        </w:tc>
        <w:tc>
          <w:tcPr>
            <w:tcW w:w="3694" w:type="dxa"/>
            <w:vAlign w:val="center"/>
          </w:tcPr>
          <w:p w14:paraId="5513CCEB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CCA GCA GGT CAG CAA AGA ATT</w:t>
            </w:r>
          </w:p>
        </w:tc>
        <w:tc>
          <w:tcPr>
            <w:tcW w:w="2141" w:type="dxa"/>
            <w:vAlign w:val="center"/>
          </w:tcPr>
          <w:p w14:paraId="73A93B85" w14:textId="77777777" w:rsidR="00F10DEA" w:rsidRPr="00F53B04" w:rsidRDefault="00F10DEA" w:rsidP="00D83DD1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  <w:t>142</w:t>
            </w:r>
          </w:p>
        </w:tc>
      </w:tr>
    </w:tbl>
    <w:p w14:paraId="5514150F" w14:textId="64A27A6F" w:rsidR="00D83DD1" w:rsidRPr="00F53B04" w:rsidRDefault="00D83DD1">
      <w:pPr>
        <w:rPr>
          <w:rFonts w:ascii="Arial" w:hAnsi="Arial" w:cs="Arial"/>
          <w:lang w:val="en-US"/>
        </w:rPr>
      </w:pPr>
      <w:r w:rsidRPr="00F53B04">
        <w:rPr>
          <w:rFonts w:ascii="Arial" w:hAnsi="Arial" w:cs="Arial"/>
          <w:lang w:val="en-US"/>
        </w:rPr>
        <w:br w:type="page"/>
      </w:r>
    </w:p>
    <w:p w14:paraId="3EEFBF83" w14:textId="77777777" w:rsidR="0044658B" w:rsidRPr="00F53B04" w:rsidRDefault="0044658B" w:rsidP="00F10DEA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</w:pPr>
    </w:p>
    <w:p w14:paraId="067AC65D" w14:textId="738D4BBC" w:rsidR="00F10DEA" w:rsidRPr="00F53B04" w:rsidRDefault="0093227F" w:rsidP="00F10DEA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t>Supplementary Tab</w:t>
      </w:r>
      <w:r w:rsidR="00F10DEA"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t>le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t xml:space="preserve"> 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</w:rPr>
        <w:fldChar w:fldCharType="begin"/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instrText xml:space="preserve"> SEQ Supplementary_Tab \* ARABIC </w:instrText>
      </w:r>
      <w:r w:rsidRPr="00F53B04">
        <w:rPr>
          <w:rFonts w:ascii="Arial" w:hAnsi="Arial" w:cs="Arial"/>
          <w:b/>
          <w:i w:val="0"/>
          <w:color w:val="auto"/>
          <w:sz w:val="24"/>
          <w:szCs w:val="24"/>
        </w:rPr>
        <w:fldChar w:fldCharType="separate"/>
      </w:r>
      <w:r w:rsidR="00F25C79" w:rsidRPr="00F53B04">
        <w:rPr>
          <w:rFonts w:ascii="Arial" w:hAnsi="Arial" w:cs="Arial"/>
          <w:b/>
          <w:i w:val="0"/>
          <w:noProof/>
          <w:color w:val="auto"/>
          <w:sz w:val="24"/>
          <w:szCs w:val="24"/>
          <w:lang w:val="en-GB"/>
        </w:rPr>
        <w:t>6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</w:rPr>
        <w:fldChar w:fldCharType="end"/>
      </w:r>
    </w:p>
    <w:p w14:paraId="78223F77" w14:textId="0EF0019E" w:rsidR="00E2160D" w:rsidRPr="00F53B04" w:rsidRDefault="0093227F" w:rsidP="00D53122">
      <w:pPr>
        <w:pStyle w:val="Beschriftung"/>
        <w:spacing w:after="0"/>
        <w:jc w:val="both"/>
        <w:rPr>
          <w:rFonts w:ascii="Arial" w:hAnsi="Arial" w:cs="Arial"/>
          <w:color w:val="auto"/>
          <w:sz w:val="24"/>
          <w:szCs w:val="24"/>
          <w:lang w:val="en-GB"/>
        </w:rPr>
      </w:pPr>
      <w:r w:rsidRPr="00F53B04">
        <w:rPr>
          <w:rFonts w:ascii="Arial" w:hAnsi="Arial" w:cs="Arial"/>
          <w:color w:val="auto"/>
          <w:sz w:val="24"/>
          <w:szCs w:val="24"/>
          <w:lang w:val="en-GB"/>
        </w:rPr>
        <w:t>Antibod</w:t>
      </w:r>
      <w:r w:rsidR="008D1F5C" w:rsidRPr="00F53B04">
        <w:rPr>
          <w:rFonts w:ascii="Arial" w:hAnsi="Arial" w:cs="Arial"/>
          <w:color w:val="auto"/>
          <w:sz w:val="24"/>
          <w:szCs w:val="24"/>
          <w:lang w:val="en-GB"/>
        </w:rPr>
        <w:t>ie</w:t>
      </w:r>
      <w:r w:rsidRPr="00F53B04">
        <w:rPr>
          <w:rFonts w:ascii="Arial" w:hAnsi="Arial" w:cs="Arial"/>
          <w:color w:val="auto"/>
          <w:sz w:val="24"/>
          <w:szCs w:val="24"/>
          <w:lang w:val="en-GB"/>
        </w:rPr>
        <w:t xml:space="preserve">s used for </w:t>
      </w:r>
      <w:r w:rsidR="00F10DEA" w:rsidRPr="00F53B04">
        <w:rPr>
          <w:rFonts w:ascii="Arial" w:hAnsi="Arial" w:cs="Arial"/>
          <w:color w:val="auto"/>
          <w:sz w:val="24"/>
          <w:szCs w:val="24"/>
          <w:lang w:val="en-GB"/>
        </w:rPr>
        <w:t>immunoblotting</w:t>
      </w:r>
    </w:p>
    <w:tbl>
      <w:tblPr>
        <w:tblStyle w:val="EinfacheTabelle3"/>
        <w:tblW w:w="9781" w:type="dxa"/>
        <w:tblLook w:val="04A0" w:firstRow="1" w:lastRow="0" w:firstColumn="1" w:lastColumn="0" w:noHBand="0" w:noVBand="1"/>
      </w:tblPr>
      <w:tblGrid>
        <w:gridCol w:w="1701"/>
        <w:gridCol w:w="1418"/>
        <w:gridCol w:w="992"/>
        <w:gridCol w:w="1276"/>
        <w:gridCol w:w="1276"/>
        <w:gridCol w:w="1963"/>
        <w:gridCol w:w="872"/>
        <w:gridCol w:w="283"/>
      </w:tblGrid>
      <w:tr w:rsidR="00E2160D" w:rsidRPr="00F53B04" w14:paraId="505C67E1" w14:textId="77777777" w:rsidTr="00F10D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701" w:type="dxa"/>
            <w:vAlign w:val="center"/>
          </w:tcPr>
          <w:p w14:paraId="54E9BB21" w14:textId="77777777" w:rsidR="00E2160D" w:rsidRPr="00F53B04" w:rsidRDefault="00E2160D" w:rsidP="00F10DEA">
            <w:pPr>
              <w:pStyle w:val="Beschriftung"/>
              <w:spacing w:before="24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Antibody</w:t>
            </w:r>
          </w:p>
        </w:tc>
        <w:tc>
          <w:tcPr>
            <w:tcW w:w="1418" w:type="dxa"/>
            <w:vAlign w:val="center"/>
          </w:tcPr>
          <w:p w14:paraId="25BCC76B" w14:textId="77777777" w:rsidR="00E2160D" w:rsidRPr="00F53B04" w:rsidRDefault="00E2160D" w:rsidP="00F10DEA">
            <w:pPr>
              <w:pStyle w:val="Beschriftung"/>
              <w:spacing w:before="240"/>
              <w:ind w:left="-611" w:firstLine="611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Company</w:t>
            </w:r>
          </w:p>
        </w:tc>
        <w:tc>
          <w:tcPr>
            <w:tcW w:w="992" w:type="dxa"/>
            <w:vAlign w:val="center"/>
          </w:tcPr>
          <w:p w14:paraId="563B12F6" w14:textId="77777777" w:rsidR="00E2160D" w:rsidRPr="00F53B04" w:rsidRDefault="00E2160D" w:rsidP="00F10DEA">
            <w:pPr>
              <w:pStyle w:val="Beschriftung"/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Clon</w:t>
            </w:r>
          </w:p>
        </w:tc>
        <w:tc>
          <w:tcPr>
            <w:tcW w:w="1276" w:type="dxa"/>
            <w:vAlign w:val="center"/>
          </w:tcPr>
          <w:p w14:paraId="33533EF6" w14:textId="77777777" w:rsidR="00E2160D" w:rsidRPr="00F53B04" w:rsidRDefault="00E2160D" w:rsidP="00F10DEA">
            <w:pPr>
              <w:pStyle w:val="Beschriftung"/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Species</w:t>
            </w:r>
          </w:p>
        </w:tc>
        <w:tc>
          <w:tcPr>
            <w:tcW w:w="1276" w:type="dxa"/>
            <w:vAlign w:val="center"/>
          </w:tcPr>
          <w:p w14:paraId="1BA323CF" w14:textId="77777777" w:rsidR="00E2160D" w:rsidRPr="00F53B04" w:rsidRDefault="00E2160D" w:rsidP="00F10DEA">
            <w:pPr>
              <w:pStyle w:val="Beschriftung"/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Dilution</w:t>
            </w:r>
          </w:p>
        </w:tc>
        <w:tc>
          <w:tcPr>
            <w:tcW w:w="1963" w:type="dxa"/>
            <w:vAlign w:val="center"/>
          </w:tcPr>
          <w:p w14:paraId="5CA177C4" w14:textId="77777777" w:rsidR="00E2160D" w:rsidRPr="00F53B04" w:rsidRDefault="00E2160D" w:rsidP="00F10DEA">
            <w:pPr>
              <w:pStyle w:val="Beschriftung"/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Incubation time</w:t>
            </w:r>
          </w:p>
        </w:tc>
        <w:tc>
          <w:tcPr>
            <w:tcW w:w="872" w:type="dxa"/>
            <w:vAlign w:val="center"/>
          </w:tcPr>
          <w:p w14:paraId="397C838E" w14:textId="77777777" w:rsidR="00E2160D" w:rsidRPr="00F53B04" w:rsidRDefault="00E2160D" w:rsidP="00F10DEA">
            <w:pPr>
              <w:pStyle w:val="Beschriftung"/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Temp.</w:t>
            </w:r>
          </w:p>
        </w:tc>
        <w:tc>
          <w:tcPr>
            <w:tcW w:w="283" w:type="dxa"/>
            <w:vAlign w:val="center"/>
          </w:tcPr>
          <w:p w14:paraId="78CFA0E5" w14:textId="77777777" w:rsidR="00E2160D" w:rsidRPr="00F53B04" w:rsidRDefault="00E2160D" w:rsidP="00F10DEA">
            <w:pPr>
              <w:spacing w:before="24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E2160D" w:rsidRPr="00F53B04" w14:paraId="5E37D494" w14:textId="77777777" w:rsidTr="00F10D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1" w:type="dxa"/>
            <w:vAlign w:val="center"/>
          </w:tcPr>
          <w:p w14:paraId="0409F1CB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GLUT1</w:t>
            </w:r>
          </w:p>
        </w:tc>
        <w:tc>
          <w:tcPr>
            <w:tcW w:w="1418" w:type="dxa"/>
            <w:vAlign w:val="center"/>
          </w:tcPr>
          <w:p w14:paraId="0C8D9E10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i w:val="0"/>
                <w:color w:val="000000"/>
                <w:sz w:val="16"/>
                <w:szCs w:val="16"/>
              </w:rPr>
              <w:t>Abcam</w:t>
            </w:r>
            <w:proofErr w:type="spellEnd"/>
          </w:p>
        </w:tc>
        <w:tc>
          <w:tcPr>
            <w:tcW w:w="992" w:type="dxa"/>
            <w:vAlign w:val="center"/>
          </w:tcPr>
          <w:p w14:paraId="2FF590D3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333333"/>
                <w:sz w:val="16"/>
                <w:szCs w:val="16"/>
              </w:rPr>
              <w:t>EPR3915</w:t>
            </w:r>
          </w:p>
        </w:tc>
        <w:tc>
          <w:tcPr>
            <w:tcW w:w="1276" w:type="dxa"/>
            <w:vAlign w:val="center"/>
          </w:tcPr>
          <w:p w14:paraId="7AC1AD4A" w14:textId="77777777" w:rsidR="00E2160D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</w:rPr>
              <w:t>mAb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</w:rPr>
              <w:t xml:space="preserve"> Rabbit</w:t>
            </w:r>
          </w:p>
        </w:tc>
        <w:tc>
          <w:tcPr>
            <w:tcW w:w="1276" w:type="dxa"/>
            <w:vAlign w:val="center"/>
          </w:tcPr>
          <w:p w14:paraId="7321EA63" w14:textId="761EF4F7" w:rsidR="00E2160D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1:10.</w:t>
            </w:r>
            <w:r w:rsidR="00E2160D"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000</w:t>
            </w:r>
          </w:p>
        </w:tc>
        <w:tc>
          <w:tcPr>
            <w:tcW w:w="1963" w:type="dxa"/>
            <w:vAlign w:val="center"/>
          </w:tcPr>
          <w:p w14:paraId="7729D791" w14:textId="77777777" w:rsidR="00E2160D" w:rsidRPr="00F53B04" w:rsidRDefault="00E2160D" w:rsidP="00EE50E3">
            <w:pPr>
              <w:pStyle w:val="Beschriftung"/>
              <w:spacing w:before="120" w:after="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1h</w:t>
            </w:r>
          </w:p>
        </w:tc>
        <w:tc>
          <w:tcPr>
            <w:tcW w:w="872" w:type="dxa"/>
            <w:vAlign w:val="center"/>
          </w:tcPr>
          <w:p w14:paraId="1B3FBC68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RT</w:t>
            </w:r>
          </w:p>
        </w:tc>
        <w:tc>
          <w:tcPr>
            <w:tcW w:w="283" w:type="dxa"/>
            <w:vAlign w:val="center"/>
          </w:tcPr>
          <w:p w14:paraId="772B9674" w14:textId="77777777" w:rsidR="00E2160D" w:rsidRPr="00F53B04" w:rsidRDefault="00E2160D" w:rsidP="00F10DEA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E2160D" w:rsidRPr="00F53B04" w14:paraId="109CD4CF" w14:textId="77777777" w:rsidTr="00F10DEA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1" w:type="dxa"/>
            <w:vAlign w:val="center"/>
          </w:tcPr>
          <w:p w14:paraId="1EE31619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GOT1</w:t>
            </w:r>
          </w:p>
        </w:tc>
        <w:tc>
          <w:tcPr>
            <w:tcW w:w="1418" w:type="dxa"/>
            <w:vAlign w:val="center"/>
          </w:tcPr>
          <w:p w14:paraId="08D378E1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Thermo Fisher</w:t>
            </w:r>
          </w:p>
        </w:tc>
        <w:tc>
          <w:tcPr>
            <w:tcW w:w="992" w:type="dxa"/>
            <w:vAlign w:val="center"/>
          </w:tcPr>
          <w:p w14:paraId="33D10144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eastAsia="Times New Roman" w:hAnsi="Arial" w:cs="Arial"/>
                <w:i w:val="0"/>
                <w:color w:val="222222"/>
                <w:sz w:val="16"/>
                <w:szCs w:val="16"/>
                <w:lang w:val="en-GB" w:eastAsia="en-GB"/>
              </w:rPr>
              <w:t>GT1255</w:t>
            </w:r>
          </w:p>
        </w:tc>
        <w:tc>
          <w:tcPr>
            <w:tcW w:w="1276" w:type="dxa"/>
            <w:vAlign w:val="center"/>
          </w:tcPr>
          <w:p w14:paraId="742A6A03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 xml:space="preserve"> Mouse</w:t>
            </w:r>
          </w:p>
        </w:tc>
        <w:tc>
          <w:tcPr>
            <w:tcW w:w="1276" w:type="dxa"/>
            <w:vAlign w:val="center"/>
          </w:tcPr>
          <w:p w14:paraId="1A31ECE7" w14:textId="2707AACC" w:rsidR="00E2160D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1:10.</w:t>
            </w:r>
            <w:r w:rsidR="00E2160D"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000</w:t>
            </w:r>
          </w:p>
        </w:tc>
        <w:tc>
          <w:tcPr>
            <w:tcW w:w="1963" w:type="dxa"/>
            <w:vAlign w:val="center"/>
          </w:tcPr>
          <w:p w14:paraId="085A1E7B" w14:textId="20DC8B23" w:rsidR="00E2160D" w:rsidRPr="00F53B04" w:rsidRDefault="00F10DEA" w:rsidP="00EE50E3">
            <w:pPr>
              <w:pStyle w:val="Beschriftung"/>
              <w:spacing w:before="120" w:after="12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o/n</w:t>
            </w:r>
          </w:p>
        </w:tc>
        <w:tc>
          <w:tcPr>
            <w:tcW w:w="872" w:type="dxa"/>
            <w:vAlign w:val="center"/>
          </w:tcPr>
          <w:p w14:paraId="04500FE2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4°C</w:t>
            </w:r>
          </w:p>
        </w:tc>
        <w:tc>
          <w:tcPr>
            <w:tcW w:w="283" w:type="dxa"/>
            <w:vAlign w:val="center"/>
          </w:tcPr>
          <w:p w14:paraId="0E7DF140" w14:textId="77777777" w:rsidR="00E2160D" w:rsidRPr="00F53B04" w:rsidRDefault="00E2160D" w:rsidP="00F10DEA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E2160D" w:rsidRPr="00F53B04" w14:paraId="2D5BB72C" w14:textId="77777777" w:rsidTr="00F10D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1" w:type="dxa"/>
            <w:vAlign w:val="center"/>
          </w:tcPr>
          <w:p w14:paraId="6B9CB149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GOT2</w:t>
            </w:r>
          </w:p>
        </w:tc>
        <w:tc>
          <w:tcPr>
            <w:tcW w:w="1418" w:type="dxa"/>
            <w:vAlign w:val="center"/>
          </w:tcPr>
          <w:p w14:paraId="754A1E2D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Merck</w:t>
            </w:r>
          </w:p>
        </w:tc>
        <w:tc>
          <w:tcPr>
            <w:tcW w:w="992" w:type="dxa"/>
            <w:vAlign w:val="center"/>
          </w:tcPr>
          <w:p w14:paraId="37748A7A" w14:textId="77777777" w:rsidR="00E2160D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3E9</w:t>
            </w:r>
          </w:p>
        </w:tc>
        <w:tc>
          <w:tcPr>
            <w:tcW w:w="1276" w:type="dxa"/>
            <w:vAlign w:val="center"/>
          </w:tcPr>
          <w:p w14:paraId="0CF133FA" w14:textId="77777777" w:rsidR="00E2160D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Mouse</w:t>
            </w:r>
          </w:p>
        </w:tc>
        <w:tc>
          <w:tcPr>
            <w:tcW w:w="1276" w:type="dxa"/>
            <w:vAlign w:val="center"/>
          </w:tcPr>
          <w:p w14:paraId="1C63C681" w14:textId="3FD233F1" w:rsidR="00E2160D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1:2.</w:t>
            </w:r>
            <w:r w:rsidR="00E2160D" w:rsidRPr="00F53B04">
              <w:rPr>
                <w:rFonts w:ascii="Arial" w:hAnsi="Arial" w:cs="Arial"/>
                <w:sz w:val="16"/>
                <w:szCs w:val="16"/>
                <w:lang w:val="en-US"/>
              </w:rPr>
              <w:t>000</w:t>
            </w:r>
          </w:p>
        </w:tc>
        <w:tc>
          <w:tcPr>
            <w:tcW w:w="1963" w:type="dxa"/>
            <w:vAlign w:val="center"/>
          </w:tcPr>
          <w:p w14:paraId="3AC2FDAF" w14:textId="26A4C01F" w:rsidR="00E2160D" w:rsidRPr="00F53B04" w:rsidRDefault="00F10DEA" w:rsidP="00EE50E3">
            <w:pPr>
              <w:spacing w:before="120" w:after="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o/n</w:t>
            </w:r>
          </w:p>
        </w:tc>
        <w:tc>
          <w:tcPr>
            <w:tcW w:w="872" w:type="dxa"/>
            <w:vAlign w:val="center"/>
          </w:tcPr>
          <w:p w14:paraId="658AEC9A" w14:textId="77777777" w:rsidR="00E2160D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4°C</w:t>
            </w:r>
          </w:p>
        </w:tc>
        <w:tc>
          <w:tcPr>
            <w:tcW w:w="283" w:type="dxa"/>
            <w:vAlign w:val="center"/>
          </w:tcPr>
          <w:p w14:paraId="1DA3BB78" w14:textId="77777777" w:rsidR="00E2160D" w:rsidRPr="00F53B04" w:rsidRDefault="00E2160D" w:rsidP="00F10DEA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E2160D" w:rsidRPr="00F53B04" w14:paraId="009BC6E2" w14:textId="77777777" w:rsidTr="00F10DEA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1" w:type="dxa"/>
            <w:vAlign w:val="center"/>
          </w:tcPr>
          <w:p w14:paraId="328EDEE3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Vincullin</w:t>
            </w:r>
          </w:p>
        </w:tc>
        <w:tc>
          <w:tcPr>
            <w:tcW w:w="1418" w:type="dxa"/>
            <w:vAlign w:val="center"/>
          </w:tcPr>
          <w:p w14:paraId="2E098461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Invitrogen</w:t>
            </w:r>
          </w:p>
        </w:tc>
        <w:tc>
          <w:tcPr>
            <w:tcW w:w="992" w:type="dxa"/>
            <w:vAlign w:val="center"/>
          </w:tcPr>
          <w:p w14:paraId="3E2855E1" w14:textId="77777777" w:rsidR="00E2160D" w:rsidRPr="00F53B04" w:rsidRDefault="00E2160D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C736E02" w14:textId="77777777" w:rsidR="00E2160D" w:rsidRPr="00F53B04" w:rsidRDefault="00E2160D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pAb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Rabbit</w:t>
            </w:r>
          </w:p>
        </w:tc>
        <w:tc>
          <w:tcPr>
            <w:tcW w:w="1276" w:type="dxa"/>
            <w:vAlign w:val="center"/>
          </w:tcPr>
          <w:p w14:paraId="63501153" w14:textId="0D30EDD1" w:rsidR="00E2160D" w:rsidRPr="00F53B04" w:rsidRDefault="00EE50E3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1:1.</w:t>
            </w:r>
            <w:r w:rsidR="00E2160D" w:rsidRPr="00F53B04">
              <w:rPr>
                <w:rFonts w:ascii="Arial" w:hAnsi="Arial" w:cs="Arial"/>
                <w:sz w:val="16"/>
                <w:szCs w:val="16"/>
                <w:lang w:val="en-US"/>
              </w:rPr>
              <w:t>000</w:t>
            </w:r>
          </w:p>
        </w:tc>
        <w:tc>
          <w:tcPr>
            <w:tcW w:w="1963" w:type="dxa"/>
            <w:vAlign w:val="center"/>
          </w:tcPr>
          <w:p w14:paraId="11B58BC0" w14:textId="0DE64512" w:rsidR="00E2160D" w:rsidRPr="00F53B04" w:rsidRDefault="00F10DEA" w:rsidP="00EE50E3">
            <w:pPr>
              <w:spacing w:before="120" w:after="12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o/n</w:t>
            </w:r>
          </w:p>
        </w:tc>
        <w:tc>
          <w:tcPr>
            <w:tcW w:w="872" w:type="dxa"/>
            <w:vAlign w:val="center"/>
          </w:tcPr>
          <w:p w14:paraId="7CBEFC1E" w14:textId="77777777" w:rsidR="00E2160D" w:rsidRPr="00F53B04" w:rsidRDefault="00E2160D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4°C</w:t>
            </w:r>
          </w:p>
        </w:tc>
        <w:tc>
          <w:tcPr>
            <w:tcW w:w="283" w:type="dxa"/>
            <w:vAlign w:val="center"/>
          </w:tcPr>
          <w:p w14:paraId="45DB1404" w14:textId="77777777" w:rsidR="00E2160D" w:rsidRPr="00F53B04" w:rsidRDefault="00E2160D" w:rsidP="00F10DEA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E2160D" w:rsidRPr="00F53B04" w14:paraId="229AD720" w14:textId="77777777" w:rsidTr="00F10D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1" w:type="dxa"/>
            <w:vAlign w:val="center"/>
          </w:tcPr>
          <w:p w14:paraId="73296F04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Cyclophilin B</w:t>
            </w:r>
          </w:p>
        </w:tc>
        <w:tc>
          <w:tcPr>
            <w:tcW w:w="1418" w:type="dxa"/>
            <w:vAlign w:val="center"/>
          </w:tcPr>
          <w:p w14:paraId="1794DF06" w14:textId="77777777" w:rsidR="00E2160D" w:rsidRPr="00F53B04" w:rsidRDefault="00E2160D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Cell Signaling</w:t>
            </w:r>
          </w:p>
        </w:tc>
        <w:tc>
          <w:tcPr>
            <w:tcW w:w="992" w:type="dxa"/>
            <w:vAlign w:val="center"/>
          </w:tcPr>
          <w:p w14:paraId="453C9DDB" w14:textId="77777777" w:rsidR="00E2160D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</w:rPr>
              <w:t>D1V5J</w:t>
            </w:r>
          </w:p>
        </w:tc>
        <w:tc>
          <w:tcPr>
            <w:tcW w:w="1276" w:type="dxa"/>
            <w:vAlign w:val="center"/>
          </w:tcPr>
          <w:p w14:paraId="4180A8A2" w14:textId="77777777" w:rsidR="00E2160D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Rabbit</w:t>
            </w:r>
          </w:p>
        </w:tc>
        <w:tc>
          <w:tcPr>
            <w:tcW w:w="1276" w:type="dxa"/>
            <w:vAlign w:val="center"/>
          </w:tcPr>
          <w:p w14:paraId="7FD23307" w14:textId="6854BB55" w:rsidR="00E2160D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1:2.</w:t>
            </w:r>
            <w:r w:rsidR="00E2160D" w:rsidRPr="00F53B04">
              <w:rPr>
                <w:rFonts w:ascii="Arial" w:hAnsi="Arial" w:cs="Arial"/>
                <w:sz w:val="16"/>
                <w:szCs w:val="16"/>
                <w:lang w:val="en-US"/>
              </w:rPr>
              <w:t>000</w:t>
            </w:r>
          </w:p>
        </w:tc>
        <w:tc>
          <w:tcPr>
            <w:tcW w:w="1963" w:type="dxa"/>
            <w:vAlign w:val="center"/>
          </w:tcPr>
          <w:p w14:paraId="3DFC8E20" w14:textId="0B05BA13" w:rsidR="00E2160D" w:rsidRPr="00F53B04" w:rsidRDefault="00F10DEA" w:rsidP="00EE50E3">
            <w:pPr>
              <w:spacing w:before="120" w:after="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o/n</w:t>
            </w:r>
          </w:p>
        </w:tc>
        <w:tc>
          <w:tcPr>
            <w:tcW w:w="872" w:type="dxa"/>
            <w:vAlign w:val="center"/>
          </w:tcPr>
          <w:p w14:paraId="1CE541C3" w14:textId="7BEF8A73" w:rsidR="00EE50E3" w:rsidRPr="00F53B04" w:rsidRDefault="00E2160D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4°C</w:t>
            </w:r>
          </w:p>
        </w:tc>
        <w:tc>
          <w:tcPr>
            <w:tcW w:w="283" w:type="dxa"/>
            <w:vAlign w:val="center"/>
          </w:tcPr>
          <w:p w14:paraId="22188B0B" w14:textId="77777777" w:rsidR="00E2160D" w:rsidRPr="00F53B04" w:rsidRDefault="00E2160D" w:rsidP="00F10DEA">
            <w:pPr>
              <w:spacing w:before="24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  <w:tr w:rsidR="00702DB9" w:rsidRPr="00F53B04" w14:paraId="31C569CA" w14:textId="77777777" w:rsidTr="00F10DEA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1" w:type="dxa"/>
            <w:vAlign w:val="center"/>
          </w:tcPr>
          <w:p w14:paraId="3FEC520B" w14:textId="30D450EA" w:rsidR="00702DB9" w:rsidRPr="00F53B04" w:rsidRDefault="00702DB9" w:rsidP="00702DB9">
            <w:pPr>
              <w:pStyle w:val="Beschriftung"/>
              <w:spacing w:before="120" w:after="120"/>
              <w:jc w:val="both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β-HCG</w:t>
            </w:r>
          </w:p>
        </w:tc>
        <w:tc>
          <w:tcPr>
            <w:tcW w:w="1418" w:type="dxa"/>
            <w:vAlign w:val="center"/>
          </w:tcPr>
          <w:p w14:paraId="68144989" w14:textId="578323C2" w:rsidR="00702DB9" w:rsidRPr="00F53B04" w:rsidRDefault="00702DB9" w:rsidP="00702DB9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Thermo Fisher</w:t>
            </w:r>
          </w:p>
        </w:tc>
        <w:tc>
          <w:tcPr>
            <w:tcW w:w="992" w:type="dxa"/>
            <w:vAlign w:val="center"/>
          </w:tcPr>
          <w:p w14:paraId="6D55E8EE" w14:textId="58E3ECEB" w:rsidR="00702DB9" w:rsidRPr="00F53B04" w:rsidRDefault="00702DB9" w:rsidP="00702DB9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13D5DC56" w14:textId="6A829145" w:rsidR="00702DB9" w:rsidRPr="00F53B04" w:rsidRDefault="00702DB9" w:rsidP="00702DB9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Rabbit</w:t>
            </w:r>
          </w:p>
        </w:tc>
        <w:tc>
          <w:tcPr>
            <w:tcW w:w="1276" w:type="dxa"/>
            <w:vAlign w:val="center"/>
          </w:tcPr>
          <w:p w14:paraId="0E729C0C" w14:textId="08886CB6" w:rsidR="00702DB9" w:rsidRPr="00F53B04" w:rsidRDefault="00702DB9" w:rsidP="00702DB9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1:50</w:t>
            </w:r>
          </w:p>
        </w:tc>
        <w:tc>
          <w:tcPr>
            <w:tcW w:w="1963" w:type="dxa"/>
            <w:vAlign w:val="center"/>
          </w:tcPr>
          <w:p w14:paraId="5DD932CD" w14:textId="5868EA2E" w:rsidR="00702DB9" w:rsidRPr="00F53B04" w:rsidRDefault="00702DB9" w:rsidP="00702DB9">
            <w:pPr>
              <w:spacing w:before="120" w:after="12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o/n</w:t>
            </w:r>
          </w:p>
        </w:tc>
        <w:tc>
          <w:tcPr>
            <w:tcW w:w="872" w:type="dxa"/>
            <w:vAlign w:val="center"/>
          </w:tcPr>
          <w:p w14:paraId="707ED662" w14:textId="777BA156" w:rsidR="00702DB9" w:rsidRPr="00F53B04" w:rsidRDefault="00702DB9" w:rsidP="00702DB9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4°C</w:t>
            </w:r>
          </w:p>
        </w:tc>
        <w:tc>
          <w:tcPr>
            <w:tcW w:w="283" w:type="dxa"/>
            <w:vAlign w:val="center"/>
          </w:tcPr>
          <w:p w14:paraId="4CF36DBA" w14:textId="77777777" w:rsidR="00702DB9" w:rsidRPr="00F53B04" w:rsidRDefault="00702DB9" w:rsidP="00702DB9">
            <w:pPr>
              <w:spacing w:before="24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GB"/>
              </w:rPr>
            </w:pPr>
          </w:p>
        </w:tc>
      </w:tr>
    </w:tbl>
    <w:p w14:paraId="66BEB1B1" w14:textId="77777777" w:rsidR="00D53122" w:rsidRPr="00F53B04" w:rsidRDefault="00D53122" w:rsidP="00D53122">
      <w:pPr>
        <w:pStyle w:val="Beschriftung"/>
        <w:spacing w:after="0"/>
        <w:jc w:val="both"/>
        <w:rPr>
          <w:rFonts w:ascii="Arial" w:hAnsi="Arial" w:cs="Arial"/>
          <w:i w:val="0"/>
          <w:lang w:val="en-US"/>
        </w:rPr>
      </w:pPr>
    </w:p>
    <w:p w14:paraId="152A981B" w14:textId="41399515" w:rsidR="00D53122" w:rsidRPr="00F53B04" w:rsidRDefault="00414D06" w:rsidP="00D53122">
      <w:pPr>
        <w:pStyle w:val="Beschriftung"/>
        <w:spacing w:before="240"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t>Supplementary Tab</w:t>
      </w:r>
      <w:r w:rsidR="00D53122"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t>le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t xml:space="preserve"> 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</w:rPr>
        <w:fldChar w:fldCharType="begin"/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GB"/>
        </w:rPr>
        <w:instrText xml:space="preserve"> SEQ Supplementary_Tab \* ARABIC </w:instrText>
      </w:r>
      <w:r w:rsidRPr="00F53B04">
        <w:rPr>
          <w:rFonts w:ascii="Arial" w:hAnsi="Arial" w:cs="Arial"/>
          <w:b/>
          <w:i w:val="0"/>
          <w:color w:val="auto"/>
          <w:sz w:val="24"/>
          <w:szCs w:val="24"/>
        </w:rPr>
        <w:fldChar w:fldCharType="separate"/>
      </w:r>
      <w:r w:rsidR="00F25C79" w:rsidRPr="00F53B04">
        <w:rPr>
          <w:rFonts w:ascii="Arial" w:hAnsi="Arial" w:cs="Arial"/>
          <w:b/>
          <w:i w:val="0"/>
          <w:noProof/>
          <w:color w:val="auto"/>
          <w:sz w:val="24"/>
          <w:szCs w:val="24"/>
          <w:lang w:val="en-GB"/>
        </w:rPr>
        <w:t>7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</w:rPr>
        <w:fldChar w:fldCharType="end"/>
      </w:r>
    </w:p>
    <w:p w14:paraId="1912A9FA" w14:textId="47B91CC2" w:rsidR="00414D06" w:rsidRPr="00F53B04" w:rsidRDefault="00414D06" w:rsidP="00F10DEA">
      <w:pPr>
        <w:pStyle w:val="Beschriftung"/>
        <w:jc w:val="both"/>
        <w:rPr>
          <w:rFonts w:ascii="Arial" w:hAnsi="Arial" w:cs="Arial"/>
          <w:iCs w:val="0"/>
          <w:color w:val="auto"/>
          <w:sz w:val="24"/>
          <w:szCs w:val="24"/>
          <w:lang w:val="en-GB"/>
        </w:rPr>
      </w:pPr>
      <w:r w:rsidRPr="00F53B04">
        <w:rPr>
          <w:rFonts w:ascii="Arial" w:hAnsi="Arial" w:cs="Arial"/>
          <w:color w:val="auto"/>
          <w:sz w:val="24"/>
          <w:szCs w:val="24"/>
          <w:lang w:val="en-GB"/>
        </w:rPr>
        <w:t xml:space="preserve">Primary </w:t>
      </w:r>
      <w:r w:rsidR="00D53122" w:rsidRPr="00F53B04">
        <w:rPr>
          <w:rFonts w:ascii="Arial" w:hAnsi="Arial" w:cs="Arial"/>
          <w:color w:val="auto"/>
          <w:sz w:val="24"/>
          <w:szCs w:val="24"/>
          <w:lang w:val="en-GB"/>
        </w:rPr>
        <w:t>a</w:t>
      </w:r>
      <w:r w:rsidRPr="00F53B04">
        <w:rPr>
          <w:rFonts w:ascii="Arial" w:hAnsi="Arial" w:cs="Arial"/>
          <w:color w:val="auto"/>
          <w:sz w:val="24"/>
          <w:szCs w:val="24"/>
          <w:lang w:val="en-GB"/>
        </w:rPr>
        <w:t>ntibod</w:t>
      </w:r>
      <w:r w:rsidR="008D1F5C" w:rsidRPr="00F53B04">
        <w:rPr>
          <w:rFonts w:ascii="Arial" w:hAnsi="Arial" w:cs="Arial"/>
          <w:color w:val="auto"/>
          <w:sz w:val="24"/>
          <w:szCs w:val="24"/>
          <w:lang w:val="en-GB"/>
        </w:rPr>
        <w:t>ies</w:t>
      </w:r>
      <w:r w:rsidRPr="00F53B04">
        <w:rPr>
          <w:rFonts w:ascii="Arial" w:hAnsi="Arial" w:cs="Arial"/>
          <w:color w:val="auto"/>
          <w:sz w:val="24"/>
          <w:szCs w:val="24"/>
          <w:lang w:val="en-GB"/>
        </w:rPr>
        <w:t xml:space="preserve"> for </w:t>
      </w:r>
      <w:r w:rsidR="00D53122" w:rsidRPr="00F53B04">
        <w:rPr>
          <w:rFonts w:ascii="Arial" w:hAnsi="Arial" w:cs="Arial"/>
          <w:color w:val="auto"/>
          <w:sz w:val="24"/>
          <w:szCs w:val="24"/>
          <w:lang w:val="en-GB"/>
        </w:rPr>
        <w:t>i</w:t>
      </w:r>
      <w:r w:rsidRPr="00F53B04">
        <w:rPr>
          <w:rFonts w:ascii="Arial" w:hAnsi="Arial" w:cs="Arial"/>
          <w:color w:val="auto"/>
          <w:sz w:val="24"/>
          <w:szCs w:val="24"/>
          <w:lang w:val="en-GB"/>
        </w:rPr>
        <w:t>mmunofluorescen</w:t>
      </w:r>
      <w:r w:rsidR="008D1F5C" w:rsidRPr="00F53B04">
        <w:rPr>
          <w:rFonts w:ascii="Arial" w:hAnsi="Arial" w:cs="Arial"/>
          <w:color w:val="auto"/>
          <w:sz w:val="24"/>
          <w:szCs w:val="24"/>
          <w:lang w:val="en-GB"/>
        </w:rPr>
        <w:t>ce</w:t>
      </w:r>
      <w:r w:rsidRPr="00F53B04">
        <w:rPr>
          <w:rFonts w:ascii="Arial" w:hAnsi="Arial" w:cs="Arial"/>
          <w:color w:val="auto"/>
          <w:sz w:val="24"/>
          <w:szCs w:val="24"/>
          <w:lang w:val="en-GB"/>
        </w:rPr>
        <w:t xml:space="preserve"> staining</w:t>
      </w:r>
    </w:p>
    <w:tbl>
      <w:tblPr>
        <w:tblStyle w:val="EinfacheTabelle3"/>
        <w:tblW w:w="8247" w:type="dxa"/>
        <w:tblLook w:val="04A0" w:firstRow="1" w:lastRow="0" w:firstColumn="1" w:lastColumn="0" w:noHBand="0" w:noVBand="1"/>
      </w:tblPr>
      <w:tblGrid>
        <w:gridCol w:w="1510"/>
        <w:gridCol w:w="1470"/>
        <w:gridCol w:w="1137"/>
        <w:gridCol w:w="1217"/>
        <w:gridCol w:w="1430"/>
        <w:gridCol w:w="1483"/>
      </w:tblGrid>
      <w:tr w:rsidR="00EE50E3" w:rsidRPr="00F53B04" w14:paraId="4F25E25D" w14:textId="5C191744" w:rsidTr="00EE50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510" w:type="dxa"/>
            <w:vAlign w:val="center"/>
          </w:tcPr>
          <w:p w14:paraId="7C0F9FC7" w14:textId="77777777" w:rsidR="00EE50E3" w:rsidRPr="00F53B04" w:rsidRDefault="00EE50E3" w:rsidP="00D53122">
            <w:pPr>
              <w:pStyle w:val="Beschriftung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Antibody</w:t>
            </w:r>
          </w:p>
        </w:tc>
        <w:tc>
          <w:tcPr>
            <w:tcW w:w="1470" w:type="dxa"/>
            <w:vAlign w:val="center"/>
          </w:tcPr>
          <w:p w14:paraId="7E718BD3" w14:textId="77777777" w:rsidR="00EE50E3" w:rsidRPr="00F53B04" w:rsidRDefault="00EE50E3" w:rsidP="00D53122">
            <w:pPr>
              <w:pStyle w:val="Beschriftung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Company</w:t>
            </w:r>
          </w:p>
        </w:tc>
        <w:tc>
          <w:tcPr>
            <w:tcW w:w="1137" w:type="dxa"/>
            <w:vAlign w:val="center"/>
          </w:tcPr>
          <w:p w14:paraId="650E2BA4" w14:textId="77777777" w:rsidR="00EE50E3" w:rsidRPr="00F53B04" w:rsidRDefault="00EE50E3" w:rsidP="00D53122">
            <w:pPr>
              <w:pStyle w:val="Beschriftung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Clon</w:t>
            </w:r>
          </w:p>
        </w:tc>
        <w:tc>
          <w:tcPr>
            <w:tcW w:w="1217" w:type="dxa"/>
            <w:vAlign w:val="center"/>
          </w:tcPr>
          <w:p w14:paraId="6BAD1482" w14:textId="77777777" w:rsidR="00EE50E3" w:rsidRPr="00F53B04" w:rsidRDefault="00EE50E3" w:rsidP="00D53122">
            <w:pPr>
              <w:pStyle w:val="Beschriftung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Species</w:t>
            </w:r>
          </w:p>
        </w:tc>
        <w:tc>
          <w:tcPr>
            <w:tcW w:w="1430" w:type="dxa"/>
            <w:vAlign w:val="center"/>
          </w:tcPr>
          <w:p w14:paraId="69F8A893" w14:textId="77777777" w:rsidR="00EE50E3" w:rsidRPr="00F53B04" w:rsidRDefault="00EE50E3" w:rsidP="00D53122">
            <w:pPr>
              <w:pStyle w:val="Beschriftung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Dilution</w:t>
            </w:r>
          </w:p>
        </w:tc>
        <w:tc>
          <w:tcPr>
            <w:tcW w:w="1483" w:type="dxa"/>
            <w:vAlign w:val="center"/>
          </w:tcPr>
          <w:p w14:paraId="0367F83B" w14:textId="77777777" w:rsidR="00EE50E3" w:rsidRPr="00F53B04" w:rsidRDefault="00EE50E3" w:rsidP="00D53122">
            <w:pPr>
              <w:pStyle w:val="Beschriftung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AG retrival*</w:t>
            </w:r>
          </w:p>
        </w:tc>
      </w:tr>
      <w:tr w:rsidR="00EE50E3" w:rsidRPr="00F53B04" w14:paraId="2F49180E" w14:textId="5E22E63A" w:rsidTr="00EE50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7B69EE1C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GLUT1</w:t>
            </w:r>
          </w:p>
        </w:tc>
        <w:tc>
          <w:tcPr>
            <w:tcW w:w="1470" w:type="dxa"/>
            <w:vAlign w:val="center"/>
          </w:tcPr>
          <w:p w14:paraId="29E0B0B1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i w:val="0"/>
                <w:color w:val="000000"/>
                <w:sz w:val="16"/>
                <w:szCs w:val="16"/>
              </w:rPr>
              <w:t>Abcam</w:t>
            </w:r>
            <w:proofErr w:type="spellEnd"/>
          </w:p>
        </w:tc>
        <w:tc>
          <w:tcPr>
            <w:tcW w:w="1137" w:type="dxa"/>
            <w:vAlign w:val="center"/>
          </w:tcPr>
          <w:p w14:paraId="2BE74E58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333333"/>
                <w:sz w:val="16"/>
                <w:szCs w:val="16"/>
              </w:rPr>
              <w:t>EPR3915</w:t>
            </w:r>
          </w:p>
        </w:tc>
        <w:tc>
          <w:tcPr>
            <w:tcW w:w="1217" w:type="dxa"/>
            <w:vAlign w:val="center"/>
          </w:tcPr>
          <w:p w14:paraId="63B549DA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F53B04">
              <w:rPr>
                <w:rFonts w:ascii="Arial" w:hAnsi="Arial" w:cs="Arial"/>
                <w:color w:val="000000"/>
                <w:sz w:val="16"/>
                <w:szCs w:val="16"/>
              </w:rPr>
              <w:t>mAb</w:t>
            </w:r>
            <w:proofErr w:type="spellEnd"/>
            <w:r w:rsidRPr="00F53B04">
              <w:rPr>
                <w:rFonts w:ascii="Arial" w:hAnsi="Arial" w:cs="Arial"/>
                <w:color w:val="000000"/>
                <w:sz w:val="16"/>
                <w:szCs w:val="16"/>
              </w:rPr>
              <w:t xml:space="preserve"> Rabbit</w:t>
            </w:r>
          </w:p>
        </w:tc>
        <w:tc>
          <w:tcPr>
            <w:tcW w:w="1430" w:type="dxa"/>
            <w:vAlign w:val="center"/>
          </w:tcPr>
          <w:p w14:paraId="3CDF1FC4" w14:textId="324E65E3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1:500</w:t>
            </w:r>
          </w:p>
        </w:tc>
        <w:tc>
          <w:tcPr>
            <w:tcW w:w="1483" w:type="dxa"/>
            <w:vAlign w:val="center"/>
          </w:tcPr>
          <w:p w14:paraId="56D26770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pH9</w:t>
            </w:r>
          </w:p>
        </w:tc>
      </w:tr>
      <w:tr w:rsidR="00EE50E3" w:rsidRPr="00F53B04" w14:paraId="3CE2AE36" w14:textId="6B37D9E0" w:rsidTr="00EE50E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222CA635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GOT1</w:t>
            </w:r>
          </w:p>
        </w:tc>
        <w:tc>
          <w:tcPr>
            <w:tcW w:w="1470" w:type="dxa"/>
            <w:vAlign w:val="center"/>
          </w:tcPr>
          <w:p w14:paraId="25F0FFEB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Thermo Fisher</w:t>
            </w:r>
          </w:p>
        </w:tc>
        <w:tc>
          <w:tcPr>
            <w:tcW w:w="1137" w:type="dxa"/>
            <w:vAlign w:val="center"/>
          </w:tcPr>
          <w:p w14:paraId="2996AAD9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eastAsia="Times New Roman" w:hAnsi="Arial" w:cs="Arial"/>
                <w:i w:val="0"/>
                <w:color w:val="222222"/>
                <w:sz w:val="16"/>
                <w:szCs w:val="16"/>
                <w:lang w:val="en-GB" w:eastAsia="en-GB"/>
              </w:rPr>
              <w:t>GT1255</w:t>
            </w:r>
          </w:p>
        </w:tc>
        <w:tc>
          <w:tcPr>
            <w:tcW w:w="1217" w:type="dxa"/>
            <w:vAlign w:val="center"/>
          </w:tcPr>
          <w:p w14:paraId="1424FD75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 xml:space="preserve"> Mouse</w:t>
            </w:r>
          </w:p>
        </w:tc>
        <w:tc>
          <w:tcPr>
            <w:tcW w:w="1430" w:type="dxa"/>
            <w:vAlign w:val="center"/>
          </w:tcPr>
          <w:p w14:paraId="6A1C34F0" w14:textId="4FA05E3B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1:500</w:t>
            </w:r>
          </w:p>
        </w:tc>
        <w:tc>
          <w:tcPr>
            <w:tcW w:w="1483" w:type="dxa"/>
            <w:vAlign w:val="center"/>
          </w:tcPr>
          <w:p w14:paraId="5727C74F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pH9</w:t>
            </w:r>
          </w:p>
        </w:tc>
      </w:tr>
      <w:tr w:rsidR="00EE50E3" w:rsidRPr="00F53B04" w14:paraId="797554F2" w14:textId="33632761" w:rsidTr="00EE50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5F423072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GOT2</w:t>
            </w:r>
          </w:p>
        </w:tc>
        <w:tc>
          <w:tcPr>
            <w:tcW w:w="1470" w:type="dxa"/>
            <w:vAlign w:val="center"/>
          </w:tcPr>
          <w:p w14:paraId="094975A9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Merck</w:t>
            </w:r>
          </w:p>
        </w:tc>
        <w:tc>
          <w:tcPr>
            <w:tcW w:w="1137" w:type="dxa"/>
            <w:vAlign w:val="center"/>
          </w:tcPr>
          <w:p w14:paraId="62338B9D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3E9</w:t>
            </w:r>
          </w:p>
        </w:tc>
        <w:tc>
          <w:tcPr>
            <w:tcW w:w="1217" w:type="dxa"/>
            <w:vAlign w:val="center"/>
          </w:tcPr>
          <w:p w14:paraId="6E800137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Mouse</w:t>
            </w:r>
          </w:p>
        </w:tc>
        <w:tc>
          <w:tcPr>
            <w:tcW w:w="1430" w:type="dxa"/>
            <w:vAlign w:val="center"/>
          </w:tcPr>
          <w:p w14:paraId="3FBB8C7F" w14:textId="224E0E29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1:500</w:t>
            </w:r>
          </w:p>
        </w:tc>
        <w:tc>
          <w:tcPr>
            <w:tcW w:w="1483" w:type="dxa"/>
            <w:vAlign w:val="center"/>
          </w:tcPr>
          <w:p w14:paraId="1909C52C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pH9</w:t>
            </w:r>
          </w:p>
        </w:tc>
      </w:tr>
      <w:tr w:rsidR="00EE50E3" w:rsidRPr="00F53B04" w14:paraId="18918CA1" w14:textId="285C9DD4" w:rsidTr="00EE50E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2548C13A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CK7</w:t>
            </w:r>
          </w:p>
        </w:tc>
        <w:tc>
          <w:tcPr>
            <w:tcW w:w="1470" w:type="dxa"/>
            <w:vAlign w:val="center"/>
          </w:tcPr>
          <w:p w14:paraId="7329848A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Acris</w:t>
            </w:r>
          </w:p>
        </w:tc>
        <w:tc>
          <w:tcPr>
            <w:tcW w:w="1137" w:type="dxa"/>
            <w:vAlign w:val="center"/>
          </w:tcPr>
          <w:p w14:paraId="1ACEA45C" w14:textId="36143DDB" w:rsidR="00EE50E3" w:rsidRPr="00F53B04" w:rsidRDefault="00EE50E3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RCK105</w:t>
            </w:r>
          </w:p>
        </w:tc>
        <w:tc>
          <w:tcPr>
            <w:tcW w:w="1217" w:type="dxa"/>
            <w:vAlign w:val="center"/>
          </w:tcPr>
          <w:p w14:paraId="04842B93" w14:textId="77777777" w:rsidR="00EE50E3" w:rsidRPr="00F53B04" w:rsidRDefault="00EE50E3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Rabbit</w:t>
            </w:r>
          </w:p>
        </w:tc>
        <w:tc>
          <w:tcPr>
            <w:tcW w:w="1430" w:type="dxa"/>
            <w:vAlign w:val="center"/>
          </w:tcPr>
          <w:p w14:paraId="5D886B2F" w14:textId="77777777" w:rsidR="00EE50E3" w:rsidRPr="00F53B04" w:rsidRDefault="00EE50E3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1:500</w:t>
            </w:r>
          </w:p>
        </w:tc>
        <w:tc>
          <w:tcPr>
            <w:tcW w:w="1483" w:type="dxa"/>
            <w:vAlign w:val="center"/>
          </w:tcPr>
          <w:p w14:paraId="5584E089" w14:textId="77777777" w:rsidR="00EE50E3" w:rsidRPr="00F53B04" w:rsidRDefault="00EE50E3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pH9</w:t>
            </w:r>
          </w:p>
        </w:tc>
      </w:tr>
      <w:tr w:rsidR="00EE50E3" w:rsidRPr="00F53B04" w14:paraId="34592823" w14:textId="4D7D0DF9" w:rsidTr="00EE50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22CCC5B2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b w:val="0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CK7</w:t>
            </w:r>
          </w:p>
        </w:tc>
        <w:tc>
          <w:tcPr>
            <w:tcW w:w="1470" w:type="dxa"/>
            <w:vAlign w:val="center"/>
          </w:tcPr>
          <w:p w14:paraId="24C902E6" w14:textId="77777777" w:rsidR="00EE50E3" w:rsidRPr="00F53B04" w:rsidRDefault="00EE50E3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DB Biotech</w:t>
            </w:r>
          </w:p>
        </w:tc>
        <w:tc>
          <w:tcPr>
            <w:tcW w:w="1137" w:type="dxa"/>
            <w:vAlign w:val="center"/>
          </w:tcPr>
          <w:p w14:paraId="4E810519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RCK105</w:t>
            </w:r>
          </w:p>
        </w:tc>
        <w:tc>
          <w:tcPr>
            <w:tcW w:w="1217" w:type="dxa"/>
            <w:vAlign w:val="center"/>
          </w:tcPr>
          <w:p w14:paraId="46AD7E3A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Mouse</w:t>
            </w:r>
          </w:p>
        </w:tc>
        <w:tc>
          <w:tcPr>
            <w:tcW w:w="1430" w:type="dxa"/>
            <w:vAlign w:val="center"/>
          </w:tcPr>
          <w:p w14:paraId="08D0515D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1:500</w:t>
            </w:r>
          </w:p>
        </w:tc>
        <w:tc>
          <w:tcPr>
            <w:tcW w:w="1483" w:type="dxa"/>
            <w:vAlign w:val="center"/>
          </w:tcPr>
          <w:p w14:paraId="3ACE0B8B" w14:textId="77777777" w:rsidR="00EE50E3" w:rsidRPr="00F53B04" w:rsidRDefault="00EE50E3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pH9</w:t>
            </w:r>
          </w:p>
        </w:tc>
      </w:tr>
      <w:tr w:rsidR="007D7E06" w:rsidRPr="00F53B04" w14:paraId="23FE023A" w14:textId="77777777" w:rsidTr="00EE50E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265B2AD5" w14:textId="1054260D" w:rsidR="007D7E06" w:rsidRPr="00F53B04" w:rsidRDefault="009E3729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 xml:space="preserve">cleaved </w:t>
            </w:r>
            <w:r w:rsidR="007D7E06"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Caspase 3</w:t>
            </w:r>
          </w:p>
        </w:tc>
        <w:tc>
          <w:tcPr>
            <w:tcW w:w="1470" w:type="dxa"/>
            <w:vAlign w:val="center"/>
          </w:tcPr>
          <w:p w14:paraId="1286E2E1" w14:textId="3948697F" w:rsidR="007D7E06" w:rsidRPr="00F53B04" w:rsidRDefault="007D7E06" w:rsidP="00EE50E3">
            <w:pPr>
              <w:pStyle w:val="Beschriftung"/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Abcam</w:t>
            </w:r>
          </w:p>
        </w:tc>
        <w:tc>
          <w:tcPr>
            <w:tcW w:w="1137" w:type="dxa"/>
            <w:vAlign w:val="center"/>
          </w:tcPr>
          <w:p w14:paraId="5BBA9FBD" w14:textId="5DE8AF52" w:rsidR="007D7E06" w:rsidRPr="00F53B04" w:rsidRDefault="007D7E06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5A1E</w:t>
            </w:r>
          </w:p>
        </w:tc>
        <w:tc>
          <w:tcPr>
            <w:tcW w:w="1217" w:type="dxa"/>
            <w:vAlign w:val="center"/>
          </w:tcPr>
          <w:p w14:paraId="218EF2E0" w14:textId="454D8CEA" w:rsidR="007D7E06" w:rsidRPr="00F53B04" w:rsidRDefault="007D7E06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Rabbit</w:t>
            </w:r>
          </w:p>
        </w:tc>
        <w:tc>
          <w:tcPr>
            <w:tcW w:w="1430" w:type="dxa"/>
            <w:vAlign w:val="center"/>
          </w:tcPr>
          <w:p w14:paraId="04082D5B" w14:textId="3DD425F6" w:rsidR="007D7E06" w:rsidRPr="00F53B04" w:rsidRDefault="007D7E06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1:200</w:t>
            </w:r>
          </w:p>
        </w:tc>
        <w:tc>
          <w:tcPr>
            <w:tcW w:w="1483" w:type="dxa"/>
            <w:vAlign w:val="center"/>
          </w:tcPr>
          <w:p w14:paraId="48C0B574" w14:textId="1A9D0C4D" w:rsidR="007D7E06" w:rsidRPr="00F53B04" w:rsidRDefault="007D7E06" w:rsidP="00EE50E3">
            <w:pPr>
              <w:spacing w:before="120" w:after="1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pH9</w:t>
            </w:r>
          </w:p>
        </w:tc>
      </w:tr>
      <w:tr w:rsidR="007D7E06" w:rsidRPr="00F53B04" w14:paraId="1815C623" w14:textId="77777777" w:rsidTr="00EE50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vAlign w:val="center"/>
          </w:tcPr>
          <w:p w14:paraId="65A0AB9C" w14:textId="3B8234FC" w:rsidR="007D7E06" w:rsidRPr="00F53B04" w:rsidRDefault="007D7E06" w:rsidP="00EE50E3">
            <w:pPr>
              <w:pStyle w:val="Beschriftung"/>
              <w:spacing w:before="120" w:after="120"/>
              <w:jc w:val="both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E-Cadherine</w:t>
            </w:r>
          </w:p>
        </w:tc>
        <w:tc>
          <w:tcPr>
            <w:tcW w:w="1470" w:type="dxa"/>
            <w:vAlign w:val="center"/>
          </w:tcPr>
          <w:p w14:paraId="5FE47C20" w14:textId="6A95644D" w:rsidR="007D7E06" w:rsidRPr="00F53B04" w:rsidRDefault="007D7E06" w:rsidP="00EE50E3">
            <w:pPr>
              <w:pStyle w:val="Beschriftung"/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i w:val="0"/>
                <w:color w:val="auto"/>
                <w:sz w:val="16"/>
                <w:szCs w:val="16"/>
                <w:lang w:val="en-US"/>
              </w:rPr>
              <w:t>Abcam</w:t>
            </w:r>
          </w:p>
        </w:tc>
        <w:tc>
          <w:tcPr>
            <w:tcW w:w="1137" w:type="dxa"/>
            <w:vAlign w:val="center"/>
          </w:tcPr>
          <w:p w14:paraId="5B7ACC83" w14:textId="15BDA647" w:rsidR="007D7E06" w:rsidRPr="00F53B04" w:rsidRDefault="007D7E06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4A2</w:t>
            </w:r>
          </w:p>
        </w:tc>
        <w:tc>
          <w:tcPr>
            <w:tcW w:w="1217" w:type="dxa"/>
            <w:vAlign w:val="center"/>
          </w:tcPr>
          <w:p w14:paraId="1104A538" w14:textId="3E08836B" w:rsidR="007D7E06" w:rsidRPr="00F53B04" w:rsidRDefault="007D7E06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mAB</w:t>
            </w:r>
            <w:proofErr w:type="spellEnd"/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 xml:space="preserve"> Mouse</w:t>
            </w:r>
          </w:p>
        </w:tc>
        <w:tc>
          <w:tcPr>
            <w:tcW w:w="1430" w:type="dxa"/>
            <w:vAlign w:val="center"/>
          </w:tcPr>
          <w:p w14:paraId="7A4310D5" w14:textId="7AE6221E" w:rsidR="007D7E06" w:rsidRPr="00F53B04" w:rsidRDefault="007D7E06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1:200</w:t>
            </w:r>
          </w:p>
        </w:tc>
        <w:tc>
          <w:tcPr>
            <w:tcW w:w="1483" w:type="dxa"/>
            <w:vAlign w:val="center"/>
          </w:tcPr>
          <w:p w14:paraId="79E9C41F" w14:textId="2AB6B020" w:rsidR="007D7E06" w:rsidRPr="00F53B04" w:rsidRDefault="007D7E06" w:rsidP="00EE50E3">
            <w:pPr>
              <w:spacing w:before="120" w:after="12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F53B04">
              <w:rPr>
                <w:rFonts w:ascii="Arial" w:hAnsi="Arial" w:cs="Arial"/>
                <w:sz w:val="16"/>
                <w:szCs w:val="16"/>
                <w:lang w:val="en-US"/>
              </w:rPr>
              <w:t>pH9</w:t>
            </w:r>
          </w:p>
        </w:tc>
      </w:tr>
    </w:tbl>
    <w:p w14:paraId="61D02707" w14:textId="5C93B7AE" w:rsidR="0093227F" w:rsidRPr="00F53B04" w:rsidRDefault="002A7635" w:rsidP="00F10DEA">
      <w:pPr>
        <w:spacing w:line="240" w:lineRule="auto"/>
        <w:jc w:val="both"/>
        <w:rPr>
          <w:rFonts w:ascii="Arial" w:hAnsi="Arial" w:cs="Arial"/>
          <w:sz w:val="16"/>
          <w:szCs w:val="16"/>
          <w:lang w:val="en-US"/>
        </w:rPr>
      </w:pPr>
      <w:r w:rsidRPr="00F53B04">
        <w:rPr>
          <w:rFonts w:ascii="Arial" w:hAnsi="Arial" w:cs="Arial"/>
          <w:sz w:val="16"/>
          <w:szCs w:val="16"/>
          <w:lang w:val="en-US"/>
        </w:rPr>
        <w:t>*</w:t>
      </w:r>
      <w:proofErr w:type="spellStart"/>
      <w:r w:rsidRPr="00F53B04">
        <w:rPr>
          <w:rFonts w:ascii="Arial" w:hAnsi="Arial" w:cs="Arial"/>
          <w:sz w:val="16"/>
          <w:szCs w:val="16"/>
          <w:lang w:val="en-US"/>
        </w:rPr>
        <w:t>Antigenretrival</w:t>
      </w:r>
      <w:proofErr w:type="spellEnd"/>
      <w:r w:rsidR="00E2160D" w:rsidRPr="00F53B04">
        <w:rPr>
          <w:rFonts w:ascii="Arial" w:hAnsi="Arial" w:cs="Arial"/>
          <w:lang w:val="en-US"/>
        </w:rPr>
        <w:br w:type="page"/>
      </w:r>
    </w:p>
    <w:p w14:paraId="336913C3" w14:textId="77777777" w:rsidR="0044658B" w:rsidRPr="00F53B04" w:rsidRDefault="0044658B" w:rsidP="00D53122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</w:p>
    <w:p w14:paraId="289EEA04" w14:textId="555A21FB" w:rsidR="00D53122" w:rsidRPr="00F53B04" w:rsidRDefault="00DF385E" w:rsidP="00D53122">
      <w:pPr>
        <w:pStyle w:val="Beschriftung"/>
        <w:spacing w:after="0"/>
        <w:jc w:val="both"/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Supplementary Tab</w:t>
      </w:r>
      <w:r w:rsidR="00D53122"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>le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begin"/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instrText xml:space="preserve"> SEQ Supplementary_Tab \* ARABIC </w:instrTex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separate"/>
      </w:r>
      <w:r w:rsidR="00F25C79" w:rsidRPr="00F53B04">
        <w:rPr>
          <w:rFonts w:ascii="Arial" w:hAnsi="Arial" w:cs="Arial"/>
          <w:b/>
          <w:i w:val="0"/>
          <w:noProof/>
          <w:color w:val="auto"/>
          <w:sz w:val="24"/>
          <w:szCs w:val="24"/>
          <w:lang w:val="en-US"/>
        </w:rPr>
        <w:t>8</w:t>
      </w:r>
      <w:r w:rsidRPr="00F53B04">
        <w:rPr>
          <w:rFonts w:ascii="Arial" w:hAnsi="Arial" w:cs="Arial"/>
          <w:b/>
          <w:i w:val="0"/>
          <w:color w:val="auto"/>
          <w:sz w:val="24"/>
          <w:szCs w:val="24"/>
          <w:lang w:val="en-US"/>
        </w:rPr>
        <w:fldChar w:fldCharType="end"/>
      </w:r>
    </w:p>
    <w:p w14:paraId="097629BD" w14:textId="35DA8B87" w:rsidR="00DF385E" w:rsidRPr="00F53B04" w:rsidRDefault="002A7635" w:rsidP="00F10DEA">
      <w:pPr>
        <w:pStyle w:val="Beschriftung"/>
        <w:jc w:val="both"/>
        <w:rPr>
          <w:rFonts w:ascii="Arial" w:hAnsi="Arial" w:cs="Arial"/>
          <w:color w:val="auto"/>
          <w:sz w:val="24"/>
          <w:szCs w:val="24"/>
          <w:lang w:val="en-US"/>
        </w:rPr>
      </w:pPr>
      <w:r w:rsidRPr="00F53B04">
        <w:rPr>
          <w:rFonts w:ascii="Arial" w:hAnsi="Arial" w:cs="Arial"/>
          <w:color w:val="auto"/>
          <w:sz w:val="24"/>
          <w:szCs w:val="24"/>
          <w:lang w:val="en-US"/>
        </w:rPr>
        <w:t>Primer</w:t>
      </w:r>
      <w:r w:rsidR="00D53122" w:rsidRPr="00F53B04">
        <w:rPr>
          <w:rFonts w:ascii="Arial" w:hAnsi="Arial" w:cs="Arial"/>
          <w:color w:val="auto"/>
          <w:sz w:val="24"/>
          <w:szCs w:val="24"/>
          <w:lang w:val="en-US"/>
        </w:rPr>
        <w:t>s</w:t>
      </w:r>
      <w:r w:rsidRPr="00F53B04">
        <w:rPr>
          <w:rFonts w:ascii="Arial" w:hAnsi="Arial" w:cs="Arial"/>
          <w:color w:val="auto"/>
          <w:sz w:val="24"/>
          <w:szCs w:val="24"/>
          <w:lang w:val="en-US"/>
        </w:rPr>
        <w:t xml:space="preserve"> </w:t>
      </w:r>
      <w:r w:rsidR="00715912" w:rsidRPr="00F53B04">
        <w:rPr>
          <w:rFonts w:ascii="Arial" w:hAnsi="Arial" w:cs="Arial"/>
          <w:color w:val="auto"/>
          <w:sz w:val="24"/>
          <w:szCs w:val="24"/>
          <w:lang w:val="en-US"/>
        </w:rPr>
        <w:t xml:space="preserve">for in situ hybridization </w:t>
      </w:r>
    </w:p>
    <w:tbl>
      <w:tblPr>
        <w:tblStyle w:val="EinfacheTabelle3"/>
        <w:tblW w:w="9498" w:type="dxa"/>
        <w:tblLook w:val="04A0" w:firstRow="1" w:lastRow="0" w:firstColumn="1" w:lastColumn="0" w:noHBand="0" w:noVBand="1"/>
      </w:tblPr>
      <w:tblGrid>
        <w:gridCol w:w="1740"/>
        <w:gridCol w:w="3505"/>
        <w:gridCol w:w="1844"/>
        <w:gridCol w:w="2381"/>
        <w:gridCol w:w="28"/>
      </w:tblGrid>
      <w:tr w:rsidR="002A7635" w:rsidRPr="00F53B04" w14:paraId="70DCF552" w14:textId="77777777" w:rsidTr="001259F3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28" w:type="dxa"/>
          <w:trHeight w:val="30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740" w:type="dxa"/>
            <w:tcBorders>
              <w:bottom w:val="single" w:sz="4" w:space="0" w:color="auto"/>
            </w:tcBorders>
            <w:hideMark/>
          </w:tcPr>
          <w:p w14:paraId="152BE43F" w14:textId="77777777" w:rsidR="00A5408B" w:rsidRPr="00F53B04" w:rsidRDefault="00A5408B" w:rsidP="00F10DEA">
            <w:pPr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Primers</w:t>
            </w:r>
          </w:p>
        </w:tc>
        <w:tc>
          <w:tcPr>
            <w:tcW w:w="3505" w:type="dxa"/>
            <w:tcBorders>
              <w:bottom w:val="single" w:sz="4" w:space="0" w:color="auto"/>
            </w:tcBorders>
            <w:hideMark/>
          </w:tcPr>
          <w:p w14:paraId="4FDFFB49" w14:textId="77777777" w:rsidR="00A5408B" w:rsidRPr="00F53B04" w:rsidRDefault="00A5408B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Sequences (5´ - 3´)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14:paraId="5EB7F469" w14:textId="77777777" w:rsidR="00A5408B" w:rsidRPr="00F53B04" w:rsidRDefault="00A5408B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Primers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522858A1" w14:textId="77777777" w:rsidR="00A5408B" w:rsidRPr="00F53B04" w:rsidRDefault="00A5408B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Sequences (5´ - 3´)</w:t>
            </w:r>
          </w:p>
        </w:tc>
      </w:tr>
      <w:tr w:rsidR="00E2160D" w:rsidRPr="00F53B04" w14:paraId="7B89116E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vAlign w:val="center"/>
            <w:hideMark/>
          </w:tcPr>
          <w:p w14:paraId="67BC4D03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ACTB_LNA</w:t>
            </w:r>
          </w:p>
        </w:tc>
        <w:tc>
          <w:tcPr>
            <w:tcW w:w="3505" w:type="dxa"/>
            <w:vAlign w:val="center"/>
            <w:hideMark/>
          </w:tcPr>
          <w:p w14:paraId="3DE3609B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C+GG+GC+GG+CG+GATCGGCAAAG</w:t>
            </w:r>
          </w:p>
        </w:tc>
        <w:tc>
          <w:tcPr>
            <w:tcW w:w="1844" w:type="dxa"/>
            <w:vAlign w:val="center"/>
          </w:tcPr>
          <w:p w14:paraId="56FDDF17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RV_GOT2_19</w:t>
            </w:r>
          </w:p>
        </w:tc>
        <w:tc>
          <w:tcPr>
            <w:tcW w:w="2409" w:type="dxa"/>
            <w:gridSpan w:val="2"/>
            <w:vAlign w:val="center"/>
          </w:tcPr>
          <w:p w14:paraId="64646BD1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GGTTGTCTCTGTTTCCT</w:t>
            </w:r>
          </w:p>
        </w:tc>
      </w:tr>
      <w:tr w:rsidR="00E2160D" w:rsidRPr="00F53B04" w14:paraId="23346F56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46EA75D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</w:t>
            </w:r>
          </w:p>
        </w:tc>
        <w:tc>
          <w:tcPr>
            <w:tcW w:w="3505" w:type="dxa"/>
            <w:noWrap/>
            <w:vAlign w:val="center"/>
            <w:hideMark/>
          </w:tcPr>
          <w:p w14:paraId="3417851C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TTGAAGACCAGGACAG</w:t>
            </w:r>
          </w:p>
        </w:tc>
        <w:tc>
          <w:tcPr>
            <w:tcW w:w="1844" w:type="dxa"/>
            <w:vAlign w:val="center"/>
          </w:tcPr>
          <w:p w14:paraId="055A5359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RV_GOT2_20</w:t>
            </w:r>
          </w:p>
        </w:tc>
        <w:tc>
          <w:tcPr>
            <w:tcW w:w="2409" w:type="dxa"/>
            <w:gridSpan w:val="2"/>
            <w:vAlign w:val="center"/>
          </w:tcPr>
          <w:p w14:paraId="753C3E71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AGAGGCTGAAGACAGAA</w:t>
            </w:r>
          </w:p>
        </w:tc>
      </w:tr>
      <w:tr w:rsidR="00E2160D" w:rsidRPr="00F53B04" w14:paraId="56AA7871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D9FFA81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RV_GOT1_2</w:t>
            </w:r>
          </w:p>
        </w:tc>
        <w:tc>
          <w:tcPr>
            <w:tcW w:w="3505" w:type="dxa"/>
            <w:noWrap/>
            <w:vAlign w:val="center"/>
            <w:hideMark/>
          </w:tcPr>
          <w:p w14:paraId="6D59EC8B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GAAGTCGGCAGTGAG</w:t>
            </w:r>
          </w:p>
        </w:tc>
        <w:tc>
          <w:tcPr>
            <w:tcW w:w="1844" w:type="dxa"/>
            <w:vAlign w:val="center"/>
          </w:tcPr>
          <w:p w14:paraId="2DD48DDA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RV_GOT2_21</w:t>
            </w:r>
          </w:p>
        </w:tc>
        <w:tc>
          <w:tcPr>
            <w:tcW w:w="2409" w:type="dxa"/>
            <w:gridSpan w:val="2"/>
            <w:vAlign w:val="center"/>
          </w:tcPr>
          <w:p w14:paraId="4E52B9B0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TCTGTGTGAAGCTCT</w:t>
            </w:r>
          </w:p>
        </w:tc>
      </w:tr>
      <w:tr w:rsidR="00E2160D" w:rsidRPr="00F53B04" w14:paraId="10485E2B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64DB6948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RV_GOT1_3</w:t>
            </w:r>
          </w:p>
        </w:tc>
        <w:tc>
          <w:tcPr>
            <w:tcW w:w="3505" w:type="dxa"/>
            <w:noWrap/>
            <w:vAlign w:val="center"/>
            <w:hideMark/>
          </w:tcPr>
          <w:p w14:paraId="5062CE04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GGCAAAACCCAGGGA</w:t>
            </w:r>
          </w:p>
        </w:tc>
        <w:tc>
          <w:tcPr>
            <w:tcW w:w="1844" w:type="dxa"/>
            <w:vAlign w:val="center"/>
          </w:tcPr>
          <w:p w14:paraId="798647A4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RV_GOT2_22</w:t>
            </w:r>
          </w:p>
        </w:tc>
        <w:tc>
          <w:tcPr>
            <w:tcW w:w="2409" w:type="dxa"/>
            <w:gridSpan w:val="2"/>
            <w:vAlign w:val="center"/>
          </w:tcPr>
          <w:p w14:paraId="2F7756C4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CCCAACTGGAGAAAC</w:t>
            </w:r>
          </w:p>
        </w:tc>
      </w:tr>
      <w:tr w:rsidR="00E2160D" w:rsidRPr="00F53B04" w14:paraId="77B9793F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43515D9B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RV_GOT1_4</w:t>
            </w:r>
          </w:p>
        </w:tc>
        <w:tc>
          <w:tcPr>
            <w:tcW w:w="3505" w:type="dxa"/>
            <w:noWrap/>
            <w:vAlign w:val="center"/>
            <w:hideMark/>
          </w:tcPr>
          <w:p w14:paraId="2380CFD0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CTCCACTTTCTTCACTAC</w:t>
            </w:r>
          </w:p>
        </w:tc>
        <w:tc>
          <w:tcPr>
            <w:tcW w:w="1844" w:type="dxa"/>
            <w:vAlign w:val="center"/>
          </w:tcPr>
          <w:p w14:paraId="1FB12380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RV_GOT2_23</w:t>
            </w:r>
          </w:p>
        </w:tc>
        <w:tc>
          <w:tcPr>
            <w:tcW w:w="2409" w:type="dxa"/>
            <w:gridSpan w:val="2"/>
            <w:vAlign w:val="center"/>
          </w:tcPr>
          <w:p w14:paraId="69AB9D2B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AACCGGGCAGAGACAA</w:t>
            </w:r>
          </w:p>
        </w:tc>
      </w:tr>
      <w:tr w:rsidR="00E2160D" w:rsidRPr="00F53B04" w14:paraId="0B987197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16D650B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RV_GOT1_5</w:t>
            </w:r>
          </w:p>
        </w:tc>
        <w:tc>
          <w:tcPr>
            <w:tcW w:w="3505" w:type="dxa"/>
            <w:noWrap/>
            <w:vAlign w:val="center"/>
            <w:hideMark/>
          </w:tcPr>
          <w:p w14:paraId="7CCA13E9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GGTGTGTTCTTGTTGTTTGT</w:t>
            </w:r>
          </w:p>
        </w:tc>
        <w:tc>
          <w:tcPr>
            <w:tcW w:w="1844" w:type="dxa"/>
            <w:vAlign w:val="center"/>
          </w:tcPr>
          <w:p w14:paraId="6F6AC555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RV_GOT2_24</w:t>
            </w:r>
          </w:p>
        </w:tc>
        <w:tc>
          <w:tcPr>
            <w:tcW w:w="2409" w:type="dxa"/>
            <w:gridSpan w:val="2"/>
            <w:vAlign w:val="center"/>
          </w:tcPr>
          <w:p w14:paraId="6E213919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CAACAAAGGGAGGAGG</w:t>
            </w:r>
          </w:p>
        </w:tc>
      </w:tr>
      <w:tr w:rsidR="00E2160D" w:rsidRPr="00F53B04" w14:paraId="564F7B1B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724A6AEB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RV_GOT1_6</w:t>
            </w:r>
          </w:p>
        </w:tc>
        <w:tc>
          <w:tcPr>
            <w:tcW w:w="3505" w:type="dxa"/>
            <w:noWrap/>
            <w:vAlign w:val="center"/>
            <w:hideMark/>
          </w:tcPr>
          <w:p w14:paraId="2BF4BB00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GGTGAGGACACATAGA</w:t>
            </w:r>
          </w:p>
        </w:tc>
        <w:tc>
          <w:tcPr>
            <w:tcW w:w="1844" w:type="dxa"/>
            <w:vAlign w:val="center"/>
          </w:tcPr>
          <w:p w14:paraId="66B6ABC4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RV_GOT2_25</w:t>
            </w:r>
          </w:p>
        </w:tc>
        <w:tc>
          <w:tcPr>
            <w:tcW w:w="2409" w:type="dxa"/>
            <w:gridSpan w:val="2"/>
            <w:vAlign w:val="center"/>
          </w:tcPr>
          <w:p w14:paraId="08E863F6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AGTGGGTGAAGCCTGAA</w:t>
            </w:r>
          </w:p>
        </w:tc>
      </w:tr>
      <w:tr w:rsidR="00E2160D" w:rsidRPr="00F53B04" w14:paraId="45A6E9E1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42329120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RV_GOT1_7</w:t>
            </w:r>
          </w:p>
        </w:tc>
        <w:tc>
          <w:tcPr>
            <w:tcW w:w="3505" w:type="dxa"/>
            <w:noWrap/>
            <w:vAlign w:val="center"/>
            <w:hideMark/>
          </w:tcPr>
          <w:p w14:paraId="28F65C0E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TCCAATCCTCTCTTCTC</w:t>
            </w:r>
          </w:p>
        </w:tc>
        <w:tc>
          <w:tcPr>
            <w:tcW w:w="1844" w:type="dxa"/>
            <w:vAlign w:val="center"/>
          </w:tcPr>
          <w:p w14:paraId="0E36605A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val="en-GB" w:eastAsia="en-GB"/>
              </w:rPr>
              <w:t>RV_GOT2_26</w:t>
            </w:r>
          </w:p>
        </w:tc>
        <w:tc>
          <w:tcPr>
            <w:tcW w:w="2409" w:type="dxa"/>
            <w:gridSpan w:val="2"/>
            <w:vAlign w:val="center"/>
          </w:tcPr>
          <w:p w14:paraId="571B1950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AGATGGTGGTTCTTT</w:t>
            </w:r>
          </w:p>
        </w:tc>
      </w:tr>
      <w:tr w:rsidR="00A5408B" w:rsidRPr="00F53B04" w14:paraId="0514D9A4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F673215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RV_GOT1_8</w:t>
            </w:r>
          </w:p>
        </w:tc>
        <w:tc>
          <w:tcPr>
            <w:tcW w:w="3505" w:type="dxa"/>
            <w:noWrap/>
            <w:vAlign w:val="center"/>
            <w:hideMark/>
          </w:tcPr>
          <w:p w14:paraId="24F92533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ATCATTCAGGAAGCCC</w:t>
            </w:r>
          </w:p>
        </w:tc>
      </w:tr>
      <w:tr w:rsidR="00A5408B" w:rsidRPr="00F53B04" w14:paraId="409E7DA2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0BEE2054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RV_GOT1_9</w:t>
            </w:r>
          </w:p>
        </w:tc>
        <w:tc>
          <w:tcPr>
            <w:tcW w:w="3505" w:type="dxa"/>
            <w:noWrap/>
            <w:vAlign w:val="center"/>
            <w:hideMark/>
          </w:tcPr>
          <w:p w14:paraId="495AEF63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GGTGCTTCATGACAG</w:t>
            </w:r>
          </w:p>
        </w:tc>
      </w:tr>
      <w:tr w:rsidR="00A5408B" w:rsidRPr="00F53B04" w14:paraId="03AF1BA3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1B46936F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RV_GOT1_10</w:t>
            </w:r>
          </w:p>
        </w:tc>
        <w:tc>
          <w:tcPr>
            <w:tcW w:w="3505" w:type="dxa"/>
            <w:noWrap/>
            <w:vAlign w:val="center"/>
            <w:hideMark/>
          </w:tcPr>
          <w:p w14:paraId="7D92CC28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AAGGGGAACAGAAAC</w:t>
            </w:r>
          </w:p>
        </w:tc>
      </w:tr>
      <w:tr w:rsidR="00A5408B" w:rsidRPr="00F53B04" w14:paraId="2449CDBF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6FC3EE7D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RV_GOT1_11</w:t>
            </w:r>
          </w:p>
        </w:tc>
        <w:tc>
          <w:tcPr>
            <w:tcW w:w="3505" w:type="dxa"/>
            <w:noWrap/>
            <w:vAlign w:val="center"/>
            <w:hideMark/>
          </w:tcPr>
          <w:p w14:paraId="4AA12D0B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CACAGAAGAACTCGAA</w:t>
            </w:r>
          </w:p>
        </w:tc>
      </w:tr>
      <w:tr w:rsidR="00A5408B" w:rsidRPr="00F53B04" w14:paraId="154949C6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3E66EE8E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RV_GOT1_12</w:t>
            </w:r>
          </w:p>
        </w:tc>
        <w:tc>
          <w:tcPr>
            <w:tcW w:w="3505" w:type="dxa"/>
            <w:noWrap/>
            <w:vAlign w:val="center"/>
            <w:hideMark/>
          </w:tcPr>
          <w:p w14:paraId="0DDA9315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TTGGAGAAGGACTGG</w:t>
            </w:r>
          </w:p>
        </w:tc>
      </w:tr>
      <w:tr w:rsidR="00A5408B" w:rsidRPr="00F53B04" w14:paraId="3E65FE49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379FECCC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RV_GOT1_13</w:t>
            </w:r>
          </w:p>
        </w:tc>
        <w:tc>
          <w:tcPr>
            <w:tcW w:w="3505" w:type="dxa"/>
            <w:noWrap/>
            <w:vAlign w:val="center"/>
            <w:hideMark/>
          </w:tcPr>
          <w:p w14:paraId="0D4C2CF9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GTAGAGCCCGAAGTT</w:t>
            </w:r>
          </w:p>
        </w:tc>
      </w:tr>
      <w:tr w:rsidR="00A5408B" w:rsidRPr="00F53B04" w14:paraId="1B8C0ECF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69D90857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RV_GOT1_14</w:t>
            </w:r>
          </w:p>
        </w:tc>
        <w:tc>
          <w:tcPr>
            <w:tcW w:w="3505" w:type="dxa"/>
            <w:noWrap/>
            <w:vAlign w:val="center"/>
            <w:hideMark/>
          </w:tcPr>
          <w:p w14:paraId="4621D8EE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CTCAGGTTCTTTTCCA</w:t>
            </w:r>
          </w:p>
        </w:tc>
      </w:tr>
      <w:tr w:rsidR="00A5408B" w:rsidRPr="00F53B04" w14:paraId="7B1DB32F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6720E7B3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RV_GOT1_15</w:t>
            </w:r>
          </w:p>
        </w:tc>
        <w:tc>
          <w:tcPr>
            <w:tcW w:w="3505" w:type="dxa"/>
            <w:noWrap/>
            <w:vAlign w:val="center"/>
            <w:hideMark/>
          </w:tcPr>
          <w:p w14:paraId="7465A952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AAAGGACTTGCAGGA</w:t>
            </w:r>
          </w:p>
        </w:tc>
      </w:tr>
      <w:tr w:rsidR="00A5408B" w:rsidRPr="00F53B04" w14:paraId="38CCEBAE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3D7010C7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RV_GOT1_16</w:t>
            </w:r>
          </w:p>
        </w:tc>
        <w:tc>
          <w:tcPr>
            <w:tcW w:w="3505" w:type="dxa"/>
            <w:noWrap/>
            <w:vAlign w:val="center"/>
            <w:hideMark/>
          </w:tcPr>
          <w:p w14:paraId="0F408221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GGGTTAGAGAGGGTG</w:t>
            </w:r>
          </w:p>
        </w:tc>
      </w:tr>
      <w:tr w:rsidR="00A5408B" w:rsidRPr="00F53B04" w14:paraId="5D6EA1F9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87A34D3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RV_GOT1_17</w:t>
            </w:r>
          </w:p>
        </w:tc>
        <w:tc>
          <w:tcPr>
            <w:tcW w:w="3505" w:type="dxa"/>
            <w:noWrap/>
            <w:vAlign w:val="center"/>
            <w:hideMark/>
          </w:tcPr>
          <w:p w14:paraId="7349487C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GTCCATTCCTCAAAGA</w:t>
            </w:r>
          </w:p>
        </w:tc>
      </w:tr>
      <w:tr w:rsidR="00A5408B" w:rsidRPr="00F53B04" w14:paraId="66B54E15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7848C111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RV_GOT1_18</w:t>
            </w:r>
          </w:p>
        </w:tc>
        <w:tc>
          <w:tcPr>
            <w:tcW w:w="3505" w:type="dxa"/>
            <w:noWrap/>
            <w:vAlign w:val="center"/>
            <w:hideMark/>
          </w:tcPr>
          <w:p w14:paraId="1A23B3CC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TTTGATCAGTGATGTGG</w:t>
            </w:r>
          </w:p>
        </w:tc>
      </w:tr>
      <w:tr w:rsidR="00A5408B" w:rsidRPr="00F53B04" w14:paraId="65252E95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4816594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RV_GOT1_19</w:t>
            </w:r>
          </w:p>
        </w:tc>
        <w:tc>
          <w:tcPr>
            <w:tcW w:w="3505" w:type="dxa"/>
            <w:noWrap/>
            <w:vAlign w:val="center"/>
            <w:hideMark/>
          </w:tcPr>
          <w:p w14:paraId="0322B277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TGAAGCTGAACATGCC</w:t>
            </w:r>
          </w:p>
        </w:tc>
      </w:tr>
      <w:tr w:rsidR="00A5408B" w:rsidRPr="00F53B04" w14:paraId="74C0DE47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E79028A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RV_GOT1_20</w:t>
            </w:r>
          </w:p>
        </w:tc>
        <w:tc>
          <w:tcPr>
            <w:tcW w:w="3505" w:type="dxa"/>
            <w:noWrap/>
            <w:vAlign w:val="center"/>
            <w:hideMark/>
          </w:tcPr>
          <w:p w14:paraId="63635500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AAATTCGTCTCAAGGG</w:t>
            </w:r>
          </w:p>
        </w:tc>
      </w:tr>
      <w:tr w:rsidR="00A5408B" w:rsidRPr="00F53B04" w14:paraId="5B20E994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61C3E9C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RV_GOT1_21</w:t>
            </w:r>
          </w:p>
        </w:tc>
        <w:tc>
          <w:tcPr>
            <w:tcW w:w="3505" w:type="dxa"/>
            <w:noWrap/>
            <w:vAlign w:val="center"/>
            <w:hideMark/>
          </w:tcPr>
          <w:p w14:paraId="249AA10B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CTCTAATCCCAGTCTC</w:t>
            </w:r>
          </w:p>
        </w:tc>
      </w:tr>
      <w:tr w:rsidR="00A5408B" w:rsidRPr="00F53B04" w14:paraId="001ED7AC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18ADB0A7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RV_GOT1_22</w:t>
            </w:r>
          </w:p>
        </w:tc>
        <w:tc>
          <w:tcPr>
            <w:tcW w:w="3505" w:type="dxa"/>
            <w:noWrap/>
            <w:vAlign w:val="center"/>
            <w:hideMark/>
          </w:tcPr>
          <w:p w14:paraId="5A5EC0FF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ATTTGCTTTGACCTCC</w:t>
            </w:r>
          </w:p>
        </w:tc>
      </w:tr>
      <w:tr w:rsidR="00A5408B" w:rsidRPr="00F53B04" w14:paraId="32D2BFD6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3A449D94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</w:t>
            </w:r>
          </w:p>
        </w:tc>
        <w:tc>
          <w:tcPr>
            <w:tcW w:w="3505" w:type="dxa"/>
            <w:noWrap/>
            <w:vAlign w:val="center"/>
            <w:hideMark/>
          </w:tcPr>
          <w:p w14:paraId="755E042A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GAATGGGATCTGGAGG</w:t>
            </w:r>
          </w:p>
        </w:tc>
      </w:tr>
      <w:tr w:rsidR="00A5408B" w:rsidRPr="00F53B04" w14:paraId="609EB9EB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A1642E4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RV_GOT2_2</w:t>
            </w:r>
          </w:p>
        </w:tc>
        <w:tc>
          <w:tcPr>
            <w:tcW w:w="3505" w:type="dxa"/>
            <w:noWrap/>
            <w:vAlign w:val="center"/>
            <w:hideMark/>
          </w:tcPr>
          <w:p w14:paraId="23110FFA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AAAGGCTTCAGTGAC</w:t>
            </w:r>
          </w:p>
        </w:tc>
      </w:tr>
      <w:tr w:rsidR="00A5408B" w:rsidRPr="00F53B04" w14:paraId="45AD5B8B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444F4CE1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RV_GOT2_3</w:t>
            </w:r>
          </w:p>
        </w:tc>
        <w:tc>
          <w:tcPr>
            <w:tcW w:w="3505" w:type="dxa"/>
            <w:noWrap/>
            <w:vAlign w:val="center"/>
            <w:hideMark/>
          </w:tcPr>
          <w:p w14:paraId="31452BC8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GCTATTGGTGTCCCTC</w:t>
            </w:r>
          </w:p>
        </w:tc>
      </w:tr>
      <w:tr w:rsidR="00A5408B" w:rsidRPr="00F53B04" w14:paraId="6C90DFAB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69DACB4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RV_GOT2_4</w:t>
            </w:r>
          </w:p>
        </w:tc>
        <w:tc>
          <w:tcPr>
            <w:tcW w:w="3505" w:type="dxa"/>
            <w:noWrap/>
            <w:vAlign w:val="center"/>
            <w:hideMark/>
          </w:tcPr>
          <w:p w14:paraId="09F73AA1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CAGGTTGGTTTGGGC</w:t>
            </w:r>
          </w:p>
        </w:tc>
      </w:tr>
      <w:tr w:rsidR="00A5408B" w:rsidRPr="00F53B04" w14:paraId="323B2022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0CE19145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RV_GOT2_5</w:t>
            </w:r>
          </w:p>
        </w:tc>
        <w:tc>
          <w:tcPr>
            <w:tcW w:w="3505" w:type="dxa"/>
            <w:noWrap/>
            <w:vAlign w:val="center"/>
            <w:hideMark/>
          </w:tcPr>
          <w:p w14:paraId="448EB824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TGGGTGTGTGGTTTC</w:t>
            </w:r>
          </w:p>
        </w:tc>
      </w:tr>
      <w:tr w:rsidR="00A5408B" w:rsidRPr="00F53B04" w14:paraId="7897CF21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214C9723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RV_GOT2_6</w:t>
            </w:r>
          </w:p>
        </w:tc>
        <w:tc>
          <w:tcPr>
            <w:tcW w:w="3505" w:type="dxa"/>
            <w:noWrap/>
            <w:vAlign w:val="center"/>
            <w:hideMark/>
          </w:tcPr>
          <w:p w14:paraId="124EEAF1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GCCAGCATCCCTGAA</w:t>
            </w:r>
          </w:p>
        </w:tc>
      </w:tr>
      <w:tr w:rsidR="00A5408B" w:rsidRPr="00F53B04" w14:paraId="654C4802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72F20BF0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RV_GOT2_7</w:t>
            </w:r>
          </w:p>
        </w:tc>
        <w:tc>
          <w:tcPr>
            <w:tcW w:w="3505" w:type="dxa"/>
            <w:noWrap/>
            <w:vAlign w:val="center"/>
            <w:hideMark/>
          </w:tcPr>
          <w:p w14:paraId="4AC0E634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AAATATCCTCCACAGC</w:t>
            </w:r>
          </w:p>
        </w:tc>
      </w:tr>
      <w:tr w:rsidR="00A5408B" w:rsidRPr="00F53B04" w14:paraId="15164AD7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3A735CE1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RV_GOT2_8</w:t>
            </w:r>
          </w:p>
        </w:tc>
        <w:tc>
          <w:tcPr>
            <w:tcW w:w="3505" w:type="dxa"/>
            <w:noWrap/>
            <w:vAlign w:val="center"/>
            <w:hideMark/>
          </w:tcPr>
          <w:p w14:paraId="76BEE9A5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CACTCTGCTCTGGTATTTTT</w:t>
            </w:r>
          </w:p>
        </w:tc>
      </w:tr>
      <w:tr w:rsidR="00A5408B" w:rsidRPr="00F53B04" w14:paraId="63A8185F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1341E32A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RV_GOT2_9</w:t>
            </w:r>
          </w:p>
        </w:tc>
        <w:tc>
          <w:tcPr>
            <w:tcW w:w="3505" w:type="dxa"/>
            <w:noWrap/>
            <w:vAlign w:val="center"/>
            <w:hideMark/>
          </w:tcPr>
          <w:p w14:paraId="61B4798E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CAGGCATGCAGAAGAAG</w:t>
            </w:r>
          </w:p>
        </w:tc>
      </w:tr>
      <w:tr w:rsidR="00A5408B" w:rsidRPr="00F53B04" w14:paraId="0791F901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42BBE1E8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RV_GOT2_10</w:t>
            </w:r>
          </w:p>
        </w:tc>
        <w:tc>
          <w:tcPr>
            <w:tcW w:w="3505" w:type="dxa"/>
            <w:noWrap/>
            <w:vAlign w:val="center"/>
            <w:hideMark/>
          </w:tcPr>
          <w:p w14:paraId="3CD6629D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TTCCTTTTCTTCACCAC</w:t>
            </w:r>
          </w:p>
        </w:tc>
      </w:tr>
      <w:tr w:rsidR="00A5408B" w:rsidRPr="00F53B04" w14:paraId="7C324CE7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060A5849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RV_GOT2_11</w:t>
            </w:r>
          </w:p>
        </w:tc>
        <w:tc>
          <w:tcPr>
            <w:tcW w:w="3505" w:type="dxa"/>
            <w:noWrap/>
            <w:vAlign w:val="center"/>
            <w:hideMark/>
          </w:tcPr>
          <w:p w14:paraId="55E98F7B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CAAAGAACGCAAAGAG</w:t>
            </w:r>
          </w:p>
        </w:tc>
      </w:tr>
      <w:tr w:rsidR="00A5408B" w:rsidRPr="00F53B04" w14:paraId="56498400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30BD3759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RV_GOT2_12</w:t>
            </w:r>
          </w:p>
        </w:tc>
        <w:tc>
          <w:tcPr>
            <w:tcW w:w="3505" w:type="dxa"/>
            <w:noWrap/>
            <w:vAlign w:val="center"/>
            <w:hideMark/>
          </w:tcPr>
          <w:p w14:paraId="66012DDE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CCTACACGCTCACCA</w:t>
            </w:r>
          </w:p>
        </w:tc>
      </w:tr>
      <w:tr w:rsidR="00A5408B" w:rsidRPr="00F53B04" w14:paraId="69C58AE7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D59D27C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RV_GOT2_13</w:t>
            </w:r>
          </w:p>
        </w:tc>
        <w:tc>
          <w:tcPr>
            <w:tcW w:w="3505" w:type="dxa"/>
            <w:noWrap/>
            <w:vAlign w:val="center"/>
            <w:hideMark/>
          </w:tcPr>
          <w:p w14:paraId="59ECBAC2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TGCAGACCATAGTGAAG</w:t>
            </w:r>
          </w:p>
        </w:tc>
      </w:tr>
      <w:tr w:rsidR="00A5408B" w:rsidRPr="00F53B04" w14:paraId="448F9D3F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A6EA55F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RV_GOT2_14</w:t>
            </w:r>
          </w:p>
        </w:tc>
        <w:tc>
          <w:tcPr>
            <w:tcW w:w="3505" w:type="dxa"/>
            <w:noWrap/>
            <w:vAlign w:val="center"/>
            <w:hideMark/>
          </w:tcPr>
          <w:p w14:paraId="61CB051A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GCCATGACTTTCACT</w:t>
            </w:r>
          </w:p>
        </w:tc>
      </w:tr>
      <w:tr w:rsidR="00A5408B" w:rsidRPr="00F53B04" w14:paraId="6871481A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4905BD1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RV_GOT2_15</w:t>
            </w:r>
          </w:p>
        </w:tc>
        <w:tc>
          <w:tcPr>
            <w:tcW w:w="3505" w:type="dxa"/>
            <w:noWrap/>
            <w:vAlign w:val="center"/>
            <w:hideMark/>
          </w:tcPr>
          <w:p w14:paraId="411F4A46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TGCCAATGATGCGGT</w:t>
            </w:r>
          </w:p>
        </w:tc>
      </w:tr>
      <w:tr w:rsidR="00A5408B" w:rsidRPr="00F53B04" w14:paraId="52064A18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CE80421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RV_GOT2_16</w:t>
            </w:r>
          </w:p>
        </w:tc>
        <w:tc>
          <w:tcPr>
            <w:tcW w:w="3505" w:type="dxa"/>
            <w:noWrap/>
            <w:vAlign w:val="center"/>
            <w:hideMark/>
          </w:tcPr>
          <w:p w14:paraId="4BF35B67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TGAAACAGAACATGCC</w:t>
            </w:r>
          </w:p>
        </w:tc>
      </w:tr>
      <w:tr w:rsidR="00A5408B" w:rsidRPr="00F53B04" w14:paraId="4C4F4E91" w14:textId="77777777" w:rsidTr="003065B3">
        <w:trPr>
          <w:gridAfter w:val="3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56556617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RV_GOT2_17</w:t>
            </w:r>
          </w:p>
        </w:tc>
        <w:tc>
          <w:tcPr>
            <w:tcW w:w="3505" w:type="dxa"/>
            <w:noWrap/>
            <w:vAlign w:val="center"/>
            <w:hideMark/>
          </w:tcPr>
          <w:p w14:paraId="253A655C" w14:textId="77777777" w:rsidR="00A5408B" w:rsidRPr="00F53B04" w:rsidRDefault="00A5408B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CGCTCCACCTGTTCA</w:t>
            </w:r>
          </w:p>
        </w:tc>
      </w:tr>
      <w:tr w:rsidR="00A5408B" w:rsidRPr="00F53B04" w14:paraId="6A1F697F" w14:textId="77777777" w:rsidTr="003065B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253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noWrap/>
            <w:vAlign w:val="center"/>
            <w:hideMark/>
          </w:tcPr>
          <w:p w14:paraId="1985E9D8" w14:textId="77777777" w:rsidR="00A5408B" w:rsidRPr="00F53B04" w:rsidRDefault="00A5408B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RV_GOT2_18</w:t>
            </w:r>
          </w:p>
        </w:tc>
        <w:tc>
          <w:tcPr>
            <w:tcW w:w="3505" w:type="dxa"/>
            <w:noWrap/>
            <w:vAlign w:val="center"/>
            <w:hideMark/>
          </w:tcPr>
          <w:p w14:paraId="4168BCCA" w14:textId="77777777" w:rsidR="00A5408B" w:rsidRPr="00F53B04" w:rsidRDefault="00A5408B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CGGCCATCTTTTGTCATGT</w:t>
            </w:r>
          </w:p>
        </w:tc>
      </w:tr>
    </w:tbl>
    <w:p w14:paraId="0EDC4E25" w14:textId="171565D1" w:rsidR="002A7635" w:rsidRPr="00F53B04" w:rsidRDefault="001259F3" w:rsidP="00F10DEA">
      <w:pPr>
        <w:spacing w:line="240" w:lineRule="auto"/>
        <w:jc w:val="both"/>
        <w:rPr>
          <w:rFonts w:ascii="Arial" w:hAnsi="Arial" w:cs="Arial"/>
          <w:lang w:val="en-GB"/>
        </w:rPr>
      </w:pPr>
      <w:r w:rsidRPr="00F53B04">
        <w:rPr>
          <w:rFonts w:ascii="Arial" w:eastAsia="Times New Roman" w:hAnsi="Arial" w:cs="Arial"/>
          <w:color w:val="000000"/>
          <w:sz w:val="16"/>
          <w:szCs w:val="16"/>
          <w:lang w:val="en-GB" w:eastAsia="en-GB"/>
        </w:rPr>
        <w:t>+: the following base is LNA (locked nucleic acid) modified</w:t>
      </w:r>
      <w:r w:rsidR="002A7635" w:rsidRPr="00F53B04">
        <w:rPr>
          <w:rFonts w:ascii="Arial" w:hAnsi="Arial" w:cs="Arial"/>
          <w:lang w:val="en-GB"/>
        </w:rPr>
        <w:br w:type="page"/>
      </w:r>
    </w:p>
    <w:p w14:paraId="562F338B" w14:textId="77777777" w:rsidR="0044658B" w:rsidRPr="00F53B04" w:rsidRDefault="0044658B" w:rsidP="00D53122">
      <w:pPr>
        <w:pStyle w:val="Supplementary"/>
        <w:spacing w:after="0"/>
        <w:jc w:val="both"/>
        <w:rPr>
          <w:rFonts w:ascii="Arial" w:hAnsi="Arial" w:cs="Arial"/>
        </w:rPr>
      </w:pPr>
    </w:p>
    <w:p w14:paraId="712DCDBB" w14:textId="14B454FE" w:rsidR="00D53122" w:rsidRPr="00F53B04" w:rsidRDefault="002A7635" w:rsidP="00D53122">
      <w:pPr>
        <w:pStyle w:val="Supplementary"/>
        <w:spacing w:after="0"/>
        <w:jc w:val="both"/>
        <w:rPr>
          <w:rFonts w:ascii="Arial" w:hAnsi="Arial" w:cs="Arial"/>
        </w:rPr>
      </w:pPr>
      <w:r w:rsidRPr="00F53B04">
        <w:rPr>
          <w:rFonts w:ascii="Arial" w:hAnsi="Arial" w:cs="Arial"/>
        </w:rPr>
        <w:t>Supplementary Tab</w:t>
      </w:r>
      <w:r w:rsidR="00D53122" w:rsidRPr="00F53B04">
        <w:rPr>
          <w:rFonts w:ascii="Arial" w:hAnsi="Arial" w:cs="Arial"/>
        </w:rPr>
        <w:t>le</w:t>
      </w:r>
      <w:r w:rsidRPr="00F53B04">
        <w:rPr>
          <w:rFonts w:ascii="Arial" w:hAnsi="Arial" w:cs="Arial"/>
        </w:rPr>
        <w:t xml:space="preserve"> </w:t>
      </w:r>
      <w:r w:rsidRPr="00F53B04">
        <w:rPr>
          <w:rFonts w:ascii="Arial" w:hAnsi="Arial" w:cs="Arial"/>
        </w:rPr>
        <w:fldChar w:fldCharType="begin"/>
      </w:r>
      <w:r w:rsidRPr="00F53B04">
        <w:rPr>
          <w:rFonts w:ascii="Arial" w:hAnsi="Arial" w:cs="Arial"/>
        </w:rPr>
        <w:instrText xml:space="preserve"> SEQ Supplementary_Tab \* ARABIC </w:instrText>
      </w:r>
      <w:r w:rsidRPr="00F53B04">
        <w:rPr>
          <w:rFonts w:ascii="Arial" w:hAnsi="Arial" w:cs="Arial"/>
        </w:rPr>
        <w:fldChar w:fldCharType="separate"/>
      </w:r>
      <w:r w:rsidR="00F25C79" w:rsidRPr="00F53B04">
        <w:rPr>
          <w:rFonts w:ascii="Arial" w:hAnsi="Arial" w:cs="Arial"/>
          <w:noProof/>
        </w:rPr>
        <w:t>9</w:t>
      </w:r>
      <w:r w:rsidRPr="00F53B04">
        <w:rPr>
          <w:rFonts w:ascii="Arial" w:hAnsi="Arial" w:cs="Arial"/>
        </w:rPr>
        <w:fldChar w:fldCharType="end"/>
      </w:r>
    </w:p>
    <w:p w14:paraId="34AEA70D" w14:textId="2E403B40" w:rsidR="002A7635" w:rsidRPr="00F53B04" w:rsidRDefault="002A7635" w:rsidP="00F10DEA">
      <w:pPr>
        <w:pStyle w:val="Supplementary"/>
        <w:jc w:val="both"/>
        <w:rPr>
          <w:rFonts w:ascii="Arial" w:hAnsi="Arial" w:cs="Arial"/>
          <w:b w:val="0"/>
          <w:i/>
          <w:szCs w:val="24"/>
          <w:lang w:val="en-US"/>
        </w:rPr>
      </w:pPr>
      <w:r w:rsidRPr="00F53B04">
        <w:rPr>
          <w:rFonts w:ascii="Arial" w:hAnsi="Arial" w:cs="Arial"/>
          <w:b w:val="0"/>
          <w:i/>
          <w:szCs w:val="24"/>
          <w:lang w:val="en-US"/>
        </w:rPr>
        <w:t xml:space="preserve">Padlock probes for in situ hybridization </w:t>
      </w:r>
    </w:p>
    <w:tbl>
      <w:tblPr>
        <w:tblStyle w:val="EinfacheTabelle3"/>
        <w:tblW w:w="11624" w:type="dxa"/>
        <w:tblInd w:w="-426" w:type="dxa"/>
        <w:tblLook w:val="04A0" w:firstRow="1" w:lastRow="0" w:firstColumn="1" w:lastColumn="0" w:noHBand="0" w:noVBand="1"/>
      </w:tblPr>
      <w:tblGrid>
        <w:gridCol w:w="1319"/>
        <w:gridCol w:w="10349"/>
      </w:tblGrid>
      <w:tr w:rsidR="002A7635" w:rsidRPr="00F53B04" w14:paraId="21C28D43" w14:textId="77777777" w:rsidTr="003065B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76" w:type="dxa"/>
            <w:vAlign w:val="center"/>
            <w:hideMark/>
          </w:tcPr>
          <w:p w14:paraId="2B4B6DBF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Padlock probes</w:t>
            </w:r>
          </w:p>
        </w:tc>
        <w:tc>
          <w:tcPr>
            <w:tcW w:w="10348" w:type="dxa"/>
            <w:vAlign w:val="center"/>
            <w:hideMark/>
          </w:tcPr>
          <w:p w14:paraId="07BE11EE" w14:textId="77777777" w:rsidR="002A7635" w:rsidRPr="00F53B04" w:rsidRDefault="002A7635" w:rsidP="003065B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Sequences (5´ - 3´)</w:t>
            </w:r>
          </w:p>
        </w:tc>
      </w:tr>
      <w:tr w:rsidR="002A7635" w:rsidRPr="00F53B04" w14:paraId="25932893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3FB206DA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plp_GOT1_1</w:t>
            </w:r>
          </w:p>
        </w:tc>
        <w:tc>
          <w:tcPr>
            <w:tcW w:w="10348" w:type="dxa"/>
            <w:noWrap/>
            <w:vAlign w:val="center"/>
            <w:hideMark/>
          </w:tcPr>
          <w:p w14:paraId="2BBDA5EC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TTCCGCAGGCCCAGC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CAGTCTTTGCCGAGG</w:t>
            </w:r>
          </w:p>
        </w:tc>
      </w:tr>
      <w:tr w:rsidR="002A7635" w:rsidRPr="00F53B04" w14:paraId="5EE8DE78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19886114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plp_GOT1_2</w:t>
            </w:r>
          </w:p>
        </w:tc>
        <w:tc>
          <w:tcPr>
            <w:tcW w:w="10348" w:type="dxa"/>
            <w:noWrap/>
            <w:vAlign w:val="center"/>
            <w:hideMark/>
          </w:tcPr>
          <w:p w14:paraId="2000EF4B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GGATGACTGCCATCC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GGGAGCATATCGCAC</w:t>
            </w:r>
          </w:p>
        </w:tc>
      </w:tr>
      <w:tr w:rsidR="002A7635" w:rsidRPr="00F53B04" w14:paraId="20886E9A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6AB93B6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plp_GOT1_3</w:t>
            </w:r>
          </w:p>
        </w:tc>
        <w:tc>
          <w:tcPr>
            <w:tcW w:w="10348" w:type="dxa"/>
            <w:noWrap/>
            <w:vAlign w:val="center"/>
            <w:hideMark/>
          </w:tcPr>
          <w:p w14:paraId="1F4E7919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CGTTGGTACAATGGA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GCTGATTTCTTAGCG</w:t>
            </w:r>
          </w:p>
        </w:tc>
      </w:tr>
      <w:tr w:rsidR="002A7635" w:rsidRPr="00F53B04" w14:paraId="4EA16C74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D07DE77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plp_GOT1_4</w:t>
            </w:r>
          </w:p>
        </w:tc>
        <w:tc>
          <w:tcPr>
            <w:tcW w:w="10348" w:type="dxa"/>
            <w:noWrap/>
            <w:vAlign w:val="center"/>
            <w:hideMark/>
          </w:tcPr>
          <w:p w14:paraId="21EE50E0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TACTGGGATGCAGAG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ATTCGGTCCTATCGC</w:t>
            </w:r>
          </w:p>
        </w:tc>
      </w:tr>
      <w:tr w:rsidR="002A7635" w:rsidRPr="00F53B04" w14:paraId="2032E3BB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1CA7822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plp_GOT1_5</w:t>
            </w:r>
          </w:p>
        </w:tc>
        <w:tc>
          <w:tcPr>
            <w:tcW w:w="10348" w:type="dxa"/>
            <w:noWrap/>
            <w:vAlign w:val="center"/>
            <w:hideMark/>
          </w:tcPr>
          <w:p w14:paraId="6F6F6998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GGAGCAGTGGAAGCA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GATTGACCCAACTCC</w:t>
            </w:r>
          </w:p>
        </w:tc>
      </w:tr>
      <w:tr w:rsidR="002A7635" w:rsidRPr="00F53B04" w14:paraId="1C964C15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5B574BFB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plp_GOT1_6</w:t>
            </w:r>
          </w:p>
        </w:tc>
        <w:tc>
          <w:tcPr>
            <w:tcW w:w="10348" w:type="dxa"/>
            <w:noWrap/>
            <w:vAlign w:val="center"/>
            <w:hideMark/>
          </w:tcPr>
          <w:p w14:paraId="3F0ACE3A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TTGTGTCTGAAGGCT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GGGCCATTCGCTATT</w:t>
            </w:r>
          </w:p>
        </w:tc>
      </w:tr>
      <w:tr w:rsidR="002A7635" w:rsidRPr="00F53B04" w14:paraId="17FF0FC9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4CF18045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plp_GOT1_7</w:t>
            </w:r>
          </w:p>
        </w:tc>
        <w:tc>
          <w:tcPr>
            <w:tcW w:w="10348" w:type="dxa"/>
            <w:noWrap/>
            <w:vAlign w:val="center"/>
            <w:hideMark/>
          </w:tcPr>
          <w:p w14:paraId="67D2AB35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TCTGACTGTGGTTGG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TGAGAGAGTCGGGAA</w:t>
            </w:r>
          </w:p>
        </w:tc>
      </w:tr>
      <w:tr w:rsidR="002A7635" w:rsidRPr="00F53B04" w14:paraId="01C42411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F0D4B57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plp_GOT1_8</w:t>
            </w:r>
          </w:p>
        </w:tc>
        <w:tc>
          <w:tcPr>
            <w:tcW w:w="10348" w:type="dxa"/>
            <w:noWrap/>
            <w:vAlign w:val="center"/>
            <w:hideMark/>
          </w:tcPr>
          <w:p w14:paraId="2C1020B9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ATTGTGGCCAGCACC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GCCCAGGGAGCACGA</w:t>
            </w:r>
          </w:p>
        </w:tc>
      </w:tr>
      <w:tr w:rsidR="002A7635" w:rsidRPr="00F53B04" w14:paraId="36290949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5CA83EE5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plp_GOT1_9</w:t>
            </w:r>
          </w:p>
        </w:tc>
        <w:tc>
          <w:tcPr>
            <w:tcW w:w="10348" w:type="dxa"/>
            <w:noWrap/>
            <w:vAlign w:val="center"/>
            <w:hideMark/>
          </w:tcPr>
          <w:p w14:paraId="3D81C32A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CCTGGGACCTGGAAC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GAAGCCCTCAAAACC</w:t>
            </w:r>
          </w:p>
        </w:tc>
      </w:tr>
      <w:tr w:rsidR="002A7635" w:rsidRPr="00F53B04" w14:paraId="22FFD3C7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5F5605FE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plp_GOT1_10</w:t>
            </w:r>
          </w:p>
        </w:tc>
        <w:tc>
          <w:tcPr>
            <w:tcW w:w="10348" w:type="dxa"/>
            <w:noWrap/>
            <w:vAlign w:val="center"/>
            <w:hideMark/>
          </w:tcPr>
          <w:p w14:paraId="0230BE43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CGGCCCCACATGAAG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CCTCAATGCTGCTGCTGTACTACTGCGTCTATTTAGTGGAGCC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TAGAGCATCTGACGCTA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AGCCTCTGTTTAAAC</w:t>
            </w:r>
          </w:p>
        </w:tc>
      </w:tr>
      <w:tr w:rsidR="002A7635" w:rsidRPr="00F53B04" w14:paraId="495B8A2B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4B6C3F0E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plp_GOT2_1</w:t>
            </w:r>
          </w:p>
        </w:tc>
        <w:tc>
          <w:tcPr>
            <w:tcW w:w="10348" w:type="dxa"/>
            <w:noWrap/>
            <w:vAlign w:val="center"/>
            <w:hideMark/>
          </w:tcPr>
          <w:p w14:paraId="12BBCAB0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ATGTGGAAATGGGAC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GCTCCTGGTGGACCC</w:t>
            </w:r>
          </w:p>
        </w:tc>
      </w:tr>
      <w:tr w:rsidR="002A7635" w:rsidRPr="00F53B04" w14:paraId="08A21ED7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57D0715B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plp_GOT2_2</w:t>
            </w:r>
          </w:p>
        </w:tc>
        <w:tc>
          <w:tcPr>
            <w:tcW w:w="10348" w:type="dxa"/>
            <w:noWrap/>
            <w:vAlign w:val="center"/>
            <w:hideMark/>
          </w:tcPr>
          <w:p w14:paraId="729992D0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TGTCTTTCTGCCCAA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TAAGTTCAGCCGAGA</w:t>
            </w:r>
          </w:p>
        </w:tc>
      </w:tr>
      <w:tr w:rsidR="002A7635" w:rsidRPr="00F53B04" w14:paraId="38F3F446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4E85D986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plp_GOT2_3</w:t>
            </w:r>
          </w:p>
        </w:tc>
        <w:tc>
          <w:tcPr>
            <w:tcW w:w="10348" w:type="dxa"/>
            <w:noWrap/>
            <w:vAlign w:val="center"/>
            <w:hideMark/>
          </w:tcPr>
          <w:p w14:paraId="7FF6C517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GACTTCACAGGCGCT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AAGACTTGCGGTTTT</w:t>
            </w:r>
          </w:p>
        </w:tc>
      </w:tr>
      <w:tr w:rsidR="002A7635" w:rsidRPr="00F53B04" w14:paraId="060C85ED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01EEF115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plp_GOT2_4</w:t>
            </w:r>
          </w:p>
        </w:tc>
        <w:tc>
          <w:tcPr>
            <w:tcW w:w="10348" w:type="dxa"/>
            <w:noWrap/>
            <w:vAlign w:val="center"/>
            <w:hideMark/>
          </w:tcPr>
          <w:p w14:paraId="46A36954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GTGGAAGGAAATAGC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CCCGCGTCCGGAACA</w:t>
            </w:r>
          </w:p>
        </w:tc>
      </w:tr>
      <w:tr w:rsidR="002A7635" w:rsidRPr="00F53B04" w14:paraId="3E24B10B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97A8760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plp_GOT2_5</w:t>
            </w:r>
          </w:p>
        </w:tc>
        <w:tc>
          <w:tcPr>
            <w:tcW w:w="10348" w:type="dxa"/>
            <w:noWrap/>
            <w:vAlign w:val="center"/>
            <w:hideMark/>
          </w:tcPr>
          <w:p w14:paraId="5CA84324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GCCAAGAACATGGGC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CTCTGCCAATCATAT</w:t>
            </w:r>
          </w:p>
        </w:tc>
      </w:tr>
      <w:tr w:rsidR="002A7635" w:rsidRPr="00F53B04" w14:paraId="609E2A97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0A8BB3B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plp_GOT2_6</w:t>
            </w:r>
          </w:p>
        </w:tc>
        <w:tc>
          <w:tcPr>
            <w:tcW w:w="10348" w:type="dxa"/>
            <w:noWrap/>
            <w:vAlign w:val="center"/>
            <w:hideMark/>
          </w:tcPr>
          <w:p w14:paraId="04237DCF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ACAATGGCTGCAAGA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CCCAGATTTGCGAAA</w:t>
            </w:r>
          </w:p>
        </w:tc>
      </w:tr>
      <w:tr w:rsidR="002A7635" w:rsidRPr="00F53B04" w14:paraId="29A3541C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2ED4CC22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plp_GOT2_7</w:t>
            </w:r>
          </w:p>
        </w:tc>
        <w:tc>
          <w:tcPr>
            <w:tcW w:w="10348" w:type="dxa"/>
            <w:noWrap/>
            <w:vAlign w:val="center"/>
            <w:hideMark/>
          </w:tcPr>
          <w:p w14:paraId="34A7EFB2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GACCAAATTGGCATG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TGGCAACACATCACC</w:t>
            </w:r>
          </w:p>
        </w:tc>
      </w:tr>
      <w:tr w:rsidR="002A7635" w:rsidRPr="00F53B04" w14:paraId="28273499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79DE84D8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plp_GOT2_8</w:t>
            </w:r>
          </w:p>
        </w:tc>
        <w:tc>
          <w:tcPr>
            <w:tcW w:w="10348" w:type="dxa"/>
            <w:noWrap/>
            <w:vAlign w:val="center"/>
            <w:hideMark/>
          </w:tcPr>
          <w:p w14:paraId="689B4807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TCCCTGGTGCGAGGA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GGTCACCAAGTAATG</w:t>
            </w:r>
          </w:p>
        </w:tc>
      </w:tr>
      <w:tr w:rsidR="002A7635" w:rsidRPr="00F53B04" w14:paraId="26FADAEE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03199552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plp_GOT2_9</w:t>
            </w:r>
          </w:p>
        </w:tc>
        <w:tc>
          <w:tcPr>
            <w:tcW w:w="10348" w:type="dxa"/>
            <w:noWrap/>
            <w:vAlign w:val="center"/>
            <w:hideMark/>
          </w:tcPr>
          <w:p w14:paraId="07822610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GAATGATAGTGCAAG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TCTCGGCATCCTCTT</w:t>
            </w:r>
          </w:p>
        </w:tc>
      </w:tr>
      <w:tr w:rsidR="002A7635" w:rsidRPr="00F53B04" w14:paraId="483C69C5" w14:textId="77777777" w:rsidTr="003065B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noWrap/>
            <w:vAlign w:val="center"/>
            <w:hideMark/>
          </w:tcPr>
          <w:p w14:paraId="00AD9FE4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plp_GOT2_10</w:t>
            </w:r>
          </w:p>
        </w:tc>
        <w:tc>
          <w:tcPr>
            <w:tcW w:w="10348" w:type="dxa"/>
            <w:noWrap/>
            <w:vAlign w:val="center"/>
            <w:hideMark/>
          </w:tcPr>
          <w:p w14:paraId="1FDBA457" w14:textId="77777777" w:rsidR="002A7635" w:rsidRPr="00F53B04" w:rsidRDefault="002A7635" w:rsidP="003065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TTTGCGTGCTGCTAG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CAGTGAATGCGAGTCCGTCTTGCGTCTATTTAGTGGAGCC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TTGATATAGCGTATTCGCG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GAGGATATTCTAGGC</w:t>
            </w:r>
          </w:p>
        </w:tc>
      </w:tr>
      <w:tr w:rsidR="002A7635" w:rsidRPr="00F53B04" w14:paraId="4CF3F20A" w14:textId="77777777" w:rsidTr="003065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vAlign w:val="center"/>
            <w:hideMark/>
          </w:tcPr>
          <w:p w14:paraId="50B29530" w14:textId="77777777" w:rsidR="002A7635" w:rsidRPr="00F53B04" w:rsidRDefault="002A7635" w:rsidP="003065B3">
            <w:pPr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plp_ACTB</w:t>
            </w:r>
          </w:p>
        </w:tc>
        <w:tc>
          <w:tcPr>
            <w:tcW w:w="10348" w:type="dxa"/>
            <w:noWrap/>
            <w:vAlign w:val="center"/>
            <w:hideMark/>
          </w:tcPr>
          <w:p w14:paraId="6E123E7B" w14:textId="77777777" w:rsidR="002A7635" w:rsidRPr="00F53B04" w:rsidRDefault="002A7635" w:rsidP="00306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AGCCTCGCCTTTGCC</w:t>
            </w:r>
            <w:r w:rsidRPr="00F53B04">
              <w:rPr>
                <w:rFonts w:ascii="Arial" w:eastAsia="Times New Roman" w:hAnsi="Arial" w:cs="Arial"/>
                <w:b/>
                <w:bCs/>
                <w:sz w:val="16"/>
                <w:szCs w:val="16"/>
                <w:lang w:val="en-GB" w:eastAsia="en-GB"/>
              </w:rPr>
              <w:t>TCTACGAGTTTGCAGTCACGTGCGTCTATTTAGTGGAGCC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GGTTGCTACGATGACTCA</w:t>
            </w:r>
            <w:r w:rsidRPr="00F53B04">
              <w:rPr>
                <w:rFonts w:ascii="Arial" w:eastAsia="Times New Roman" w:hAnsi="Arial" w:cs="Arial"/>
                <w:sz w:val="16"/>
                <w:szCs w:val="16"/>
                <w:u w:val="single"/>
                <w:lang w:val="en-GB" w:eastAsia="en-GB"/>
              </w:rPr>
              <w:t>CGCCCCGCGAGCACAG</w:t>
            </w:r>
          </w:p>
        </w:tc>
      </w:tr>
    </w:tbl>
    <w:p w14:paraId="45993F20" w14:textId="71368FEB" w:rsidR="002A7635" w:rsidRPr="00F53B04" w:rsidRDefault="002A7635" w:rsidP="00F10DEA">
      <w:pPr>
        <w:pStyle w:val="Beschriftung"/>
        <w:jc w:val="both"/>
        <w:rPr>
          <w:rFonts w:ascii="Arial" w:hAnsi="Arial" w:cs="Arial"/>
          <w:i w:val="0"/>
          <w:sz w:val="16"/>
          <w:szCs w:val="16"/>
          <w:lang w:val="en-GB"/>
        </w:rPr>
      </w:pPr>
      <w:r w:rsidRPr="00F53B04">
        <w:rPr>
          <w:rFonts w:ascii="Arial" w:eastAsia="Times New Roman" w:hAnsi="Arial" w:cs="Arial"/>
          <w:i w:val="0"/>
          <w:color w:val="000000"/>
          <w:sz w:val="16"/>
          <w:szCs w:val="16"/>
          <w:lang w:val="en-GB" w:eastAsia="en-GB"/>
        </w:rPr>
        <w:t>Padlock probes were 5’-phosphorylated.</w:t>
      </w:r>
      <w:r w:rsidR="001259F3" w:rsidRPr="00F53B04">
        <w:rPr>
          <w:rFonts w:ascii="Arial" w:eastAsia="Times New Roman" w:hAnsi="Arial" w:cs="Arial"/>
          <w:i w:val="0"/>
          <w:color w:val="000000"/>
          <w:sz w:val="16"/>
          <w:szCs w:val="16"/>
          <w:lang w:val="en-GB" w:eastAsia="en-GB"/>
        </w:rPr>
        <w:t xml:space="preserve"> underlined: target complement sequence</w:t>
      </w:r>
    </w:p>
    <w:p w14:paraId="2BD9840A" w14:textId="77777777" w:rsidR="005D26BE" w:rsidRPr="00F53B04" w:rsidRDefault="005D26BE" w:rsidP="00D53122">
      <w:pPr>
        <w:spacing w:before="240" w:after="0" w:line="240" w:lineRule="auto"/>
        <w:jc w:val="both"/>
        <w:rPr>
          <w:rFonts w:ascii="Arial" w:hAnsi="Arial" w:cs="Arial"/>
          <w:b/>
          <w:sz w:val="24"/>
          <w:szCs w:val="24"/>
          <w:lang w:val="en-US"/>
        </w:rPr>
      </w:pPr>
    </w:p>
    <w:p w14:paraId="2C0A5B54" w14:textId="72ED1BE5" w:rsidR="00D53122" w:rsidRPr="00F53B04" w:rsidRDefault="002A7635" w:rsidP="00D53122">
      <w:pPr>
        <w:spacing w:before="240" w:after="0" w:line="240" w:lineRule="auto"/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F53B04">
        <w:rPr>
          <w:rFonts w:ascii="Arial" w:hAnsi="Arial" w:cs="Arial"/>
          <w:b/>
          <w:sz w:val="24"/>
          <w:szCs w:val="24"/>
          <w:lang w:val="en-US"/>
        </w:rPr>
        <w:t>Supplementary Tab</w:t>
      </w:r>
      <w:r w:rsidR="00D53122" w:rsidRPr="00F53B04">
        <w:rPr>
          <w:rFonts w:ascii="Arial" w:hAnsi="Arial" w:cs="Arial"/>
          <w:b/>
          <w:sz w:val="24"/>
          <w:szCs w:val="24"/>
          <w:lang w:val="en-US"/>
        </w:rPr>
        <w:t>le</w:t>
      </w:r>
      <w:r w:rsidRPr="00F53B04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Pr="00F53B04">
        <w:rPr>
          <w:rFonts w:ascii="Arial" w:hAnsi="Arial" w:cs="Arial"/>
          <w:b/>
          <w:sz w:val="24"/>
          <w:szCs w:val="24"/>
        </w:rPr>
        <w:fldChar w:fldCharType="begin"/>
      </w:r>
      <w:r w:rsidRPr="00F53B04">
        <w:rPr>
          <w:rFonts w:ascii="Arial" w:hAnsi="Arial" w:cs="Arial"/>
          <w:b/>
          <w:sz w:val="24"/>
          <w:szCs w:val="24"/>
          <w:lang w:val="en-US"/>
        </w:rPr>
        <w:instrText xml:space="preserve"> SEQ Supplementary_Tab \* ARABIC </w:instrText>
      </w:r>
      <w:r w:rsidRPr="00F53B04">
        <w:rPr>
          <w:rFonts w:ascii="Arial" w:hAnsi="Arial" w:cs="Arial"/>
          <w:b/>
          <w:sz w:val="24"/>
          <w:szCs w:val="24"/>
        </w:rPr>
        <w:fldChar w:fldCharType="separate"/>
      </w:r>
      <w:r w:rsidR="00F25C79" w:rsidRPr="00F53B04">
        <w:rPr>
          <w:rFonts w:ascii="Arial" w:hAnsi="Arial" w:cs="Arial"/>
          <w:b/>
          <w:noProof/>
          <w:sz w:val="24"/>
          <w:szCs w:val="24"/>
          <w:lang w:val="en-US"/>
        </w:rPr>
        <w:t>10</w:t>
      </w:r>
      <w:r w:rsidRPr="00F53B04">
        <w:rPr>
          <w:rFonts w:ascii="Arial" w:hAnsi="Arial" w:cs="Arial"/>
          <w:b/>
          <w:sz w:val="24"/>
          <w:szCs w:val="24"/>
        </w:rPr>
        <w:fldChar w:fldCharType="end"/>
      </w:r>
    </w:p>
    <w:p w14:paraId="5A4DDE38" w14:textId="22B59B0F" w:rsidR="002A7635" w:rsidRPr="00F53B04" w:rsidRDefault="002A7635" w:rsidP="00D53122">
      <w:pPr>
        <w:spacing w:line="240" w:lineRule="auto"/>
        <w:jc w:val="both"/>
        <w:rPr>
          <w:rFonts w:ascii="Arial" w:hAnsi="Arial" w:cs="Arial"/>
          <w:i/>
          <w:iCs/>
          <w:color w:val="44546A" w:themeColor="text2"/>
          <w:sz w:val="24"/>
          <w:szCs w:val="24"/>
          <w:lang w:val="en-GB"/>
        </w:rPr>
      </w:pPr>
      <w:r w:rsidRPr="00F53B04">
        <w:rPr>
          <w:rFonts w:ascii="Arial" w:hAnsi="Arial" w:cs="Arial"/>
          <w:i/>
          <w:sz w:val="24"/>
          <w:szCs w:val="24"/>
          <w:lang w:val="en-US"/>
        </w:rPr>
        <w:t>Detection Oligos in situ hybridization</w:t>
      </w:r>
    </w:p>
    <w:tbl>
      <w:tblPr>
        <w:tblStyle w:val="EinfacheTabelle3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A7635" w:rsidRPr="00F53B04" w14:paraId="07DF1F87" w14:textId="77777777" w:rsidTr="002A76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531" w:type="dxa"/>
          </w:tcPr>
          <w:p w14:paraId="7852E933" w14:textId="77777777" w:rsidR="002A7635" w:rsidRPr="00F53B04" w:rsidRDefault="002A7635" w:rsidP="00F10DEA">
            <w:pPr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Detection probes</w:t>
            </w:r>
          </w:p>
        </w:tc>
        <w:tc>
          <w:tcPr>
            <w:tcW w:w="4531" w:type="dxa"/>
          </w:tcPr>
          <w:p w14:paraId="1FC94815" w14:textId="77777777" w:rsidR="002A7635" w:rsidRPr="00F53B04" w:rsidRDefault="002A7635" w:rsidP="00F10DE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Sequences (5´ - 3´)</w:t>
            </w:r>
          </w:p>
        </w:tc>
      </w:tr>
      <w:tr w:rsidR="002A7635" w:rsidRPr="00F53B04" w14:paraId="1EAD8B74" w14:textId="77777777" w:rsidTr="002A76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</w:tcPr>
          <w:p w14:paraId="15C945FA" w14:textId="77777777" w:rsidR="002A7635" w:rsidRPr="00F53B04" w:rsidRDefault="002A7635" w:rsidP="00F10DEA">
            <w:pPr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D1_Atto425</w:t>
            </w:r>
          </w:p>
        </w:tc>
        <w:tc>
          <w:tcPr>
            <w:tcW w:w="4531" w:type="dxa"/>
          </w:tcPr>
          <w:p w14:paraId="658E49AE" w14:textId="77777777" w:rsidR="002A7635" w:rsidRPr="00F53B04" w:rsidRDefault="002A7635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Atto425-CAGTGAATGCGAGTCCGTCT</w:t>
            </w:r>
          </w:p>
        </w:tc>
      </w:tr>
      <w:tr w:rsidR="002A7635" w:rsidRPr="00F53B04" w14:paraId="6B6FD298" w14:textId="77777777" w:rsidTr="002A763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</w:tcPr>
          <w:p w14:paraId="02CBA28F" w14:textId="77777777" w:rsidR="002A7635" w:rsidRPr="00F53B04" w:rsidRDefault="002A7635" w:rsidP="00F10DEA">
            <w:pPr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D2_Atto488</w:t>
            </w:r>
          </w:p>
        </w:tc>
        <w:tc>
          <w:tcPr>
            <w:tcW w:w="4531" w:type="dxa"/>
          </w:tcPr>
          <w:p w14:paraId="5927EB04" w14:textId="77777777" w:rsidR="002A7635" w:rsidRPr="00F53B04" w:rsidRDefault="002A7635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Atto488-TCTACGAGTTTGCAGTCACG</w:t>
            </w:r>
          </w:p>
        </w:tc>
      </w:tr>
      <w:tr w:rsidR="002A7635" w:rsidRPr="00F53B04" w14:paraId="6F1D0C2E" w14:textId="77777777" w:rsidTr="002A76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</w:tcPr>
          <w:p w14:paraId="3BEEEF67" w14:textId="77777777" w:rsidR="002A7635" w:rsidRPr="00F53B04" w:rsidRDefault="002A7635" w:rsidP="00F10DEA">
            <w:pPr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D3_TexasRed</w:t>
            </w:r>
          </w:p>
        </w:tc>
        <w:tc>
          <w:tcPr>
            <w:tcW w:w="4531" w:type="dxa"/>
          </w:tcPr>
          <w:p w14:paraId="586328B2" w14:textId="77777777" w:rsidR="002A7635" w:rsidRPr="00F53B04" w:rsidRDefault="002A7635" w:rsidP="00F1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TexasRed</w:t>
            </w:r>
            <w:proofErr w:type="spellEnd"/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-CCTCAATGCTGCTGCTGTACTAC</w:t>
            </w:r>
          </w:p>
        </w:tc>
      </w:tr>
      <w:tr w:rsidR="002A7635" w:rsidRPr="00F53B04" w14:paraId="4F2B75B4" w14:textId="77777777" w:rsidTr="002A763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</w:tcPr>
          <w:p w14:paraId="4869208B" w14:textId="77777777" w:rsidR="002A7635" w:rsidRPr="00F53B04" w:rsidRDefault="002A7635" w:rsidP="00F10DEA">
            <w:pPr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D4_CY7</w:t>
            </w:r>
          </w:p>
        </w:tc>
        <w:tc>
          <w:tcPr>
            <w:tcW w:w="4531" w:type="dxa"/>
          </w:tcPr>
          <w:p w14:paraId="04125AA1" w14:textId="77777777" w:rsidR="002A7635" w:rsidRPr="00F53B04" w:rsidRDefault="002A7635" w:rsidP="00F1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</w:pPr>
            <w:r w:rsidRPr="00F53B04">
              <w:rPr>
                <w:rFonts w:ascii="Arial" w:eastAsia="Times New Roman" w:hAnsi="Arial" w:cs="Arial"/>
                <w:color w:val="000000"/>
                <w:sz w:val="16"/>
                <w:szCs w:val="16"/>
                <w:lang w:val="en-GB" w:eastAsia="en-GB"/>
              </w:rPr>
              <w:t>CY7-TGCGTCTATTTAGTGGAGCC</w:t>
            </w:r>
          </w:p>
        </w:tc>
      </w:tr>
    </w:tbl>
    <w:p w14:paraId="1594D56D" w14:textId="34ED2952" w:rsidR="00D53122" w:rsidRPr="00F53B04" w:rsidRDefault="002A7635" w:rsidP="00D53122">
      <w:pPr>
        <w:spacing w:line="240" w:lineRule="auto"/>
        <w:jc w:val="both"/>
        <w:rPr>
          <w:rFonts w:ascii="Arial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eastAsia="Times New Roman" w:hAnsi="Arial" w:cs="Arial"/>
          <w:color w:val="000000"/>
          <w:sz w:val="16"/>
          <w:szCs w:val="16"/>
          <w:lang w:val="en-GB" w:eastAsia="en-GB"/>
        </w:rPr>
        <w:t xml:space="preserve">The detection probes were 5´conjugated with fluorophores (Atto425, Atto488, </w:t>
      </w:r>
      <w:proofErr w:type="spellStart"/>
      <w:r w:rsidRPr="00F53B04">
        <w:rPr>
          <w:rFonts w:ascii="Arial" w:eastAsia="Times New Roman" w:hAnsi="Arial" w:cs="Arial"/>
          <w:color w:val="000000"/>
          <w:sz w:val="16"/>
          <w:szCs w:val="16"/>
          <w:lang w:val="en-GB" w:eastAsia="en-GB"/>
        </w:rPr>
        <w:t>TexasRed</w:t>
      </w:r>
      <w:proofErr w:type="spellEnd"/>
      <w:r w:rsidRPr="00F53B04">
        <w:rPr>
          <w:rFonts w:ascii="Arial" w:eastAsia="Times New Roman" w:hAnsi="Arial" w:cs="Arial"/>
          <w:color w:val="000000"/>
          <w:sz w:val="16"/>
          <w:szCs w:val="16"/>
          <w:lang w:val="en-GB" w:eastAsia="en-GB"/>
        </w:rPr>
        <w:t>, CY7 are fluorescent labels)</w:t>
      </w:r>
      <w:r w:rsidR="00D53122" w:rsidRPr="00F53B04">
        <w:rPr>
          <w:rFonts w:ascii="Arial" w:hAnsi="Arial" w:cs="Arial"/>
          <w:b/>
          <w:iCs/>
          <w:sz w:val="24"/>
          <w:szCs w:val="18"/>
          <w:lang w:val="en-GB"/>
        </w:rPr>
        <w:br w:type="page"/>
      </w:r>
    </w:p>
    <w:p w14:paraId="0B0A65F0" w14:textId="77777777" w:rsidR="0044658B" w:rsidRPr="00F53B04" w:rsidRDefault="0044658B" w:rsidP="00D53122">
      <w:pPr>
        <w:spacing w:line="240" w:lineRule="auto"/>
        <w:jc w:val="both"/>
        <w:rPr>
          <w:rFonts w:ascii="Arial" w:hAnsi="Arial" w:cs="Arial"/>
          <w:b/>
          <w:iCs/>
          <w:sz w:val="28"/>
          <w:szCs w:val="28"/>
          <w:lang w:val="en-GB"/>
        </w:rPr>
      </w:pPr>
    </w:p>
    <w:p w14:paraId="1CFAAF95" w14:textId="01A0BB96" w:rsidR="004A7B42" w:rsidRPr="00F53B04" w:rsidRDefault="00EE50E3" w:rsidP="00F25C79">
      <w:pPr>
        <w:spacing w:line="240" w:lineRule="auto"/>
        <w:jc w:val="both"/>
        <w:rPr>
          <w:rFonts w:ascii="Arial" w:hAnsi="Arial" w:cs="Arial"/>
          <w:b/>
          <w:iCs/>
          <w:sz w:val="28"/>
          <w:szCs w:val="28"/>
          <w:lang w:val="en-GB"/>
        </w:rPr>
      </w:pPr>
      <w:r w:rsidRPr="00F53B04">
        <w:rPr>
          <w:rFonts w:ascii="Arial" w:hAnsi="Arial" w:cs="Arial"/>
          <w:b/>
          <w:iCs/>
          <w:sz w:val="28"/>
          <w:szCs w:val="28"/>
          <w:lang w:val="en-GB"/>
        </w:rPr>
        <w:t>Supplementary Figures</w:t>
      </w:r>
    </w:p>
    <w:p w14:paraId="06B4822C" w14:textId="0CBCAFF9" w:rsidR="00FC1C1B" w:rsidRPr="00F53B04" w:rsidRDefault="00FC1C1B" w:rsidP="00F10DEA">
      <w:pPr>
        <w:spacing w:after="0" w:line="240" w:lineRule="auto"/>
        <w:ind w:left="-1276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136EC47A" w14:textId="340E3ECD" w:rsidR="0084357A" w:rsidRPr="00F53B04" w:rsidRDefault="00F25C79" w:rsidP="00F25C79">
      <w:pPr>
        <w:spacing w:after="0" w:line="240" w:lineRule="auto"/>
        <w:ind w:left="-1276"/>
        <w:jc w:val="both"/>
        <w:rPr>
          <w:rFonts w:ascii="Arial" w:eastAsiaTheme="minorEastAsia" w:hAnsi="Arial" w:cs="Arial"/>
          <w:b/>
          <w:szCs w:val="20"/>
          <w:lang w:val="en-GB"/>
        </w:rPr>
      </w:pPr>
      <w:r w:rsidRPr="00F53B04">
        <w:rPr>
          <w:rFonts w:ascii="Arial" w:eastAsiaTheme="minorEastAsia" w:hAnsi="Arial" w:cs="Arial"/>
          <w:b/>
          <w:szCs w:val="20"/>
          <w:lang w:val="en-GB"/>
        </w:rPr>
        <w:t>S</w:t>
      </w:r>
    </w:p>
    <w:p w14:paraId="59520794" w14:textId="1086C6FC" w:rsidR="00A72F41" w:rsidRPr="00F53B04" w:rsidRDefault="00A56880" w:rsidP="00F25C79">
      <w:pPr>
        <w:spacing w:after="120" w:line="240" w:lineRule="auto"/>
        <w:jc w:val="both"/>
        <w:rPr>
          <w:rFonts w:ascii="Arial" w:eastAsiaTheme="minorEastAsia" w:hAnsi="Arial" w:cs="Arial"/>
          <w:b/>
          <w:noProof/>
          <w:szCs w:val="20"/>
          <w:lang w:val="en-GB" w:eastAsia="en-GB"/>
        </w:rPr>
      </w:pPr>
      <w:r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t xml:space="preserve"> </w:t>
      </w:r>
      <w:r w:rsidR="00F25C79"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t>Supplementary Figure 1</w:t>
      </w:r>
    </w:p>
    <w:p w14:paraId="739E6629" w14:textId="43E2CDB3" w:rsidR="00A72F41" w:rsidRPr="00F53B04" w:rsidRDefault="00003CC8">
      <w:pPr>
        <w:rPr>
          <w:rFonts w:ascii="Arial" w:eastAsiaTheme="minorEastAsia" w:hAnsi="Arial" w:cs="Arial"/>
          <w:b/>
          <w:noProof/>
          <w:szCs w:val="20"/>
          <w:lang w:val="en-GB" w:eastAsia="en-GB"/>
        </w:rPr>
      </w:pPr>
      <w:r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drawing>
          <wp:inline distT="0" distB="0" distL="0" distR="0" wp14:anchorId="6EFA19BA" wp14:editId="5D8B2459">
            <wp:extent cx="4191000" cy="4316553"/>
            <wp:effectExtent l="0" t="0" r="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1_suppl.tif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65" t="17072" r="38945"/>
                    <a:stretch/>
                  </pic:blipFill>
                  <pic:spPr bwMode="auto">
                    <a:xfrm>
                      <a:off x="0" y="0"/>
                      <a:ext cx="4195153" cy="4320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72F41"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br w:type="page"/>
      </w:r>
    </w:p>
    <w:p w14:paraId="07842814" w14:textId="77777777" w:rsidR="00A72F41" w:rsidRPr="00F53B04" w:rsidRDefault="00A72F41" w:rsidP="00A72F41">
      <w:pPr>
        <w:spacing w:after="120" w:line="240" w:lineRule="auto"/>
        <w:jc w:val="both"/>
        <w:rPr>
          <w:rFonts w:ascii="Arial" w:eastAsiaTheme="minorEastAsia" w:hAnsi="Arial" w:cs="Arial"/>
          <w:b/>
          <w:noProof/>
          <w:szCs w:val="20"/>
          <w:lang w:val="en-GB" w:eastAsia="en-GB"/>
        </w:rPr>
      </w:pPr>
    </w:p>
    <w:p w14:paraId="1923EF5E" w14:textId="35F0FC8F" w:rsidR="00A72F41" w:rsidRPr="00F53B04" w:rsidRDefault="00A72F41" w:rsidP="00A72F41">
      <w:pPr>
        <w:spacing w:after="120" w:line="240" w:lineRule="auto"/>
        <w:jc w:val="both"/>
        <w:rPr>
          <w:rFonts w:ascii="Arial" w:eastAsiaTheme="minorEastAsia" w:hAnsi="Arial" w:cs="Arial"/>
          <w:b/>
          <w:noProof/>
          <w:szCs w:val="20"/>
          <w:lang w:val="en-GB" w:eastAsia="en-GB"/>
        </w:rPr>
      </w:pPr>
      <w:r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t>Supplementary Figure 2</w:t>
      </w:r>
    </w:p>
    <w:p w14:paraId="2DBC0082" w14:textId="77777777" w:rsidR="0084357A" w:rsidRPr="00F53B04" w:rsidRDefault="0084357A" w:rsidP="00F25C79">
      <w:pPr>
        <w:spacing w:after="120" w:line="240" w:lineRule="auto"/>
        <w:jc w:val="both"/>
        <w:rPr>
          <w:rFonts w:ascii="Arial" w:eastAsiaTheme="minorEastAsia" w:hAnsi="Arial" w:cs="Arial"/>
          <w:b/>
          <w:noProof/>
          <w:szCs w:val="20"/>
          <w:lang w:val="en-GB" w:eastAsia="en-GB"/>
        </w:rPr>
      </w:pPr>
    </w:p>
    <w:p w14:paraId="110AEA2A" w14:textId="0A3B3318" w:rsidR="00B74D0E" w:rsidRPr="00F53B04" w:rsidRDefault="00775F4F" w:rsidP="00A17B55">
      <w:pPr>
        <w:spacing w:after="120" w:line="240" w:lineRule="auto"/>
        <w:jc w:val="both"/>
        <w:rPr>
          <w:rFonts w:ascii="Arial" w:eastAsiaTheme="minorEastAsia" w:hAnsi="Arial" w:cs="Arial"/>
          <w:szCs w:val="20"/>
          <w:lang w:val="en-GB"/>
        </w:rPr>
      </w:pPr>
      <w:r w:rsidRPr="00F53B04">
        <w:rPr>
          <w:rFonts w:ascii="Arial" w:eastAsiaTheme="minorEastAsia" w:hAnsi="Arial" w:cs="Arial"/>
          <w:noProof/>
          <w:szCs w:val="20"/>
          <w:lang w:val="en-GB" w:eastAsia="en-GB"/>
        </w:rPr>
        <w:drawing>
          <wp:inline distT="0" distB="0" distL="0" distR="0" wp14:anchorId="310B9122" wp14:editId="3396B5D7">
            <wp:extent cx="4119996" cy="421841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eatmap_15052023.tif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070" cy="424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3CB41" w14:textId="77777777" w:rsidR="00B74D0E" w:rsidRPr="00F53B04" w:rsidRDefault="00B74D0E">
      <w:pPr>
        <w:rPr>
          <w:rFonts w:ascii="Arial" w:eastAsiaTheme="minorEastAsia" w:hAnsi="Arial" w:cs="Arial"/>
          <w:szCs w:val="20"/>
          <w:lang w:val="en-GB"/>
        </w:rPr>
      </w:pPr>
      <w:r w:rsidRPr="00F53B04">
        <w:rPr>
          <w:rFonts w:ascii="Arial" w:eastAsiaTheme="minorEastAsia" w:hAnsi="Arial" w:cs="Arial"/>
          <w:szCs w:val="20"/>
          <w:lang w:val="en-GB"/>
        </w:rPr>
        <w:br w:type="page"/>
      </w:r>
    </w:p>
    <w:p w14:paraId="7D437E48" w14:textId="77777777" w:rsidR="00B74D0E" w:rsidRPr="00F53B04" w:rsidRDefault="00B74D0E" w:rsidP="0084357A">
      <w:pPr>
        <w:spacing w:after="0" w:line="240" w:lineRule="auto"/>
        <w:rPr>
          <w:rFonts w:ascii="Arial" w:eastAsiaTheme="minorEastAsia" w:hAnsi="Arial" w:cs="Arial"/>
          <w:b/>
          <w:noProof/>
          <w:szCs w:val="20"/>
          <w:lang w:val="en-GB" w:eastAsia="en-GB"/>
        </w:rPr>
      </w:pPr>
    </w:p>
    <w:p w14:paraId="11736A94" w14:textId="7433AB67" w:rsidR="0084357A" w:rsidRPr="00F53B04" w:rsidRDefault="00A72F41" w:rsidP="0084357A">
      <w:pPr>
        <w:spacing w:after="0" w:line="240" w:lineRule="auto"/>
        <w:rPr>
          <w:rFonts w:ascii="Arial" w:eastAsiaTheme="minorEastAsia" w:hAnsi="Arial" w:cs="Arial"/>
          <w:b/>
          <w:noProof/>
          <w:szCs w:val="20"/>
          <w:lang w:val="en-GB" w:eastAsia="en-GB"/>
        </w:rPr>
      </w:pPr>
      <w:r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t>Supplementary Figure 3</w:t>
      </w:r>
      <w:r w:rsidR="001E6716" w:rsidRPr="00F53B04">
        <w:rPr>
          <w:rFonts w:ascii="Arial" w:hAnsi="Arial" w:cs="Arial"/>
          <w:noProof/>
          <w:lang w:val="en-GB" w:eastAsia="en-GB"/>
        </w:rPr>
        <w:drawing>
          <wp:inline distT="0" distB="0" distL="0" distR="0" wp14:anchorId="1DD7A461" wp14:editId="0D4A9D1D">
            <wp:extent cx="6268566" cy="3821502"/>
            <wp:effectExtent l="0" t="0" r="0" b="762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985" t="16387" r="23322" b="15667"/>
                    <a:stretch/>
                  </pic:blipFill>
                  <pic:spPr bwMode="auto">
                    <a:xfrm>
                      <a:off x="0" y="0"/>
                      <a:ext cx="6320028" cy="385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4619EA" w14:textId="77777777" w:rsidR="0084357A" w:rsidRPr="00F53B04" w:rsidRDefault="0084357A" w:rsidP="0084357A">
      <w:pPr>
        <w:spacing w:after="0" w:line="240" w:lineRule="auto"/>
        <w:rPr>
          <w:rFonts w:ascii="Arial" w:eastAsiaTheme="minorEastAsia" w:hAnsi="Arial" w:cs="Arial"/>
          <w:b/>
          <w:noProof/>
          <w:szCs w:val="20"/>
          <w:lang w:val="en-GB" w:eastAsia="en-GB"/>
        </w:rPr>
      </w:pPr>
    </w:p>
    <w:p w14:paraId="09F6B319" w14:textId="77777777" w:rsidR="00F25C79" w:rsidRPr="00F53B04" w:rsidRDefault="00F25C79" w:rsidP="0084357A">
      <w:pPr>
        <w:spacing w:after="0" w:line="240" w:lineRule="auto"/>
        <w:rPr>
          <w:rFonts w:ascii="Arial" w:eastAsiaTheme="minorEastAsia" w:hAnsi="Arial" w:cs="Arial"/>
          <w:b/>
          <w:noProof/>
          <w:szCs w:val="20"/>
          <w:lang w:val="en-GB" w:eastAsia="en-GB"/>
        </w:rPr>
      </w:pPr>
    </w:p>
    <w:p w14:paraId="64934117" w14:textId="77777777" w:rsidR="00F25C79" w:rsidRPr="00F53B04" w:rsidRDefault="00F25C79" w:rsidP="0084357A">
      <w:pPr>
        <w:spacing w:after="0" w:line="240" w:lineRule="auto"/>
        <w:rPr>
          <w:rFonts w:ascii="Arial" w:eastAsiaTheme="minorEastAsia" w:hAnsi="Arial" w:cs="Arial"/>
          <w:b/>
          <w:noProof/>
          <w:szCs w:val="20"/>
          <w:lang w:val="en-GB" w:eastAsia="en-GB"/>
        </w:rPr>
      </w:pPr>
    </w:p>
    <w:p w14:paraId="14C98036" w14:textId="38CC8C2C" w:rsidR="00F6697B" w:rsidRPr="00F53B04" w:rsidRDefault="00F25C79" w:rsidP="0084357A">
      <w:pPr>
        <w:spacing w:after="0" w:line="240" w:lineRule="auto"/>
        <w:rPr>
          <w:rFonts w:ascii="Arial" w:eastAsiaTheme="minorEastAsia" w:hAnsi="Arial" w:cs="Arial"/>
          <w:noProof/>
          <w:szCs w:val="20"/>
          <w:lang w:val="en-GB" w:eastAsia="en-GB"/>
        </w:rPr>
      </w:pPr>
      <w:r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t xml:space="preserve">Supplementary Figure </w:t>
      </w:r>
      <w:r w:rsidR="00FC1C1B" w:rsidRPr="00F53B04">
        <w:rPr>
          <w:rFonts w:ascii="Arial" w:eastAsiaTheme="minorEastAsia" w:hAnsi="Arial" w:cs="Arial"/>
          <w:noProof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5BED9C" wp14:editId="6F04B152">
                <wp:simplePos x="0" y="0"/>
                <wp:positionH relativeFrom="column">
                  <wp:posOffset>229070</wp:posOffset>
                </wp:positionH>
                <wp:positionV relativeFrom="paragraph">
                  <wp:posOffset>2851315</wp:posOffset>
                </wp:positionV>
                <wp:extent cx="914400" cy="252000"/>
                <wp:effectExtent l="0" t="0" r="0" b="0"/>
                <wp:wrapNone/>
                <wp:docPr id="150" name="Textfeld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1F9A24" w14:textId="77777777" w:rsidR="00F14C23" w:rsidRPr="00186E87" w:rsidRDefault="00F14C23" w:rsidP="00FC1C1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5BED9C" id="_x0000_t202" coordsize="21600,21600" o:spt="202" path="m,l,21600r21600,l21600,xe">
                <v:stroke joinstyle="miter"/>
                <v:path gradientshapeok="t" o:connecttype="rect"/>
              </v:shapetype>
              <v:shape id="Textfeld 150" o:spid="_x0000_s1026" type="#_x0000_t202" style="position:absolute;margin-left:18.05pt;margin-top:224.5pt;width:1in;height:19.8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" filled="f" stroked="f" strokeweight=".5pt">
                <v:textbox>
                  <w:txbxContent>
                    <w:p w14:paraId="451F9A24" w14:textId="77777777" w:rsidR="00F14C23" w:rsidRPr="00186E87" w:rsidRDefault="00F14C23" w:rsidP="00FC1C1B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72F41" w:rsidRPr="00F53B04">
        <w:rPr>
          <w:rFonts w:ascii="Arial" w:eastAsiaTheme="minorEastAsia" w:hAnsi="Arial" w:cs="Arial"/>
          <w:b/>
          <w:noProof/>
          <w:szCs w:val="20"/>
          <w:lang w:val="en-GB" w:eastAsia="en-GB"/>
        </w:rPr>
        <w:t>4</w:t>
      </w:r>
    </w:p>
    <w:p w14:paraId="562439DC" w14:textId="77777777" w:rsidR="0084357A" w:rsidRPr="00F53B04" w:rsidRDefault="00C5502D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  <w:r w:rsidRPr="00F53B04">
        <w:rPr>
          <w:rFonts w:ascii="Arial" w:eastAsiaTheme="minorEastAsia" w:hAnsi="Arial" w:cs="Arial"/>
          <w:noProof/>
          <w:szCs w:val="20"/>
          <w:lang w:val="en-GB" w:eastAsia="en-GB"/>
        </w:rPr>
        <w:drawing>
          <wp:inline distT="0" distB="0" distL="0" distR="0" wp14:anchorId="4720E70A" wp14:editId="48EE643A">
            <wp:extent cx="6572250" cy="2619375"/>
            <wp:effectExtent l="0" t="0" r="0" b="952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ppl fig4.tif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78" t="9926" r="20887" b="51079"/>
                    <a:stretch/>
                  </pic:blipFill>
                  <pic:spPr bwMode="auto">
                    <a:xfrm>
                      <a:off x="0" y="0"/>
                      <a:ext cx="6572250" cy="2619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80224C" w14:textId="77777777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4B229151" w14:textId="77777777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5A8808C5" w14:textId="77777777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42000809" w14:textId="77777777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594FA323" w14:textId="7C87E56D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04797712" w14:textId="42D99361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2FF7BFAA" w14:textId="4E80A4EA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38437BC7" w14:textId="77777777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2E3DAFB7" w14:textId="77777777" w:rsidR="0084357A" w:rsidRPr="00F53B04" w:rsidRDefault="0084357A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</w:p>
    <w:p w14:paraId="691F77A8" w14:textId="60297A3F" w:rsidR="003F1A67" w:rsidRPr="00F53B04" w:rsidRDefault="00A72F41" w:rsidP="0084357A">
      <w:pPr>
        <w:spacing w:after="120" w:line="240" w:lineRule="auto"/>
        <w:jc w:val="both"/>
        <w:rPr>
          <w:rFonts w:ascii="Arial" w:eastAsiaTheme="minorEastAsia" w:hAnsi="Arial" w:cs="Arial"/>
          <w:b/>
          <w:szCs w:val="20"/>
          <w:lang w:val="en-GB"/>
        </w:rPr>
      </w:pPr>
      <w:r w:rsidRPr="00F53B04">
        <w:rPr>
          <w:rFonts w:ascii="Arial" w:eastAsiaTheme="minorEastAsia" w:hAnsi="Arial" w:cs="Arial"/>
          <w:b/>
          <w:szCs w:val="20"/>
          <w:lang w:val="en-GB"/>
        </w:rPr>
        <w:t>Supplementary Figure 5</w:t>
      </w:r>
    </w:p>
    <w:p w14:paraId="66777FF4" w14:textId="58EEB03A" w:rsidR="00FB0908" w:rsidRPr="00F53B04" w:rsidRDefault="00C5502D" w:rsidP="0084357A">
      <w:pPr>
        <w:spacing w:after="0" w:line="240" w:lineRule="auto"/>
        <w:jc w:val="both"/>
        <w:rPr>
          <w:rFonts w:ascii="Arial" w:eastAsiaTheme="minorEastAsia" w:hAnsi="Arial" w:cs="Arial"/>
          <w:b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noProof/>
          <w:sz w:val="24"/>
          <w:szCs w:val="18"/>
          <w:lang w:val="en-GB" w:eastAsia="en-GB"/>
        </w:rPr>
        <w:drawing>
          <wp:inline distT="0" distB="0" distL="0" distR="0" wp14:anchorId="60E48A4A" wp14:editId="6AA63705">
            <wp:extent cx="6353175" cy="4032148"/>
            <wp:effectExtent l="0" t="0" r="0" b="698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uppl fig5.tif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18" t="15798" r="23037" b="23560"/>
                    <a:stretch/>
                  </pic:blipFill>
                  <pic:spPr bwMode="auto">
                    <a:xfrm>
                      <a:off x="0" y="0"/>
                      <a:ext cx="6373727" cy="4045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AB0ADD" w14:textId="77777777" w:rsidR="00775F4F" w:rsidRPr="00F53B04" w:rsidRDefault="00775F4F">
      <w:pPr>
        <w:rPr>
          <w:rFonts w:ascii="Arial" w:eastAsiaTheme="minorEastAsia" w:hAnsi="Arial" w:cs="Arial"/>
          <w:b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sz w:val="24"/>
          <w:szCs w:val="18"/>
          <w:lang w:val="en-GB"/>
        </w:rPr>
        <w:br w:type="page"/>
      </w:r>
    </w:p>
    <w:p w14:paraId="0D4CA204" w14:textId="77777777" w:rsidR="00F25C79" w:rsidRPr="00F53B04" w:rsidRDefault="00F25C79" w:rsidP="0084357A">
      <w:pPr>
        <w:spacing w:after="0" w:line="240" w:lineRule="auto"/>
        <w:rPr>
          <w:rFonts w:ascii="Arial" w:eastAsiaTheme="minorEastAsia" w:hAnsi="Arial" w:cs="Arial"/>
          <w:b/>
          <w:sz w:val="24"/>
          <w:szCs w:val="18"/>
          <w:lang w:val="en-GB"/>
        </w:rPr>
      </w:pPr>
    </w:p>
    <w:p w14:paraId="68939160" w14:textId="583FA36C" w:rsidR="0044658B" w:rsidRPr="00F53B04" w:rsidRDefault="00A72F41" w:rsidP="0084357A">
      <w:pPr>
        <w:spacing w:after="0" w:line="240" w:lineRule="auto"/>
        <w:rPr>
          <w:rFonts w:ascii="Arial" w:eastAsiaTheme="minorEastAsia" w:hAnsi="Arial" w:cs="Arial"/>
          <w:b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sz w:val="24"/>
          <w:szCs w:val="18"/>
          <w:lang w:val="en-GB"/>
        </w:rPr>
        <w:t>Supplementary Figure 6</w:t>
      </w:r>
      <w:r w:rsidR="00273BC3" w:rsidRPr="00F53B04">
        <w:rPr>
          <w:lang w:val="en-GB"/>
        </w:rPr>
        <w:t xml:space="preserve"> </w:t>
      </w:r>
    </w:p>
    <w:p w14:paraId="1C6D441F" w14:textId="5A13AE60" w:rsidR="00273BC3" w:rsidRPr="00F53B04" w:rsidRDefault="00F14C23" w:rsidP="0084357A">
      <w:pPr>
        <w:spacing w:after="0" w:line="240" w:lineRule="auto"/>
        <w:rPr>
          <w:rFonts w:ascii="Arial" w:eastAsiaTheme="minorEastAsia" w:hAnsi="Arial" w:cs="Arial"/>
          <w:b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noProof/>
          <w:sz w:val="24"/>
          <w:szCs w:val="18"/>
          <w:lang w:val="en-GB" w:eastAsia="en-GB"/>
        </w:rPr>
        <w:drawing>
          <wp:inline distT="0" distB="0" distL="0" distR="0" wp14:anchorId="4015702B" wp14:editId="3C95AB4F">
            <wp:extent cx="6624108" cy="3876675"/>
            <wp:effectExtent l="0" t="0" r="571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6.tif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45" t="6115" r="8704" b="9036"/>
                    <a:stretch/>
                  </pic:blipFill>
                  <pic:spPr bwMode="auto">
                    <a:xfrm>
                      <a:off x="0" y="0"/>
                      <a:ext cx="6627609" cy="3878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E55C27" w14:textId="77777777" w:rsidR="0084357A" w:rsidRPr="00F53B04" w:rsidRDefault="0084357A" w:rsidP="002B1D60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</w:p>
    <w:p w14:paraId="46BCE591" w14:textId="77777777" w:rsidR="0084357A" w:rsidRPr="00F53B04" w:rsidRDefault="0084357A" w:rsidP="002B1D60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</w:p>
    <w:p w14:paraId="0A7EC622" w14:textId="77777777" w:rsidR="00775F4F" w:rsidRPr="00F53B04" w:rsidRDefault="00775F4F">
      <w:pPr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iCs/>
          <w:sz w:val="24"/>
          <w:szCs w:val="18"/>
          <w:lang w:val="en-GB"/>
        </w:rPr>
        <w:br w:type="page"/>
      </w:r>
    </w:p>
    <w:p w14:paraId="49C207A4" w14:textId="77777777" w:rsidR="00F25C79" w:rsidRPr="00F53B04" w:rsidRDefault="00F25C79" w:rsidP="002B1D60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</w:p>
    <w:p w14:paraId="4D89DEF9" w14:textId="166E6CC2" w:rsidR="0084357A" w:rsidRPr="00F53B04" w:rsidRDefault="00A72F41" w:rsidP="002B1D60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iCs/>
          <w:sz w:val="24"/>
          <w:szCs w:val="18"/>
          <w:lang w:val="en-GB"/>
        </w:rPr>
        <w:t>Supplementary Figure 7</w:t>
      </w:r>
    </w:p>
    <w:p w14:paraId="1B175B75" w14:textId="422CD8E7" w:rsidR="005D26BE" w:rsidRPr="00F53B04" w:rsidRDefault="00287079" w:rsidP="002B1D60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iCs/>
          <w:noProof/>
          <w:sz w:val="24"/>
          <w:szCs w:val="18"/>
          <w:lang w:val="en-GB" w:eastAsia="en-GB"/>
        </w:rPr>
        <w:drawing>
          <wp:inline distT="0" distB="0" distL="0" distR="0" wp14:anchorId="746F4F9B" wp14:editId="289FA4F0">
            <wp:extent cx="4443221" cy="226695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uppl fig7.tif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64" t="33379" r="31922" b="34772"/>
                    <a:stretch/>
                  </pic:blipFill>
                  <pic:spPr bwMode="auto">
                    <a:xfrm>
                      <a:off x="0" y="0"/>
                      <a:ext cx="4471426" cy="2281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FC159F" w14:textId="5F355B53" w:rsidR="0084357A" w:rsidRPr="00F53B04" w:rsidRDefault="0084357A" w:rsidP="001160CC">
      <w:pPr>
        <w:spacing w:after="0" w:line="240" w:lineRule="auto"/>
        <w:jc w:val="both"/>
        <w:rPr>
          <w:rFonts w:ascii="Arial" w:eastAsiaTheme="minorEastAsia" w:hAnsi="Arial" w:cs="Arial"/>
          <w:b/>
          <w:sz w:val="24"/>
          <w:szCs w:val="18"/>
          <w:lang w:val="en-GB"/>
        </w:rPr>
      </w:pPr>
    </w:p>
    <w:p w14:paraId="1CFD7B50" w14:textId="77777777" w:rsidR="0084357A" w:rsidRPr="00F53B04" w:rsidRDefault="0084357A" w:rsidP="001160CC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</w:p>
    <w:p w14:paraId="544E6227" w14:textId="4238EDD7" w:rsidR="007C4BA9" w:rsidRPr="00F53B04" w:rsidRDefault="00A72F41" w:rsidP="001160CC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iCs/>
          <w:sz w:val="24"/>
          <w:szCs w:val="18"/>
          <w:lang w:val="en-GB"/>
        </w:rPr>
        <w:t>Supplementary Figure 8</w:t>
      </w:r>
    </w:p>
    <w:p w14:paraId="7902A9FD" w14:textId="77777777" w:rsidR="004529EB" w:rsidRPr="00F53B04" w:rsidRDefault="004529EB" w:rsidP="001160CC">
      <w:pPr>
        <w:spacing w:after="0" w:line="240" w:lineRule="auto"/>
        <w:jc w:val="both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</w:p>
    <w:p w14:paraId="5938A098" w14:textId="603C785D" w:rsidR="00FC1C1B" w:rsidRPr="00287079" w:rsidRDefault="004529EB" w:rsidP="00287079">
      <w:pPr>
        <w:spacing w:line="240" w:lineRule="auto"/>
        <w:rPr>
          <w:rFonts w:ascii="Arial" w:eastAsiaTheme="minorEastAsia" w:hAnsi="Arial" w:cs="Arial"/>
          <w:b/>
          <w:iCs/>
          <w:sz w:val="24"/>
          <w:szCs w:val="18"/>
          <w:lang w:val="en-GB"/>
        </w:rPr>
      </w:pPr>
      <w:r w:rsidRPr="00F53B04">
        <w:rPr>
          <w:rFonts w:ascii="Arial" w:eastAsiaTheme="minorEastAsia" w:hAnsi="Arial" w:cs="Arial"/>
          <w:b/>
          <w:iCs/>
          <w:noProof/>
          <w:sz w:val="24"/>
          <w:szCs w:val="18"/>
          <w:lang w:val="en-GB" w:eastAsia="en-GB"/>
        </w:rPr>
        <w:drawing>
          <wp:inline distT="0" distB="0" distL="0" distR="0" wp14:anchorId="0AE2642D" wp14:editId="2A29C467">
            <wp:extent cx="3801794" cy="2686050"/>
            <wp:effectExtent l="0" t="0" r="8255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uppl fig8.tif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40" t="33633" r="34789" b="33243"/>
                    <a:stretch/>
                  </pic:blipFill>
                  <pic:spPr bwMode="auto">
                    <a:xfrm>
                      <a:off x="0" y="0"/>
                      <a:ext cx="3814383" cy="2694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C1C1B" w:rsidRPr="00287079" w:rsidSect="00EE50E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BADEB9" w14:textId="77777777" w:rsidR="00B8557B" w:rsidRDefault="00B8557B" w:rsidP="00D53122">
      <w:pPr>
        <w:spacing w:after="0" w:line="240" w:lineRule="auto"/>
      </w:pPr>
      <w:r>
        <w:separator/>
      </w:r>
    </w:p>
  </w:endnote>
  <w:endnote w:type="continuationSeparator" w:id="0">
    <w:p w14:paraId="56638C3C" w14:textId="77777777" w:rsidR="00B8557B" w:rsidRDefault="00B8557B" w:rsidP="00D531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92056E" w14:textId="77777777" w:rsidR="00F14C23" w:rsidRDefault="00F14C2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DD50CA" w14:textId="77777777" w:rsidR="00F14C23" w:rsidRDefault="00F14C23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8F3C4" w14:textId="77777777" w:rsidR="00F14C23" w:rsidRDefault="00F14C2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B8353A" w14:textId="77777777" w:rsidR="00B8557B" w:rsidRDefault="00B8557B" w:rsidP="00D53122">
      <w:pPr>
        <w:spacing w:after="0" w:line="240" w:lineRule="auto"/>
      </w:pPr>
      <w:r>
        <w:separator/>
      </w:r>
    </w:p>
  </w:footnote>
  <w:footnote w:type="continuationSeparator" w:id="0">
    <w:p w14:paraId="7158A5CA" w14:textId="77777777" w:rsidR="00B8557B" w:rsidRDefault="00B8557B" w:rsidP="00D531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0F8168" w14:textId="77777777" w:rsidR="00F14C23" w:rsidRDefault="00F14C2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EB950E" w14:textId="0C51B935" w:rsidR="00F14C23" w:rsidRPr="001B752C" w:rsidRDefault="00F14C23">
    <w:pPr>
      <w:pStyle w:val="Kopfzeile"/>
      <w:rPr>
        <w:rFonts w:ascii="Arial" w:hAnsi="Arial" w:cs="Arial"/>
        <w:sz w:val="20"/>
        <w:szCs w:val="20"/>
        <w:lang w:val="en-US"/>
      </w:rPr>
    </w:pPr>
    <w:r w:rsidRPr="001B752C">
      <w:rPr>
        <w:rFonts w:ascii="Arial" w:hAnsi="Arial" w:cs="Arial"/>
        <w:sz w:val="20"/>
        <w:szCs w:val="20"/>
        <w:lang w:val="en-US"/>
      </w:rPr>
      <w:t>Supplementary material</w:t>
    </w:r>
  </w:p>
  <w:p w14:paraId="33605C37" w14:textId="736E789A" w:rsidR="00F14C23" w:rsidRPr="001B752C" w:rsidRDefault="00F14C23">
    <w:pPr>
      <w:pStyle w:val="Kopfzeile"/>
      <w:rPr>
        <w:rFonts w:ascii="Arial" w:hAnsi="Arial" w:cs="Arial"/>
        <w:sz w:val="20"/>
        <w:szCs w:val="20"/>
        <w:lang w:val="en-US"/>
      </w:rPr>
    </w:pPr>
    <w:r w:rsidRPr="001B752C">
      <w:rPr>
        <w:rFonts w:ascii="Arial" w:hAnsi="Arial" w:cs="Arial"/>
        <w:sz w:val="20"/>
        <w:szCs w:val="20"/>
        <w:lang w:val="en-US"/>
      </w:rPr>
      <w:t xml:space="preserve">Brugger et al., </w:t>
    </w:r>
    <w:r w:rsidRPr="001B752C">
      <w:rPr>
        <w:rFonts w:ascii="Arial" w:hAnsi="Arial" w:cs="Arial"/>
        <w:i/>
        <w:sz w:val="20"/>
        <w:szCs w:val="20"/>
        <w:lang w:val="en-US"/>
      </w:rPr>
      <w:t>Fluid shear stress induces a shift from glycolytic to amino acid pathway in human trophoblasts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66ECCC" w14:textId="77777777" w:rsidR="00F14C23" w:rsidRDefault="00F14C2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6574AA"/>
    <w:multiLevelType w:val="hybridMultilevel"/>
    <w:tmpl w:val="41EA07CA"/>
    <w:lvl w:ilvl="0" w:tplc="6854FEBE">
      <w:start w:val="7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110B5B"/>
    <w:multiLevelType w:val="hybridMultilevel"/>
    <w:tmpl w:val="827C5DAE"/>
    <w:lvl w:ilvl="0" w:tplc="EFA41178">
      <w:start w:val="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F10D85"/>
    <w:multiLevelType w:val="hybridMultilevel"/>
    <w:tmpl w:val="A476E44C"/>
    <w:lvl w:ilvl="0" w:tplc="26EA53D0">
      <w:start w:val="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DE4D1B"/>
    <w:multiLevelType w:val="hybridMultilevel"/>
    <w:tmpl w:val="A97A288E"/>
    <w:lvl w:ilvl="0" w:tplc="0C1E4EAC">
      <w:numFmt w:val="bullet"/>
      <w:lvlText w:val=""/>
      <w:lvlJc w:val="left"/>
      <w:pPr>
        <w:ind w:left="720" w:hanging="360"/>
      </w:pPr>
      <w:rPr>
        <w:rFonts w:ascii="Symbol" w:eastAsiaTheme="minorHAnsi" w:hAnsi="Symbol" w:cs="Cambria Math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C30610"/>
    <w:multiLevelType w:val="hybridMultilevel"/>
    <w:tmpl w:val="F8BE4088"/>
    <w:lvl w:ilvl="0" w:tplc="F2B21BE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800" w:hanging="360"/>
      </w:pPr>
    </w:lvl>
    <w:lvl w:ilvl="2" w:tplc="0C07001B" w:tentative="1">
      <w:start w:val="1"/>
      <w:numFmt w:val="lowerRoman"/>
      <w:lvlText w:val="%3."/>
      <w:lvlJc w:val="right"/>
      <w:pPr>
        <w:ind w:left="2520" w:hanging="180"/>
      </w:pPr>
    </w:lvl>
    <w:lvl w:ilvl="3" w:tplc="0C07000F" w:tentative="1">
      <w:start w:val="1"/>
      <w:numFmt w:val="decimal"/>
      <w:lvlText w:val="%4."/>
      <w:lvlJc w:val="left"/>
      <w:pPr>
        <w:ind w:left="3240" w:hanging="360"/>
      </w:pPr>
    </w:lvl>
    <w:lvl w:ilvl="4" w:tplc="0C070019" w:tentative="1">
      <w:start w:val="1"/>
      <w:numFmt w:val="lowerLetter"/>
      <w:lvlText w:val="%5."/>
      <w:lvlJc w:val="left"/>
      <w:pPr>
        <w:ind w:left="3960" w:hanging="360"/>
      </w:pPr>
    </w:lvl>
    <w:lvl w:ilvl="5" w:tplc="0C07001B" w:tentative="1">
      <w:start w:val="1"/>
      <w:numFmt w:val="lowerRoman"/>
      <w:lvlText w:val="%6."/>
      <w:lvlJc w:val="right"/>
      <w:pPr>
        <w:ind w:left="4680" w:hanging="180"/>
      </w:pPr>
    </w:lvl>
    <w:lvl w:ilvl="6" w:tplc="0C07000F" w:tentative="1">
      <w:start w:val="1"/>
      <w:numFmt w:val="decimal"/>
      <w:lvlText w:val="%7."/>
      <w:lvlJc w:val="left"/>
      <w:pPr>
        <w:ind w:left="5400" w:hanging="360"/>
      </w:pPr>
    </w:lvl>
    <w:lvl w:ilvl="7" w:tplc="0C070019" w:tentative="1">
      <w:start w:val="1"/>
      <w:numFmt w:val="lowerLetter"/>
      <w:lvlText w:val="%8."/>
      <w:lvlJc w:val="left"/>
      <w:pPr>
        <w:ind w:left="6120" w:hanging="360"/>
      </w:pPr>
    </w:lvl>
    <w:lvl w:ilvl="8" w:tplc="0C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F4F7E92"/>
    <w:multiLevelType w:val="hybridMultilevel"/>
    <w:tmpl w:val="A44EC1D0"/>
    <w:lvl w:ilvl="0" w:tplc="30B642CA">
      <w:start w:val="4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85E"/>
    <w:rsid w:val="00003CC8"/>
    <w:rsid w:val="00023827"/>
    <w:rsid w:val="00056B83"/>
    <w:rsid w:val="000668CA"/>
    <w:rsid w:val="00085C61"/>
    <w:rsid w:val="000C0588"/>
    <w:rsid w:val="000E3F61"/>
    <w:rsid w:val="000F4C8E"/>
    <w:rsid w:val="001160CC"/>
    <w:rsid w:val="001211A2"/>
    <w:rsid w:val="001259F3"/>
    <w:rsid w:val="0014689E"/>
    <w:rsid w:val="00150040"/>
    <w:rsid w:val="00161286"/>
    <w:rsid w:val="00164B57"/>
    <w:rsid w:val="00174465"/>
    <w:rsid w:val="00185924"/>
    <w:rsid w:val="001A6F00"/>
    <w:rsid w:val="001B752C"/>
    <w:rsid w:val="001C1DE4"/>
    <w:rsid w:val="001C77A8"/>
    <w:rsid w:val="001E6716"/>
    <w:rsid w:val="002317DC"/>
    <w:rsid w:val="0024709B"/>
    <w:rsid w:val="00252C17"/>
    <w:rsid w:val="00267337"/>
    <w:rsid w:val="00273BC3"/>
    <w:rsid w:val="00287079"/>
    <w:rsid w:val="00297598"/>
    <w:rsid w:val="002A7635"/>
    <w:rsid w:val="002B1D60"/>
    <w:rsid w:val="002B67EF"/>
    <w:rsid w:val="002E3F40"/>
    <w:rsid w:val="003065B3"/>
    <w:rsid w:val="00317BBC"/>
    <w:rsid w:val="00341ABF"/>
    <w:rsid w:val="0034683B"/>
    <w:rsid w:val="00367F2D"/>
    <w:rsid w:val="0037263E"/>
    <w:rsid w:val="00387DF7"/>
    <w:rsid w:val="003C597A"/>
    <w:rsid w:val="003D0C01"/>
    <w:rsid w:val="003D16E4"/>
    <w:rsid w:val="003D2D68"/>
    <w:rsid w:val="003D3DA5"/>
    <w:rsid w:val="003F1A67"/>
    <w:rsid w:val="003F5754"/>
    <w:rsid w:val="00414D06"/>
    <w:rsid w:val="004173B3"/>
    <w:rsid w:val="00436FC7"/>
    <w:rsid w:val="00443C30"/>
    <w:rsid w:val="0044658B"/>
    <w:rsid w:val="004529EB"/>
    <w:rsid w:val="004A1D40"/>
    <w:rsid w:val="004A7B42"/>
    <w:rsid w:val="004C3BCF"/>
    <w:rsid w:val="004D12F5"/>
    <w:rsid w:val="005155E1"/>
    <w:rsid w:val="005233D2"/>
    <w:rsid w:val="00525B7F"/>
    <w:rsid w:val="00534180"/>
    <w:rsid w:val="00534F02"/>
    <w:rsid w:val="00553056"/>
    <w:rsid w:val="00565E1E"/>
    <w:rsid w:val="00574085"/>
    <w:rsid w:val="005A0FC9"/>
    <w:rsid w:val="005B036A"/>
    <w:rsid w:val="005D26BE"/>
    <w:rsid w:val="005E0C22"/>
    <w:rsid w:val="005E1812"/>
    <w:rsid w:val="00651D74"/>
    <w:rsid w:val="00663A96"/>
    <w:rsid w:val="006641D2"/>
    <w:rsid w:val="00667F84"/>
    <w:rsid w:val="00673E4F"/>
    <w:rsid w:val="00686C3C"/>
    <w:rsid w:val="006962FC"/>
    <w:rsid w:val="006B3569"/>
    <w:rsid w:val="006C43A3"/>
    <w:rsid w:val="006D3A9D"/>
    <w:rsid w:val="006D7814"/>
    <w:rsid w:val="00702DB9"/>
    <w:rsid w:val="00715912"/>
    <w:rsid w:val="00735C8A"/>
    <w:rsid w:val="007366D0"/>
    <w:rsid w:val="007434BA"/>
    <w:rsid w:val="007558C7"/>
    <w:rsid w:val="00775F4F"/>
    <w:rsid w:val="00775F73"/>
    <w:rsid w:val="00785835"/>
    <w:rsid w:val="007C4BA9"/>
    <w:rsid w:val="007D608E"/>
    <w:rsid w:val="007D7E06"/>
    <w:rsid w:val="007E52BF"/>
    <w:rsid w:val="00830F01"/>
    <w:rsid w:val="0084357A"/>
    <w:rsid w:val="008A6C82"/>
    <w:rsid w:val="008D1743"/>
    <w:rsid w:val="008D1F5C"/>
    <w:rsid w:val="008E2777"/>
    <w:rsid w:val="0093227F"/>
    <w:rsid w:val="009B312F"/>
    <w:rsid w:val="009C3246"/>
    <w:rsid w:val="009C6EDE"/>
    <w:rsid w:val="009E1B85"/>
    <w:rsid w:val="009E3729"/>
    <w:rsid w:val="009F3666"/>
    <w:rsid w:val="00A17B55"/>
    <w:rsid w:val="00A27F89"/>
    <w:rsid w:val="00A44ADC"/>
    <w:rsid w:val="00A5408B"/>
    <w:rsid w:val="00A56880"/>
    <w:rsid w:val="00A72F41"/>
    <w:rsid w:val="00A8330E"/>
    <w:rsid w:val="00A96B8F"/>
    <w:rsid w:val="00AF6DEA"/>
    <w:rsid w:val="00B01407"/>
    <w:rsid w:val="00B10044"/>
    <w:rsid w:val="00B12D8C"/>
    <w:rsid w:val="00B37D04"/>
    <w:rsid w:val="00B74D0E"/>
    <w:rsid w:val="00B8557B"/>
    <w:rsid w:val="00C00EF6"/>
    <w:rsid w:val="00C11E54"/>
    <w:rsid w:val="00C14A00"/>
    <w:rsid w:val="00C17F25"/>
    <w:rsid w:val="00C20D1E"/>
    <w:rsid w:val="00C418F6"/>
    <w:rsid w:val="00C5502D"/>
    <w:rsid w:val="00C808E0"/>
    <w:rsid w:val="00C8646B"/>
    <w:rsid w:val="00CA48B9"/>
    <w:rsid w:val="00CA6170"/>
    <w:rsid w:val="00CC0472"/>
    <w:rsid w:val="00CF0423"/>
    <w:rsid w:val="00D028BA"/>
    <w:rsid w:val="00D0303B"/>
    <w:rsid w:val="00D53122"/>
    <w:rsid w:val="00D83DD1"/>
    <w:rsid w:val="00DB453D"/>
    <w:rsid w:val="00DC2462"/>
    <w:rsid w:val="00DD343B"/>
    <w:rsid w:val="00DE6BB7"/>
    <w:rsid w:val="00DF385E"/>
    <w:rsid w:val="00E164A5"/>
    <w:rsid w:val="00E2160D"/>
    <w:rsid w:val="00E459C9"/>
    <w:rsid w:val="00E54CA3"/>
    <w:rsid w:val="00E631D7"/>
    <w:rsid w:val="00E67CED"/>
    <w:rsid w:val="00E74186"/>
    <w:rsid w:val="00E83FA5"/>
    <w:rsid w:val="00EB280C"/>
    <w:rsid w:val="00EB39EC"/>
    <w:rsid w:val="00EB6B69"/>
    <w:rsid w:val="00ED67DC"/>
    <w:rsid w:val="00EE50E3"/>
    <w:rsid w:val="00F04860"/>
    <w:rsid w:val="00F10DEA"/>
    <w:rsid w:val="00F14C23"/>
    <w:rsid w:val="00F25C79"/>
    <w:rsid w:val="00F316C7"/>
    <w:rsid w:val="00F33113"/>
    <w:rsid w:val="00F37D3A"/>
    <w:rsid w:val="00F40291"/>
    <w:rsid w:val="00F40CDB"/>
    <w:rsid w:val="00F53B04"/>
    <w:rsid w:val="00F64888"/>
    <w:rsid w:val="00F6697B"/>
    <w:rsid w:val="00F85979"/>
    <w:rsid w:val="00F87EFA"/>
    <w:rsid w:val="00FB0908"/>
    <w:rsid w:val="00FC1C1B"/>
    <w:rsid w:val="00FD37F7"/>
    <w:rsid w:val="00FF61FE"/>
    <w:rsid w:val="00FF7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FD5594"/>
  <w15:chartTrackingRefBased/>
  <w15:docId w15:val="{D889C154-9A3D-4B34-B415-2340DD253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DF385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EinfacheTabelle2">
    <w:name w:val="Plain Table 2"/>
    <w:basedOn w:val="NormaleTabelle"/>
    <w:uiPriority w:val="42"/>
    <w:rsid w:val="00DF385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HTMLVorformatiert">
    <w:name w:val="HTML Preformatted"/>
    <w:basedOn w:val="Standard"/>
    <w:link w:val="HTMLVorformatiertZchn"/>
    <w:uiPriority w:val="99"/>
    <w:unhideWhenUsed/>
    <w:rsid w:val="00DF38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GB" w:eastAsia="en-GB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DF385E"/>
    <w:rPr>
      <w:rFonts w:ascii="Courier New" w:eastAsia="Times New Roman" w:hAnsi="Courier New" w:cs="Courier New"/>
      <w:sz w:val="20"/>
      <w:szCs w:val="20"/>
      <w:lang w:val="en-GB" w:eastAsia="en-GB"/>
    </w:rPr>
  </w:style>
  <w:style w:type="table" w:styleId="Tabellenraster">
    <w:name w:val="Table Grid"/>
    <w:basedOn w:val="NormaleTabelle"/>
    <w:uiPriority w:val="39"/>
    <w:rsid w:val="009322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upplementary">
    <w:name w:val="Supplementary"/>
    <w:basedOn w:val="Beschriftung"/>
    <w:link w:val="SupplementaryZchn"/>
    <w:qFormat/>
    <w:rsid w:val="00F64888"/>
    <w:rPr>
      <w:rFonts w:ascii="Times New Roman" w:hAnsi="Times New Roman"/>
      <w:b/>
      <w:i w:val="0"/>
      <w:color w:val="auto"/>
      <w:sz w:val="24"/>
      <w:lang w:val="en-GB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F64888"/>
    <w:rPr>
      <w:i/>
      <w:iCs/>
      <w:color w:val="44546A" w:themeColor="text2"/>
      <w:sz w:val="18"/>
      <w:szCs w:val="18"/>
    </w:rPr>
  </w:style>
  <w:style w:type="character" w:customStyle="1" w:styleId="SupplementaryZchn">
    <w:name w:val="Supplementary Zchn"/>
    <w:basedOn w:val="BeschriftungZchn"/>
    <w:link w:val="Supplementary"/>
    <w:rsid w:val="00F64888"/>
    <w:rPr>
      <w:rFonts w:ascii="Times New Roman" w:hAnsi="Times New Roman"/>
      <w:b/>
      <w:i w:val="0"/>
      <w:iCs/>
      <w:color w:val="44546A" w:themeColor="text2"/>
      <w:sz w:val="24"/>
      <w:szCs w:val="18"/>
      <w:lang w:val="en-GB"/>
    </w:rPr>
  </w:style>
  <w:style w:type="table" w:styleId="EinfacheTabelle5">
    <w:name w:val="Plain Table 5"/>
    <w:basedOn w:val="NormaleTabelle"/>
    <w:uiPriority w:val="45"/>
    <w:rsid w:val="00A5408B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3">
    <w:name w:val="Plain Table 3"/>
    <w:basedOn w:val="NormaleTabelle"/>
    <w:uiPriority w:val="43"/>
    <w:rsid w:val="00E2160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2A7635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366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366D0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D16E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D16E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D16E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D16E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D16E4"/>
    <w:rPr>
      <w:b/>
      <w:bCs/>
      <w:sz w:val="20"/>
      <w:szCs w:val="20"/>
    </w:rPr>
  </w:style>
  <w:style w:type="paragraph" w:styleId="StandardWeb">
    <w:name w:val="Normal (Web)"/>
    <w:basedOn w:val="Standard"/>
    <w:uiPriority w:val="99"/>
    <w:unhideWhenUsed/>
    <w:rsid w:val="00FC1C1B"/>
    <w:rPr>
      <w:rFonts w:ascii="Times New Roman" w:hAnsi="Times New Roman" w:cs="Times New Roman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FC1C1B"/>
    <w:pPr>
      <w:spacing w:after="120" w:line="360" w:lineRule="auto"/>
      <w:jc w:val="both"/>
    </w:pPr>
    <w:rPr>
      <w:rFonts w:ascii="Trebuchet MS" w:eastAsiaTheme="minorEastAsia" w:hAnsi="Trebuchet MS"/>
      <w:szCs w:val="20"/>
    </w:rPr>
  </w:style>
  <w:style w:type="character" w:customStyle="1" w:styleId="TextkrperZchn">
    <w:name w:val="Textkörper Zchn"/>
    <w:basedOn w:val="Absatz-Standardschriftart"/>
    <w:link w:val="Textkrper"/>
    <w:uiPriority w:val="99"/>
    <w:rsid w:val="00FC1C1B"/>
    <w:rPr>
      <w:rFonts w:ascii="Trebuchet MS" w:eastAsiaTheme="minorEastAsia" w:hAnsi="Trebuchet MS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D531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53122"/>
  </w:style>
  <w:style w:type="paragraph" w:styleId="Fuzeile">
    <w:name w:val="footer"/>
    <w:basedOn w:val="Standard"/>
    <w:link w:val="FuzeileZchn"/>
    <w:uiPriority w:val="99"/>
    <w:unhideWhenUsed/>
    <w:rsid w:val="00D531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53122"/>
  </w:style>
  <w:style w:type="character" w:customStyle="1" w:styleId="text">
    <w:name w:val="text"/>
    <w:basedOn w:val="Absatz-Standardschriftart"/>
    <w:rsid w:val="00161286"/>
  </w:style>
  <w:style w:type="character" w:customStyle="1" w:styleId="author-ref">
    <w:name w:val="author-ref"/>
    <w:basedOn w:val="Absatz-Standardschriftart"/>
    <w:rsid w:val="00161286"/>
  </w:style>
  <w:style w:type="character" w:customStyle="1" w:styleId="html-italic">
    <w:name w:val="html-italic"/>
    <w:basedOn w:val="Absatz-Standardschriftart"/>
    <w:rsid w:val="00EE50E3"/>
  </w:style>
  <w:style w:type="paragraph" w:styleId="berarbeitung">
    <w:name w:val="Revision"/>
    <w:hidden/>
    <w:uiPriority w:val="99"/>
    <w:semiHidden/>
    <w:rsid w:val="00EE50E3"/>
    <w:pPr>
      <w:spacing w:after="0" w:line="240" w:lineRule="auto"/>
    </w:pPr>
  </w:style>
  <w:style w:type="character" w:customStyle="1" w:styleId="s">
    <w:name w:val="s"/>
    <w:basedOn w:val="Absatz-Standardschriftart"/>
    <w:rsid w:val="00CC0472"/>
  </w:style>
  <w:style w:type="character" w:styleId="Hyperlink">
    <w:name w:val="Hyperlink"/>
    <w:basedOn w:val="Absatz-Standardschriftart"/>
    <w:uiPriority w:val="99"/>
    <w:unhideWhenUsed/>
    <w:rsid w:val="00CC047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24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03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3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87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37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9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2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4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4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2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8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8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3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7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39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image" Target="media/image6.ti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tif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"/><Relationship Id="rId5" Type="http://schemas.openxmlformats.org/officeDocument/2006/relationships/webSettings" Target="webSettings.xml"/><Relationship Id="rId15" Type="http://schemas.openxmlformats.org/officeDocument/2006/relationships/image" Target="media/image8.tif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3E348D-4B70-439E-8A4E-40FD58D521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1599</Words>
  <Characters>10079</Characters>
  <Application>Microsoft Office Word</Application>
  <DocSecurity>0</DocSecurity>
  <Lines>83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Medizinische Universität Graz</Company>
  <LinksUpToDate>false</LinksUpToDate>
  <CharactersWithSpaces>11655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Brugger, Beatrice Anna</dc:creator>
  <cp:keywords/>
  <dc:description/>
  <cp:lastModifiedBy>Gauster, Martin</cp:lastModifiedBy>
  <cp:revision>2</cp:revision>
  <cp:lastPrinted>2023-05-20T09:09:00Z</cp:lastPrinted>
  <dcterms:created xsi:type="dcterms:W3CDTF">2023-06-01T10:24:00Z</dcterms:created>
  <dcterms:modified xsi:type="dcterms:W3CDTF">2023-06-01T10:24:00Z</dcterms:modified>
</cp:coreProperties>
</file>