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9AC9EF" w14:textId="77777777" w:rsidR="009B286C" w:rsidRPr="00977580" w:rsidRDefault="009B286C" w:rsidP="009B286C">
      <w:pPr>
        <w:rPr>
          <w:rFonts w:ascii="Arial" w:hAnsi="Arial" w:cs="Arial"/>
          <w:b/>
          <w:sz w:val="24"/>
          <w:lang w:val="en-US"/>
        </w:rPr>
      </w:pPr>
      <w:bookmarkStart w:id="0" w:name="_Hlk132798165"/>
      <w:r w:rsidRPr="00977580">
        <w:rPr>
          <w:rFonts w:ascii="Arial" w:hAnsi="Arial" w:cs="Arial"/>
          <w:b/>
          <w:sz w:val="24"/>
          <w:lang w:val="en-US"/>
        </w:rPr>
        <w:t>Online Data Supplements</w:t>
      </w:r>
    </w:p>
    <w:bookmarkEnd w:id="0"/>
    <w:p w14:paraId="3741DA73" w14:textId="77777777" w:rsidR="009B286C" w:rsidRDefault="009B286C" w:rsidP="009B286C">
      <w:pPr>
        <w:jc w:val="both"/>
        <w:rPr>
          <w:rFonts w:ascii="Arial" w:hAnsi="Arial" w:cs="Arial"/>
          <w:i/>
          <w:color w:val="000000"/>
          <w:sz w:val="24"/>
          <w:szCs w:val="24"/>
          <w:highlight w:val="yellow"/>
          <w:lang w:val="en-US"/>
        </w:rPr>
      </w:pPr>
    </w:p>
    <w:p w14:paraId="75C3BB40" w14:textId="77777777" w:rsidR="000A7145" w:rsidRPr="00D85B34" w:rsidRDefault="000A7145" w:rsidP="000A7145">
      <w:pPr>
        <w:jc w:val="both"/>
        <w:rPr>
          <w:rFonts w:ascii="Arial" w:hAnsi="Arial" w:cs="Arial"/>
          <w:color w:val="000000"/>
          <w:sz w:val="24"/>
          <w:szCs w:val="24"/>
          <w:lang w:val="en-US"/>
        </w:rPr>
      </w:pPr>
      <w:bookmarkStart w:id="1" w:name="_Hlk120702057"/>
      <w:r w:rsidRPr="00D85B34">
        <w:rPr>
          <w:rFonts w:ascii="Arial" w:hAnsi="Arial" w:cs="Arial"/>
          <w:i/>
          <w:color w:val="000000"/>
          <w:sz w:val="24"/>
          <w:szCs w:val="24"/>
          <w:lang w:val="en-US"/>
        </w:rPr>
        <w:t>Prdm16</w:t>
      </w:r>
      <w:r w:rsidRPr="00D85B34">
        <w:rPr>
          <w:rFonts w:ascii="Arial" w:hAnsi="Arial" w:cs="Arial"/>
          <w:color w:val="000000"/>
          <w:sz w:val="24"/>
          <w:szCs w:val="24"/>
          <w:lang w:val="en-US"/>
        </w:rPr>
        <w:t xml:space="preserve"> mutation determines sex-specific cardiac metabolism and identifies two novel cardiac metabolic regulators</w:t>
      </w:r>
    </w:p>
    <w:bookmarkEnd w:id="1"/>
    <w:p w14:paraId="70F376DD" w14:textId="77777777" w:rsidR="000A7145" w:rsidRPr="00D85B34" w:rsidRDefault="000A7145" w:rsidP="000A7145">
      <w:pPr>
        <w:jc w:val="both"/>
        <w:rPr>
          <w:rFonts w:ascii="Arial" w:hAnsi="Arial" w:cs="Arial"/>
          <w:color w:val="000000"/>
          <w:lang w:val="en-US"/>
        </w:rPr>
      </w:pPr>
      <w:r w:rsidRPr="00D85B34">
        <w:rPr>
          <w:rFonts w:ascii="Arial" w:hAnsi="Arial" w:cs="Arial"/>
          <w:color w:val="000000"/>
          <w:lang w:val="en-US"/>
        </w:rPr>
        <w:t>Jirko Kühnisch</w:t>
      </w:r>
      <w:r w:rsidRPr="00D85B34">
        <w:rPr>
          <w:rFonts w:ascii="Arial" w:hAnsi="Arial" w:cs="Arial"/>
          <w:color w:val="000000"/>
          <w:vertAlign w:val="superscript"/>
          <w:lang w:val="en-US"/>
        </w:rPr>
        <w:t>1,2,3</w:t>
      </w:r>
      <w:r w:rsidRPr="00D85B34">
        <w:rPr>
          <w:rFonts w:ascii="Arial" w:hAnsi="Arial" w:cs="Arial"/>
          <w:color w:val="000000"/>
          <w:lang w:val="en-US"/>
        </w:rPr>
        <w:t>, Simon Theisen</w:t>
      </w:r>
      <w:r w:rsidRPr="00D85B34">
        <w:rPr>
          <w:rFonts w:ascii="Arial" w:hAnsi="Arial" w:cs="Arial"/>
          <w:color w:val="000000"/>
          <w:vertAlign w:val="superscript"/>
          <w:lang w:val="en-US"/>
        </w:rPr>
        <w:t>1,2,3</w:t>
      </w:r>
      <w:r w:rsidRPr="00D85B34">
        <w:rPr>
          <w:rFonts w:ascii="Arial" w:hAnsi="Arial" w:cs="Arial"/>
          <w:color w:val="000000"/>
          <w:lang w:val="en-US"/>
        </w:rPr>
        <w:t>, Josephine Dartsch</w:t>
      </w:r>
      <w:r w:rsidRPr="00D85B34">
        <w:rPr>
          <w:rFonts w:ascii="Arial" w:hAnsi="Arial" w:cs="Arial"/>
          <w:color w:val="000000"/>
          <w:vertAlign w:val="superscript"/>
          <w:lang w:val="en-US"/>
        </w:rPr>
        <w:t>1,2</w:t>
      </w:r>
      <w:r w:rsidRPr="00D85B34">
        <w:rPr>
          <w:rFonts w:ascii="Arial" w:hAnsi="Arial" w:cs="Arial"/>
          <w:color w:val="000000"/>
          <w:lang w:val="en-US"/>
        </w:rPr>
        <w:t>, Raphaela Fritsche-Guenther</w:t>
      </w:r>
      <w:r w:rsidRPr="00D85B34">
        <w:rPr>
          <w:rFonts w:ascii="Arial" w:hAnsi="Arial" w:cs="Arial"/>
          <w:color w:val="000000"/>
          <w:vertAlign w:val="superscript"/>
          <w:lang w:val="en-US"/>
        </w:rPr>
        <w:t>4</w:t>
      </w:r>
      <w:r w:rsidRPr="00D85B34">
        <w:rPr>
          <w:rFonts w:ascii="Arial" w:hAnsi="Arial" w:cs="Arial"/>
          <w:color w:val="000000"/>
          <w:lang w:val="en-US"/>
        </w:rPr>
        <w:t>, Marieluise Kirchner</w:t>
      </w:r>
      <w:r w:rsidRPr="00D85B34">
        <w:rPr>
          <w:rFonts w:ascii="Arial" w:hAnsi="Arial" w:cs="Arial"/>
          <w:color w:val="000000"/>
          <w:vertAlign w:val="superscript"/>
          <w:lang w:val="en-US"/>
        </w:rPr>
        <w:t>5,6</w:t>
      </w:r>
      <w:r w:rsidRPr="00D85B34">
        <w:rPr>
          <w:rFonts w:ascii="Arial" w:hAnsi="Arial" w:cs="Arial"/>
          <w:color w:val="000000"/>
          <w:lang w:val="en-US"/>
        </w:rPr>
        <w:t>, Benedikt Obermayer</w:t>
      </w:r>
      <w:r w:rsidRPr="00D85B34">
        <w:rPr>
          <w:rFonts w:ascii="Arial" w:hAnsi="Arial" w:cs="Arial"/>
          <w:color w:val="000000"/>
          <w:vertAlign w:val="superscript"/>
          <w:lang w:val="en-US"/>
        </w:rPr>
        <w:t>7</w:t>
      </w:r>
      <w:r w:rsidRPr="00D85B34">
        <w:rPr>
          <w:rFonts w:ascii="Arial" w:hAnsi="Arial" w:cs="Arial"/>
          <w:color w:val="000000"/>
          <w:lang w:val="en-US"/>
        </w:rPr>
        <w:t>, Anna Bauer</w:t>
      </w:r>
      <w:r w:rsidRPr="00D85B34">
        <w:rPr>
          <w:rFonts w:ascii="Arial" w:hAnsi="Arial" w:cs="Arial"/>
          <w:color w:val="000000"/>
          <w:vertAlign w:val="superscript"/>
          <w:lang w:val="en-US"/>
        </w:rPr>
        <w:t>4</w:t>
      </w:r>
      <w:r w:rsidRPr="00D85B34">
        <w:rPr>
          <w:rFonts w:ascii="Arial" w:hAnsi="Arial" w:cs="Arial"/>
          <w:color w:val="000000"/>
          <w:lang w:val="en-US"/>
        </w:rPr>
        <w:t>, Anne-Karin Kahlert</w:t>
      </w:r>
      <w:r w:rsidRPr="00D85B34">
        <w:rPr>
          <w:rFonts w:ascii="Arial" w:hAnsi="Arial" w:cs="Arial"/>
          <w:color w:val="000000"/>
          <w:vertAlign w:val="superscript"/>
          <w:lang w:val="en-US"/>
        </w:rPr>
        <w:t>8,9</w:t>
      </w:r>
      <w:r>
        <w:rPr>
          <w:rFonts w:ascii="Arial" w:hAnsi="Arial" w:cs="Arial"/>
          <w:color w:val="000000"/>
          <w:vertAlign w:val="superscript"/>
          <w:lang w:val="en-US"/>
        </w:rPr>
        <w:t>,10</w:t>
      </w:r>
      <w:r w:rsidRPr="00D85B34">
        <w:rPr>
          <w:rFonts w:ascii="Arial" w:hAnsi="Arial" w:cs="Arial"/>
          <w:color w:val="000000"/>
          <w:lang w:val="en-US"/>
        </w:rPr>
        <w:t>, Michael Rothe</w:t>
      </w:r>
      <w:r w:rsidRPr="00D85B34">
        <w:rPr>
          <w:rFonts w:ascii="Arial" w:hAnsi="Arial" w:cs="Arial"/>
          <w:color w:val="000000"/>
          <w:vertAlign w:val="superscript"/>
          <w:lang w:val="en-US"/>
        </w:rPr>
        <w:t>1</w:t>
      </w:r>
      <w:r>
        <w:rPr>
          <w:rFonts w:ascii="Arial" w:hAnsi="Arial" w:cs="Arial"/>
          <w:color w:val="000000"/>
          <w:vertAlign w:val="superscript"/>
          <w:lang w:val="en-US"/>
        </w:rPr>
        <w:t>1</w:t>
      </w:r>
      <w:r w:rsidRPr="00D85B34">
        <w:rPr>
          <w:rFonts w:ascii="Arial" w:hAnsi="Arial" w:cs="Arial"/>
          <w:color w:val="000000"/>
          <w:lang w:val="en-US"/>
        </w:rPr>
        <w:t>, Dieter Beule</w:t>
      </w:r>
      <w:r w:rsidRPr="00D85B34">
        <w:rPr>
          <w:rFonts w:ascii="Arial" w:hAnsi="Arial" w:cs="Arial"/>
          <w:color w:val="000000"/>
          <w:vertAlign w:val="superscript"/>
          <w:lang w:val="en-US"/>
        </w:rPr>
        <w:t>2,7</w:t>
      </w:r>
      <w:r w:rsidRPr="00D85B34">
        <w:rPr>
          <w:rFonts w:ascii="Arial" w:hAnsi="Arial" w:cs="Arial"/>
          <w:color w:val="000000"/>
          <w:lang w:val="en-US"/>
        </w:rPr>
        <w:t>, Arnd Heuser</w:t>
      </w:r>
      <w:r w:rsidRPr="00D85B34">
        <w:rPr>
          <w:rFonts w:ascii="Arial" w:hAnsi="Arial" w:cs="Arial"/>
          <w:color w:val="000000"/>
          <w:vertAlign w:val="superscript"/>
          <w:lang w:val="en-US"/>
        </w:rPr>
        <w:t>2</w:t>
      </w:r>
      <w:r w:rsidRPr="00D85B34">
        <w:rPr>
          <w:rFonts w:ascii="Arial" w:hAnsi="Arial" w:cs="Arial"/>
          <w:color w:val="000000"/>
          <w:lang w:val="en-US"/>
        </w:rPr>
        <w:t>, Philipp Mertins</w:t>
      </w:r>
      <w:r w:rsidRPr="00D85B34">
        <w:rPr>
          <w:rFonts w:ascii="Arial" w:hAnsi="Arial" w:cs="Arial"/>
          <w:color w:val="000000"/>
          <w:vertAlign w:val="superscript"/>
          <w:lang w:val="en-US"/>
        </w:rPr>
        <w:t>5,6</w:t>
      </w:r>
      <w:r w:rsidRPr="00D85B34">
        <w:rPr>
          <w:rFonts w:ascii="Arial" w:hAnsi="Arial" w:cs="Arial"/>
          <w:color w:val="000000"/>
          <w:lang w:val="en-US"/>
        </w:rPr>
        <w:t xml:space="preserve">, Jennifer </w:t>
      </w:r>
      <w:r>
        <w:rPr>
          <w:rFonts w:ascii="Arial" w:hAnsi="Arial" w:cs="Arial"/>
          <w:color w:val="000000"/>
          <w:lang w:val="en-US"/>
        </w:rPr>
        <w:t xml:space="preserve">A. </w:t>
      </w:r>
      <w:r w:rsidRPr="00D85B34">
        <w:rPr>
          <w:rFonts w:ascii="Arial" w:hAnsi="Arial" w:cs="Arial"/>
          <w:color w:val="000000"/>
          <w:lang w:val="en-US"/>
        </w:rPr>
        <w:t>Kirwan</w:t>
      </w:r>
      <w:r w:rsidRPr="00D85B34">
        <w:rPr>
          <w:rFonts w:ascii="Arial" w:hAnsi="Arial" w:cs="Arial"/>
          <w:color w:val="000000"/>
          <w:vertAlign w:val="superscript"/>
          <w:lang w:val="en-US"/>
        </w:rPr>
        <w:t>4</w:t>
      </w:r>
      <w:r w:rsidRPr="00D85B34">
        <w:rPr>
          <w:rFonts w:ascii="Arial" w:hAnsi="Arial" w:cs="Arial"/>
          <w:color w:val="000000"/>
          <w:lang w:val="en-US"/>
        </w:rPr>
        <w:t>, Nikolaus Berndt</w:t>
      </w:r>
      <w:r w:rsidRPr="00D85B34">
        <w:rPr>
          <w:rFonts w:ascii="Arial" w:hAnsi="Arial" w:cs="Arial"/>
          <w:color w:val="000000"/>
          <w:vertAlign w:val="superscript"/>
          <w:lang w:val="en-US"/>
        </w:rPr>
        <w:t>1</w:t>
      </w:r>
      <w:r>
        <w:rPr>
          <w:rFonts w:ascii="Arial" w:hAnsi="Arial" w:cs="Arial"/>
          <w:color w:val="000000"/>
          <w:vertAlign w:val="superscript"/>
          <w:lang w:val="en-US"/>
        </w:rPr>
        <w:t>2,13</w:t>
      </w:r>
      <w:r w:rsidRPr="00D85B34">
        <w:rPr>
          <w:rFonts w:ascii="Arial" w:hAnsi="Arial" w:cs="Arial"/>
          <w:color w:val="000000"/>
          <w:lang w:val="en-US"/>
        </w:rPr>
        <w:t>, Calum A. MacRae</w:t>
      </w:r>
      <w:r w:rsidRPr="00D85B34">
        <w:rPr>
          <w:rFonts w:ascii="Arial" w:hAnsi="Arial" w:cs="Arial"/>
          <w:color w:val="000000"/>
          <w:vertAlign w:val="superscript"/>
          <w:lang w:val="en-US"/>
        </w:rPr>
        <w:t>1</w:t>
      </w:r>
      <w:r>
        <w:rPr>
          <w:rFonts w:ascii="Arial" w:hAnsi="Arial" w:cs="Arial"/>
          <w:color w:val="000000"/>
          <w:vertAlign w:val="superscript"/>
          <w:lang w:val="en-US"/>
        </w:rPr>
        <w:t>4</w:t>
      </w:r>
      <w:r w:rsidRPr="00D85B34">
        <w:rPr>
          <w:rFonts w:ascii="Arial" w:hAnsi="Arial" w:cs="Arial"/>
          <w:color w:val="000000"/>
          <w:lang w:val="en-US"/>
        </w:rPr>
        <w:t>, Norbert Hubner</w:t>
      </w:r>
      <w:r w:rsidRPr="00D85B34">
        <w:rPr>
          <w:rFonts w:ascii="Arial" w:hAnsi="Arial" w:cs="Arial"/>
          <w:color w:val="000000"/>
          <w:vertAlign w:val="superscript"/>
          <w:lang w:val="en-US"/>
        </w:rPr>
        <w:t>2,3</w:t>
      </w:r>
      <w:r w:rsidRPr="00D85B34">
        <w:rPr>
          <w:rFonts w:ascii="Arial" w:hAnsi="Arial" w:cs="Arial"/>
          <w:color w:val="000000"/>
          <w:lang w:val="en-US"/>
        </w:rPr>
        <w:t>, Sabine Klaassen</w:t>
      </w:r>
      <w:r w:rsidRPr="00D85B34">
        <w:rPr>
          <w:rFonts w:ascii="Arial" w:hAnsi="Arial" w:cs="Arial"/>
          <w:color w:val="000000"/>
          <w:vertAlign w:val="superscript"/>
          <w:lang w:val="en-US"/>
        </w:rPr>
        <w:t>1,2,3,</w:t>
      </w:r>
      <w:r>
        <w:rPr>
          <w:rFonts w:ascii="Arial" w:hAnsi="Arial" w:cs="Arial"/>
          <w:color w:val="000000"/>
          <w:vertAlign w:val="superscript"/>
          <w:lang w:val="en-US"/>
        </w:rPr>
        <w:t>13,</w:t>
      </w:r>
      <w:r w:rsidRPr="00D85B34">
        <w:rPr>
          <w:rFonts w:ascii="Arial" w:hAnsi="Arial" w:cs="Arial"/>
          <w:color w:val="000000"/>
          <w:vertAlign w:val="superscript"/>
          <w:lang w:val="en-US"/>
        </w:rPr>
        <w:t>1</w:t>
      </w:r>
      <w:r>
        <w:rPr>
          <w:rFonts w:ascii="Arial" w:hAnsi="Arial" w:cs="Arial"/>
          <w:color w:val="000000"/>
          <w:vertAlign w:val="superscript"/>
          <w:lang w:val="en-US"/>
        </w:rPr>
        <w:t>5</w:t>
      </w:r>
    </w:p>
    <w:p w14:paraId="4723FCC9" w14:textId="77777777" w:rsidR="000A7145" w:rsidRPr="00D85B34" w:rsidRDefault="000A7145" w:rsidP="000A7145">
      <w:pPr>
        <w:spacing w:after="120" w:line="240" w:lineRule="auto"/>
        <w:rPr>
          <w:rFonts w:ascii="Arial" w:hAnsi="Arial" w:cs="Arial"/>
          <w:lang w:val="en-US"/>
        </w:rPr>
      </w:pPr>
    </w:p>
    <w:p w14:paraId="4AA598A4" w14:textId="77777777" w:rsidR="000A7145" w:rsidRPr="00D85B34" w:rsidRDefault="000A7145" w:rsidP="000A7145">
      <w:pPr>
        <w:spacing w:after="120" w:line="240" w:lineRule="auto"/>
        <w:rPr>
          <w:rFonts w:ascii="Arial" w:hAnsi="Arial" w:cs="Arial"/>
          <w:i/>
          <w:iCs/>
          <w:sz w:val="20"/>
          <w:szCs w:val="20"/>
          <w:lang w:val="en-US"/>
        </w:rPr>
      </w:pPr>
      <w:bookmarkStart w:id="2" w:name="_Hlk118880029"/>
      <w:r w:rsidRPr="00D85B34">
        <w:rPr>
          <w:rFonts w:ascii="Arial" w:hAnsi="Arial" w:cs="Arial"/>
          <w:i/>
          <w:iCs/>
          <w:sz w:val="20"/>
          <w:szCs w:val="20"/>
          <w:lang w:val="en-US"/>
        </w:rPr>
        <w:t xml:space="preserve">1 Experimental and Clinical Research Center, a cooperation between the Max Delbrück Center for Molecular Medicine in the Helmholtz Association and </w:t>
      </w:r>
      <w:proofErr w:type="spellStart"/>
      <w:r w:rsidRPr="00D85B34">
        <w:rPr>
          <w:rFonts w:ascii="Arial" w:hAnsi="Arial" w:cs="Arial"/>
          <w:i/>
          <w:iCs/>
          <w:sz w:val="20"/>
          <w:szCs w:val="20"/>
          <w:lang w:val="en-US"/>
        </w:rPr>
        <w:t>Charité</w:t>
      </w:r>
      <w:proofErr w:type="spellEnd"/>
      <w:r w:rsidRPr="00D85B34">
        <w:rPr>
          <w:rFonts w:ascii="Arial" w:hAnsi="Arial" w:cs="Arial"/>
          <w:i/>
          <w:iCs/>
          <w:sz w:val="20"/>
          <w:szCs w:val="20"/>
          <w:lang w:val="en-US"/>
        </w:rPr>
        <w:t xml:space="preserve"> - </w:t>
      </w:r>
      <w:proofErr w:type="spellStart"/>
      <w:r w:rsidRPr="00D85B34">
        <w:rPr>
          <w:rFonts w:ascii="Arial" w:hAnsi="Arial" w:cs="Arial"/>
          <w:i/>
          <w:iCs/>
          <w:sz w:val="20"/>
          <w:szCs w:val="20"/>
          <w:lang w:val="en-US"/>
        </w:rPr>
        <w:t>Universitätsmedizin</w:t>
      </w:r>
      <w:proofErr w:type="spellEnd"/>
      <w:r w:rsidRPr="00D85B34">
        <w:rPr>
          <w:rFonts w:ascii="Arial" w:hAnsi="Arial" w:cs="Arial"/>
          <w:i/>
          <w:iCs/>
          <w:sz w:val="20"/>
          <w:szCs w:val="20"/>
          <w:lang w:val="en-US"/>
        </w:rPr>
        <w:t xml:space="preserve"> Berlin, Germany;</w:t>
      </w:r>
    </w:p>
    <w:p w14:paraId="4DDD9B73" w14:textId="77777777" w:rsidR="000A7145" w:rsidRPr="00D85B34" w:rsidRDefault="000A7145" w:rsidP="000A7145">
      <w:pPr>
        <w:spacing w:after="120" w:line="240" w:lineRule="auto"/>
        <w:rPr>
          <w:rFonts w:ascii="Arial" w:hAnsi="Arial" w:cs="Arial"/>
          <w:i/>
          <w:iCs/>
          <w:sz w:val="20"/>
          <w:szCs w:val="20"/>
          <w:lang w:val="en-US"/>
        </w:rPr>
      </w:pPr>
      <w:r w:rsidRPr="00D85B34">
        <w:rPr>
          <w:rFonts w:ascii="Arial" w:hAnsi="Arial" w:cs="Arial"/>
          <w:i/>
          <w:iCs/>
          <w:sz w:val="20"/>
          <w:szCs w:val="20"/>
          <w:lang w:val="en-US"/>
        </w:rPr>
        <w:t>2 Max Delbrück Center for Molecular Medicine in the Helmholtz Association (MDC), Berlin, Germany;</w:t>
      </w:r>
    </w:p>
    <w:p w14:paraId="49A17CBE" w14:textId="77777777" w:rsidR="000A7145" w:rsidRPr="00D85B34" w:rsidRDefault="000A7145" w:rsidP="000A7145">
      <w:pPr>
        <w:spacing w:after="120" w:line="240" w:lineRule="auto"/>
        <w:rPr>
          <w:rFonts w:ascii="Arial" w:hAnsi="Arial" w:cs="Arial"/>
          <w:i/>
          <w:iCs/>
          <w:sz w:val="20"/>
          <w:szCs w:val="20"/>
          <w:lang w:val="en-US"/>
        </w:rPr>
      </w:pPr>
      <w:r w:rsidRPr="00D85B34">
        <w:rPr>
          <w:rFonts w:ascii="Arial" w:hAnsi="Arial" w:cs="Arial"/>
          <w:i/>
          <w:iCs/>
          <w:sz w:val="20"/>
          <w:szCs w:val="20"/>
          <w:lang w:val="en-US"/>
        </w:rPr>
        <w:t>3 DZHK (German Centre for Cardiovascular Research), partner site Berlin, Berlin, Germany;</w:t>
      </w:r>
    </w:p>
    <w:bookmarkEnd w:id="2"/>
    <w:p w14:paraId="533B696D" w14:textId="77777777" w:rsidR="000A7145" w:rsidRPr="00D85B34" w:rsidRDefault="000A7145" w:rsidP="000A7145">
      <w:pPr>
        <w:spacing w:after="120" w:line="240" w:lineRule="auto"/>
        <w:rPr>
          <w:rFonts w:ascii="Arial" w:hAnsi="Arial" w:cs="Arial"/>
          <w:i/>
          <w:iCs/>
          <w:sz w:val="20"/>
          <w:szCs w:val="20"/>
          <w:lang w:val="en-US"/>
        </w:rPr>
      </w:pPr>
      <w:r w:rsidRPr="00D85B34">
        <w:rPr>
          <w:rFonts w:ascii="Arial" w:hAnsi="Arial" w:cs="Arial"/>
          <w:i/>
          <w:iCs/>
          <w:sz w:val="20"/>
          <w:szCs w:val="20"/>
          <w:lang w:val="en-US"/>
        </w:rPr>
        <w:t>4 Berlin Institute of Health</w:t>
      </w:r>
      <w:r>
        <w:rPr>
          <w:rFonts w:ascii="Arial" w:hAnsi="Arial" w:cs="Arial"/>
          <w:i/>
          <w:iCs/>
          <w:sz w:val="20"/>
          <w:szCs w:val="20"/>
          <w:lang w:val="en-US"/>
        </w:rPr>
        <w:t xml:space="preserve"> (BIH) at </w:t>
      </w:r>
      <w:proofErr w:type="spellStart"/>
      <w:r>
        <w:rPr>
          <w:rFonts w:ascii="Arial" w:hAnsi="Arial" w:cs="Arial"/>
          <w:i/>
          <w:iCs/>
          <w:sz w:val="20"/>
          <w:szCs w:val="20"/>
          <w:lang w:val="en-US"/>
        </w:rPr>
        <w:t>Charité</w:t>
      </w:r>
      <w:proofErr w:type="spellEnd"/>
      <w:r w:rsidRPr="0091112E">
        <w:rPr>
          <w:rFonts w:ascii="Arial" w:hAnsi="Arial" w:cs="Arial"/>
          <w:i/>
          <w:iCs/>
          <w:sz w:val="20"/>
          <w:szCs w:val="20"/>
          <w:lang w:val="en-US"/>
        </w:rPr>
        <w:t xml:space="preserve"> </w:t>
      </w:r>
      <w:r>
        <w:rPr>
          <w:rFonts w:ascii="Arial" w:hAnsi="Arial" w:cs="Arial"/>
          <w:i/>
          <w:iCs/>
          <w:sz w:val="20"/>
          <w:szCs w:val="20"/>
          <w:lang w:val="en-US"/>
        </w:rPr>
        <w:t>-</w:t>
      </w:r>
      <w:r w:rsidRPr="0091112E">
        <w:rPr>
          <w:rFonts w:ascii="Arial" w:hAnsi="Arial" w:cs="Arial"/>
          <w:i/>
          <w:iCs/>
          <w:sz w:val="20"/>
          <w:szCs w:val="20"/>
          <w:lang w:val="en-US"/>
        </w:rPr>
        <w:t xml:space="preserve"> </w:t>
      </w:r>
      <w:proofErr w:type="spellStart"/>
      <w:r w:rsidRPr="0091112E">
        <w:rPr>
          <w:rFonts w:ascii="Arial" w:hAnsi="Arial" w:cs="Arial"/>
          <w:i/>
          <w:iCs/>
          <w:sz w:val="20"/>
          <w:szCs w:val="20"/>
          <w:lang w:val="en-US"/>
        </w:rPr>
        <w:t>Universitätsmedizin</w:t>
      </w:r>
      <w:proofErr w:type="spellEnd"/>
      <w:r w:rsidRPr="0091112E">
        <w:rPr>
          <w:rFonts w:ascii="Arial" w:hAnsi="Arial" w:cs="Arial"/>
          <w:i/>
          <w:iCs/>
          <w:sz w:val="20"/>
          <w:szCs w:val="20"/>
          <w:lang w:val="en-US"/>
        </w:rPr>
        <w:t xml:space="preserve"> Berlin,</w:t>
      </w:r>
      <w:r>
        <w:rPr>
          <w:rFonts w:ascii="Arial" w:hAnsi="Arial" w:cs="Arial"/>
          <w:i/>
          <w:iCs/>
          <w:sz w:val="20"/>
          <w:szCs w:val="20"/>
          <w:lang w:val="en-US"/>
        </w:rPr>
        <w:t xml:space="preserve"> BIH</w:t>
      </w:r>
      <w:r w:rsidRPr="00D85B34">
        <w:rPr>
          <w:rFonts w:ascii="Arial" w:hAnsi="Arial" w:cs="Arial"/>
          <w:i/>
          <w:iCs/>
          <w:sz w:val="20"/>
          <w:szCs w:val="20"/>
          <w:lang w:val="en-US"/>
        </w:rPr>
        <w:t xml:space="preserve"> Metabolomics Platform, Berlin, Germany;</w:t>
      </w:r>
    </w:p>
    <w:p w14:paraId="294863B9" w14:textId="77777777" w:rsidR="000A7145" w:rsidRPr="00D85B34" w:rsidRDefault="000A7145" w:rsidP="000A7145">
      <w:pPr>
        <w:spacing w:after="120" w:line="240" w:lineRule="auto"/>
        <w:rPr>
          <w:rFonts w:ascii="Arial" w:hAnsi="Arial" w:cs="Arial"/>
          <w:i/>
          <w:iCs/>
          <w:sz w:val="20"/>
          <w:szCs w:val="20"/>
          <w:lang w:val="en-US"/>
        </w:rPr>
      </w:pPr>
      <w:r w:rsidRPr="00D85B34">
        <w:rPr>
          <w:rFonts w:ascii="Arial" w:hAnsi="Arial" w:cs="Arial"/>
          <w:i/>
          <w:iCs/>
          <w:sz w:val="20"/>
          <w:szCs w:val="20"/>
          <w:lang w:val="en-US"/>
        </w:rPr>
        <w:t>5 Max-Delbrück-Center for Molecular Medicine in the Helmholtz Association (MDC), Proteomics Platform, Berlin, Germany;</w:t>
      </w:r>
    </w:p>
    <w:p w14:paraId="592683FA" w14:textId="77777777" w:rsidR="000A7145" w:rsidRPr="00D85B34" w:rsidRDefault="000A7145" w:rsidP="000A7145">
      <w:pPr>
        <w:spacing w:after="120" w:line="240" w:lineRule="auto"/>
        <w:rPr>
          <w:rFonts w:ascii="Arial" w:hAnsi="Arial" w:cs="Arial"/>
          <w:i/>
          <w:iCs/>
          <w:sz w:val="20"/>
          <w:szCs w:val="20"/>
          <w:lang w:val="en-US"/>
        </w:rPr>
      </w:pPr>
      <w:r w:rsidRPr="00D85B34">
        <w:rPr>
          <w:rFonts w:ascii="Arial" w:hAnsi="Arial" w:cs="Arial"/>
          <w:i/>
          <w:iCs/>
          <w:sz w:val="20"/>
          <w:szCs w:val="20"/>
          <w:lang w:val="en-US"/>
        </w:rPr>
        <w:t xml:space="preserve">6 Berlin Institute of Health (BIH) at </w:t>
      </w:r>
      <w:proofErr w:type="spellStart"/>
      <w:r w:rsidRPr="00D85B34">
        <w:rPr>
          <w:rFonts w:ascii="Arial" w:hAnsi="Arial" w:cs="Arial"/>
          <w:i/>
          <w:iCs/>
          <w:sz w:val="20"/>
          <w:szCs w:val="20"/>
          <w:lang w:val="en-US"/>
        </w:rPr>
        <w:t>Charité</w:t>
      </w:r>
      <w:proofErr w:type="spellEnd"/>
      <w:r w:rsidRPr="00D85B34">
        <w:rPr>
          <w:rFonts w:ascii="Arial" w:hAnsi="Arial" w:cs="Arial"/>
          <w:i/>
          <w:iCs/>
          <w:sz w:val="20"/>
          <w:szCs w:val="20"/>
          <w:lang w:val="en-US"/>
        </w:rPr>
        <w:t xml:space="preserve"> - </w:t>
      </w:r>
      <w:proofErr w:type="spellStart"/>
      <w:r w:rsidRPr="00D85B34">
        <w:rPr>
          <w:rFonts w:ascii="Arial" w:hAnsi="Arial" w:cs="Arial"/>
          <w:i/>
          <w:iCs/>
          <w:sz w:val="20"/>
          <w:szCs w:val="20"/>
          <w:lang w:val="en-US"/>
        </w:rPr>
        <w:t>Universitätsmedizin</w:t>
      </w:r>
      <w:proofErr w:type="spellEnd"/>
      <w:r w:rsidRPr="00D85B34">
        <w:rPr>
          <w:rFonts w:ascii="Arial" w:hAnsi="Arial" w:cs="Arial"/>
          <w:i/>
          <w:iCs/>
          <w:sz w:val="20"/>
          <w:szCs w:val="20"/>
          <w:lang w:val="en-US"/>
        </w:rPr>
        <w:t xml:space="preserve"> Berlin, Berlin, Germany;</w:t>
      </w:r>
    </w:p>
    <w:p w14:paraId="35A1EA82" w14:textId="77777777" w:rsidR="000A7145" w:rsidRPr="00D85B34" w:rsidRDefault="000A7145" w:rsidP="000A7145">
      <w:pPr>
        <w:autoSpaceDE w:val="0"/>
        <w:autoSpaceDN w:val="0"/>
        <w:adjustRightInd w:val="0"/>
        <w:spacing w:after="120" w:line="240" w:lineRule="auto"/>
        <w:rPr>
          <w:rFonts w:ascii="Arial" w:hAnsi="Arial" w:cs="Arial"/>
          <w:i/>
          <w:iCs/>
          <w:sz w:val="20"/>
          <w:szCs w:val="20"/>
          <w:lang w:val="en-US"/>
        </w:rPr>
      </w:pPr>
      <w:r w:rsidRPr="00D85B34">
        <w:rPr>
          <w:rFonts w:ascii="Arial" w:hAnsi="Arial" w:cs="Arial"/>
          <w:i/>
          <w:iCs/>
          <w:sz w:val="20"/>
          <w:szCs w:val="20"/>
          <w:lang w:val="en-US"/>
        </w:rPr>
        <w:t xml:space="preserve">7 </w:t>
      </w:r>
      <w:r w:rsidRPr="0091112E">
        <w:rPr>
          <w:rFonts w:ascii="Arial" w:hAnsi="Arial" w:cs="Arial"/>
          <w:i/>
          <w:iCs/>
          <w:sz w:val="20"/>
          <w:szCs w:val="20"/>
          <w:lang w:val="en-US"/>
        </w:rPr>
        <w:t xml:space="preserve">Berlin Institute of Health at </w:t>
      </w:r>
      <w:proofErr w:type="spellStart"/>
      <w:r w:rsidRPr="0091112E">
        <w:rPr>
          <w:rFonts w:ascii="Arial" w:hAnsi="Arial" w:cs="Arial"/>
          <w:i/>
          <w:iCs/>
          <w:sz w:val="20"/>
          <w:szCs w:val="20"/>
          <w:lang w:val="en-US"/>
        </w:rPr>
        <w:t>Charité</w:t>
      </w:r>
      <w:proofErr w:type="spellEnd"/>
      <w:r w:rsidRPr="0091112E">
        <w:rPr>
          <w:rFonts w:ascii="Arial" w:hAnsi="Arial" w:cs="Arial"/>
          <w:i/>
          <w:iCs/>
          <w:sz w:val="20"/>
          <w:szCs w:val="20"/>
          <w:lang w:val="en-US"/>
        </w:rPr>
        <w:t xml:space="preserve"> </w:t>
      </w:r>
      <w:r>
        <w:rPr>
          <w:rFonts w:ascii="Arial" w:hAnsi="Arial" w:cs="Arial"/>
          <w:i/>
          <w:iCs/>
          <w:sz w:val="20"/>
          <w:szCs w:val="20"/>
          <w:lang w:val="en-US"/>
        </w:rPr>
        <w:t>-</w:t>
      </w:r>
      <w:r w:rsidRPr="0091112E">
        <w:rPr>
          <w:rFonts w:ascii="Arial" w:hAnsi="Arial" w:cs="Arial"/>
          <w:i/>
          <w:iCs/>
          <w:sz w:val="20"/>
          <w:szCs w:val="20"/>
          <w:lang w:val="en-US"/>
        </w:rPr>
        <w:t xml:space="preserve"> </w:t>
      </w:r>
      <w:proofErr w:type="spellStart"/>
      <w:r w:rsidRPr="0091112E">
        <w:rPr>
          <w:rFonts w:ascii="Arial" w:hAnsi="Arial" w:cs="Arial"/>
          <w:i/>
          <w:iCs/>
          <w:sz w:val="20"/>
          <w:szCs w:val="20"/>
          <w:lang w:val="en-US"/>
        </w:rPr>
        <w:t>Universitätsmedizin</w:t>
      </w:r>
      <w:proofErr w:type="spellEnd"/>
      <w:r w:rsidRPr="0091112E">
        <w:rPr>
          <w:rFonts w:ascii="Arial" w:hAnsi="Arial" w:cs="Arial"/>
          <w:i/>
          <w:iCs/>
          <w:sz w:val="20"/>
          <w:szCs w:val="20"/>
          <w:lang w:val="en-US"/>
        </w:rPr>
        <w:t xml:space="preserve"> Berlin, Core </w:t>
      </w:r>
      <w:r>
        <w:rPr>
          <w:rFonts w:ascii="Arial" w:hAnsi="Arial" w:cs="Arial"/>
          <w:i/>
          <w:iCs/>
          <w:sz w:val="20"/>
          <w:szCs w:val="20"/>
          <w:lang w:val="en-US"/>
        </w:rPr>
        <w:t>Unit Bioinformatics</w:t>
      </w:r>
      <w:r w:rsidRPr="0091112E">
        <w:rPr>
          <w:rFonts w:ascii="Arial" w:hAnsi="Arial" w:cs="Arial"/>
          <w:i/>
          <w:iCs/>
          <w:sz w:val="20"/>
          <w:szCs w:val="20"/>
          <w:lang w:val="en-US"/>
        </w:rPr>
        <w:t>, Berlin, Germany</w:t>
      </w:r>
      <w:r>
        <w:rPr>
          <w:rFonts w:ascii="Arial" w:hAnsi="Arial" w:cs="Arial"/>
          <w:i/>
          <w:iCs/>
          <w:sz w:val="20"/>
          <w:szCs w:val="20"/>
          <w:lang w:val="en-US"/>
        </w:rPr>
        <w:t>;</w:t>
      </w:r>
    </w:p>
    <w:p w14:paraId="1FAE4B27" w14:textId="77777777" w:rsidR="000A7145" w:rsidRPr="00D85B34" w:rsidRDefault="000A7145" w:rsidP="000A7145">
      <w:pPr>
        <w:spacing w:after="120" w:line="240" w:lineRule="auto"/>
        <w:rPr>
          <w:rFonts w:ascii="Arial" w:hAnsi="Arial" w:cs="Arial"/>
          <w:i/>
          <w:iCs/>
          <w:sz w:val="20"/>
          <w:szCs w:val="20"/>
          <w:lang w:val="en-US"/>
        </w:rPr>
      </w:pPr>
      <w:r w:rsidRPr="00D85B34">
        <w:rPr>
          <w:rFonts w:ascii="Arial" w:hAnsi="Arial" w:cs="Arial"/>
          <w:i/>
          <w:iCs/>
          <w:sz w:val="20"/>
          <w:szCs w:val="20"/>
          <w:lang w:val="en-US"/>
        </w:rPr>
        <w:t>8 Department of Congenital Heart Disease and Pediatric Cardiology, University Hospital of Schleswig-</w:t>
      </w:r>
    </w:p>
    <w:p w14:paraId="7C85ED68" w14:textId="77777777" w:rsidR="000A7145" w:rsidRPr="00D85B34" w:rsidRDefault="000A7145" w:rsidP="000A7145">
      <w:pPr>
        <w:spacing w:after="120" w:line="240" w:lineRule="auto"/>
        <w:rPr>
          <w:rFonts w:ascii="Arial" w:hAnsi="Arial" w:cs="Arial"/>
          <w:i/>
          <w:iCs/>
          <w:sz w:val="20"/>
          <w:szCs w:val="20"/>
          <w:lang w:val="en-US"/>
        </w:rPr>
      </w:pPr>
      <w:r w:rsidRPr="00D85B34">
        <w:rPr>
          <w:rFonts w:ascii="Arial" w:hAnsi="Arial" w:cs="Arial"/>
          <w:i/>
          <w:iCs/>
          <w:sz w:val="20"/>
          <w:szCs w:val="20"/>
          <w:lang w:val="en-US"/>
        </w:rPr>
        <w:t>Holstein, Kiel, Germany;</w:t>
      </w:r>
    </w:p>
    <w:p w14:paraId="38F1B19B" w14:textId="77777777" w:rsidR="000A7145" w:rsidRPr="008A4F55" w:rsidRDefault="000A7145" w:rsidP="000A7145">
      <w:pPr>
        <w:spacing w:after="120" w:line="240" w:lineRule="auto"/>
        <w:rPr>
          <w:rFonts w:ascii="Arial" w:hAnsi="Arial" w:cs="Arial"/>
          <w:i/>
          <w:iCs/>
          <w:sz w:val="20"/>
          <w:szCs w:val="20"/>
          <w:lang w:val="en-US"/>
        </w:rPr>
      </w:pPr>
      <w:r w:rsidRPr="00D85B34">
        <w:rPr>
          <w:rFonts w:ascii="Arial" w:hAnsi="Arial" w:cs="Arial"/>
          <w:i/>
          <w:iCs/>
          <w:sz w:val="20"/>
          <w:szCs w:val="20"/>
          <w:lang w:val="en-US"/>
        </w:rPr>
        <w:t xml:space="preserve">9 German Center for </w:t>
      </w:r>
      <w:r w:rsidRPr="008A4F55">
        <w:rPr>
          <w:rFonts w:ascii="Arial" w:hAnsi="Arial" w:cs="Arial"/>
          <w:i/>
          <w:iCs/>
          <w:sz w:val="20"/>
          <w:szCs w:val="20"/>
          <w:lang w:val="en-US"/>
        </w:rPr>
        <w:t>Cardiovascular Research (DZHK), Kiel, Germany;</w:t>
      </w:r>
    </w:p>
    <w:p w14:paraId="2B3766D8" w14:textId="77777777" w:rsidR="000A7145" w:rsidRPr="008A4F55" w:rsidRDefault="000A7145" w:rsidP="000A7145">
      <w:pPr>
        <w:spacing w:after="120" w:line="240" w:lineRule="auto"/>
        <w:rPr>
          <w:rFonts w:ascii="Arial" w:hAnsi="Arial" w:cs="Arial"/>
          <w:i/>
          <w:iCs/>
          <w:sz w:val="20"/>
          <w:szCs w:val="20"/>
          <w:lang w:val="en-US"/>
        </w:rPr>
      </w:pPr>
      <w:r w:rsidRPr="008A4F55">
        <w:rPr>
          <w:rFonts w:ascii="Arial" w:hAnsi="Arial" w:cs="Arial"/>
          <w:i/>
          <w:iCs/>
          <w:sz w:val="20"/>
          <w:szCs w:val="20"/>
          <w:lang w:val="en-US"/>
        </w:rPr>
        <w:t>10 Institute of Immunology and Genetics, Kaiserslautern, Germany;</w:t>
      </w:r>
    </w:p>
    <w:p w14:paraId="077136A7" w14:textId="77777777" w:rsidR="000A7145" w:rsidRPr="008A4F55" w:rsidRDefault="000A7145" w:rsidP="000A7145">
      <w:pPr>
        <w:spacing w:after="120" w:line="240" w:lineRule="auto"/>
        <w:rPr>
          <w:rFonts w:ascii="Arial" w:hAnsi="Arial" w:cs="Arial"/>
          <w:i/>
          <w:iCs/>
          <w:sz w:val="20"/>
          <w:szCs w:val="20"/>
          <w:lang w:val="en-US"/>
        </w:rPr>
      </w:pPr>
      <w:r w:rsidRPr="008A4F55">
        <w:rPr>
          <w:rFonts w:ascii="Arial" w:hAnsi="Arial" w:cs="Arial"/>
          <w:i/>
          <w:iCs/>
          <w:sz w:val="20"/>
          <w:szCs w:val="20"/>
          <w:lang w:val="en-US"/>
        </w:rPr>
        <w:t xml:space="preserve">11 </w:t>
      </w:r>
      <w:proofErr w:type="spellStart"/>
      <w:r w:rsidRPr="008A4F55">
        <w:rPr>
          <w:rFonts w:ascii="Arial" w:hAnsi="Arial" w:cs="Arial"/>
          <w:i/>
          <w:iCs/>
          <w:sz w:val="20"/>
          <w:szCs w:val="20"/>
          <w:lang w:val="en-US"/>
        </w:rPr>
        <w:t>Lipidomix</w:t>
      </w:r>
      <w:proofErr w:type="spellEnd"/>
      <w:r w:rsidRPr="008A4F55">
        <w:rPr>
          <w:rFonts w:ascii="Arial" w:hAnsi="Arial" w:cs="Arial"/>
          <w:i/>
          <w:iCs/>
          <w:sz w:val="20"/>
          <w:szCs w:val="20"/>
          <w:lang w:val="en-US"/>
        </w:rPr>
        <w:t xml:space="preserve"> GmbH, Berlin, Germany;</w:t>
      </w:r>
    </w:p>
    <w:p w14:paraId="1D4A5167" w14:textId="77777777" w:rsidR="000A7145" w:rsidRPr="008A4F55" w:rsidRDefault="000A7145" w:rsidP="000A7145">
      <w:pPr>
        <w:spacing w:after="120" w:line="240" w:lineRule="auto"/>
        <w:rPr>
          <w:rFonts w:ascii="Arial" w:hAnsi="Arial" w:cs="Arial"/>
          <w:i/>
          <w:iCs/>
          <w:sz w:val="20"/>
          <w:szCs w:val="20"/>
          <w:lang w:val="en-US"/>
        </w:rPr>
      </w:pPr>
      <w:r w:rsidRPr="008A4F55">
        <w:rPr>
          <w:rFonts w:ascii="Arial" w:hAnsi="Arial" w:cs="Arial"/>
          <w:i/>
          <w:iCs/>
          <w:sz w:val="20"/>
          <w:szCs w:val="20"/>
          <w:lang w:val="en-US"/>
        </w:rPr>
        <w:t xml:space="preserve">12 Institute of Computer-Assisted Cardiovascular Medicine, </w:t>
      </w:r>
      <w:proofErr w:type="spellStart"/>
      <w:r w:rsidRPr="008A4F55">
        <w:rPr>
          <w:rFonts w:ascii="Arial" w:hAnsi="Arial" w:cs="Arial"/>
          <w:i/>
          <w:iCs/>
          <w:sz w:val="20"/>
          <w:szCs w:val="20"/>
          <w:lang w:val="en-US"/>
        </w:rPr>
        <w:t>Deutsches</w:t>
      </w:r>
      <w:proofErr w:type="spellEnd"/>
      <w:r w:rsidRPr="008A4F55">
        <w:rPr>
          <w:rFonts w:ascii="Arial" w:hAnsi="Arial" w:cs="Arial"/>
          <w:i/>
          <w:iCs/>
          <w:sz w:val="20"/>
          <w:szCs w:val="20"/>
          <w:lang w:val="en-US"/>
        </w:rPr>
        <w:t xml:space="preserve"> </w:t>
      </w:r>
      <w:proofErr w:type="spellStart"/>
      <w:r w:rsidRPr="008A4F55">
        <w:rPr>
          <w:rFonts w:ascii="Arial" w:hAnsi="Arial" w:cs="Arial"/>
          <w:i/>
          <w:iCs/>
          <w:sz w:val="20"/>
          <w:szCs w:val="20"/>
          <w:lang w:val="en-US"/>
        </w:rPr>
        <w:t>Herzzentrum</w:t>
      </w:r>
      <w:proofErr w:type="spellEnd"/>
      <w:r w:rsidRPr="008A4F55">
        <w:rPr>
          <w:rFonts w:ascii="Arial" w:hAnsi="Arial" w:cs="Arial"/>
          <w:i/>
          <w:iCs/>
          <w:sz w:val="20"/>
          <w:szCs w:val="20"/>
          <w:lang w:val="en-US"/>
        </w:rPr>
        <w:t xml:space="preserve"> der </w:t>
      </w:r>
      <w:proofErr w:type="spellStart"/>
      <w:r w:rsidRPr="008A4F55">
        <w:rPr>
          <w:rFonts w:ascii="Arial" w:hAnsi="Arial" w:cs="Arial"/>
          <w:i/>
          <w:iCs/>
          <w:sz w:val="20"/>
          <w:szCs w:val="20"/>
          <w:lang w:val="en-US"/>
        </w:rPr>
        <w:t>Charité</w:t>
      </w:r>
      <w:proofErr w:type="spellEnd"/>
      <w:r w:rsidRPr="008A4F55">
        <w:rPr>
          <w:rFonts w:ascii="Arial" w:hAnsi="Arial" w:cs="Arial"/>
          <w:i/>
          <w:iCs/>
          <w:sz w:val="20"/>
          <w:szCs w:val="20"/>
          <w:lang w:val="en-US"/>
        </w:rPr>
        <w:t xml:space="preserve"> (DHZC),</w:t>
      </w:r>
      <w:r w:rsidRPr="008A4F55">
        <w:rPr>
          <w:rFonts w:ascii="Arial" w:hAnsi="Arial" w:cs="Arial"/>
          <w:sz w:val="20"/>
          <w:szCs w:val="20"/>
          <w:lang w:val="en-US"/>
        </w:rPr>
        <w:t xml:space="preserve"> </w:t>
      </w:r>
      <w:r w:rsidRPr="008A4F55">
        <w:rPr>
          <w:rFonts w:ascii="Arial" w:hAnsi="Arial" w:cs="Arial"/>
          <w:i/>
          <w:iCs/>
          <w:sz w:val="20"/>
          <w:szCs w:val="20"/>
          <w:lang w:val="en-US"/>
        </w:rPr>
        <w:t>Berlin, Germany</w:t>
      </w:r>
    </w:p>
    <w:p w14:paraId="4721A0C1" w14:textId="77777777" w:rsidR="000A7145" w:rsidRPr="008A4F55" w:rsidRDefault="000A7145" w:rsidP="000A7145">
      <w:pPr>
        <w:spacing w:after="120" w:line="240" w:lineRule="auto"/>
        <w:rPr>
          <w:rFonts w:ascii="Arial" w:hAnsi="Arial" w:cs="Arial"/>
          <w:i/>
          <w:iCs/>
          <w:sz w:val="20"/>
          <w:szCs w:val="20"/>
          <w:lang w:val="en-US"/>
        </w:rPr>
      </w:pPr>
      <w:r w:rsidRPr="008A4F55">
        <w:rPr>
          <w:rFonts w:ascii="Arial" w:hAnsi="Arial" w:cs="Arial"/>
          <w:i/>
          <w:iCs/>
          <w:sz w:val="20"/>
          <w:szCs w:val="20"/>
          <w:lang w:val="en-US"/>
        </w:rPr>
        <w:t xml:space="preserve">13 </w:t>
      </w:r>
      <w:proofErr w:type="spellStart"/>
      <w:r w:rsidRPr="008A4F55">
        <w:rPr>
          <w:rFonts w:ascii="Arial" w:hAnsi="Arial" w:cs="Arial"/>
          <w:i/>
          <w:iCs/>
          <w:sz w:val="20"/>
          <w:szCs w:val="20"/>
          <w:lang w:val="en-US"/>
        </w:rPr>
        <w:t>Charité</w:t>
      </w:r>
      <w:proofErr w:type="spellEnd"/>
      <w:r w:rsidRPr="008A4F55">
        <w:rPr>
          <w:rFonts w:ascii="Arial" w:hAnsi="Arial" w:cs="Arial"/>
          <w:i/>
          <w:iCs/>
          <w:sz w:val="20"/>
          <w:szCs w:val="20"/>
          <w:lang w:val="en-US"/>
        </w:rPr>
        <w:t xml:space="preserve"> - </w:t>
      </w:r>
      <w:proofErr w:type="spellStart"/>
      <w:r w:rsidRPr="008A4F55">
        <w:rPr>
          <w:rFonts w:ascii="Arial" w:hAnsi="Arial" w:cs="Arial"/>
          <w:i/>
          <w:iCs/>
          <w:sz w:val="20"/>
          <w:szCs w:val="20"/>
          <w:lang w:val="en-US"/>
        </w:rPr>
        <w:t>Universitätsmedizin</w:t>
      </w:r>
      <w:proofErr w:type="spellEnd"/>
      <w:r w:rsidRPr="008A4F55">
        <w:rPr>
          <w:rFonts w:ascii="Arial" w:hAnsi="Arial" w:cs="Arial"/>
          <w:i/>
          <w:iCs/>
          <w:sz w:val="20"/>
          <w:szCs w:val="20"/>
          <w:lang w:val="en-US"/>
        </w:rPr>
        <w:t xml:space="preserve"> Berlin, corporate member of </w:t>
      </w:r>
      <w:proofErr w:type="spellStart"/>
      <w:r w:rsidRPr="008A4F55">
        <w:rPr>
          <w:rFonts w:ascii="Arial" w:hAnsi="Arial" w:cs="Arial"/>
          <w:i/>
          <w:iCs/>
          <w:sz w:val="20"/>
          <w:szCs w:val="20"/>
          <w:lang w:val="en-US"/>
        </w:rPr>
        <w:t>Freie</w:t>
      </w:r>
      <w:proofErr w:type="spellEnd"/>
      <w:r w:rsidRPr="008A4F55">
        <w:rPr>
          <w:rFonts w:ascii="Arial" w:hAnsi="Arial" w:cs="Arial"/>
          <w:i/>
          <w:iCs/>
          <w:sz w:val="20"/>
          <w:szCs w:val="20"/>
          <w:lang w:val="en-US"/>
        </w:rPr>
        <w:t xml:space="preserve"> Universität Berlin and Humboldt-Universität </w:t>
      </w:r>
      <w:proofErr w:type="spellStart"/>
      <w:r w:rsidRPr="008A4F55">
        <w:rPr>
          <w:rFonts w:ascii="Arial" w:hAnsi="Arial" w:cs="Arial"/>
          <w:i/>
          <w:iCs/>
          <w:sz w:val="20"/>
          <w:szCs w:val="20"/>
          <w:lang w:val="en-US"/>
        </w:rPr>
        <w:t>zu</w:t>
      </w:r>
      <w:proofErr w:type="spellEnd"/>
      <w:r w:rsidRPr="008A4F55">
        <w:rPr>
          <w:rFonts w:ascii="Arial" w:hAnsi="Arial" w:cs="Arial"/>
          <w:i/>
          <w:iCs/>
          <w:sz w:val="20"/>
          <w:szCs w:val="20"/>
          <w:lang w:val="en-US"/>
        </w:rPr>
        <w:t xml:space="preserve"> Berlin, Berlin, Germany</w:t>
      </w:r>
    </w:p>
    <w:p w14:paraId="7020D8C3" w14:textId="77777777" w:rsidR="000A7145" w:rsidRPr="008A4F55" w:rsidRDefault="000A7145" w:rsidP="000A7145">
      <w:pPr>
        <w:spacing w:after="120" w:line="240" w:lineRule="auto"/>
        <w:rPr>
          <w:rFonts w:ascii="Arial" w:hAnsi="Arial" w:cs="Arial"/>
          <w:i/>
          <w:iCs/>
          <w:sz w:val="20"/>
          <w:szCs w:val="20"/>
          <w:lang w:val="en-US"/>
        </w:rPr>
      </w:pPr>
      <w:r w:rsidRPr="008A4F55">
        <w:rPr>
          <w:rFonts w:ascii="Arial" w:hAnsi="Arial" w:cs="Arial"/>
          <w:i/>
          <w:iCs/>
          <w:sz w:val="20"/>
          <w:szCs w:val="20"/>
          <w:lang w:val="en-US"/>
        </w:rPr>
        <w:t>14 Harvard Medical School and Cardiovascular Division, Department of Medicine, Brigham and Women’s Hospital, Boston, USA;</w:t>
      </w:r>
    </w:p>
    <w:p w14:paraId="3728AA13" w14:textId="77777777" w:rsidR="000A7145" w:rsidRPr="008A4F55" w:rsidRDefault="000A7145" w:rsidP="000A7145">
      <w:pPr>
        <w:spacing w:after="120" w:line="240" w:lineRule="auto"/>
        <w:rPr>
          <w:rFonts w:ascii="Times New Roman" w:eastAsia="Times New Roman" w:hAnsi="Times New Roman"/>
          <w:sz w:val="24"/>
          <w:szCs w:val="24"/>
          <w:lang w:val="en-US" w:eastAsia="de-DE"/>
        </w:rPr>
      </w:pPr>
      <w:r w:rsidRPr="008A4F55">
        <w:rPr>
          <w:rFonts w:ascii="Arial" w:hAnsi="Arial" w:cs="Arial"/>
          <w:i/>
          <w:iCs/>
          <w:sz w:val="20"/>
          <w:szCs w:val="20"/>
          <w:lang w:val="en-US"/>
        </w:rPr>
        <w:t xml:space="preserve">15 Department of Pediatric Cardiology, </w:t>
      </w:r>
      <w:proofErr w:type="spellStart"/>
      <w:r w:rsidRPr="008A4F55">
        <w:rPr>
          <w:rFonts w:ascii="Arial" w:hAnsi="Arial" w:cs="Arial"/>
          <w:i/>
          <w:iCs/>
          <w:sz w:val="20"/>
          <w:szCs w:val="20"/>
          <w:lang w:val="en-US"/>
        </w:rPr>
        <w:t>Deutsches</w:t>
      </w:r>
      <w:proofErr w:type="spellEnd"/>
      <w:r w:rsidRPr="008A4F55">
        <w:rPr>
          <w:rFonts w:ascii="Arial" w:hAnsi="Arial" w:cs="Arial"/>
          <w:i/>
          <w:iCs/>
          <w:sz w:val="20"/>
          <w:szCs w:val="20"/>
          <w:lang w:val="en-US"/>
        </w:rPr>
        <w:t xml:space="preserve"> </w:t>
      </w:r>
      <w:proofErr w:type="spellStart"/>
      <w:r w:rsidRPr="008A4F55">
        <w:rPr>
          <w:rFonts w:ascii="Arial" w:hAnsi="Arial" w:cs="Arial"/>
          <w:i/>
          <w:iCs/>
          <w:sz w:val="20"/>
          <w:szCs w:val="20"/>
          <w:lang w:val="en-US"/>
        </w:rPr>
        <w:t>Herzzentrum</w:t>
      </w:r>
      <w:proofErr w:type="spellEnd"/>
      <w:r w:rsidRPr="008A4F55">
        <w:rPr>
          <w:rFonts w:ascii="Arial" w:hAnsi="Arial" w:cs="Arial"/>
          <w:i/>
          <w:iCs/>
          <w:sz w:val="20"/>
          <w:szCs w:val="20"/>
          <w:lang w:val="en-US"/>
        </w:rPr>
        <w:t xml:space="preserve"> der </w:t>
      </w:r>
      <w:proofErr w:type="spellStart"/>
      <w:r w:rsidRPr="008A4F55">
        <w:rPr>
          <w:rFonts w:ascii="Arial" w:hAnsi="Arial" w:cs="Arial"/>
          <w:i/>
          <w:iCs/>
          <w:sz w:val="20"/>
          <w:szCs w:val="20"/>
          <w:lang w:val="en-US"/>
        </w:rPr>
        <w:t>Charité</w:t>
      </w:r>
      <w:proofErr w:type="spellEnd"/>
      <w:r w:rsidRPr="008A4F55">
        <w:rPr>
          <w:rFonts w:ascii="Arial" w:hAnsi="Arial" w:cs="Arial"/>
          <w:i/>
          <w:iCs/>
          <w:sz w:val="20"/>
          <w:szCs w:val="20"/>
          <w:lang w:val="en-US"/>
        </w:rPr>
        <w:t xml:space="preserve"> (DHZC),</w:t>
      </w:r>
      <w:r w:rsidRPr="008A4F55">
        <w:rPr>
          <w:rFonts w:ascii="Arial" w:hAnsi="Arial" w:cs="Arial"/>
          <w:sz w:val="20"/>
          <w:szCs w:val="20"/>
          <w:lang w:val="en-US"/>
        </w:rPr>
        <w:t xml:space="preserve"> </w:t>
      </w:r>
      <w:r w:rsidRPr="008A4F55">
        <w:rPr>
          <w:rFonts w:ascii="Arial" w:hAnsi="Arial" w:cs="Arial"/>
          <w:i/>
          <w:iCs/>
          <w:sz w:val="20"/>
          <w:szCs w:val="20"/>
          <w:lang w:val="en-US"/>
        </w:rPr>
        <w:t>Berlin, Germany</w:t>
      </w:r>
    </w:p>
    <w:p w14:paraId="1F122856" w14:textId="77777777" w:rsidR="009B286C" w:rsidRDefault="009B286C" w:rsidP="009B286C">
      <w:pPr>
        <w:rPr>
          <w:rFonts w:ascii="Arial" w:hAnsi="Arial" w:cs="Arial"/>
          <w:b/>
          <w:sz w:val="24"/>
          <w:szCs w:val="24"/>
          <w:lang w:val="en-US"/>
        </w:rPr>
      </w:pPr>
      <w:r>
        <w:rPr>
          <w:rFonts w:ascii="Arial" w:hAnsi="Arial" w:cs="Arial"/>
          <w:b/>
          <w:sz w:val="24"/>
          <w:szCs w:val="24"/>
          <w:lang w:val="en-US"/>
        </w:rPr>
        <w:br w:type="page"/>
      </w:r>
    </w:p>
    <w:p w14:paraId="16A22876" w14:textId="77777777" w:rsidR="009B286C" w:rsidRDefault="009B286C" w:rsidP="009B286C">
      <w:pPr>
        <w:spacing w:line="360" w:lineRule="auto"/>
        <w:rPr>
          <w:rFonts w:ascii="Arial" w:hAnsi="Arial" w:cs="Arial"/>
          <w:b/>
          <w:sz w:val="24"/>
          <w:szCs w:val="24"/>
          <w:lang w:val="en-US"/>
        </w:rPr>
      </w:pPr>
      <w:r w:rsidRPr="00977580">
        <w:rPr>
          <w:rFonts w:ascii="Arial" w:hAnsi="Arial" w:cs="Arial"/>
          <w:b/>
          <w:sz w:val="24"/>
          <w:szCs w:val="24"/>
          <w:lang w:val="en-US"/>
        </w:rPr>
        <w:lastRenderedPageBreak/>
        <w:t>Methods</w:t>
      </w:r>
    </w:p>
    <w:p w14:paraId="65F6F9B4" w14:textId="77777777" w:rsidR="009B286C" w:rsidRPr="00977580" w:rsidRDefault="009B286C" w:rsidP="009B286C">
      <w:pPr>
        <w:spacing w:line="360" w:lineRule="auto"/>
        <w:rPr>
          <w:rFonts w:ascii="Arial" w:hAnsi="Arial" w:cs="Arial"/>
          <w:i/>
          <w:lang w:val="en-US"/>
        </w:rPr>
      </w:pPr>
      <w:bookmarkStart w:id="3" w:name="_Hlk115254192"/>
      <w:r w:rsidRPr="00977580">
        <w:rPr>
          <w:rFonts w:ascii="Arial" w:hAnsi="Arial" w:cs="Arial"/>
          <w:i/>
          <w:lang w:val="en-US"/>
        </w:rPr>
        <w:t>Mouse breeding and genotyping</w:t>
      </w:r>
    </w:p>
    <w:p w14:paraId="4ED64921" w14:textId="77777777" w:rsidR="009B286C" w:rsidRPr="00977580" w:rsidRDefault="009B286C" w:rsidP="009B286C">
      <w:pPr>
        <w:spacing w:afterLines="160" w:after="384" w:line="360" w:lineRule="auto"/>
        <w:jc w:val="both"/>
        <w:rPr>
          <w:rFonts w:ascii="Arial" w:hAnsi="Arial" w:cs="Arial"/>
          <w:lang w:val="en-US"/>
        </w:rPr>
      </w:pPr>
      <w:r w:rsidRPr="00977580">
        <w:rPr>
          <w:rFonts w:ascii="Arial" w:hAnsi="Arial" w:cs="Arial"/>
          <w:lang w:val="en-US"/>
        </w:rPr>
        <w:t>The FVB.C-</w:t>
      </w:r>
      <w:r w:rsidRPr="00977580">
        <w:rPr>
          <w:rFonts w:ascii="Arial" w:hAnsi="Arial" w:cs="Arial"/>
          <w:i/>
          <w:iCs/>
          <w:lang w:val="en-US"/>
        </w:rPr>
        <w:t>Prdm16</w:t>
      </w:r>
      <w:r w:rsidRPr="00977580">
        <w:rPr>
          <w:rFonts w:ascii="Arial" w:hAnsi="Arial" w:cs="Arial"/>
          <w:i/>
          <w:iCs/>
          <w:vertAlign w:val="superscript"/>
          <w:lang w:val="en-US"/>
        </w:rPr>
        <w:t>csp1</w:t>
      </w:r>
      <w:r w:rsidRPr="00977580">
        <w:rPr>
          <w:rFonts w:ascii="Arial" w:hAnsi="Arial" w:cs="Arial"/>
          <w:lang w:val="en-US"/>
        </w:rPr>
        <w:t xml:space="preserve">/J mice were received from Jackson Laboratories, USA (JAX stock #013100). The strain was originally established by N-ethyl-N-nitrosourea (ENU) mutagenesis that generated a missense C&gt;A mutation at the intronic acceptor splice site </w:t>
      </w:r>
      <w:r w:rsidRPr="00DE7F0C">
        <w:rPr>
          <w:rFonts w:ascii="Arial" w:hAnsi="Arial" w:cs="Arial"/>
          <w:lang w:val="en-US"/>
        </w:rPr>
        <w:t>of exon 7 (</w:t>
      </w:r>
      <w:r w:rsidRPr="00DE7F0C">
        <w:rPr>
          <w:rStyle w:val="id-label"/>
          <w:rFonts w:ascii="Arial" w:hAnsi="Arial" w:cs="Arial"/>
          <w:lang w:val="en-US"/>
        </w:rPr>
        <w:t xml:space="preserve">DOI: </w:t>
      </w:r>
      <w:hyperlink r:id="rId7" w:tgtFrame="_blank" w:history="1">
        <w:r w:rsidRPr="00DE7F0C">
          <w:rPr>
            <w:rStyle w:val="Hyperlink"/>
            <w:rFonts w:ascii="Arial" w:hAnsi="Arial" w:cs="Arial"/>
            <w:lang w:val="en-US"/>
          </w:rPr>
          <w:t>10.1093/hmg/ddp543</w:t>
        </w:r>
      </w:hyperlink>
      <w:r w:rsidRPr="00DE7F0C">
        <w:rPr>
          <w:rFonts w:ascii="Arial" w:hAnsi="Arial" w:cs="Arial"/>
          <w:lang w:val="en-US"/>
        </w:rPr>
        <w:t>). Viable</w:t>
      </w:r>
      <w:r w:rsidRPr="00977580">
        <w:rPr>
          <w:rFonts w:ascii="Arial" w:hAnsi="Arial" w:cs="Arial"/>
          <w:lang w:val="en-US"/>
        </w:rPr>
        <w:t xml:space="preserve"> controls (</w:t>
      </w:r>
      <w:r w:rsidRPr="00977580">
        <w:rPr>
          <w:rFonts w:ascii="Arial" w:hAnsi="Arial" w:cs="Arial"/>
          <w:i/>
          <w:lang w:val="en-US"/>
        </w:rPr>
        <w:t>Prdm16</w:t>
      </w:r>
      <w:r w:rsidRPr="00977580">
        <w:rPr>
          <w:rFonts w:ascii="Arial" w:hAnsi="Arial" w:cs="Arial"/>
          <w:i/>
          <w:vertAlign w:val="superscript"/>
          <w:lang w:val="en-US"/>
        </w:rPr>
        <w:t>wt/</w:t>
      </w:r>
      <w:proofErr w:type="spellStart"/>
      <w:r w:rsidRPr="00977580">
        <w:rPr>
          <w:rFonts w:ascii="Arial" w:hAnsi="Arial" w:cs="Arial"/>
          <w:i/>
          <w:vertAlign w:val="superscript"/>
          <w:lang w:val="en-US"/>
        </w:rPr>
        <w:t>wt</w:t>
      </w:r>
      <w:proofErr w:type="spellEnd"/>
      <w:r w:rsidRPr="00977580">
        <w:rPr>
          <w:rFonts w:ascii="Arial" w:hAnsi="Arial" w:cs="Arial"/>
          <w:lang w:val="en-US"/>
        </w:rPr>
        <w:t>) and heterozygous (</w:t>
      </w:r>
      <w:r w:rsidRPr="00977580">
        <w:rPr>
          <w:rFonts w:ascii="Arial" w:hAnsi="Arial" w:cs="Arial"/>
          <w:i/>
          <w:lang w:val="en-US"/>
        </w:rPr>
        <w:t>Prdm16</w:t>
      </w:r>
      <w:r w:rsidRPr="00977580">
        <w:rPr>
          <w:rFonts w:ascii="Arial" w:hAnsi="Arial" w:cs="Arial"/>
          <w:i/>
          <w:vertAlign w:val="superscript"/>
          <w:lang w:val="en-US"/>
        </w:rPr>
        <w:t>csp1/</w:t>
      </w:r>
      <w:proofErr w:type="spellStart"/>
      <w:r w:rsidRPr="00977580">
        <w:rPr>
          <w:rFonts w:ascii="Arial" w:hAnsi="Arial" w:cs="Arial"/>
          <w:i/>
          <w:vertAlign w:val="superscript"/>
          <w:lang w:val="en-US"/>
        </w:rPr>
        <w:t>wt</w:t>
      </w:r>
      <w:proofErr w:type="spellEnd"/>
      <w:r w:rsidRPr="00977580">
        <w:rPr>
          <w:rFonts w:ascii="Arial" w:hAnsi="Arial" w:cs="Arial"/>
          <w:lang w:val="en-US"/>
        </w:rPr>
        <w:t xml:space="preserve">) mice were imported from JAX at the age of 2 months and maintained for another 6 months. Maintenance, physiological analysis and organ collection of </w:t>
      </w:r>
      <w:r w:rsidRPr="00977580">
        <w:rPr>
          <w:rFonts w:ascii="Arial" w:hAnsi="Arial" w:cs="Arial"/>
          <w:i/>
          <w:lang w:val="en-US"/>
        </w:rPr>
        <w:t>Prdm16</w:t>
      </w:r>
      <w:r w:rsidRPr="00977580">
        <w:rPr>
          <w:rFonts w:ascii="Arial" w:hAnsi="Arial" w:cs="Arial"/>
          <w:i/>
          <w:vertAlign w:val="superscript"/>
          <w:lang w:val="en-US"/>
        </w:rPr>
        <w:t>csp1/</w:t>
      </w:r>
      <w:proofErr w:type="spellStart"/>
      <w:r w:rsidRPr="00977580">
        <w:rPr>
          <w:rFonts w:ascii="Arial" w:hAnsi="Arial" w:cs="Arial"/>
          <w:i/>
          <w:vertAlign w:val="superscript"/>
          <w:lang w:val="en-US"/>
        </w:rPr>
        <w:t>wt</w:t>
      </w:r>
      <w:proofErr w:type="spellEnd"/>
      <w:r w:rsidRPr="00977580">
        <w:rPr>
          <w:rFonts w:ascii="Arial" w:hAnsi="Arial" w:cs="Arial"/>
          <w:i/>
          <w:vertAlign w:val="superscript"/>
          <w:lang w:val="en-US"/>
        </w:rPr>
        <w:t xml:space="preserve"> </w:t>
      </w:r>
      <w:r w:rsidRPr="00977580">
        <w:rPr>
          <w:rFonts w:ascii="Arial" w:hAnsi="Arial" w:cs="Arial"/>
          <w:lang w:val="en-US"/>
        </w:rPr>
        <w:t xml:space="preserve">mice was approved by the </w:t>
      </w:r>
      <w:proofErr w:type="spellStart"/>
      <w:r w:rsidRPr="00977580">
        <w:rPr>
          <w:rFonts w:ascii="Arial" w:hAnsi="Arial" w:cs="Arial"/>
          <w:lang w:val="en-US"/>
        </w:rPr>
        <w:t>Landesamt</w:t>
      </w:r>
      <w:proofErr w:type="spellEnd"/>
      <w:r w:rsidRPr="00977580">
        <w:rPr>
          <w:rFonts w:ascii="Arial" w:hAnsi="Arial" w:cs="Arial"/>
          <w:lang w:val="en-US"/>
        </w:rPr>
        <w:t xml:space="preserve"> </w:t>
      </w:r>
      <w:proofErr w:type="spellStart"/>
      <w:r w:rsidRPr="00977580">
        <w:rPr>
          <w:rFonts w:ascii="Arial" w:hAnsi="Arial" w:cs="Arial"/>
          <w:lang w:val="en-US"/>
        </w:rPr>
        <w:t>für</w:t>
      </w:r>
      <w:proofErr w:type="spellEnd"/>
      <w:r w:rsidRPr="00977580">
        <w:rPr>
          <w:rFonts w:ascii="Arial" w:hAnsi="Arial" w:cs="Arial"/>
          <w:lang w:val="en-US"/>
        </w:rPr>
        <w:t xml:space="preserve"> Gesundheit und </w:t>
      </w:r>
      <w:proofErr w:type="spellStart"/>
      <w:r w:rsidRPr="00977580">
        <w:rPr>
          <w:rFonts w:ascii="Arial" w:hAnsi="Arial" w:cs="Arial"/>
          <w:lang w:val="en-US"/>
        </w:rPr>
        <w:t>Soziales</w:t>
      </w:r>
      <w:proofErr w:type="spellEnd"/>
      <w:r w:rsidRPr="00977580">
        <w:rPr>
          <w:rFonts w:ascii="Arial" w:hAnsi="Arial" w:cs="Arial"/>
          <w:lang w:val="en-US"/>
        </w:rPr>
        <w:t xml:space="preserve"> Berlin (</w:t>
      </w:r>
      <w:proofErr w:type="spellStart"/>
      <w:r w:rsidRPr="00977580">
        <w:rPr>
          <w:rFonts w:ascii="Arial" w:hAnsi="Arial" w:cs="Arial"/>
          <w:lang w:val="en-US"/>
        </w:rPr>
        <w:t>LAGeSo</w:t>
      </w:r>
      <w:proofErr w:type="spellEnd"/>
      <w:r w:rsidRPr="00977580">
        <w:rPr>
          <w:rFonts w:ascii="Arial" w:hAnsi="Arial" w:cs="Arial"/>
          <w:lang w:val="en-US"/>
        </w:rPr>
        <w:t xml:space="preserve">), Germany (G0070/17). All analyses were done at the age of 8 month if not otherwise stated. Body and heart weight were assessed at 8 months. Genotyping of </w:t>
      </w:r>
      <w:r w:rsidRPr="00977580">
        <w:rPr>
          <w:rFonts w:ascii="Arial" w:hAnsi="Arial" w:cs="Arial"/>
          <w:i/>
          <w:lang w:val="en-US"/>
        </w:rPr>
        <w:t>Prdm16</w:t>
      </w:r>
      <w:r w:rsidRPr="00977580">
        <w:rPr>
          <w:rFonts w:ascii="Arial" w:hAnsi="Arial" w:cs="Arial"/>
          <w:i/>
          <w:vertAlign w:val="superscript"/>
          <w:lang w:val="en-US"/>
        </w:rPr>
        <w:t>csp1/</w:t>
      </w:r>
      <w:proofErr w:type="spellStart"/>
      <w:r w:rsidRPr="00977580">
        <w:rPr>
          <w:rFonts w:ascii="Arial" w:hAnsi="Arial" w:cs="Arial"/>
          <w:i/>
          <w:vertAlign w:val="superscript"/>
          <w:lang w:val="en-US"/>
        </w:rPr>
        <w:t>wt</w:t>
      </w:r>
      <w:proofErr w:type="spellEnd"/>
      <w:r w:rsidRPr="00977580">
        <w:rPr>
          <w:rFonts w:ascii="Arial" w:hAnsi="Arial" w:cs="Arial"/>
          <w:lang w:val="en-US"/>
        </w:rPr>
        <w:t xml:space="preserve"> mutant mice occurred according to information at JAX (</w:t>
      </w:r>
      <w:hyperlink r:id="rId8" w:history="1">
        <w:r w:rsidRPr="00977580">
          <w:rPr>
            <w:rStyle w:val="Hyperlink"/>
            <w:rFonts w:ascii="Arial" w:hAnsi="Arial" w:cs="Arial"/>
            <w:lang w:val="en-US"/>
          </w:rPr>
          <w:t>https://www.jax.org/strain/013100</w:t>
        </w:r>
      </w:hyperlink>
      <w:r w:rsidRPr="00977580">
        <w:rPr>
          <w:rFonts w:ascii="Arial" w:hAnsi="Arial" w:cs="Arial"/>
          <w:lang w:val="en-US"/>
        </w:rPr>
        <w:t xml:space="preserve">). Briefly, a PCR product of 344 bp was generated with an endpoint PCR that was subsequently </w:t>
      </w:r>
      <w:proofErr w:type="spellStart"/>
      <w:r w:rsidRPr="00977580">
        <w:rPr>
          <w:rFonts w:ascii="Arial" w:hAnsi="Arial" w:cs="Arial"/>
          <w:i/>
          <w:lang w:val="en-US"/>
        </w:rPr>
        <w:t>HindIII</w:t>
      </w:r>
      <w:proofErr w:type="spellEnd"/>
      <w:r w:rsidRPr="00977580">
        <w:rPr>
          <w:rFonts w:ascii="Arial" w:hAnsi="Arial" w:cs="Arial"/>
          <w:lang w:val="en-US"/>
        </w:rPr>
        <w:t xml:space="preserve"> digested and visualized by agarose gel </w:t>
      </w:r>
      <w:r w:rsidRPr="00744371">
        <w:rPr>
          <w:rFonts w:ascii="Arial" w:hAnsi="Arial" w:cs="Arial"/>
          <w:lang w:val="en-US"/>
        </w:rPr>
        <w:t xml:space="preserve">electrophoresis (Table I in the Data Supplement). Genotyping of </w:t>
      </w:r>
      <w:r w:rsidRPr="00744371">
        <w:rPr>
          <w:rFonts w:ascii="Arial" w:hAnsi="Arial" w:cs="Arial"/>
          <w:i/>
          <w:lang w:val="en-US"/>
        </w:rPr>
        <w:t>Prdm16</w:t>
      </w:r>
      <w:r w:rsidRPr="00744371">
        <w:rPr>
          <w:rFonts w:ascii="Arial" w:hAnsi="Arial" w:cs="Arial"/>
          <w:i/>
          <w:vertAlign w:val="superscript"/>
          <w:lang w:val="en-US"/>
        </w:rPr>
        <w:t>csp1/</w:t>
      </w:r>
      <w:proofErr w:type="spellStart"/>
      <w:r w:rsidRPr="00744371">
        <w:rPr>
          <w:rFonts w:ascii="Arial" w:hAnsi="Arial" w:cs="Arial"/>
          <w:i/>
          <w:vertAlign w:val="superscript"/>
          <w:lang w:val="en-US"/>
        </w:rPr>
        <w:t>wt</w:t>
      </w:r>
      <w:proofErr w:type="spellEnd"/>
      <w:r w:rsidRPr="00744371">
        <w:rPr>
          <w:rFonts w:ascii="Arial" w:hAnsi="Arial" w:cs="Arial"/>
          <w:lang w:val="en-US"/>
        </w:rPr>
        <w:t xml:space="preserve"> mutant mice results, due to generation of a novel </w:t>
      </w:r>
      <w:proofErr w:type="spellStart"/>
      <w:r w:rsidRPr="00744371">
        <w:rPr>
          <w:rFonts w:ascii="Arial" w:hAnsi="Arial" w:cs="Arial"/>
          <w:i/>
          <w:lang w:val="en-US"/>
        </w:rPr>
        <w:t>HindIII</w:t>
      </w:r>
      <w:proofErr w:type="spellEnd"/>
      <w:r w:rsidRPr="00744371">
        <w:rPr>
          <w:rFonts w:ascii="Arial" w:hAnsi="Arial" w:cs="Arial"/>
          <w:lang w:val="en-US"/>
        </w:rPr>
        <w:t xml:space="preserve"> cleavage site, in two DNA fragments of 211 bp as well as 133 bp and another DNA fragment of 344 bp from the wild-type allele (Figure I_A-B in the Data Supplement). </w:t>
      </w:r>
      <w:r w:rsidRPr="00744371">
        <w:rPr>
          <w:rFonts w:ascii="Arial" w:hAnsi="Arial" w:cs="Arial"/>
          <w:i/>
          <w:lang w:val="en-US"/>
        </w:rPr>
        <w:t>Prdm16</w:t>
      </w:r>
      <w:r w:rsidRPr="00744371">
        <w:rPr>
          <w:rFonts w:ascii="Arial" w:hAnsi="Arial" w:cs="Arial"/>
          <w:i/>
          <w:vertAlign w:val="superscript"/>
          <w:lang w:val="en-US"/>
        </w:rPr>
        <w:t>wt/</w:t>
      </w:r>
      <w:proofErr w:type="spellStart"/>
      <w:r w:rsidRPr="00744371">
        <w:rPr>
          <w:rFonts w:ascii="Arial" w:hAnsi="Arial" w:cs="Arial"/>
          <w:i/>
          <w:vertAlign w:val="superscript"/>
          <w:lang w:val="en-US"/>
        </w:rPr>
        <w:t>wt</w:t>
      </w:r>
      <w:proofErr w:type="spellEnd"/>
      <w:r w:rsidRPr="00744371">
        <w:rPr>
          <w:rFonts w:ascii="Arial" w:hAnsi="Arial" w:cs="Arial"/>
          <w:lang w:val="en-US"/>
        </w:rPr>
        <w:t xml:space="preserve"> control mice show only the 344 bp fragment.</w:t>
      </w:r>
      <w:r w:rsidRPr="00977580">
        <w:rPr>
          <w:rFonts w:ascii="Arial" w:hAnsi="Arial" w:cs="Arial"/>
          <w:lang w:val="en-US"/>
        </w:rPr>
        <w:t xml:space="preserve"> </w:t>
      </w:r>
    </w:p>
    <w:bookmarkEnd w:id="3"/>
    <w:p w14:paraId="0DC04F8F" w14:textId="77777777" w:rsidR="009B286C" w:rsidRDefault="009B286C" w:rsidP="009B286C">
      <w:pPr>
        <w:spacing w:line="360" w:lineRule="auto"/>
        <w:rPr>
          <w:rFonts w:ascii="Arial" w:hAnsi="Arial" w:cs="Arial"/>
          <w:i/>
          <w:lang w:val="en-US"/>
        </w:rPr>
      </w:pPr>
      <w:r w:rsidRPr="00977580">
        <w:rPr>
          <w:rFonts w:ascii="Arial" w:hAnsi="Arial" w:cs="Arial"/>
          <w:i/>
          <w:lang w:val="en-US"/>
        </w:rPr>
        <w:t>Mouse phenotyping</w:t>
      </w:r>
    </w:p>
    <w:p w14:paraId="25B8C8E3" w14:textId="4D65CDD7" w:rsidR="009B286C" w:rsidRDefault="009B286C" w:rsidP="009B286C">
      <w:pPr>
        <w:spacing w:after="0" w:line="360" w:lineRule="auto"/>
        <w:jc w:val="both"/>
        <w:rPr>
          <w:rFonts w:ascii="Arial" w:hAnsi="Arial" w:cs="Arial"/>
          <w:lang w:val="en-US"/>
        </w:rPr>
      </w:pPr>
      <w:r w:rsidRPr="00977580">
        <w:rPr>
          <w:rFonts w:ascii="Arial" w:hAnsi="Arial" w:cs="Arial"/>
          <w:lang w:val="en-US"/>
        </w:rPr>
        <w:t xml:space="preserve">Phenotyping of </w:t>
      </w:r>
      <w:r w:rsidRPr="00977580">
        <w:rPr>
          <w:rFonts w:ascii="Arial" w:hAnsi="Arial" w:cs="Arial"/>
          <w:i/>
          <w:lang w:val="en-US"/>
        </w:rPr>
        <w:t>Prdm16</w:t>
      </w:r>
      <w:r w:rsidRPr="00977580">
        <w:rPr>
          <w:rFonts w:ascii="Arial" w:hAnsi="Arial" w:cs="Arial"/>
          <w:i/>
          <w:vertAlign w:val="superscript"/>
          <w:lang w:val="en-US"/>
        </w:rPr>
        <w:t>wt/</w:t>
      </w:r>
      <w:proofErr w:type="spellStart"/>
      <w:r w:rsidRPr="00977580">
        <w:rPr>
          <w:rFonts w:ascii="Arial" w:hAnsi="Arial" w:cs="Arial"/>
          <w:i/>
          <w:vertAlign w:val="superscript"/>
          <w:lang w:val="en-US"/>
        </w:rPr>
        <w:t>wt</w:t>
      </w:r>
      <w:proofErr w:type="spellEnd"/>
      <w:r w:rsidRPr="00977580">
        <w:rPr>
          <w:rFonts w:ascii="Arial" w:hAnsi="Arial" w:cs="Arial"/>
          <w:lang w:val="en-US"/>
        </w:rPr>
        <w:t xml:space="preserve"> and </w:t>
      </w:r>
      <w:r w:rsidRPr="00977580">
        <w:rPr>
          <w:rFonts w:ascii="Arial" w:hAnsi="Arial" w:cs="Arial"/>
          <w:i/>
          <w:lang w:val="en-US"/>
        </w:rPr>
        <w:t>Prdm16</w:t>
      </w:r>
      <w:r w:rsidRPr="00977580">
        <w:rPr>
          <w:rFonts w:ascii="Arial" w:hAnsi="Arial" w:cs="Arial"/>
          <w:i/>
          <w:vertAlign w:val="superscript"/>
          <w:lang w:val="en-US"/>
        </w:rPr>
        <w:t>csp1/</w:t>
      </w:r>
      <w:proofErr w:type="spellStart"/>
      <w:r w:rsidRPr="00977580">
        <w:rPr>
          <w:rFonts w:ascii="Arial" w:hAnsi="Arial" w:cs="Arial"/>
          <w:i/>
          <w:vertAlign w:val="superscript"/>
          <w:lang w:val="en-US"/>
        </w:rPr>
        <w:t>wt</w:t>
      </w:r>
      <w:proofErr w:type="spellEnd"/>
      <w:r w:rsidRPr="00977580">
        <w:rPr>
          <w:rFonts w:ascii="Arial" w:hAnsi="Arial" w:cs="Arial"/>
          <w:lang w:val="en-US"/>
        </w:rPr>
        <w:t xml:space="preserve"> mice occurred with echocardiography, electrocardiography, blood pressure measurement, body composition analysis, and respiratory analysis. </w:t>
      </w:r>
      <w:r w:rsidRPr="003109E2">
        <w:rPr>
          <w:rFonts w:ascii="Arial" w:hAnsi="Arial" w:cs="Arial"/>
        </w:rPr>
        <w:t xml:space="preserve">All </w:t>
      </w:r>
      <w:proofErr w:type="spellStart"/>
      <w:r w:rsidRPr="003109E2">
        <w:rPr>
          <w:rFonts w:ascii="Arial" w:hAnsi="Arial" w:cs="Arial"/>
        </w:rPr>
        <w:t>animal</w:t>
      </w:r>
      <w:proofErr w:type="spellEnd"/>
      <w:r w:rsidRPr="003109E2">
        <w:rPr>
          <w:rFonts w:ascii="Arial" w:hAnsi="Arial" w:cs="Arial"/>
        </w:rPr>
        <w:t xml:space="preserve"> </w:t>
      </w:r>
      <w:proofErr w:type="spellStart"/>
      <w:r w:rsidRPr="003109E2">
        <w:rPr>
          <w:rFonts w:ascii="Arial" w:hAnsi="Arial" w:cs="Arial"/>
        </w:rPr>
        <w:t>analyses</w:t>
      </w:r>
      <w:proofErr w:type="spellEnd"/>
      <w:r w:rsidRPr="003109E2">
        <w:rPr>
          <w:rFonts w:ascii="Arial" w:hAnsi="Arial" w:cs="Arial"/>
        </w:rPr>
        <w:t xml:space="preserve"> </w:t>
      </w:r>
      <w:proofErr w:type="spellStart"/>
      <w:r w:rsidRPr="003109E2">
        <w:rPr>
          <w:rFonts w:ascii="Arial" w:hAnsi="Arial" w:cs="Arial"/>
        </w:rPr>
        <w:t>were</w:t>
      </w:r>
      <w:proofErr w:type="spellEnd"/>
      <w:r w:rsidRPr="003109E2">
        <w:rPr>
          <w:rFonts w:ascii="Arial" w:hAnsi="Arial" w:cs="Arial"/>
        </w:rPr>
        <w:t xml:space="preserve"> </w:t>
      </w:r>
      <w:proofErr w:type="spellStart"/>
      <w:r w:rsidRPr="003109E2">
        <w:rPr>
          <w:rFonts w:ascii="Arial" w:hAnsi="Arial" w:cs="Arial"/>
        </w:rPr>
        <w:t>approved</w:t>
      </w:r>
      <w:proofErr w:type="spellEnd"/>
      <w:r w:rsidRPr="003109E2">
        <w:rPr>
          <w:rFonts w:ascii="Arial" w:hAnsi="Arial" w:cs="Arial"/>
        </w:rPr>
        <w:t xml:space="preserve"> </w:t>
      </w:r>
      <w:proofErr w:type="spellStart"/>
      <w:r w:rsidRPr="003109E2">
        <w:rPr>
          <w:rFonts w:ascii="Arial" w:hAnsi="Arial" w:cs="Arial"/>
        </w:rPr>
        <w:t>by</w:t>
      </w:r>
      <w:proofErr w:type="spellEnd"/>
      <w:r w:rsidRPr="003109E2">
        <w:rPr>
          <w:rFonts w:ascii="Arial" w:hAnsi="Arial" w:cs="Arial"/>
        </w:rPr>
        <w:t xml:space="preserve"> </w:t>
      </w:r>
      <w:proofErr w:type="spellStart"/>
      <w:r w:rsidRPr="003109E2">
        <w:rPr>
          <w:rFonts w:ascii="Arial" w:hAnsi="Arial" w:cs="Arial"/>
        </w:rPr>
        <w:t>the</w:t>
      </w:r>
      <w:proofErr w:type="spellEnd"/>
      <w:r w:rsidRPr="003109E2">
        <w:rPr>
          <w:rFonts w:ascii="Arial" w:hAnsi="Arial" w:cs="Arial"/>
        </w:rPr>
        <w:t xml:space="preserve"> Landesamt für Gesundheit und Soziales Berlin (</w:t>
      </w:r>
      <w:proofErr w:type="spellStart"/>
      <w:r w:rsidRPr="003109E2">
        <w:rPr>
          <w:rFonts w:ascii="Arial" w:hAnsi="Arial" w:cs="Arial"/>
        </w:rPr>
        <w:t>LAGeSo</w:t>
      </w:r>
      <w:proofErr w:type="spellEnd"/>
      <w:r w:rsidRPr="003109E2">
        <w:rPr>
          <w:rFonts w:ascii="Arial" w:hAnsi="Arial" w:cs="Arial"/>
        </w:rPr>
        <w:t>), Germany (G0070/</w:t>
      </w:r>
      <w:r w:rsidRPr="00495F6D">
        <w:rPr>
          <w:rFonts w:ascii="Arial" w:hAnsi="Arial" w:cs="Arial"/>
        </w:rPr>
        <w:t>17).</w:t>
      </w:r>
      <w:r w:rsidR="00383BCF" w:rsidRPr="00495F6D">
        <w:rPr>
          <w:rFonts w:ascii="Arial" w:hAnsi="Arial" w:cs="Arial"/>
        </w:rPr>
        <w:t xml:space="preserve"> </w:t>
      </w:r>
      <w:bookmarkStart w:id="4" w:name="_Hlk121232353"/>
      <w:r w:rsidR="00383BCF" w:rsidRPr="00495F6D">
        <w:rPr>
          <w:rFonts w:ascii="Arial" w:hAnsi="Arial" w:cs="Arial"/>
          <w:lang w:val="en-US"/>
        </w:rPr>
        <w:t xml:space="preserve">Mice groups were blinded for all phenotyping procedures. Mice with compromised health status were excluded from the analysis according to institutional animal experimental guidelines. We did not exclude mice from analysis. </w:t>
      </w:r>
      <w:bookmarkEnd w:id="4"/>
      <w:r w:rsidRPr="00495F6D">
        <w:rPr>
          <w:rFonts w:ascii="Arial" w:hAnsi="Arial" w:cs="Arial"/>
          <w:lang w:val="en-US"/>
        </w:rPr>
        <w:t>After</w:t>
      </w:r>
      <w:r w:rsidRPr="00977580">
        <w:rPr>
          <w:rFonts w:ascii="Arial" w:hAnsi="Arial" w:cs="Arial"/>
          <w:lang w:val="en-US"/>
        </w:rPr>
        <w:t xml:space="preserve"> each analysis, the animals were immediately moved back into the animal facility. The analysis time for all approaches, except for transthora</w:t>
      </w:r>
      <w:r w:rsidR="00186C14">
        <w:rPr>
          <w:rFonts w:ascii="Arial" w:hAnsi="Arial" w:cs="Arial"/>
          <w:lang w:val="en-US"/>
        </w:rPr>
        <w:t>c</w:t>
      </w:r>
      <w:r w:rsidRPr="00977580">
        <w:rPr>
          <w:rFonts w:ascii="Arial" w:hAnsi="Arial" w:cs="Arial"/>
          <w:lang w:val="en-US"/>
        </w:rPr>
        <w:t xml:space="preserve">ic echocardiography, was a few minutes. Mice were fed with standard chow composed of crude protein (22.0%), crude fat (4.5%), crude fiber (3.9%), crude ash (6.7%), calcium (1.0%), and phosphorus (0.7%) (V1124-300, </w:t>
      </w:r>
      <w:proofErr w:type="spellStart"/>
      <w:r w:rsidRPr="00977580">
        <w:rPr>
          <w:rFonts w:ascii="Arial" w:hAnsi="Arial" w:cs="Arial"/>
          <w:lang w:val="en-US"/>
        </w:rPr>
        <w:t>ssniff</w:t>
      </w:r>
      <w:proofErr w:type="spellEnd"/>
      <w:r w:rsidRPr="00977580">
        <w:rPr>
          <w:rFonts w:ascii="Arial" w:hAnsi="Arial" w:cs="Arial"/>
          <w:lang w:val="en-US"/>
        </w:rPr>
        <w:t xml:space="preserve"> </w:t>
      </w:r>
      <w:proofErr w:type="spellStart"/>
      <w:r w:rsidRPr="00977580">
        <w:rPr>
          <w:rFonts w:ascii="Arial" w:hAnsi="Arial" w:cs="Arial"/>
          <w:lang w:val="en-US"/>
        </w:rPr>
        <w:t>Spezialdiäten</w:t>
      </w:r>
      <w:proofErr w:type="spellEnd"/>
      <w:r w:rsidRPr="00977580">
        <w:rPr>
          <w:rFonts w:ascii="Arial" w:hAnsi="Arial" w:cs="Arial"/>
          <w:lang w:val="en-US"/>
        </w:rPr>
        <w:t xml:space="preserve"> GmbH, Germany) and water ad libitum. </w:t>
      </w:r>
    </w:p>
    <w:p w14:paraId="3CFF7F30" w14:textId="77777777" w:rsidR="009B286C" w:rsidRPr="00977580" w:rsidRDefault="009B286C" w:rsidP="009B286C">
      <w:pPr>
        <w:spacing w:after="0" w:line="360" w:lineRule="auto"/>
        <w:jc w:val="both"/>
        <w:rPr>
          <w:rFonts w:ascii="Arial" w:hAnsi="Arial" w:cs="Arial"/>
          <w:lang w:val="en-US"/>
        </w:rPr>
      </w:pPr>
    </w:p>
    <w:p w14:paraId="30BF1C4C" w14:textId="20FAEDB6" w:rsidR="009B286C" w:rsidRPr="00977580" w:rsidRDefault="009B286C" w:rsidP="009B286C">
      <w:pPr>
        <w:spacing w:afterLines="160" w:after="384" w:line="360" w:lineRule="auto"/>
        <w:jc w:val="both"/>
        <w:rPr>
          <w:rFonts w:ascii="Arial" w:hAnsi="Arial" w:cs="Arial"/>
          <w:lang w:val="en-US"/>
        </w:rPr>
      </w:pPr>
      <w:r w:rsidRPr="00977580">
        <w:rPr>
          <w:rFonts w:ascii="Arial" w:hAnsi="Arial" w:cs="Arial"/>
          <w:lang w:val="en-US"/>
        </w:rPr>
        <w:t xml:space="preserve">For </w:t>
      </w:r>
      <w:r w:rsidRPr="00977580">
        <w:rPr>
          <w:rFonts w:ascii="Arial" w:hAnsi="Arial" w:cs="Arial"/>
          <w:i/>
          <w:lang w:val="en-US"/>
        </w:rPr>
        <w:t>transthor</w:t>
      </w:r>
      <w:r w:rsidR="00186C14">
        <w:rPr>
          <w:rFonts w:ascii="Arial" w:hAnsi="Arial" w:cs="Arial"/>
          <w:i/>
          <w:lang w:val="en-US"/>
        </w:rPr>
        <w:t>ac</w:t>
      </w:r>
      <w:r w:rsidRPr="00977580">
        <w:rPr>
          <w:rFonts w:ascii="Arial" w:hAnsi="Arial" w:cs="Arial"/>
          <w:i/>
          <w:lang w:val="en-US"/>
        </w:rPr>
        <w:t>ic</w:t>
      </w:r>
      <w:r w:rsidRPr="00977580">
        <w:rPr>
          <w:rFonts w:ascii="Arial" w:hAnsi="Arial" w:cs="Arial"/>
          <w:lang w:val="en-US"/>
        </w:rPr>
        <w:t xml:space="preserve"> </w:t>
      </w:r>
      <w:r w:rsidRPr="00977580">
        <w:rPr>
          <w:rFonts w:ascii="Arial" w:hAnsi="Arial" w:cs="Arial"/>
          <w:i/>
          <w:lang w:val="en-US"/>
        </w:rPr>
        <w:t>echocardiography</w:t>
      </w:r>
      <w:r w:rsidRPr="00977580">
        <w:rPr>
          <w:rFonts w:ascii="Arial" w:hAnsi="Arial" w:cs="Arial"/>
          <w:lang w:val="en-US"/>
        </w:rPr>
        <w:t xml:space="preserve">, animals were anesthetized by inhaling a 2.5% isoflurane oxygen mixture in a heat-controlled chamber (25x13x12cm) to keep the body temperature stable. The anesthesia chamber was prefilled with the isoflurane oxygen mixture to minimize the time until reaching full anesthesia (approx. 4 min). Chest hair was carefully removed with </w:t>
      </w:r>
      <w:r w:rsidRPr="00977580">
        <w:rPr>
          <w:rFonts w:ascii="Arial" w:hAnsi="Arial" w:cs="Arial"/>
          <w:lang w:val="en-US"/>
        </w:rPr>
        <w:lastRenderedPageBreak/>
        <w:t>a clipping machine and depilatory cream. Subsequently, mice were fixed on a heated plate with electrodes on their paws to record the heart rate, respiratory rate, and the electrocardiogram. The body temperature was monitored with a rectal sensor and corrected by a heating lamp if necessary. During analysis, mice continuously inhaled isoflurane oxygen mixture. For ultrasound analysis, the detector MS-550D and the high-resolution imaging system VEVO 2100 was used (</w:t>
      </w:r>
      <w:proofErr w:type="spellStart"/>
      <w:r w:rsidRPr="00977580">
        <w:rPr>
          <w:rFonts w:ascii="Arial" w:hAnsi="Arial" w:cs="Arial"/>
          <w:lang w:val="en-US"/>
        </w:rPr>
        <w:t>Visualsonics</w:t>
      </w:r>
      <w:proofErr w:type="spellEnd"/>
      <w:r w:rsidRPr="00977580">
        <w:rPr>
          <w:rFonts w:ascii="Arial" w:hAnsi="Arial" w:cs="Arial"/>
          <w:lang w:val="en-US"/>
        </w:rPr>
        <w:t xml:space="preserve"> Fujifilm, </w:t>
      </w:r>
      <w:proofErr w:type="spellStart"/>
      <w:r w:rsidRPr="00977580">
        <w:rPr>
          <w:rFonts w:ascii="Arial" w:hAnsi="Arial" w:cs="Arial"/>
          <w:lang w:val="en-US"/>
        </w:rPr>
        <w:t>VisualSonics</w:t>
      </w:r>
      <w:proofErr w:type="spellEnd"/>
      <w:r w:rsidRPr="00977580">
        <w:rPr>
          <w:rFonts w:ascii="Arial" w:hAnsi="Arial" w:cs="Arial"/>
          <w:lang w:val="en-US"/>
        </w:rPr>
        <w:t xml:space="preserve">, Canada). The analysis time was 5-10 min. Stroke volume and cardiac output was measured by tracing the endocardium in systole and diastole of a </w:t>
      </w:r>
      <w:r w:rsidRPr="004C07FC">
        <w:rPr>
          <w:rFonts w:ascii="Arial" w:hAnsi="Arial" w:cs="Arial"/>
          <w:lang w:val="en-US"/>
        </w:rPr>
        <w:t>parasternal long axis view of the left ventricle. M-mode and B-mode images were obtained in parasternal short- and long-axis views for measurement of diastolic LV wall thickness (</w:t>
      </w:r>
      <w:proofErr w:type="spellStart"/>
      <w:r w:rsidRPr="004C07FC">
        <w:rPr>
          <w:rFonts w:ascii="Arial" w:hAnsi="Arial" w:cs="Arial"/>
          <w:lang w:val="en-US"/>
        </w:rPr>
        <w:t>IVSd</w:t>
      </w:r>
      <w:proofErr w:type="spellEnd"/>
      <w:r w:rsidRPr="004C07FC">
        <w:rPr>
          <w:rFonts w:ascii="Arial" w:hAnsi="Arial" w:cs="Arial"/>
          <w:lang w:val="en-US"/>
        </w:rPr>
        <w:t xml:space="preserve">, </w:t>
      </w:r>
      <w:proofErr w:type="spellStart"/>
      <w:r w:rsidRPr="004C07FC">
        <w:rPr>
          <w:rFonts w:ascii="Arial" w:hAnsi="Arial" w:cs="Arial"/>
          <w:lang w:val="en-US"/>
        </w:rPr>
        <w:t>LVPWd</w:t>
      </w:r>
      <w:proofErr w:type="spellEnd"/>
      <w:r w:rsidRPr="004C07FC">
        <w:rPr>
          <w:rFonts w:ascii="Arial" w:hAnsi="Arial" w:cs="Arial"/>
          <w:lang w:val="en-US"/>
        </w:rPr>
        <w:t xml:space="preserve">) and LV systolic function (EF, FS), respectively. The apical 4-chamber view was used to obtain mitral inflow profiles by pulsed wave Doppler (PWD) for estimation of diastolic function (E/A ratio, DTT, IVRT). Diastolic annular velocities (E′, A′) were captured by tissue Doppler imaging (TDI) at the septal mitral annulus. Images were acquired and stored for offline analysis. </w:t>
      </w:r>
    </w:p>
    <w:p w14:paraId="2EAD4A81" w14:textId="77777777" w:rsidR="009B286C" w:rsidRPr="00977580" w:rsidRDefault="009B286C" w:rsidP="009B286C">
      <w:pPr>
        <w:spacing w:afterLines="160" w:after="384" w:line="360" w:lineRule="auto"/>
        <w:jc w:val="both"/>
        <w:rPr>
          <w:rFonts w:ascii="Arial" w:hAnsi="Arial" w:cs="Arial"/>
          <w:lang w:val="en-US"/>
        </w:rPr>
      </w:pPr>
      <w:r w:rsidRPr="00977580">
        <w:rPr>
          <w:rFonts w:ascii="Arial" w:hAnsi="Arial" w:cs="Arial"/>
          <w:i/>
          <w:lang w:val="en-US"/>
        </w:rPr>
        <w:t>Body composition</w:t>
      </w:r>
      <w:r w:rsidRPr="00977580">
        <w:rPr>
          <w:rFonts w:ascii="Arial" w:hAnsi="Arial" w:cs="Arial"/>
          <w:lang w:val="en-US"/>
        </w:rPr>
        <w:t xml:space="preserve"> analysis was performed to determine the relative amount of body fat, free water, and muscle tissue. Measurement of mice occurred with an NMR-spectroscopic method (Bruker LF90II, Germany) in a shaded, tubular, and tempered analysis chamber (diameter 5.5 cm).</w:t>
      </w:r>
      <w:r>
        <w:rPr>
          <w:rFonts w:ascii="Arial" w:hAnsi="Arial" w:cs="Arial"/>
          <w:lang w:val="en-US"/>
        </w:rPr>
        <w:t xml:space="preserve"> </w:t>
      </w:r>
      <w:r w:rsidRPr="00977580">
        <w:rPr>
          <w:rFonts w:ascii="Arial" w:hAnsi="Arial" w:cs="Arial"/>
          <w:lang w:val="en-US"/>
        </w:rPr>
        <w:t xml:space="preserve">Non-invasive measurement of systolic and diastolic </w:t>
      </w:r>
      <w:r w:rsidRPr="00977580">
        <w:rPr>
          <w:rFonts w:ascii="Arial" w:hAnsi="Arial" w:cs="Arial"/>
          <w:i/>
          <w:lang w:val="en-US"/>
        </w:rPr>
        <w:t>blood pressure</w:t>
      </w:r>
      <w:r w:rsidRPr="00977580">
        <w:rPr>
          <w:rFonts w:ascii="Arial" w:hAnsi="Arial" w:cs="Arial"/>
          <w:lang w:val="en-US"/>
        </w:rPr>
        <w:t xml:space="preserve"> was performed with the CODA tail-cuff system (Kent Scientific, CT, USA). The analysis occurred in a shaded, tubular, and tempered analysis chamber. For </w:t>
      </w:r>
      <w:r w:rsidRPr="00977580">
        <w:rPr>
          <w:rFonts w:ascii="Arial" w:hAnsi="Arial" w:cs="Arial"/>
          <w:i/>
          <w:lang w:val="en-US"/>
        </w:rPr>
        <w:t xml:space="preserve">electrocardiography </w:t>
      </w:r>
      <w:r w:rsidRPr="00977580">
        <w:rPr>
          <w:rFonts w:ascii="Arial" w:hAnsi="Arial" w:cs="Arial"/>
          <w:lang w:val="en-US"/>
        </w:rPr>
        <w:t xml:space="preserve">the </w:t>
      </w:r>
      <w:proofErr w:type="spellStart"/>
      <w:r w:rsidRPr="00977580">
        <w:rPr>
          <w:rFonts w:ascii="Arial" w:hAnsi="Arial" w:cs="Arial"/>
          <w:lang w:val="en-US"/>
        </w:rPr>
        <w:t>ecgTUNNEL</w:t>
      </w:r>
      <w:proofErr w:type="spellEnd"/>
      <w:r w:rsidRPr="00977580">
        <w:rPr>
          <w:rFonts w:ascii="Arial" w:hAnsi="Arial" w:cs="Arial"/>
          <w:lang w:val="en-US"/>
        </w:rPr>
        <w:t xml:space="preserve"> system (EMKA Technologies, France) including a shaded chamber was used. The measurement chamber was equipped with four electrodes at the bottom that infer electrocardiographs via the mouse paws. </w:t>
      </w:r>
    </w:p>
    <w:p w14:paraId="491007DC" w14:textId="77777777" w:rsidR="009B286C" w:rsidRPr="00977580" w:rsidRDefault="009B286C" w:rsidP="009B286C">
      <w:pPr>
        <w:spacing w:line="360" w:lineRule="auto"/>
        <w:rPr>
          <w:rFonts w:ascii="Arial" w:hAnsi="Arial" w:cs="Arial"/>
          <w:i/>
          <w:lang w:val="en-US"/>
        </w:rPr>
      </w:pPr>
      <w:bookmarkStart w:id="5" w:name="_Hlk115254249"/>
      <w:r w:rsidRPr="00977580">
        <w:rPr>
          <w:rFonts w:ascii="Arial" w:hAnsi="Arial" w:cs="Arial"/>
          <w:i/>
          <w:lang w:val="en-US"/>
        </w:rPr>
        <w:t>Molecular biology and transcriptome analysis</w:t>
      </w:r>
    </w:p>
    <w:p w14:paraId="070A6A54" w14:textId="77777777" w:rsidR="009B286C" w:rsidRPr="00977580" w:rsidRDefault="009B286C" w:rsidP="009B286C">
      <w:pPr>
        <w:spacing w:afterLines="160" w:after="384" w:line="360" w:lineRule="auto"/>
        <w:jc w:val="both"/>
        <w:rPr>
          <w:rFonts w:ascii="Arial" w:hAnsi="Arial" w:cs="Arial"/>
          <w:lang w:val="en-US"/>
        </w:rPr>
      </w:pPr>
      <w:r w:rsidRPr="00977580">
        <w:rPr>
          <w:rFonts w:ascii="Arial" w:hAnsi="Arial" w:cs="Arial"/>
          <w:lang w:val="en-US"/>
        </w:rPr>
        <w:t xml:space="preserve">The primer for generation of PCR products, DNA sequencing, and quantitative PCR (qPCR) are available </w:t>
      </w:r>
      <w:r w:rsidRPr="00744371">
        <w:rPr>
          <w:rFonts w:ascii="Arial" w:hAnsi="Arial" w:cs="Arial"/>
          <w:lang w:val="en-US"/>
        </w:rPr>
        <w:t>online (Table I in the Data Supplement).</w:t>
      </w:r>
    </w:p>
    <w:p w14:paraId="359DBF1B" w14:textId="77777777" w:rsidR="009B286C" w:rsidRPr="00977580" w:rsidRDefault="009B286C" w:rsidP="009B286C">
      <w:pPr>
        <w:spacing w:afterLines="160" w:after="384" w:line="360" w:lineRule="auto"/>
        <w:jc w:val="both"/>
        <w:rPr>
          <w:rFonts w:ascii="Arial" w:hAnsi="Arial" w:cs="Arial"/>
          <w:lang w:val="en-US"/>
        </w:rPr>
      </w:pPr>
      <w:r w:rsidRPr="00977580">
        <w:rPr>
          <w:rFonts w:ascii="Arial" w:hAnsi="Arial" w:cs="Arial"/>
          <w:lang w:val="en-US"/>
        </w:rPr>
        <w:t>Transcript levels were measured with</w:t>
      </w:r>
      <w:r w:rsidRPr="00977580">
        <w:rPr>
          <w:rFonts w:ascii="Arial" w:hAnsi="Arial" w:cs="Arial"/>
          <w:i/>
          <w:lang w:val="en-US"/>
        </w:rPr>
        <w:t xml:space="preserve"> qPCR</w:t>
      </w:r>
      <w:r w:rsidRPr="00977580">
        <w:rPr>
          <w:rFonts w:ascii="Arial" w:hAnsi="Arial" w:cs="Arial"/>
          <w:lang w:val="en-US"/>
        </w:rPr>
        <w:t xml:space="preserve"> from cDNA that was synthesized from total RNA isolates. </w:t>
      </w:r>
      <w:r w:rsidRPr="00977580">
        <w:rPr>
          <w:rFonts w:ascii="Arial" w:hAnsi="Arial" w:cs="Arial"/>
          <w:lang w:val="en-US" w:eastAsia="de-DE"/>
        </w:rPr>
        <w:t xml:space="preserve">Total murine RNA was isolated from liquid nitrogen crashed and powdered heart tissue with </w:t>
      </w:r>
      <w:proofErr w:type="spellStart"/>
      <w:r w:rsidRPr="00977580">
        <w:rPr>
          <w:rFonts w:ascii="Arial" w:hAnsi="Arial" w:cs="Arial"/>
          <w:lang w:val="en-US" w:eastAsia="de-DE"/>
        </w:rPr>
        <w:t>T</w:t>
      </w:r>
      <w:r>
        <w:rPr>
          <w:rFonts w:ascii="Arial" w:hAnsi="Arial" w:cs="Arial"/>
          <w:lang w:val="en-US" w:eastAsia="de-DE"/>
        </w:rPr>
        <w:t>RI</w:t>
      </w:r>
      <w:r w:rsidRPr="00977580">
        <w:rPr>
          <w:rFonts w:ascii="Arial" w:hAnsi="Arial" w:cs="Arial"/>
          <w:lang w:val="en-US" w:eastAsia="de-DE"/>
        </w:rPr>
        <w:t>zol</w:t>
      </w:r>
      <w:proofErr w:type="spellEnd"/>
      <w:r w:rsidRPr="00977580">
        <w:rPr>
          <w:rFonts w:ascii="Arial" w:hAnsi="Arial" w:cs="Arial"/>
          <w:lang w:val="en-US" w:eastAsia="de-DE"/>
        </w:rPr>
        <w:t xml:space="preserve"> reagent (Invitrogen, USA)</w:t>
      </w:r>
      <w:r w:rsidRPr="00977580">
        <w:rPr>
          <w:rFonts w:ascii="Arial" w:hAnsi="Arial" w:cs="Arial"/>
          <w:lang w:val="en-US"/>
        </w:rPr>
        <w:t>. Human RNA isolates were purchased (</w:t>
      </w:r>
      <w:proofErr w:type="spellStart"/>
      <w:r w:rsidRPr="00977580">
        <w:rPr>
          <w:rFonts w:ascii="Arial" w:hAnsi="Arial" w:cs="Arial"/>
          <w:lang w:val="en-US"/>
        </w:rPr>
        <w:t>Clontech</w:t>
      </w:r>
      <w:proofErr w:type="spellEnd"/>
      <w:r w:rsidRPr="00977580">
        <w:rPr>
          <w:rFonts w:ascii="Arial" w:hAnsi="Arial" w:cs="Arial"/>
          <w:lang w:val="en-US"/>
        </w:rPr>
        <w:t xml:space="preserve">, USA). For mRNA expression analysis, total RNA was isolated according to standard protocols and transcribed into cDNA with </w:t>
      </w:r>
      <w:proofErr w:type="spellStart"/>
      <w:r w:rsidRPr="00977580">
        <w:rPr>
          <w:rFonts w:ascii="Arial" w:hAnsi="Arial" w:cs="Arial"/>
          <w:lang w:val="en-US"/>
        </w:rPr>
        <w:t>Super</w:t>
      </w:r>
      <w:r>
        <w:rPr>
          <w:rFonts w:ascii="Arial" w:hAnsi="Arial" w:cs="Arial"/>
          <w:lang w:val="en-US"/>
        </w:rPr>
        <w:t>S</w:t>
      </w:r>
      <w:r w:rsidRPr="00977580">
        <w:rPr>
          <w:rFonts w:ascii="Arial" w:hAnsi="Arial" w:cs="Arial"/>
          <w:lang w:val="en-US"/>
        </w:rPr>
        <w:t>criptII</w:t>
      </w:r>
      <w:proofErr w:type="spellEnd"/>
      <w:r w:rsidRPr="00977580">
        <w:rPr>
          <w:rFonts w:ascii="Arial" w:hAnsi="Arial" w:cs="Arial"/>
          <w:lang w:val="en-US"/>
        </w:rPr>
        <w:t xml:space="preserve"> (Invitrogen, USA). Expression analysis was performed with quantitative PCR (qPCR) on a 7500 </w:t>
      </w:r>
      <w:r>
        <w:rPr>
          <w:rFonts w:ascii="Arial" w:hAnsi="Arial" w:cs="Arial"/>
          <w:lang w:val="en-US"/>
        </w:rPr>
        <w:t xml:space="preserve">Real Time PCR System </w:t>
      </w:r>
      <w:r w:rsidRPr="00977580">
        <w:rPr>
          <w:rFonts w:ascii="Arial" w:hAnsi="Arial" w:cs="Arial"/>
          <w:lang w:val="en-US"/>
        </w:rPr>
        <w:t xml:space="preserve">(Applied Biosystems, USA) using </w:t>
      </w:r>
      <w:r w:rsidRPr="00977580">
        <w:rPr>
          <w:rFonts w:ascii="Arial" w:hAnsi="Arial" w:cs="Arial"/>
          <w:i/>
          <w:lang w:val="en-US"/>
        </w:rPr>
        <w:t>GAPDH</w:t>
      </w:r>
      <w:r>
        <w:rPr>
          <w:rFonts w:ascii="Arial" w:hAnsi="Arial" w:cs="Arial"/>
          <w:i/>
          <w:lang w:val="en-US"/>
        </w:rPr>
        <w:t xml:space="preserve">, </w:t>
      </w:r>
      <w:proofErr w:type="spellStart"/>
      <w:r>
        <w:rPr>
          <w:rFonts w:ascii="Arial" w:hAnsi="Arial" w:cs="Arial"/>
          <w:i/>
          <w:lang w:val="en-US"/>
        </w:rPr>
        <w:t>Gapdh</w:t>
      </w:r>
      <w:proofErr w:type="spellEnd"/>
      <w:r w:rsidRPr="00977580">
        <w:rPr>
          <w:rFonts w:ascii="Arial" w:hAnsi="Arial" w:cs="Arial"/>
          <w:lang w:val="en-US"/>
        </w:rPr>
        <w:t xml:space="preserve"> as endogenous control. The relative expression was calculated according to the </w:t>
      </w:r>
      <w:r w:rsidRPr="00977580">
        <w:rPr>
          <w:rFonts w:ascii="Symbol" w:hAnsi="Symbol" w:cs="Arial"/>
          <w:lang w:val="en-US"/>
        </w:rPr>
        <w:t></w:t>
      </w:r>
      <w:r w:rsidRPr="00977580">
        <w:rPr>
          <w:rFonts w:ascii="Symbol" w:hAnsi="Symbol" w:cs="Arial"/>
          <w:lang w:val="en-US"/>
        </w:rPr>
        <w:t></w:t>
      </w:r>
      <w:r w:rsidRPr="00977580">
        <w:rPr>
          <w:rFonts w:ascii="Arial" w:hAnsi="Arial" w:cs="Arial"/>
          <w:lang w:val="en-US"/>
        </w:rPr>
        <w:t>CT method.</w:t>
      </w:r>
      <w:hyperlink w:anchor="_ENREF_20" w:tooltip="Seifert, 2009 #152" w:history="1"/>
    </w:p>
    <w:p w14:paraId="7FB93730" w14:textId="77777777" w:rsidR="009B286C" w:rsidRPr="00977580" w:rsidRDefault="009B286C" w:rsidP="009B286C">
      <w:pPr>
        <w:autoSpaceDE w:val="0"/>
        <w:autoSpaceDN w:val="0"/>
        <w:adjustRightInd w:val="0"/>
        <w:spacing w:afterLines="160" w:after="384" w:line="360" w:lineRule="auto"/>
        <w:jc w:val="both"/>
        <w:rPr>
          <w:rFonts w:ascii="Arial" w:hAnsi="Arial" w:cs="Arial"/>
          <w:lang w:val="en-US"/>
        </w:rPr>
      </w:pPr>
      <w:r w:rsidRPr="00977580">
        <w:rPr>
          <w:rFonts w:ascii="Arial" w:hAnsi="Arial" w:cs="Arial"/>
          <w:i/>
          <w:lang w:val="en-US"/>
        </w:rPr>
        <w:lastRenderedPageBreak/>
        <w:t>Sanger sequencing</w:t>
      </w:r>
      <w:r w:rsidRPr="00977580">
        <w:rPr>
          <w:rFonts w:ascii="Arial" w:hAnsi="Arial" w:cs="Arial"/>
          <w:lang w:val="en-US"/>
        </w:rPr>
        <w:t xml:space="preserve"> was performed according to standard laboratory protocols</w:t>
      </w:r>
      <w:r>
        <w:rPr>
          <w:rFonts w:ascii="Arial" w:hAnsi="Arial" w:cs="Arial"/>
          <w:lang w:val="en-US"/>
        </w:rPr>
        <w:t>.</w:t>
      </w:r>
      <w:r w:rsidRPr="00977580">
        <w:rPr>
          <w:rFonts w:ascii="Arial" w:hAnsi="Arial" w:cs="Arial"/>
          <w:lang w:val="en-US"/>
        </w:rPr>
        <w:t xml:space="preserve"> Nucleotide numbering reflects cDNA position with +1 corresponding to the A of the ATG translation initiation codon in the reference sequence, according to standard guidelines (</w:t>
      </w:r>
      <w:hyperlink r:id="rId9" w:tgtFrame="_blank" w:history="1">
        <w:r w:rsidRPr="00977580">
          <w:rPr>
            <w:rFonts w:ascii="Arial" w:hAnsi="Arial" w:cs="Arial"/>
            <w:lang w:val="en-US"/>
          </w:rPr>
          <w:t>www.hgvs.org/mutnomen</w:t>
        </w:r>
      </w:hyperlink>
      <w:r w:rsidRPr="00977580">
        <w:rPr>
          <w:rFonts w:ascii="Arial" w:hAnsi="Arial" w:cs="Arial"/>
          <w:lang w:val="en-US"/>
        </w:rPr>
        <w:t xml:space="preserve">). The initiation codon is codon 1. For murine </w:t>
      </w:r>
      <w:r w:rsidRPr="00977580">
        <w:rPr>
          <w:rFonts w:ascii="Arial" w:hAnsi="Arial" w:cs="Arial"/>
          <w:i/>
          <w:lang w:val="en-US"/>
        </w:rPr>
        <w:t>Prdm16</w:t>
      </w:r>
      <w:r w:rsidRPr="00977580">
        <w:rPr>
          <w:rFonts w:ascii="Arial" w:hAnsi="Arial" w:cs="Arial"/>
          <w:lang w:val="en-US"/>
        </w:rPr>
        <w:t xml:space="preserve"> the following reference gene and transcript sequences were used ENSMUSG00000039410 and </w:t>
      </w:r>
      <w:hyperlink r:id="rId10" w:history="1">
        <w:r w:rsidRPr="00977580">
          <w:rPr>
            <w:rFonts w:ascii="Arial" w:hAnsi="Arial" w:cs="Arial"/>
            <w:lang w:val="en-US"/>
          </w:rPr>
          <w:t>ENSMUST00000030902.12</w:t>
        </w:r>
      </w:hyperlink>
      <w:r w:rsidRPr="00977580">
        <w:rPr>
          <w:rFonts w:ascii="Arial" w:hAnsi="Arial" w:cs="Arial"/>
          <w:lang w:val="en-US"/>
        </w:rPr>
        <w:t xml:space="preserve">, respectively.  </w:t>
      </w:r>
    </w:p>
    <w:p w14:paraId="7F87181B" w14:textId="77777777" w:rsidR="009B286C" w:rsidRPr="00AD5A1C" w:rsidRDefault="009B286C" w:rsidP="009B286C">
      <w:pPr>
        <w:spacing w:afterLines="160" w:after="384" w:line="360" w:lineRule="auto"/>
        <w:jc w:val="both"/>
        <w:rPr>
          <w:rFonts w:ascii="Times New Roman" w:hAnsi="Times New Roman" w:cs="Times New Roman"/>
          <w:sz w:val="24"/>
          <w:szCs w:val="24"/>
          <w:lang w:val="en-US" w:eastAsia="de-DE"/>
        </w:rPr>
      </w:pPr>
      <w:r w:rsidRPr="00977580">
        <w:rPr>
          <w:rFonts w:ascii="Arial" w:hAnsi="Arial" w:cs="Arial"/>
          <w:i/>
          <w:lang w:val="en-US"/>
        </w:rPr>
        <w:t>Targeted amplicon high-throughput sequencing</w:t>
      </w:r>
      <w:r w:rsidRPr="00977580">
        <w:rPr>
          <w:rFonts w:ascii="Arial" w:hAnsi="Arial" w:cs="Arial"/>
          <w:lang w:val="en-US"/>
        </w:rPr>
        <w:t xml:space="preserve"> was performed from gel eluted PCR products that underwent Bioanalyzer quantification (</w:t>
      </w:r>
      <w:proofErr w:type="spellStart"/>
      <w:r w:rsidRPr="00977580">
        <w:rPr>
          <w:rFonts w:ascii="Arial" w:hAnsi="Arial" w:cs="Arial"/>
          <w:lang w:val="en-US"/>
        </w:rPr>
        <w:t>Genewiz</w:t>
      </w:r>
      <w:proofErr w:type="spellEnd"/>
      <w:r w:rsidRPr="00977580">
        <w:rPr>
          <w:rFonts w:ascii="Arial" w:hAnsi="Arial" w:cs="Arial"/>
          <w:lang w:val="en-US"/>
        </w:rPr>
        <w:t>, Germany</w:t>
      </w:r>
      <w:r w:rsidRPr="00AD5A1C">
        <w:rPr>
          <w:rFonts w:ascii="Arial" w:hAnsi="Arial" w:cs="Arial"/>
          <w:lang w:val="en-US"/>
        </w:rPr>
        <w:t xml:space="preserve">). We first took raw sequencing reads and calculated fragment length for overlapping read pairs by pairwise alignment using the </w:t>
      </w:r>
      <w:proofErr w:type="spellStart"/>
      <w:r w:rsidRPr="00AD5A1C">
        <w:rPr>
          <w:rFonts w:ascii="Arial" w:hAnsi="Arial" w:cs="Arial"/>
          <w:lang w:val="en-US"/>
        </w:rPr>
        <w:t>globalms</w:t>
      </w:r>
      <w:proofErr w:type="spellEnd"/>
      <w:r w:rsidRPr="00AD5A1C">
        <w:rPr>
          <w:rFonts w:ascii="Arial" w:hAnsi="Arial" w:cs="Arial"/>
          <w:lang w:val="en-US"/>
        </w:rPr>
        <w:t xml:space="preserve"> method in the pairwise2 python package with penalties 5, -2, 5, 1. Reads were aligned to the mouse genome (GRCm38) using STAR (v2.7.3a) with parameters --</w:t>
      </w:r>
      <w:proofErr w:type="spellStart"/>
      <w:r w:rsidRPr="00AD5A1C">
        <w:rPr>
          <w:rFonts w:ascii="Arial" w:hAnsi="Arial" w:cs="Arial"/>
          <w:lang w:val="en-US"/>
        </w:rPr>
        <w:t>outFilterType</w:t>
      </w:r>
      <w:proofErr w:type="spellEnd"/>
      <w:r w:rsidRPr="00AD5A1C">
        <w:rPr>
          <w:rFonts w:ascii="Arial" w:hAnsi="Arial" w:cs="Arial"/>
          <w:lang w:val="en-US"/>
        </w:rPr>
        <w:t xml:space="preserve"> </w:t>
      </w:r>
      <w:proofErr w:type="spellStart"/>
      <w:r w:rsidRPr="00AD5A1C">
        <w:rPr>
          <w:rFonts w:ascii="Arial" w:hAnsi="Arial" w:cs="Arial"/>
          <w:lang w:val="en-US"/>
        </w:rPr>
        <w:t>BySJout</w:t>
      </w:r>
      <w:proofErr w:type="spellEnd"/>
      <w:r w:rsidRPr="00AD5A1C">
        <w:rPr>
          <w:rFonts w:ascii="Arial" w:hAnsi="Arial" w:cs="Arial"/>
          <w:lang w:val="en-US"/>
        </w:rPr>
        <w:t xml:space="preserve"> --</w:t>
      </w:r>
      <w:proofErr w:type="spellStart"/>
      <w:r w:rsidRPr="00AD5A1C">
        <w:rPr>
          <w:rFonts w:ascii="Arial" w:hAnsi="Arial" w:cs="Arial"/>
          <w:lang w:val="en-US"/>
        </w:rPr>
        <w:t>outFilterMultimapNmax</w:t>
      </w:r>
      <w:proofErr w:type="spellEnd"/>
      <w:r w:rsidRPr="00AD5A1C">
        <w:rPr>
          <w:rFonts w:ascii="Arial" w:hAnsi="Arial" w:cs="Arial"/>
          <w:lang w:val="en-US"/>
        </w:rPr>
        <w:t xml:space="preserve"> 20 --</w:t>
      </w:r>
      <w:proofErr w:type="spellStart"/>
      <w:r w:rsidRPr="00AD5A1C">
        <w:rPr>
          <w:rFonts w:ascii="Arial" w:hAnsi="Arial" w:cs="Arial"/>
          <w:lang w:val="en-US"/>
        </w:rPr>
        <w:t>alignSJoverhangMin</w:t>
      </w:r>
      <w:proofErr w:type="spellEnd"/>
      <w:r w:rsidRPr="00AD5A1C">
        <w:rPr>
          <w:rFonts w:ascii="Arial" w:hAnsi="Arial" w:cs="Arial"/>
          <w:lang w:val="en-US"/>
        </w:rPr>
        <w:t xml:space="preserve"> 8 --</w:t>
      </w:r>
      <w:proofErr w:type="spellStart"/>
      <w:r w:rsidRPr="00AD5A1C">
        <w:rPr>
          <w:rFonts w:ascii="Arial" w:hAnsi="Arial" w:cs="Arial"/>
          <w:lang w:val="en-US"/>
        </w:rPr>
        <w:t>outSJfilterOverhangMin</w:t>
      </w:r>
      <w:proofErr w:type="spellEnd"/>
      <w:r w:rsidRPr="00AD5A1C">
        <w:rPr>
          <w:rFonts w:ascii="Arial" w:hAnsi="Arial" w:cs="Arial"/>
          <w:lang w:val="en-US"/>
        </w:rPr>
        <w:t xml:space="preserve"> 12 12 12 12 --</w:t>
      </w:r>
      <w:proofErr w:type="spellStart"/>
      <w:r w:rsidRPr="00AD5A1C">
        <w:rPr>
          <w:rFonts w:ascii="Arial" w:hAnsi="Arial" w:cs="Arial"/>
          <w:lang w:val="en-US"/>
        </w:rPr>
        <w:t>outSJfilterCountUniqueMin</w:t>
      </w:r>
      <w:proofErr w:type="spellEnd"/>
      <w:r w:rsidRPr="00AD5A1C">
        <w:rPr>
          <w:rFonts w:ascii="Arial" w:hAnsi="Arial" w:cs="Arial"/>
          <w:lang w:val="en-US"/>
        </w:rPr>
        <w:t xml:space="preserve"> 1 1 1 1 --</w:t>
      </w:r>
      <w:proofErr w:type="spellStart"/>
      <w:r w:rsidRPr="00AD5A1C">
        <w:rPr>
          <w:rFonts w:ascii="Arial" w:hAnsi="Arial" w:cs="Arial"/>
          <w:lang w:val="en-US"/>
        </w:rPr>
        <w:t>outSJfilterCountTotalMin</w:t>
      </w:r>
      <w:proofErr w:type="spellEnd"/>
      <w:r w:rsidRPr="00AD5A1C">
        <w:rPr>
          <w:rFonts w:ascii="Arial" w:hAnsi="Arial" w:cs="Arial"/>
          <w:lang w:val="en-US"/>
        </w:rPr>
        <w:t xml:space="preserve"> 1 1 1 1 --</w:t>
      </w:r>
      <w:proofErr w:type="spellStart"/>
      <w:r w:rsidRPr="00AD5A1C">
        <w:rPr>
          <w:rFonts w:ascii="Arial" w:hAnsi="Arial" w:cs="Arial"/>
          <w:lang w:val="en-US"/>
        </w:rPr>
        <w:t>outSJfilterDistToOtherSJmin</w:t>
      </w:r>
      <w:proofErr w:type="spellEnd"/>
      <w:r w:rsidRPr="00AD5A1C">
        <w:rPr>
          <w:rFonts w:ascii="Arial" w:hAnsi="Arial" w:cs="Arial"/>
          <w:lang w:val="en-US"/>
        </w:rPr>
        <w:t xml:space="preserve"> 0 0 0 0 --</w:t>
      </w:r>
      <w:proofErr w:type="spellStart"/>
      <w:r w:rsidRPr="00AD5A1C">
        <w:rPr>
          <w:rFonts w:ascii="Arial" w:hAnsi="Arial" w:cs="Arial"/>
          <w:lang w:val="en-US"/>
        </w:rPr>
        <w:t>outFilterMismatchNmax</w:t>
      </w:r>
      <w:proofErr w:type="spellEnd"/>
      <w:r w:rsidRPr="00AD5A1C">
        <w:rPr>
          <w:rFonts w:ascii="Arial" w:hAnsi="Arial" w:cs="Arial"/>
          <w:lang w:val="en-US"/>
        </w:rPr>
        <w:t xml:space="preserve"> 999 --</w:t>
      </w:r>
      <w:proofErr w:type="spellStart"/>
      <w:r w:rsidRPr="00AD5A1C">
        <w:rPr>
          <w:rFonts w:ascii="Arial" w:hAnsi="Arial" w:cs="Arial"/>
          <w:lang w:val="en-US"/>
        </w:rPr>
        <w:t>outFilterMismatchNoverReadLmax</w:t>
      </w:r>
      <w:proofErr w:type="spellEnd"/>
      <w:r w:rsidRPr="00AD5A1C">
        <w:rPr>
          <w:rFonts w:ascii="Arial" w:hAnsi="Arial" w:cs="Arial"/>
          <w:lang w:val="en-US"/>
        </w:rPr>
        <w:t xml:space="preserve"> 0.04 --</w:t>
      </w:r>
      <w:proofErr w:type="spellStart"/>
      <w:r w:rsidRPr="00AD5A1C">
        <w:rPr>
          <w:rFonts w:ascii="Arial" w:hAnsi="Arial" w:cs="Arial"/>
          <w:lang w:val="en-US"/>
        </w:rPr>
        <w:t>scoreGapNoncan</w:t>
      </w:r>
      <w:proofErr w:type="spellEnd"/>
      <w:r w:rsidRPr="00AD5A1C">
        <w:rPr>
          <w:rFonts w:ascii="Arial" w:hAnsi="Arial" w:cs="Arial"/>
          <w:lang w:val="en-US"/>
        </w:rPr>
        <w:t xml:space="preserve"> -4 --</w:t>
      </w:r>
      <w:proofErr w:type="spellStart"/>
      <w:r w:rsidRPr="00AD5A1C">
        <w:rPr>
          <w:rFonts w:ascii="Arial" w:hAnsi="Arial" w:cs="Arial"/>
          <w:lang w:val="en-US"/>
        </w:rPr>
        <w:t>scoreGapATAC</w:t>
      </w:r>
      <w:proofErr w:type="spellEnd"/>
      <w:r w:rsidRPr="00AD5A1C">
        <w:rPr>
          <w:rFonts w:ascii="Arial" w:hAnsi="Arial" w:cs="Arial"/>
          <w:lang w:val="en-US"/>
        </w:rPr>
        <w:t xml:space="preserve"> -4 --</w:t>
      </w:r>
      <w:proofErr w:type="spellStart"/>
      <w:r w:rsidRPr="00AD5A1C">
        <w:rPr>
          <w:rFonts w:ascii="Arial" w:hAnsi="Arial" w:cs="Arial"/>
          <w:lang w:val="en-US"/>
        </w:rPr>
        <w:t>chimOutType</w:t>
      </w:r>
      <w:proofErr w:type="spellEnd"/>
      <w:r w:rsidRPr="00AD5A1C">
        <w:rPr>
          <w:rFonts w:ascii="Arial" w:hAnsi="Arial" w:cs="Arial"/>
          <w:lang w:val="en-US"/>
        </w:rPr>
        <w:t xml:space="preserve"> </w:t>
      </w:r>
      <w:proofErr w:type="spellStart"/>
      <w:r w:rsidRPr="00AD5A1C">
        <w:rPr>
          <w:rFonts w:ascii="Arial" w:hAnsi="Arial" w:cs="Arial"/>
          <w:lang w:val="en-US"/>
        </w:rPr>
        <w:t>WithinBAM</w:t>
      </w:r>
      <w:proofErr w:type="spellEnd"/>
      <w:r w:rsidRPr="00AD5A1C">
        <w:rPr>
          <w:rFonts w:ascii="Arial" w:hAnsi="Arial" w:cs="Arial"/>
          <w:lang w:val="en-US"/>
        </w:rPr>
        <w:t xml:space="preserve"> </w:t>
      </w:r>
      <w:proofErr w:type="spellStart"/>
      <w:r w:rsidRPr="00AD5A1C">
        <w:rPr>
          <w:rFonts w:ascii="Arial" w:hAnsi="Arial" w:cs="Arial"/>
          <w:lang w:val="en-US"/>
        </w:rPr>
        <w:t>HardClip</w:t>
      </w:r>
      <w:proofErr w:type="spellEnd"/>
      <w:r w:rsidRPr="00AD5A1C">
        <w:rPr>
          <w:rFonts w:ascii="Arial" w:hAnsi="Arial" w:cs="Arial"/>
          <w:lang w:val="en-US"/>
        </w:rPr>
        <w:t xml:space="preserve"> --</w:t>
      </w:r>
      <w:proofErr w:type="spellStart"/>
      <w:r w:rsidRPr="00AD5A1C">
        <w:rPr>
          <w:rFonts w:ascii="Arial" w:hAnsi="Arial" w:cs="Arial"/>
          <w:lang w:val="en-US"/>
        </w:rPr>
        <w:t>chimScoreJunctionNonGTAG</w:t>
      </w:r>
      <w:proofErr w:type="spellEnd"/>
      <w:r w:rsidRPr="00AD5A1C">
        <w:rPr>
          <w:rFonts w:ascii="Arial" w:hAnsi="Arial" w:cs="Arial"/>
          <w:lang w:val="en-US"/>
        </w:rPr>
        <w:t xml:space="preserve"> 0 --</w:t>
      </w:r>
      <w:proofErr w:type="spellStart"/>
      <w:r w:rsidRPr="00AD5A1C">
        <w:rPr>
          <w:rFonts w:ascii="Arial" w:hAnsi="Arial" w:cs="Arial"/>
          <w:lang w:val="en-US"/>
        </w:rPr>
        <w:t>alignSJstitchMismatchNmax</w:t>
      </w:r>
      <w:proofErr w:type="spellEnd"/>
      <w:r w:rsidRPr="00AD5A1C">
        <w:rPr>
          <w:rFonts w:ascii="Arial" w:hAnsi="Arial" w:cs="Arial"/>
          <w:lang w:val="en-US"/>
        </w:rPr>
        <w:t xml:space="preserve"> -1 -1 -1 -1 --</w:t>
      </w:r>
      <w:proofErr w:type="spellStart"/>
      <w:r w:rsidRPr="00AD5A1C">
        <w:rPr>
          <w:rFonts w:ascii="Arial" w:hAnsi="Arial" w:cs="Arial"/>
          <w:lang w:val="en-US"/>
        </w:rPr>
        <w:t>alignIntronMin</w:t>
      </w:r>
      <w:proofErr w:type="spellEnd"/>
      <w:r w:rsidRPr="00AD5A1C">
        <w:rPr>
          <w:rFonts w:ascii="Arial" w:hAnsi="Arial" w:cs="Arial"/>
          <w:lang w:val="en-US"/>
        </w:rPr>
        <w:t xml:space="preserve"> 20 --</w:t>
      </w:r>
      <w:proofErr w:type="spellStart"/>
      <w:r w:rsidRPr="00AD5A1C">
        <w:rPr>
          <w:rFonts w:ascii="Arial" w:hAnsi="Arial" w:cs="Arial"/>
          <w:lang w:val="en-US"/>
        </w:rPr>
        <w:t>alignIntronMax</w:t>
      </w:r>
      <w:proofErr w:type="spellEnd"/>
      <w:r w:rsidRPr="00AD5A1C">
        <w:rPr>
          <w:rFonts w:ascii="Arial" w:hAnsi="Arial" w:cs="Arial"/>
          <w:lang w:val="en-US"/>
        </w:rPr>
        <w:t xml:space="preserve"> 1000000 --</w:t>
      </w:r>
      <w:proofErr w:type="spellStart"/>
      <w:r w:rsidRPr="00AD5A1C">
        <w:rPr>
          <w:rFonts w:ascii="Arial" w:hAnsi="Arial" w:cs="Arial"/>
          <w:lang w:val="en-US"/>
        </w:rPr>
        <w:t>alignMatesGapMax</w:t>
      </w:r>
      <w:proofErr w:type="spellEnd"/>
      <w:r w:rsidRPr="00AD5A1C">
        <w:rPr>
          <w:rFonts w:ascii="Arial" w:hAnsi="Arial" w:cs="Arial"/>
          <w:lang w:val="en-US"/>
        </w:rPr>
        <w:t xml:space="preserve"> 1000000 --</w:t>
      </w:r>
      <w:proofErr w:type="spellStart"/>
      <w:r w:rsidRPr="00AD5A1C">
        <w:rPr>
          <w:rFonts w:ascii="Arial" w:hAnsi="Arial" w:cs="Arial"/>
          <w:lang w:val="en-US"/>
        </w:rPr>
        <w:t>outSAMunmapped</w:t>
      </w:r>
      <w:proofErr w:type="spellEnd"/>
      <w:r w:rsidRPr="00AD5A1C">
        <w:rPr>
          <w:rFonts w:ascii="Arial" w:hAnsi="Arial" w:cs="Arial"/>
          <w:lang w:val="en-US"/>
        </w:rPr>
        <w:t xml:space="preserve"> Within --</w:t>
      </w:r>
      <w:proofErr w:type="spellStart"/>
      <w:r w:rsidRPr="00AD5A1C">
        <w:rPr>
          <w:rFonts w:ascii="Arial" w:hAnsi="Arial" w:cs="Arial"/>
          <w:lang w:val="en-US"/>
        </w:rPr>
        <w:t>genomeLoad</w:t>
      </w:r>
      <w:proofErr w:type="spellEnd"/>
      <w:r w:rsidRPr="00AD5A1C">
        <w:rPr>
          <w:rFonts w:ascii="Arial" w:hAnsi="Arial" w:cs="Arial"/>
          <w:lang w:val="en-US"/>
        </w:rPr>
        <w:t xml:space="preserve"> </w:t>
      </w:r>
      <w:proofErr w:type="spellStart"/>
      <w:r w:rsidRPr="00AD5A1C">
        <w:rPr>
          <w:rFonts w:ascii="Arial" w:hAnsi="Arial" w:cs="Arial"/>
          <w:lang w:val="en-US"/>
        </w:rPr>
        <w:t>NoSharedMemory</w:t>
      </w:r>
      <w:proofErr w:type="spellEnd"/>
      <w:r w:rsidRPr="00AD5A1C">
        <w:rPr>
          <w:rFonts w:ascii="Arial" w:hAnsi="Arial" w:cs="Arial"/>
          <w:lang w:val="en-US"/>
        </w:rPr>
        <w:t xml:space="preserve"> --</w:t>
      </w:r>
      <w:proofErr w:type="spellStart"/>
      <w:r w:rsidRPr="00AD5A1C">
        <w:rPr>
          <w:rFonts w:ascii="Arial" w:hAnsi="Arial" w:cs="Arial"/>
          <w:lang w:val="en-US"/>
        </w:rPr>
        <w:t>outSAMattributes</w:t>
      </w:r>
      <w:proofErr w:type="spellEnd"/>
      <w:r w:rsidRPr="00AD5A1C">
        <w:rPr>
          <w:rFonts w:ascii="Arial" w:hAnsi="Arial" w:cs="Arial"/>
          <w:lang w:val="en-US"/>
        </w:rPr>
        <w:t xml:space="preserve"> NH HI AS NM MD --</w:t>
      </w:r>
      <w:proofErr w:type="spellStart"/>
      <w:r w:rsidRPr="00AD5A1C">
        <w:rPr>
          <w:rFonts w:ascii="Arial" w:hAnsi="Arial" w:cs="Arial"/>
          <w:lang w:val="en-US"/>
        </w:rPr>
        <w:t>outSAMtype</w:t>
      </w:r>
      <w:proofErr w:type="spellEnd"/>
      <w:r w:rsidRPr="00AD5A1C">
        <w:rPr>
          <w:rFonts w:ascii="Arial" w:hAnsi="Arial" w:cs="Arial"/>
          <w:lang w:val="en-US"/>
        </w:rPr>
        <w:t xml:space="preserve"> BAM Unsorted --</w:t>
      </w:r>
      <w:proofErr w:type="spellStart"/>
      <w:r w:rsidRPr="00AD5A1C">
        <w:rPr>
          <w:rFonts w:ascii="Arial" w:hAnsi="Arial" w:cs="Arial"/>
          <w:lang w:val="en-US"/>
        </w:rPr>
        <w:t>peOverlapNbasesMin</w:t>
      </w:r>
      <w:proofErr w:type="spellEnd"/>
      <w:r w:rsidRPr="00AD5A1C">
        <w:rPr>
          <w:rFonts w:ascii="Arial" w:hAnsi="Arial" w:cs="Arial"/>
          <w:lang w:val="en-US"/>
        </w:rPr>
        <w:t xml:space="preserve"> 20 --</w:t>
      </w:r>
      <w:proofErr w:type="spellStart"/>
      <w:r w:rsidRPr="00AD5A1C">
        <w:rPr>
          <w:rFonts w:ascii="Arial" w:hAnsi="Arial" w:cs="Arial"/>
          <w:lang w:val="en-US"/>
        </w:rPr>
        <w:t>peOverlapMMp</w:t>
      </w:r>
      <w:proofErr w:type="spellEnd"/>
      <w:r w:rsidRPr="00AD5A1C">
        <w:rPr>
          <w:rFonts w:ascii="Arial" w:hAnsi="Arial" w:cs="Arial"/>
          <w:lang w:val="en-US"/>
        </w:rPr>
        <w:t xml:space="preserve"> 5. Alignments within the </w:t>
      </w:r>
      <w:r w:rsidRPr="00AD5A1C">
        <w:rPr>
          <w:rFonts w:ascii="Arial" w:hAnsi="Arial" w:cs="Arial"/>
          <w:i/>
          <w:lang w:val="en-US"/>
        </w:rPr>
        <w:t>Prdm16</w:t>
      </w:r>
      <w:r w:rsidRPr="00AD5A1C">
        <w:rPr>
          <w:rFonts w:ascii="Arial" w:hAnsi="Arial" w:cs="Arial"/>
          <w:lang w:val="en-US"/>
        </w:rPr>
        <w:t xml:space="preserve"> locus for fragments with length between 235</w:t>
      </w:r>
      <w:r>
        <w:rPr>
          <w:rFonts w:ascii="Arial" w:hAnsi="Arial" w:cs="Arial"/>
          <w:lang w:val="en-US"/>
        </w:rPr>
        <w:t xml:space="preserve"> </w:t>
      </w:r>
      <w:proofErr w:type="spellStart"/>
      <w:r>
        <w:rPr>
          <w:rFonts w:ascii="Arial" w:hAnsi="Arial" w:cs="Arial"/>
          <w:lang w:val="en-US"/>
        </w:rPr>
        <w:t>nt</w:t>
      </w:r>
      <w:proofErr w:type="spellEnd"/>
      <w:r w:rsidRPr="00AD5A1C">
        <w:rPr>
          <w:rFonts w:ascii="Arial" w:hAnsi="Arial" w:cs="Arial"/>
          <w:lang w:val="en-US"/>
        </w:rPr>
        <w:t xml:space="preserve"> and 255 </w:t>
      </w:r>
      <w:proofErr w:type="spellStart"/>
      <w:r w:rsidRPr="00AD5A1C">
        <w:rPr>
          <w:rFonts w:ascii="Arial" w:hAnsi="Arial" w:cs="Arial"/>
          <w:lang w:val="en-US"/>
        </w:rPr>
        <w:t>nt</w:t>
      </w:r>
      <w:proofErr w:type="spellEnd"/>
      <w:r w:rsidRPr="00AD5A1C">
        <w:rPr>
          <w:rFonts w:ascii="Arial" w:hAnsi="Arial" w:cs="Arial"/>
          <w:lang w:val="en-US"/>
        </w:rPr>
        <w:t xml:space="preserve"> were inspected for gaps of more than 50</w:t>
      </w:r>
      <w:r>
        <w:rPr>
          <w:rFonts w:ascii="Arial" w:hAnsi="Arial" w:cs="Arial"/>
          <w:lang w:val="en-US"/>
        </w:rPr>
        <w:t xml:space="preserve"> </w:t>
      </w:r>
      <w:r w:rsidRPr="00AD5A1C">
        <w:rPr>
          <w:rFonts w:ascii="Arial" w:hAnsi="Arial" w:cs="Arial"/>
          <w:lang w:val="en-US"/>
        </w:rPr>
        <w:t xml:space="preserve">nt. </w:t>
      </w:r>
      <w:r w:rsidRPr="00AD5A1C">
        <w:rPr>
          <w:rFonts w:ascii="Times New Roman" w:hAnsi="Times New Roman" w:cs="Times New Roman"/>
          <w:sz w:val="24"/>
          <w:szCs w:val="24"/>
          <w:lang w:val="en-US" w:eastAsia="de-DE"/>
        </w:rPr>
        <w:t xml:space="preserve"> </w:t>
      </w:r>
    </w:p>
    <w:p w14:paraId="7CB4C4C2" w14:textId="33A0F410" w:rsidR="009B286C" w:rsidRPr="00AD5A1C" w:rsidRDefault="009B286C" w:rsidP="009B286C">
      <w:pPr>
        <w:spacing w:afterLines="160" w:after="384" w:line="360" w:lineRule="auto"/>
        <w:jc w:val="both"/>
        <w:rPr>
          <w:rFonts w:ascii="Times New Roman" w:hAnsi="Times New Roman" w:cs="Times New Roman"/>
          <w:sz w:val="24"/>
          <w:szCs w:val="24"/>
          <w:lang w:val="en-US" w:eastAsia="de-DE"/>
        </w:rPr>
      </w:pPr>
      <w:r w:rsidRPr="00977580">
        <w:rPr>
          <w:rFonts w:ascii="Arial" w:hAnsi="Arial" w:cs="Arial"/>
          <w:i/>
          <w:lang w:val="en-US"/>
        </w:rPr>
        <w:t>High-throughput mRNA expression analysis (</w:t>
      </w:r>
      <w:proofErr w:type="spellStart"/>
      <w:r w:rsidRPr="00977580">
        <w:rPr>
          <w:rFonts w:ascii="Arial" w:hAnsi="Arial" w:cs="Arial"/>
          <w:i/>
          <w:lang w:val="en-US"/>
        </w:rPr>
        <w:t>RNAseq</w:t>
      </w:r>
      <w:proofErr w:type="spellEnd"/>
      <w:r w:rsidRPr="00977580">
        <w:rPr>
          <w:rFonts w:ascii="Arial" w:hAnsi="Arial" w:cs="Arial"/>
          <w:i/>
          <w:lang w:val="en-US"/>
        </w:rPr>
        <w:t>)</w:t>
      </w:r>
      <w:r w:rsidRPr="00977580">
        <w:rPr>
          <w:rFonts w:ascii="Arial" w:hAnsi="Arial" w:cs="Arial"/>
          <w:lang w:val="en-US"/>
        </w:rPr>
        <w:t xml:space="preserve"> was performed from mRNA preparations derived from heart tissue total RNA isolates. Raw reads were aligned with </w:t>
      </w:r>
      <w:r w:rsidRPr="00977580">
        <w:rPr>
          <w:rFonts w:ascii="Arial" w:hAnsi="Arial" w:cs="Arial"/>
          <w:i/>
          <w:lang w:val="en-US"/>
        </w:rPr>
        <w:t>STAR</w:t>
      </w:r>
      <w:r>
        <w:rPr>
          <w:rFonts w:ascii="Arial" w:hAnsi="Arial" w:cs="Arial"/>
          <w:i/>
          <w:lang w:val="en-US"/>
        </w:rPr>
        <w:t xml:space="preserve"> </w:t>
      </w:r>
      <w:r>
        <w:rPr>
          <w:rFonts w:ascii="Arial" w:hAnsi="Arial" w:cs="Arial"/>
          <w:lang w:val="en-US"/>
        </w:rPr>
        <w:t xml:space="preserve">(v2.6.1a) against the GRCm38 reference and quantified using </w:t>
      </w:r>
      <w:proofErr w:type="spellStart"/>
      <w:r>
        <w:rPr>
          <w:rFonts w:ascii="Arial" w:hAnsi="Arial" w:cs="Arial"/>
          <w:lang w:val="en-US"/>
        </w:rPr>
        <w:t>featureCounts</w:t>
      </w:r>
      <w:proofErr w:type="spellEnd"/>
      <w:r>
        <w:rPr>
          <w:rFonts w:ascii="Arial" w:hAnsi="Arial" w:cs="Arial"/>
          <w:lang w:val="en-US"/>
        </w:rPr>
        <w:t xml:space="preserve"> (v1.6.3) with the </w:t>
      </w:r>
      <w:proofErr w:type="spellStart"/>
      <w:r>
        <w:rPr>
          <w:rFonts w:ascii="Arial" w:hAnsi="Arial" w:cs="Arial"/>
          <w:lang w:val="en-US"/>
        </w:rPr>
        <w:t>Gencode</w:t>
      </w:r>
      <w:proofErr w:type="spellEnd"/>
      <w:r>
        <w:rPr>
          <w:rFonts w:ascii="Arial" w:hAnsi="Arial" w:cs="Arial"/>
          <w:lang w:val="en-US"/>
        </w:rPr>
        <w:t xml:space="preserve"> vM12 annotation. Differential expression analysis was performed in R (v3.4.1) using DESeq2 (v1.18.1) (</w:t>
      </w:r>
      <w:hyperlink r:id="rId11" w:history="1">
        <w:r w:rsidRPr="00CC7B53">
          <w:rPr>
            <w:rStyle w:val="Hyperlink"/>
            <w:rFonts w:ascii="Arial" w:hAnsi="Arial" w:cs="Arial"/>
            <w:lang w:val="en-US"/>
          </w:rPr>
          <w:t>https://doi.org/10.1186/s13059-014-0550-8</w:t>
        </w:r>
      </w:hyperlink>
      <w:r w:rsidRPr="00AD5A1C">
        <w:rPr>
          <w:rFonts w:ascii="Arial" w:hAnsi="Arial" w:cs="Arial"/>
          <w:lang w:val="en-US"/>
        </w:rPr>
        <w:t>)</w:t>
      </w:r>
      <w:r>
        <w:rPr>
          <w:rFonts w:ascii="Arial" w:hAnsi="Arial" w:cs="Arial"/>
          <w:lang w:val="en-US"/>
        </w:rPr>
        <w:t xml:space="preserve">. </w:t>
      </w:r>
      <w:r w:rsidRPr="00977580">
        <w:rPr>
          <w:rFonts w:ascii="Arial" w:hAnsi="Arial" w:cs="Arial"/>
          <w:lang w:val="en-US"/>
        </w:rPr>
        <w:t xml:space="preserve">The technical quality of </w:t>
      </w:r>
      <w:proofErr w:type="spellStart"/>
      <w:r w:rsidRPr="00977580">
        <w:rPr>
          <w:rFonts w:ascii="Arial" w:hAnsi="Arial" w:cs="Arial"/>
          <w:lang w:val="en-US"/>
        </w:rPr>
        <w:t>RNAseq</w:t>
      </w:r>
      <w:proofErr w:type="spellEnd"/>
      <w:r w:rsidRPr="00977580">
        <w:rPr>
          <w:rFonts w:ascii="Arial" w:hAnsi="Arial" w:cs="Arial"/>
          <w:lang w:val="en-US"/>
        </w:rPr>
        <w:t xml:space="preserve"> data was assessed for the number of uniquely, multiple and unmapped reads.</w:t>
      </w:r>
      <w:r>
        <w:rPr>
          <w:rFonts w:ascii="Arial" w:hAnsi="Arial" w:cs="Arial"/>
          <w:lang w:val="en-US"/>
        </w:rPr>
        <w:t xml:space="preserve"> </w:t>
      </w:r>
      <w:r w:rsidRPr="00977580">
        <w:rPr>
          <w:rFonts w:ascii="Arial" w:hAnsi="Arial" w:cs="Arial"/>
          <w:lang w:val="en-US"/>
        </w:rPr>
        <w:t xml:space="preserve">Scatterplots illustrate the LFC against mean expression for the contrast </w:t>
      </w:r>
      <w:r w:rsidRPr="00977580">
        <w:rPr>
          <w:rFonts w:ascii="Arial" w:hAnsi="Arial" w:cs="Arial"/>
          <w:i/>
          <w:lang w:val="en-US"/>
        </w:rPr>
        <w:t>Prdm16</w:t>
      </w:r>
      <w:r w:rsidRPr="00977580">
        <w:rPr>
          <w:rFonts w:ascii="Arial" w:hAnsi="Arial" w:cs="Arial"/>
          <w:i/>
          <w:vertAlign w:val="superscript"/>
          <w:lang w:val="en-US"/>
        </w:rPr>
        <w:t>csp1/</w:t>
      </w:r>
      <w:proofErr w:type="spellStart"/>
      <w:r w:rsidRPr="00977580">
        <w:rPr>
          <w:rFonts w:ascii="Arial" w:hAnsi="Arial" w:cs="Arial"/>
          <w:i/>
          <w:vertAlign w:val="superscript"/>
          <w:lang w:val="en-US"/>
        </w:rPr>
        <w:t>wt</w:t>
      </w:r>
      <w:proofErr w:type="spellEnd"/>
      <w:r w:rsidRPr="00977580">
        <w:rPr>
          <w:rFonts w:ascii="Arial" w:hAnsi="Arial" w:cs="Arial"/>
          <w:lang w:val="en-US"/>
        </w:rPr>
        <w:t xml:space="preserve"> (het) vs</w:t>
      </w:r>
      <w:r>
        <w:rPr>
          <w:rFonts w:ascii="Arial" w:hAnsi="Arial" w:cs="Arial"/>
          <w:lang w:val="en-US"/>
        </w:rPr>
        <w:t>.</w:t>
      </w:r>
      <w:r w:rsidRPr="00977580">
        <w:rPr>
          <w:rFonts w:ascii="Arial" w:hAnsi="Arial" w:cs="Arial"/>
          <w:lang w:val="en-US"/>
        </w:rPr>
        <w:t xml:space="preserve"> controls (</w:t>
      </w:r>
      <w:proofErr w:type="spellStart"/>
      <w:r w:rsidRPr="00977580">
        <w:rPr>
          <w:rFonts w:ascii="Arial" w:hAnsi="Arial" w:cs="Arial"/>
          <w:lang w:val="en-US"/>
        </w:rPr>
        <w:t>wt</w:t>
      </w:r>
      <w:proofErr w:type="spellEnd"/>
      <w:r w:rsidRPr="00977580">
        <w:rPr>
          <w:rFonts w:ascii="Arial" w:hAnsi="Arial" w:cs="Arial"/>
          <w:lang w:val="en-US"/>
        </w:rPr>
        <w:t>) in male (left) or female (right) animals. The top 10 differentially regulated genes (adj. p &lt; 0.01) are highlighted. Identified transcripts were validated for their cardiac cell specific expression (</w:t>
      </w:r>
      <w:hyperlink r:id="rId12" w:history="1">
        <w:r w:rsidRPr="00977580">
          <w:rPr>
            <w:rStyle w:val="Hyperlink"/>
            <w:rFonts w:ascii="Arial" w:hAnsi="Arial" w:cs="Arial"/>
            <w:lang w:val="en-US"/>
          </w:rPr>
          <w:t>https://www.proteinatlas.org/</w:t>
        </w:r>
      </w:hyperlink>
      <w:r w:rsidRPr="00977580">
        <w:rPr>
          <w:rFonts w:ascii="Arial" w:hAnsi="Arial" w:cs="Arial"/>
          <w:lang w:val="en-US"/>
        </w:rPr>
        <w:t>), protein (</w:t>
      </w:r>
      <w:hyperlink r:id="rId13" w:history="1">
        <w:r w:rsidRPr="00977580">
          <w:rPr>
            <w:rStyle w:val="Hyperlink"/>
            <w:rFonts w:ascii="Arial" w:hAnsi="Arial" w:cs="Arial"/>
            <w:lang w:val="en-US"/>
          </w:rPr>
          <w:t>https://www.uniprot.org/</w:t>
        </w:r>
      </w:hyperlink>
      <w:r w:rsidRPr="00977580">
        <w:rPr>
          <w:rFonts w:ascii="Arial" w:hAnsi="Arial" w:cs="Arial"/>
          <w:lang w:val="en-US"/>
        </w:rPr>
        <w:t xml:space="preserve">), and gene ontology (quick GO, </w:t>
      </w:r>
      <w:hyperlink r:id="rId14" w:history="1">
        <w:r w:rsidRPr="00977580">
          <w:rPr>
            <w:rStyle w:val="Hyperlink"/>
            <w:rFonts w:ascii="Arial" w:hAnsi="Arial" w:cs="Arial"/>
            <w:lang w:val="en-US"/>
          </w:rPr>
          <w:t>https://www.ebi.ac.uk/QuickGO/</w:t>
        </w:r>
      </w:hyperlink>
      <w:r w:rsidRPr="00977580">
        <w:rPr>
          <w:rFonts w:ascii="Arial" w:hAnsi="Arial" w:cs="Arial"/>
          <w:lang w:val="en-US"/>
        </w:rPr>
        <w:t xml:space="preserve">). </w:t>
      </w:r>
      <w:proofErr w:type="spellStart"/>
      <w:r w:rsidRPr="00977580">
        <w:rPr>
          <w:rFonts w:ascii="Arial" w:hAnsi="Arial" w:cs="Arial"/>
          <w:szCs w:val="20"/>
          <w:lang w:val="en-US"/>
        </w:rPr>
        <w:t>RNAseq</w:t>
      </w:r>
      <w:proofErr w:type="spellEnd"/>
      <w:r w:rsidRPr="00977580">
        <w:rPr>
          <w:rFonts w:ascii="Arial" w:hAnsi="Arial" w:cs="Arial"/>
          <w:szCs w:val="20"/>
          <w:lang w:val="en-US"/>
        </w:rPr>
        <w:t xml:space="preserve"> data were tested for dysregulation of cardiac disease genes (</w:t>
      </w:r>
      <w:proofErr w:type="spellStart"/>
      <w:r w:rsidRPr="00977580">
        <w:rPr>
          <w:rFonts w:ascii="Arial" w:hAnsi="Arial" w:cs="Arial"/>
          <w:szCs w:val="20"/>
          <w:lang w:val="en-US"/>
        </w:rPr>
        <w:t>harmonizome</w:t>
      </w:r>
      <w:proofErr w:type="spellEnd"/>
      <w:r w:rsidRPr="00977580">
        <w:rPr>
          <w:rFonts w:ascii="Arial" w:hAnsi="Arial" w:cs="Arial"/>
          <w:szCs w:val="20"/>
          <w:lang w:val="en-US"/>
        </w:rPr>
        <w:t xml:space="preserve"> gene set </w:t>
      </w:r>
      <w:r w:rsidRPr="00977580">
        <w:rPr>
          <w:rFonts w:ascii="Arial" w:hAnsi="Arial" w:cs="Arial"/>
          <w:i/>
          <w:szCs w:val="20"/>
          <w:lang w:val="en-US"/>
        </w:rPr>
        <w:t>congenital heart disease</w:t>
      </w:r>
      <w:r w:rsidRPr="00977580">
        <w:rPr>
          <w:rFonts w:ascii="Arial" w:hAnsi="Arial" w:cs="Arial"/>
          <w:szCs w:val="20"/>
          <w:lang w:val="en-US"/>
        </w:rPr>
        <w:t xml:space="preserve">, panel comprises 910 genes important for heart disease and function; </w:t>
      </w:r>
      <w:r>
        <w:rPr>
          <w:rFonts w:ascii="Arial" w:hAnsi="Arial" w:cs="Arial"/>
          <w:szCs w:val="20"/>
          <w:lang w:val="en-US"/>
        </w:rPr>
        <w:t>DOID 1682; https://maayanlab.cloud/static/hdfs/harmonizome/data/jensendiseasecurated/gene_set_librar</w:t>
      </w:r>
      <w:r>
        <w:rPr>
          <w:rFonts w:ascii="Arial" w:hAnsi="Arial" w:cs="Arial"/>
          <w:szCs w:val="20"/>
          <w:lang w:val="en-US"/>
        </w:rPr>
        <w:lastRenderedPageBreak/>
        <w:t>y_crisp.gmt.gz downloaded on Sep 10 2018</w:t>
      </w:r>
      <w:r w:rsidRPr="00977580">
        <w:rPr>
          <w:rFonts w:ascii="Arial" w:hAnsi="Arial" w:cs="Arial"/>
          <w:szCs w:val="20"/>
          <w:lang w:val="en-US"/>
        </w:rPr>
        <w:t xml:space="preserve">). A gene ontology (GO) network was constructed using the TOP20 regulated genes from male and female </w:t>
      </w:r>
      <w:r w:rsidRPr="00977580">
        <w:rPr>
          <w:rFonts w:ascii="Arial" w:hAnsi="Arial" w:cs="Arial"/>
          <w:i/>
          <w:lang w:val="en-US"/>
        </w:rPr>
        <w:t>Prdm16</w:t>
      </w:r>
      <w:r w:rsidRPr="00977580">
        <w:rPr>
          <w:rFonts w:ascii="Arial" w:hAnsi="Arial" w:cs="Arial"/>
          <w:i/>
          <w:vertAlign w:val="superscript"/>
          <w:lang w:val="en-US"/>
        </w:rPr>
        <w:t>csp1/</w:t>
      </w:r>
      <w:proofErr w:type="spellStart"/>
      <w:r w:rsidRPr="00977580">
        <w:rPr>
          <w:rFonts w:ascii="Arial" w:hAnsi="Arial" w:cs="Arial"/>
          <w:i/>
          <w:vertAlign w:val="superscript"/>
          <w:lang w:val="en-US"/>
        </w:rPr>
        <w:t>wt</w:t>
      </w:r>
      <w:proofErr w:type="spellEnd"/>
      <w:r w:rsidRPr="00977580">
        <w:rPr>
          <w:rFonts w:ascii="Arial" w:hAnsi="Arial" w:cs="Arial"/>
          <w:lang w:val="en-US"/>
        </w:rPr>
        <w:t xml:space="preserve"> </w:t>
      </w:r>
      <w:r w:rsidRPr="00977580">
        <w:rPr>
          <w:rFonts w:ascii="Arial" w:hAnsi="Arial" w:cs="Arial"/>
          <w:szCs w:val="20"/>
          <w:lang w:val="en-US"/>
        </w:rPr>
        <w:t xml:space="preserve">mice using </w:t>
      </w:r>
      <w:proofErr w:type="spellStart"/>
      <w:r w:rsidRPr="00977580">
        <w:rPr>
          <w:rFonts w:ascii="Arial" w:hAnsi="Arial" w:cs="Arial"/>
          <w:szCs w:val="20"/>
          <w:lang w:val="en-US"/>
        </w:rPr>
        <w:t>GOnet</w:t>
      </w:r>
      <w:proofErr w:type="spellEnd"/>
      <w:r w:rsidRPr="00977580">
        <w:rPr>
          <w:rFonts w:ascii="Arial" w:hAnsi="Arial" w:cs="Arial"/>
          <w:szCs w:val="20"/>
          <w:lang w:val="en-US"/>
        </w:rPr>
        <w:t xml:space="preserve"> (</w:t>
      </w:r>
      <w:hyperlink r:id="rId15" w:history="1">
        <w:r w:rsidRPr="00977580">
          <w:rPr>
            <w:rStyle w:val="Hyperlink"/>
            <w:rFonts w:ascii="Arial" w:hAnsi="Arial" w:cs="Arial"/>
            <w:szCs w:val="20"/>
            <w:lang w:val="en-US"/>
          </w:rPr>
          <w:t>https://tools.dice-database.org/GOnet/</w:t>
        </w:r>
      </w:hyperlink>
      <w:r w:rsidRPr="00977580">
        <w:rPr>
          <w:rFonts w:ascii="Arial" w:hAnsi="Arial" w:cs="Arial"/>
          <w:szCs w:val="20"/>
          <w:lang w:val="en-US"/>
        </w:rPr>
        <w:t>). Construction settings were q-value &lt;0.05, mouse reference data base, GO term enrichment, and a heart transcript expression data base (</w:t>
      </w:r>
      <w:proofErr w:type="spellStart"/>
      <w:r w:rsidRPr="00977580">
        <w:rPr>
          <w:rFonts w:ascii="Arial" w:hAnsi="Arial" w:cs="Arial"/>
          <w:szCs w:val="20"/>
          <w:lang w:val="en-US"/>
        </w:rPr>
        <w:t>Bgee</w:t>
      </w:r>
      <w:proofErr w:type="spellEnd"/>
      <w:r w:rsidRPr="00977580">
        <w:rPr>
          <w:rFonts w:ascii="Arial" w:hAnsi="Arial" w:cs="Arial"/>
          <w:szCs w:val="20"/>
          <w:lang w:val="en-US"/>
        </w:rPr>
        <w:t>) as reference.</w:t>
      </w:r>
    </w:p>
    <w:bookmarkEnd w:id="5"/>
    <w:p w14:paraId="3DED378B" w14:textId="77777777" w:rsidR="009B286C" w:rsidRPr="00977580" w:rsidRDefault="009B286C" w:rsidP="009B286C">
      <w:pPr>
        <w:spacing w:line="360" w:lineRule="auto"/>
        <w:jc w:val="both"/>
        <w:rPr>
          <w:rFonts w:ascii="Arial" w:hAnsi="Arial" w:cs="Arial"/>
          <w:i/>
          <w:lang w:val="en-US"/>
        </w:rPr>
      </w:pPr>
      <w:r w:rsidRPr="00977580">
        <w:rPr>
          <w:rFonts w:ascii="Arial" w:hAnsi="Arial" w:cs="Arial"/>
          <w:i/>
          <w:lang w:val="en-US"/>
        </w:rPr>
        <w:t>Protein analysis and proteomics</w:t>
      </w:r>
    </w:p>
    <w:p w14:paraId="4094D373" w14:textId="77777777" w:rsidR="009B286C" w:rsidRPr="00451A1B" w:rsidRDefault="009B286C" w:rsidP="009B286C">
      <w:pPr>
        <w:spacing w:afterLines="160" w:after="384" w:line="360" w:lineRule="auto"/>
        <w:jc w:val="both"/>
        <w:rPr>
          <w:rFonts w:ascii="Arial" w:hAnsi="Arial" w:cs="Arial"/>
          <w:lang w:val="en-US"/>
        </w:rPr>
      </w:pPr>
      <w:bookmarkStart w:id="6" w:name="_Hlk115254268"/>
      <w:r w:rsidRPr="00977580">
        <w:rPr>
          <w:rFonts w:ascii="Arial" w:hAnsi="Arial" w:cs="Arial"/>
          <w:i/>
          <w:lang w:val="en-US"/>
        </w:rPr>
        <w:t>Immunostaining</w:t>
      </w:r>
      <w:r w:rsidRPr="00977580">
        <w:rPr>
          <w:rFonts w:ascii="Arial" w:hAnsi="Arial" w:cs="Arial"/>
          <w:lang w:val="en-US"/>
        </w:rPr>
        <w:t xml:space="preserve"> was performed on heart tissues sections fixed with 4% paraformaldehyde, embedded in paraffin and sectioned with a </w:t>
      </w:r>
      <w:r w:rsidRPr="006C0A64">
        <w:rPr>
          <w:rFonts w:ascii="Arial" w:hAnsi="Arial" w:cs="Arial"/>
          <w:lang w:val="en-US"/>
        </w:rPr>
        <w:t>microtome (Leica, Germany</w:t>
      </w:r>
      <w:r w:rsidRPr="00977580">
        <w:rPr>
          <w:rFonts w:ascii="Arial" w:hAnsi="Arial" w:cs="Arial"/>
          <w:lang w:val="en-US"/>
        </w:rPr>
        <w:t>). P</w:t>
      </w:r>
      <w:r w:rsidRPr="00977580">
        <w:rPr>
          <w:rFonts w:ascii="Arial" w:hAnsi="Arial" w:cs="Arial"/>
          <w:lang w:val="en-US" w:eastAsia="de-DE"/>
        </w:rPr>
        <w:t>rimary and secondary antibodies</w:t>
      </w:r>
      <w:r w:rsidRPr="00977580">
        <w:rPr>
          <w:rFonts w:ascii="Arial" w:hAnsi="Arial" w:cs="Arial"/>
          <w:lang w:val="en-US"/>
        </w:rPr>
        <w:t xml:space="preserve"> used for immunostaining are </w:t>
      </w:r>
      <w:r w:rsidRPr="00744371">
        <w:rPr>
          <w:rFonts w:ascii="Arial" w:hAnsi="Arial" w:cs="Arial"/>
          <w:lang w:val="en-US"/>
        </w:rPr>
        <w:t>given online (Table II in the Data Supplement). For immunofluorescence analysis, tissue sections were probed with the designated primary antibodies that were subsequently probe</w:t>
      </w:r>
      <w:r w:rsidRPr="00977580">
        <w:rPr>
          <w:rFonts w:ascii="Arial" w:hAnsi="Arial" w:cs="Arial"/>
          <w:lang w:val="en-US"/>
        </w:rPr>
        <w:t>d with appropriated secondary antibodies. Nuclei and plasma membranes were stained with DAPI Alexa Flu</w:t>
      </w:r>
      <w:r>
        <w:rPr>
          <w:rFonts w:ascii="Arial" w:hAnsi="Arial" w:cs="Arial"/>
          <w:lang w:val="en-US"/>
        </w:rPr>
        <w:t>o</w:t>
      </w:r>
      <w:r w:rsidRPr="00977580">
        <w:rPr>
          <w:rFonts w:ascii="Arial" w:hAnsi="Arial" w:cs="Arial"/>
          <w:lang w:val="en-US"/>
        </w:rPr>
        <w:t>r 405 and wheat germ agglutinin (WGA) Alexa Flu</w:t>
      </w:r>
      <w:r>
        <w:rPr>
          <w:rFonts w:ascii="Arial" w:hAnsi="Arial" w:cs="Arial"/>
          <w:lang w:val="en-US"/>
        </w:rPr>
        <w:t>o</w:t>
      </w:r>
      <w:r w:rsidRPr="00977580">
        <w:rPr>
          <w:rFonts w:ascii="Arial" w:hAnsi="Arial" w:cs="Arial"/>
          <w:lang w:val="en-US"/>
        </w:rPr>
        <w:t>r 488, respectively. Imaging of immunofluorescence staining occurred with a four-channel laser scanning microscope (LSM700, Zeiss, Germany) under identical conditions</w:t>
      </w:r>
      <w:r w:rsidRPr="00451A1B">
        <w:rPr>
          <w:rFonts w:ascii="Arial" w:hAnsi="Arial" w:cs="Arial"/>
          <w:lang w:val="en-US"/>
        </w:rPr>
        <w:t>.</w:t>
      </w:r>
      <w:bookmarkEnd w:id="6"/>
    </w:p>
    <w:p w14:paraId="68FA830C" w14:textId="43859A82" w:rsidR="0083022F" w:rsidRPr="0083022F" w:rsidRDefault="009B286C" w:rsidP="009B286C">
      <w:pPr>
        <w:spacing w:afterLines="160" w:after="384" w:line="360" w:lineRule="auto"/>
        <w:jc w:val="both"/>
        <w:rPr>
          <w:rFonts w:ascii="Arial" w:hAnsi="Arial" w:cs="Arial"/>
          <w:lang w:val="en-US"/>
        </w:rPr>
      </w:pPr>
      <w:r w:rsidRPr="00451A1B">
        <w:rPr>
          <w:rFonts w:ascii="Arial" w:hAnsi="Arial" w:cs="Arial"/>
          <w:i/>
          <w:lang w:val="en-US"/>
        </w:rPr>
        <w:t>A bead-based multiplex immunoassay</w:t>
      </w:r>
      <w:r w:rsidRPr="00451A1B">
        <w:rPr>
          <w:rFonts w:ascii="Arial" w:hAnsi="Arial" w:cs="Arial"/>
          <w:lang w:val="en-US" w:eastAsia="de-DE"/>
        </w:rPr>
        <w:t xml:space="preserve"> was performed with protein preparations generated from heart tissue samples. Heart tissue samples were mechanically crushed following freezing with liquid nitrogen. Protein lysates were obtained by incubation with a cell lysis buffer (Merck Millipore Burlington, MA, USA). Protein phosphorylation was assayed with the AKT/mTOR Phosphoprotein Magnetic Bead Kit (41-611MAG, Merck Millipore Burlington, MA, USA) according to the manufacturer’s recommendations. Pooled quality control (QC) samples were used as a quality control (n=5 spread over the plate) to determin</w:t>
      </w:r>
      <w:r>
        <w:rPr>
          <w:rFonts w:ascii="Arial" w:hAnsi="Arial" w:cs="Arial"/>
          <w:lang w:val="en-US" w:eastAsia="de-DE"/>
        </w:rPr>
        <w:t xml:space="preserve">e </w:t>
      </w:r>
      <w:r w:rsidRPr="00451A1B">
        <w:rPr>
          <w:rFonts w:ascii="Arial" w:hAnsi="Arial" w:cs="Arial"/>
          <w:lang w:val="en-US" w:eastAsia="de-DE"/>
        </w:rPr>
        <w:t xml:space="preserve">the instrument variance. The </w:t>
      </w:r>
      <w:proofErr w:type="spellStart"/>
      <w:r w:rsidRPr="00451A1B">
        <w:rPr>
          <w:rFonts w:ascii="Arial" w:hAnsi="Arial" w:cs="Arial"/>
          <w:lang w:val="en-US" w:eastAsia="de-DE"/>
        </w:rPr>
        <w:t>xPONENT</w:t>
      </w:r>
      <w:proofErr w:type="spellEnd"/>
      <w:r w:rsidRPr="00451A1B">
        <w:rPr>
          <w:rFonts w:ascii="Arial" w:hAnsi="Arial" w:cs="Arial"/>
          <w:lang w:val="en-US" w:eastAsia="de-DE"/>
        </w:rPr>
        <w:t xml:space="preserve"> 4.2 software (Merck Millipore Burlington, MA, USA) was used for acquisition of data. For background </w:t>
      </w:r>
      <w:proofErr w:type="spellStart"/>
      <w:r w:rsidRPr="00451A1B">
        <w:rPr>
          <w:rFonts w:ascii="Arial" w:hAnsi="Arial" w:cs="Arial"/>
          <w:lang w:val="en-US" w:eastAsia="de-DE"/>
        </w:rPr>
        <w:t>sub</w:t>
      </w:r>
      <w:r>
        <w:rPr>
          <w:rFonts w:ascii="Arial" w:hAnsi="Arial" w:cs="Arial"/>
          <w:lang w:val="en-US" w:eastAsia="de-DE"/>
        </w:rPr>
        <w:t>s</w:t>
      </w:r>
      <w:r w:rsidRPr="00451A1B">
        <w:rPr>
          <w:rFonts w:ascii="Arial" w:hAnsi="Arial" w:cs="Arial"/>
          <w:lang w:val="en-US" w:eastAsia="de-DE"/>
        </w:rPr>
        <w:t>traction</w:t>
      </w:r>
      <w:proofErr w:type="spellEnd"/>
      <w:r w:rsidRPr="00451A1B">
        <w:rPr>
          <w:rFonts w:ascii="Arial" w:hAnsi="Arial" w:cs="Arial"/>
          <w:lang w:val="en-US" w:eastAsia="de-DE"/>
        </w:rPr>
        <w:t xml:space="preserve">, phosphatase treated protein lysates from HeLa cells were used. A minimum mean fluorescent intensity of 30 counts per analyte was applied. Sample values were normalized </w:t>
      </w:r>
      <w:r w:rsidRPr="00451A1B">
        <w:rPr>
          <w:rFonts w:ascii="Arial" w:hAnsi="Arial" w:cs="Arial"/>
          <w:lang w:val="en-US"/>
        </w:rPr>
        <w:t xml:space="preserve">with </w:t>
      </w:r>
      <w:r w:rsidRPr="00451A1B">
        <w:rPr>
          <w:rFonts w:ascii="Symbol" w:hAnsi="Symbol" w:cs="Arial"/>
          <w:lang w:val="en-US"/>
        </w:rPr>
        <w:t></w:t>
      </w:r>
      <w:r w:rsidRPr="00451A1B">
        <w:rPr>
          <w:rFonts w:ascii="Arial" w:hAnsi="Arial" w:cs="Arial"/>
          <w:lang w:val="en-US"/>
        </w:rPr>
        <w:t>-tubulin (</w:t>
      </w:r>
      <w:r w:rsidRPr="00451A1B">
        <w:rPr>
          <w:rFonts w:ascii="Arial" w:hAnsi="Arial" w:cs="Arial"/>
          <w:lang w:val="en-US" w:eastAsia="de-DE"/>
        </w:rPr>
        <w:t>Merck Millipore Burlington, MA, USA)</w:t>
      </w:r>
      <w:r w:rsidRPr="00451A1B">
        <w:rPr>
          <w:rFonts w:ascii="Arial" w:hAnsi="Arial" w:cs="Arial"/>
          <w:lang w:val="en-US"/>
        </w:rPr>
        <w:t xml:space="preserve"> as internal standard. Statistical significance was tested with </w:t>
      </w:r>
      <w:r w:rsidRPr="008A4F55">
        <w:rPr>
          <w:rFonts w:ascii="Arial" w:hAnsi="Arial" w:cs="Arial"/>
          <w:lang w:val="en-US"/>
        </w:rPr>
        <w:t>unpaired Students t-Test, p&lt;0.05.</w:t>
      </w:r>
      <w:r w:rsidR="0083022F" w:rsidRPr="008A4F55">
        <w:rPr>
          <w:rFonts w:ascii="Arial" w:hAnsi="Arial" w:cs="Arial"/>
          <w:lang w:val="en-US"/>
        </w:rPr>
        <w:t xml:space="preserve"> Detection of </w:t>
      </w:r>
      <w:r w:rsidR="00560517" w:rsidRPr="008A4F55">
        <w:rPr>
          <w:rFonts w:ascii="Arial" w:hAnsi="Arial" w:cs="Arial"/>
          <w:lang w:val="en-US"/>
        </w:rPr>
        <w:t>mouse Brain Natriuretic Peptide (BNP) occurred with ELISA (</w:t>
      </w:r>
      <w:proofErr w:type="spellStart"/>
      <w:r w:rsidR="00560517" w:rsidRPr="008A4F55">
        <w:rPr>
          <w:rFonts w:ascii="Arial" w:hAnsi="Arial" w:cs="Arial"/>
          <w:lang w:val="en-US"/>
        </w:rPr>
        <w:t>abbexa</w:t>
      </w:r>
      <w:proofErr w:type="spellEnd"/>
      <w:r w:rsidR="00560517" w:rsidRPr="008A4F55">
        <w:rPr>
          <w:rFonts w:ascii="Arial" w:hAnsi="Arial" w:cs="Arial"/>
          <w:lang w:val="en-US"/>
        </w:rPr>
        <w:t xml:space="preserve">, #abx255217) using plasma sample from </w:t>
      </w:r>
      <w:r w:rsidR="00560517" w:rsidRPr="008A4F55">
        <w:rPr>
          <w:rFonts w:ascii="Arial" w:hAnsi="Arial" w:cs="Arial"/>
          <w:i/>
          <w:lang w:val="en-US"/>
        </w:rPr>
        <w:t>Prdm16</w:t>
      </w:r>
      <w:r w:rsidR="00560517" w:rsidRPr="008A4F55">
        <w:rPr>
          <w:rFonts w:ascii="Arial" w:hAnsi="Arial" w:cs="Arial"/>
          <w:i/>
          <w:vertAlign w:val="superscript"/>
          <w:lang w:val="en-US"/>
        </w:rPr>
        <w:t>csp1/</w:t>
      </w:r>
      <w:proofErr w:type="spellStart"/>
      <w:r w:rsidR="00560517" w:rsidRPr="008A4F55">
        <w:rPr>
          <w:rFonts w:ascii="Arial" w:hAnsi="Arial" w:cs="Arial"/>
          <w:i/>
          <w:vertAlign w:val="superscript"/>
          <w:lang w:val="en-US"/>
        </w:rPr>
        <w:t>wt</w:t>
      </w:r>
      <w:proofErr w:type="spellEnd"/>
      <w:r w:rsidR="00560517" w:rsidRPr="008A4F55">
        <w:rPr>
          <w:rFonts w:ascii="Arial" w:hAnsi="Arial" w:cs="Arial"/>
          <w:lang w:val="en-US"/>
        </w:rPr>
        <w:t xml:space="preserve"> mice</w:t>
      </w:r>
      <w:r w:rsidR="00317181" w:rsidRPr="008A4F55">
        <w:rPr>
          <w:rFonts w:ascii="Arial" w:hAnsi="Arial" w:cs="Arial"/>
          <w:lang w:val="en-US"/>
        </w:rPr>
        <w:t xml:space="preserve"> according to manufactures instructions</w:t>
      </w:r>
      <w:r w:rsidR="00560517" w:rsidRPr="008A4F55">
        <w:rPr>
          <w:rFonts w:ascii="Arial" w:hAnsi="Arial" w:cs="Arial"/>
          <w:lang w:val="en-US"/>
        </w:rPr>
        <w:t>.</w:t>
      </w:r>
    </w:p>
    <w:p w14:paraId="6B9D646A" w14:textId="77777777" w:rsidR="009B286C" w:rsidRDefault="009B286C" w:rsidP="009B286C">
      <w:pPr>
        <w:spacing w:afterLines="160" w:after="384" w:line="360" w:lineRule="auto"/>
        <w:jc w:val="both"/>
        <w:rPr>
          <w:rFonts w:ascii="Arial" w:hAnsi="Arial" w:cs="Arial"/>
          <w:lang w:val="en-US"/>
        </w:rPr>
      </w:pPr>
      <w:r>
        <w:rPr>
          <w:rFonts w:ascii="Arial" w:hAnsi="Arial" w:cs="Arial"/>
          <w:i/>
          <w:lang w:val="en-US"/>
        </w:rPr>
        <w:t xml:space="preserve">Global proteomes </w:t>
      </w:r>
      <w:r>
        <w:rPr>
          <w:rFonts w:ascii="Arial" w:hAnsi="Arial" w:cs="Arial"/>
          <w:lang w:val="en-US"/>
        </w:rPr>
        <w:t xml:space="preserve">of </w:t>
      </w:r>
      <w:r w:rsidRPr="00977580">
        <w:rPr>
          <w:rFonts w:ascii="Arial" w:hAnsi="Arial" w:cs="Arial"/>
          <w:i/>
          <w:lang w:val="en-US"/>
        </w:rPr>
        <w:t>Prdm16</w:t>
      </w:r>
      <w:r w:rsidRPr="00977580">
        <w:rPr>
          <w:rFonts w:ascii="Arial" w:hAnsi="Arial" w:cs="Arial"/>
          <w:i/>
          <w:vertAlign w:val="superscript"/>
          <w:lang w:val="en-US"/>
        </w:rPr>
        <w:t>csp1/</w:t>
      </w:r>
      <w:proofErr w:type="spellStart"/>
      <w:r w:rsidRPr="00977580">
        <w:rPr>
          <w:rFonts w:ascii="Arial" w:hAnsi="Arial" w:cs="Arial"/>
          <w:i/>
          <w:vertAlign w:val="superscript"/>
          <w:lang w:val="en-US"/>
        </w:rPr>
        <w:t>wt</w:t>
      </w:r>
      <w:proofErr w:type="spellEnd"/>
      <w:r w:rsidRPr="00977580">
        <w:rPr>
          <w:rFonts w:ascii="Arial" w:hAnsi="Arial" w:cs="Arial"/>
          <w:lang w:val="en-US"/>
        </w:rPr>
        <w:t xml:space="preserve"> </w:t>
      </w:r>
      <w:r>
        <w:rPr>
          <w:rFonts w:ascii="Arial" w:hAnsi="Arial" w:cs="Arial"/>
          <w:lang w:val="en-US"/>
        </w:rPr>
        <w:t xml:space="preserve">and control cardiac heart tissue were measured and analyzed by mass spectrometry-based proteomics, using </w:t>
      </w:r>
      <w:r>
        <w:rPr>
          <w:rFonts w:ascii="Arial" w:hAnsi="Arial" w:cs="Arial"/>
          <w:iCs/>
          <w:lang w:val="en-US"/>
        </w:rPr>
        <w:t>l</w:t>
      </w:r>
      <w:r w:rsidRPr="00122602">
        <w:rPr>
          <w:rFonts w:ascii="Arial" w:hAnsi="Arial" w:cs="Arial"/>
          <w:iCs/>
          <w:lang w:val="en-US"/>
        </w:rPr>
        <w:t>abel</w:t>
      </w:r>
      <w:r w:rsidRPr="002D70E6">
        <w:rPr>
          <w:rFonts w:ascii="Arial" w:hAnsi="Arial" w:cs="Arial"/>
          <w:lang w:val="en-US"/>
        </w:rPr>
        <w:t>-</w:t>
      </w:r>
      <w:r w:rsidRPr="00122602">
        <w:rPr>
          <w:rFonts w:ascii="Arial" w:hAnsi="Arial" w:cs="Arial"/>
          <w:iCs/>
          <w:lang w:val="en-US"/>
        </w:rPr>
        <w:t>free</w:t>
      </w:r>
      <w:r w:rsidRPr="002D70E6">
        <w:rPr>
          <w:rFonts w:ascii="Arial" w:hAnsi="Arial" w:cs="Arial"/>
          <w:lang w:val="en-US"/>
        </w:rPr>
        <w:t xml:space="preserve"> liquid chromatography-</w:t>
      </w:r>
      <w:r w:rsidRPr="00E630D3">
        <w:rPr>
          <w:rFonts w:ascii="Arial" w:hAnsi="Arial" w:cs="Arial"/>
          <w:iCs/>
          <w:lang w:val="en-US"/>
        </w:rPr>
        <w:t>mass spectrometry</w:t>
      </w:r>
      <w:r w:rsidRPr="00E630D3">
        <w:rPr>
          <w:rFonts w:ascii="Arial" w:hAnsi="Arial" w:cs="Arial"/>
          <w:lang w:val="en-US"/>
        </w:rPr>
        <w:t xml:space="preserve"> (LC/MS</w:t>
      </w:r>
      <w:r>
        <w:rPr>
          <w:rFonts w:ascii="Arial" w:hAnsi="Arial" w:cs="Arial"/>
          <w:lang w:val="en-US"/>
        </w:rPr>
        <w:t xml:space="preserve">-MS). The protein containing interphase from lipid extraction was pelleted, air dried, and solubilized </w:t>
      </w:r>
      <w:r w:rsidRPr="0006180F">
        <w:rPr>
          <w:rFonts w:ascii="Arial" w:hAnsi="Arial" w:cs="Arial"/>
          <w:lang w:val="en-US"/>
        </w:rPr>
        <w:t xml:space="preserve">in SDC lysis buffer </w:t>
      </w:r>
      <w:r>
        <w:rPr>
          <w:rFonts w:ascii="Arial" w:hAnsi="Arial" w:cs="Arial"/>
          <w:lang w:val="en-US"/>
        </w:rPr>
        <w:t>[</w:t>
      </w:r>
      <w:r w:rsidRPr="0006180F">
        <w:rPr>
          <w:rFonts w:ascii="Arial" w:hAnsi="Arial" w:cs="Arial"/>
          <w:lang w:val="en-US"/>
        </w:rPr>
        <w:t>1% Sodium deoxycholate, 150</w:t>
      </w:r>
      <w:r>
        <w:rPr>
          <w:rFonts w:ascii="Arial" w:hAnsi="Arial" w:cs="Arial"/>
          <w:lang w:val="en-US"/>
        </w:rPr>
        <w:t xml:space="preserve"> </w:t>
      </w:r>
      <w:r w:rsidRPr="0006180F">
        <w:rPr>
          <w:rFonts w:ascii="Arial" w:hAnsi="Arial" w:cs="Arial"/>
          <w:lang w:val="en-US"/>
        </w:rPr>
        <w:t>mM NaCl, 50</w:t>
      </w:r>
      <w:r>
        <w:rPr>
          <w:rFonts w:ascii="Arial" w:hAnsi="Arial" w:cs="Arial"/>
          <w:lang w:val="en-US"/>
        </w:rPr>
        <w:t xml:space="preserve"> </w:t>
      </w:r>
      <w:r w:rsidRPr="0006180F">
        <w:rPr>
          <w:rFonts w:ascii="Arial" w:hAnsi="Arial" w:cs="Arial"/>
          <w:lang w:val="en-US"/>
        </w:rPr>
        <w:t>mM Tris-HCl pH 8, 1</w:t>
      </w:r>
      <w:r>
        <w:rPr>
          <w:rFonts w:ascii="Arial" w:hAnsi="Arial" w:cs="Arial"/>
          <w:lang w:val="en-US"/>
        </w:rPr>
        <w:t xml:space="preserve"> </w:t>
      </w:r>
      <w:r w:rsidRPr="0006180F">
        <w:rPr>
          <w:rFonts w:ascii="Arial" w:hAnsi="Arial" w:cs="Arial"/>
          <w:lang w:val="en-US"/>
        </w:rPr>
        <w:t>mM EDTA, 10</w:t>
      </w:r>
      <w:r>
        <w:rPr>
          <w:rFonts w:ascii="Arial" w:hAnsi="Arial" w:cs="Arial"/>
          <w:lang w:val="en-US"/>
        </w:rPr>
        <w:t xml:space="preserve"> </w:t>
      </w:r>
      <w:r w:rsidRPr="0006180F">
        <w:rPr>
          <w:rFonts w:ascii="Arial" w:hAnsi="Arial" w:cs="Arial"/>
          <w:lang w:val="en-US"/>
        </w:rPr>
        <w:t>mM DTT (dithiothreitol, Sigma), 40</w:t>
      </w:r>
      <w:r>
        <w:rPr>
          <w:rFonts w:ascii="Arial" w:hAnsi="Arial" w:cs="Arial"/>
          <w:lang w:val="en-US"/>
        </w:rPr>
        <w:t xml:space="preserve"> </w:t>
      </w:r>
      <w:r w:rsidRPr="0006180F">
        <w:rPr>
          <w:rFonts w:ascii="Arial" w:hAnsi="Arial" w:cs="Arial"/>
          <w:lang w:val="en-US"/>
        </w:rPr>
        <w:t>mM CAA (2-</w:t>
      </w:r>
      <w:r w:rsidRPr="0006180F">
        <w:rPr>
          <w:rFonts w:ascii="Arial" w:hAnsi="Arial" w:cs="Arial"/>
          <w:lang w:val="en-US"/>
        </w:rPr>
        <w:lastRenderedPageBreak/>
        <w:t>chloroacetamide, Sigma)</w:t>
      </w:r>
      <w:r>
        <w:rPr>
          <w:rFonts w:ascii="Arial" w:hAnsi="Arial" w:cs="Arial"/>
          <w:lang w:val="en-US"/>
        </w:rPr>
        <w:t xml:space="preserve">]. </w:t>
      </w:r>
      <w:r w:rsidRPr="0006180F">
        <w:rPr>
          <w:rFonts w:ascii="Arial" w:hAnsi="Arial" w:cs="Arial"/>
          <w:lang w:val="en-US"/>
        </w:rPr>
        <w:t xml:space="preserve">Samples were </w:t>
      </w:r>
      <w:r>
        <w:rPr>
          <w:rFonts w:ascii="Arial" w:hAnsi="Arial" w:cs="Arial"/>
          <w:lang w:val="en-US"/>
        </w:rPr>
        <w:t xml:space="preserve">sonicated for 10 seconds, </w:t>
      </w:r>
      <w:r w:rsidRPr="0006180F">
        <w:rPr>
          <w:rFonts w:ascii="Arial" w:hAnsi="Arial" w:cs="Arial"/>
          <w:lang w:val="en-US"/>
        </w:rPr>
        <w:t xml:space="preserve">incubated at 95°C for 10 min, cooled down and treated with Benzonase® (Merck, 50 units) for </w:t>
      </w:r>
      <w:r>
        <w:rPr>
          <w:rFonts w:ascii="Arial" w:hAnsi="Arial" w:cs="Arial"/>
          <w:lang w:val="en-US"/>
        </w:rPr>
        <w:t>15</w:t>
      </w:r>
      <w:r w:rsidRPr="0006180F">
        <w:rPr>
          <w:rFonts w:ascii="Arial" w:hAnsi="Arial" w:cs="Arial"/>
          <w:lang w:val="en-US"/>
        </w:rPr>
        <w:t xml:space="preserve"> min at 37°C. Protein concentrations were determined using the Pierce BCA assay. </w:t>
      </w:r>
      <w:r>
        <w:rPr>
          <w:rFonts w:ascii="Arial" w:hAnsi="Arial" w:cs="Arial"/>
          <w:lang w:val="en-US"/>
        </w:rPr>
        <w:t xml:space="preserve">50 </w:t>
      </w:r>
      <w:proofErr w:type="spellStart"/>
      <w:r w:rsidRPr="00EC7526">
        <w:rPr>
          <w:rFonts w:ascii="Arial" w:hAnsi="Arial" w:cs="Arial"/>
          <w:lang w:val="en-US"/>
        </w:rPr>
        <w:t>μg</w:t>
      </w:r>
      <w:proofErr w:type="spellEnd"/>
      <w:r>
        <w:rPr>
          <w:rFonts w:ascii="Arial" w:hAnsi="Arial" w:cs="Arial"/>
          <w:lang w:val="en-US"/>
        </w:rPr>
        <w:t xml:space="preserve"> of protein extract per sample was </w:t>
      </w:r>
      <w:r w:rsidRPr="0006180F">
        <w:rPr>
          <w:rFonts w:ascii="Arial" w:hAnsi="Arial" w:cs="Arial"/>
          <w:lang w:val="en-US"/>
        </w:rPr>
        <w:t xml:space="preserve">digested with </w:t>
      </w:r>
      <w:r>
        <w:rPr>
          <w:rFonts w:ascii="Arial" w:hAnsi="Arial" w:cs="Arial"/>
          <w:lang w:val="en-US"/>
        </w:rPr>
        <w:t xml:space="preserve">1 </w:t>
      </w:r>
      <w:proofErr w:type="spellStart"/>
      <w:r w:rsidRPr="00EC7526">
        <w:rPr>
          <w:rFonts w:ascii="Arial" w:hAnsi="Arial" w:cs="Arial"/>
          <w:lang w:val="en-US"/>
        </w:rPr>
        <w:t>μg</w:t>
      </w:r>
      <w:proofErr w:type="spellEnd"/>
      <w:r>
        <w:rPr>
          <w:rFonts w:ascii="Arial" w:hAnsi="Arial" w:cs="Arial"/>
          <w:lang w:val="en-US"/>
        </w:rPr>
        <w:t xml:space="preserve"> </w:t>
      </w:r>
      <w:r w:rsidRPr="0006180F">
        <w:rPr>
          <w:rFonts w:ascii="Arial" w:hAnsi="Arial" w:cs="Arial"/>
          <w:lang w:val="en-US"/>
        </w:rPr>
        <w:t xml:space="preserve">endopeptidase </w:t>
      </w:r>
      <w:proofErr w:type="spellStart"/>
      <w:r w:rsidRPr="0006180F">
        <w:rPr>
          <w:rFonts w:ascii="Arial" w:hAnsi="Arial" w:cs="Arial"/>
          <w:lang w:val="en-US"/>
        </w:rPr>
        <w:t>LysC</w:t>
      </w:r>
      <w:proofErr w:type="spellEnd"/>
      <w:r w:rsidRPr="0006180F">
        <w:rPr>
          <w:rFonts w:ascii="Arial" w:hAnsi="Arial" w:cs="Arial"/>
          <w:lang w:val="en-US"/>
        </w:rPr>
        <w:t xml:space="preserve"> (Wako) and </w:t>
      </w:r>
      <w:r>
        <w:rPr>
          <w:rFonts w:ascii="Arial" w:hAnsi="Arial" w:cs="Arial"/>
          <w:lang w:val="en-US"/>
        </w:rPr>
        <w:t xml:space="preserve">1 </w:t>
      </w:r>
      <w:proofErr w:type="spellStart"/>
      <w:r w:rsidRPr="00EC7526">
        <w:rPr>
          <w:rFonts w:ascii="Arial" w:hAnsi="Arial" w:cs="Arial"/>
          <w:lang w:val="en-US"/>
        </w:rPr>
        <w:t>μg</w:t>
      </w:r>
      <w:proofErr w:type="spellEnd"/>
      <w:r>
        <w:rPr>
          <w:rFonts w:ascii="Arial" w:hAnsi="Arial" w:cs="Arial"/>
          <w:lang w:val="en-US"/>
        </w:rPr>
        <w:t xml:space="preserve"> </w:t>
      </w:r>
      <w:r w:rsidRPr="0006180F">
        <w:rPr>
          <w:rFonts w:ascii="Arial" w:hAnsi="Arial" w:cs="Arial"/>
          <w:lang w:val="en-US"/>
        </w:rPr>
        <w:t xml:space="preserve">sequence-grade trypsin (Promega) overnight at 37°C. </w:t>
      </w:r>
      <w:r w:rsidRPr="00EC7526">
        <w:rPr>
          <w:rFonts w:ascii="Arial" w:hAnsi="Arial" w:cs="Arial"/>
          <w:lang w:val="en-US"/>
        </w:rPr>
        <w:t xml:space="preserve">The digestion was stopped by adding trifluoroacetic acid (final concentration 1%) and peptides were desalted and cleaned up </w:t>
      </w:r>
      <w:r>
        <w:rPr>
          <w:rFonts w:ascii="Arial" w:hAnsi="Arial" w:cs="Arial"/>
          <w:lang w:val="en-US"/>
        </w:rPr>
        <w:t>using stage tip purification protocol (</w:t>
      </w:r>
      <w:r w:rsidRPr="006C0A64">
        <w:rPr>
          <w:rStyle w:val="id-label"/>
          <w:rFonts w:ascii="Arial" w:hAnsi="Arial" w:cs="Arial"/>
          <w:lang w:val="en-US"/>
        </w:rPr>
        <w:t>DOI:</w:t>
      </w:r>
      <w:hyperlink r:id="rId16" w:tgtFrame="_blank" w:history="1">
        <w:r w:rsidRPr="006C0A64">
          <w:rPr>
            <w:rStyle w:val="Hyperlink"/>
            <w:rFonts w:ascii="Arial" w:hAnsi="Arial" w:cs="Arial"/>
            <w:lang w:val="en-US"/>
          </w:rPr>
          <w:t>10.1021/ac026117i</w:t>
        </w:r>
      </w:hyperlink>
      <w:r>
        <w:rPr>
          <w:rFonts w:ascii="Arial" w:hAnsi="Arial" w:cs="Arial"/>
          <w:lang w:val="en-US"/>
        </w:rPr>
        <w:t xml:space="preserve">). </w:t>
      </w:r>
      <w:r w:rsidRPr="0006180F">
        <w:rPr>
          <w:rFonts w:ascii="Arial" w:hAnsi="Arial" w:cs="Arial"/>
          <w:lang w:val="en-US"/>
        </w:rPr>
        <w:t>For LC</w:t>
      </w:r>
      <w:r>
        <w:rPr>
          <w:rFonts w:ascii="Arial" w:hAnsi="Arial" w:cs="Arial"/>
          <w:lang w:val="en-US"/>
        </w:rPr>
        <w:t>/</w:t>
      </w:r>
      <w:r w:rsidRPr="0006180F">
        <w:rPr>
          <w:rFonts w:ascii="Arial" w:hAnsi="Arial" w:cs="Arial"/>
          <w:lang w:val="en-US"/>
        </w:rPr>
        <w:t>MS</w:t>
      </w:r>
      <w:r>
        <w:rPr>
          <w:rFonts w:ascii="Arial" w:hAnsi="Arial" w:cs="Arial"/>
          <w:lang w:val="en-US"/>
        </w:rPr>
        <w:t>-</w:t>
      </w:r>
      <w:r w:rsidRPr="0006180F">
        <w:rPr>
          <w:rFonts w:ascii="Arial" w:hAnsi="Arial" w:cs="Arial"/>
          <w:lang w:val="en-US"/>
        </w:rPr>
        <w:t xml:space="preserve">MS measurements, peptides were reconstituted in 3% acetonitrile with 0.1% formic acid and separated on a reversed-phase column </w:t>
      </w:r>
      <w:r>
        <w:rPr>
          <w:rFonts w:ascii="Arial" w:hAnsi="Arial" w:cs="Arial"/>
          <w:lang w:val="en-US"/>
        </w:rPr>
        <w:t>[</w:t>
      </w:r>
      <w:r w:rsidRPr="0006180F">
        <w:rPr>
          <w:rFonts w:ascii="Arial" w:hAnsi="Arial" w:cs="Arial"/>
          <w:lang w:val="en-US"/>
        </w:rPr>
        <w:t xml:space="preserve">20 cm fritless silica microcolumns with an inner diameter of 75 µm, packed with </w:t>
      </w:r>
      <w:proofErr w:type="spellStart"/>
      <w:r w:rsidRPr="0006180F">
        <w:rPr>
          <w:rFonts w:ascii="Arial" w:hAnsi="Arial" w:cs="Arial"/>
          <w:lang w:val="en-US"/>
        </w:rPr>
        <w:t>ReproSil-Pur</w:t>
      </w:r>
      <w:proofErr w:type="spellEnd"/>
      <w:r w:rsidRPr="0006180F">
        <w:rPr>
          <w:rFonts w:ascii="Arial" w:hAnsi="Arial" w:cs="Arial"/>
          <w:lang w:val="en-US"/>
        </w:rPr>
        <w:t xml:space="preserve"> C18-AQ 1.9 µm resin (Dr. Maisch GmbH)</w:t>
      </w:r>
      <w:r>
        <w:rPr>
          <w:rFonts w:ascii="Arial" w:hAnsi="Arial" w:cs="Arial"/>
          <w:lang w:val="en-US"/>
        </w:rPr>
        <w:t>]</w:t>
      </w:r>
      <w:r w:rsidRPr="0006180F">
        <w:rPr>
          <w:rFonts w:ascii="Arial" w:hAnsi="Arial" w:cs="Arial"/>
          <w:lang w:val="en-US"/>
        </w:rPr>
        <w:t xml:space="preserve"> using a </w:t>
      </w:r>
      <w:r>
        <w:rPr>
          <w:rFonts w:ascii="Arial" w:hAnsi="Arial" w:cs="Arial"/>
          <w:lang w:val="en-US"/>
        </w:rPr>
        <w:t>202</w:t>
      </w:r>
      <w:r w:rsidRPr="0006180F">
        <w:rPr>
          <w:rFonts w:ascii="Arial" w:hAnsi="Arial" w:cs="Arial"/>
          <w:lang w:val="en-US"/>
        </w:rPr>
        <w:t xml:space="preserve"> min gradient with a 250 </w:t>
      </w:r>
      <w:proofErr w:type="spellStart"/>
      <w:r w:rsidRPr="0006180F">
        <w:rPr>
          <w:rFonts w:ascii="Arial" w:hAnsi="Arial" w:cs="Arial"/>
          <w:lang w:val="en-US"/>
        </w:rPr>
        <w:t>nl</w:t>
      </w:r>
      <w:proofErr w:type="spellEnd"/>
      <w:r w:rsidRPr="0006180F">
        <w:rPr>
          <w:rFonts w:ascii="Arial" w:hAnsi="Arial" w:cs="Arial"/>
          <w:lang w:val="en-US"/>
        </w:rPr>
        <w:t>/min flow rate of increasing Buffer B (90% ACN, 0.1% FA) concentration (from 2% to 60%) on a High Performance Liquid Chromatography (HPLC) system (Thermo Fisher Scientific) and analyzed on a Q-</w:t>
      </w:r>
      <w:proofErr w:type="spellStart"/>
      <w:r w:rsidRPr="0006180F">
        <w:rPr>
          <w:rFonts w:ascii="Arial" w:hAnsi="Arial" w:cs="Arial"/>
          <w:lang w:val="en-US"/>
        </w:rPr>
        <w:t>Exactive</w:t>
      </w:r>
      <w:proofErr w:type="spellEnd"/>
      <w:r w:rsidRPr="0006180F">
        <w:rPr>
          <w:rFonts w:ascii="Arial" w:hAnsi="Arial" w:cs="Arial"/>
          <w:lang w:val="en-US"/>
        </w:rPr>
        <w:t xml:space="preserve"> HF-X instrument (Thermo Fisher Scientific). The mass spectrometer was operated in data-dependent acquisition mode using the following settings: full-scan automatic gain control (AGC) target 3e6 at 60,000 </w:t>
      </w:r>
      <w:proofErr w:type="gramStart"/>
      <w:r w:rsidRPr="0006180F">
        <w:rPr>
          <w:rFonts w:ascii="Arial" w:hAnsi="Arial" w:cs="Arial"/>
          <w:lang w:val="en-US"/>
        </w:rPr>
        <w:t>resolution</w:t>
      </w:r>
      <w:proofErr w:type="gramEnd"/>
      <w:r w:rsidRPr="0006180F">
        <w:rPr>
          <w:rFonts w:ascii="Arial" w:hAnsi="Arial" w:cs="Arial"/>
          <w:lang w:val="en-US"/>
        </w:rPr>
        <w:t>; scan range 350–1</w:t>
      </w:r>
      <w:r>
        <w:rPr>
          <w:rFonts w:ascii="Arial" w:hAnsi="Arial" w:cs="Arial"/>
          <w:lang w:val="en-US"/>
        </w:rPr>
        <w:t>8</w:t>
      </w:r>
      <w:r w:rsidRPr="0006180F">
        <w:rPr>
          <w:rFonts w:ascii="Arial" w:hAnsi="Arial" w:cs="Arial"/>
          <w:lang w:val="en-US"/>
        </w:rPr>
        <w:t>00 m/z; Orbitrap full-scan maximum injection time 10 </w:t>
      </w:r>
      <w:proofErr w:type="spellStart"/>
      <w:r w:rsidRPr="0006180F">
        <w:rPr>
          <w:rFonts w:ascii="Arial" w:hAnsi="Arial" w:cs="Arial"/>
          <w:lang w:val="en-US"/>
        </w:rPr>
        <w:t>ms</w:t>
      </w:r>
      <w:proofErr w:type="spellEnd"/>
      <w:r w:rsidRPr="0006180F">
        <w:rPr>
          <w:rFonts w:ascii="Arial" w:hAnsi="Arial" w:cs="Arial"/>
          <w:lang w:val="en-US"/>
        </w:rPr>
        <w:t xml:space="preserve">; MS2 scan AGC target 1e5 at </w:t>
      </w:r>
      <w:r>
        <w:rPr>
          <w:rFonts w:ascii="Arial" w:hAnsi="Arial" w:cs="Arial"/>
          <w:lang w:val="en-US"/>
        </w:rPr>
        <w:t>15</w:t>
      </w:r>
      <w:r w:rsidRPr="0006180F">
        <w:rPr>
          <w:rFonts w:ascii="Arial" w:hAnsi="Arial" w:cs="Arial"/>
          <w:lang w:val="en-US"/>
        </w:rPr>
        <w:t xml:space="preserve">,000 resolution; maximum injection time </w:t>
      </w:r>
      <w:r>
        <w:rPr>
          <w:rFonts w:ascii="Arial" w:hAnsi="Arial" w:cs="Arial"/>
          <w:lang w:val="en-US"/>
        </w:rPr>
        <w:t>22</w:t>
      </w:r>
      <w:r w:rsidRPr="0006180F">
        <w:rPr>
          <w:rFonts w:ascii="Arial" w:hAnsi="Arial" w:cs="Arial"/>
          <w:lang w:val="en-US"/>
        </w:rPr>
        <w:t> </w:t>
      </w:r>
      <w:proofErr w:type="spellStart"/>
      <w:r w:rsidRPr="0006180F">
        <w:rPr>
          <w:rFonts w:ascii="Arial" w:hAnsi="Arial" w:cs="Arial"/>
          <w:lang w:val="en-US"/>
        </w:rPr>
        <w:t>ms</w:t>
      </w:r>
      <w:proofErr w:type="spellEnd"/>
      <w:r w:rsidRPr="0006180F">
        <w:rPr>
          <w:rFonts w:ascii="Arial" w:hAnsi="Arial" w:cs="Arial"/>
          <w:lang w:val="en-US"/>
        </w:rPr>
        <w:t xml:space="preserve">; dynamic exclusion time 30 s; isolation window </w:t>
      </w:r>
      <w:r>
        <w:rPr>
          <w:rFonts w:ascii="Arial" w:hAnsi="Arial" w:cs="Arial"/>
          <w:lang w:val="en-US"/>
        </w:rPr>
        <w:t>1.3</w:t>
      </w:r>
      <w:r w:rsidRPr="0006180F">
        <w:rPr>
          <w:rFonts w:ascii="Arial" w:hAnsi="Arial" w:cs="Arial"/>
          <w:lang w:val="en-US"/>
        </w:rPr>
        <w:t> m/z; precursor charge state 2–</w:t>
      </w:r>
      <w:r>
        <w:rPr>
          <w:rFonts w:ascii="Arial" w:hAnsi="Arial" w:cs="Arial"/>
          <w:lang w:val="en-US"/>
        </w:rPr>
        <w:t>6</w:t>
      </w:r>
      <w:r w:rsidRPr="0006180F">
        <w:rPr>
          <w:rFonts w:ascii="Arial" w:hAnsi="Arial" w:cs="Arial"/>
          <w:lang w:val="en-US"/>
        </w:rPr>
        <w:t xml:space="preserve">, 20 MS2 scans per full scan. </w:t>
      </w:r>
      <w:r>
        <w:rPr>
          <w:rFonts w:ascii="Arial" w:hAnsi="Arial" w:cs="Arial"/>
          <w:lang w:val="en-US"/>
        </w:rPr>
        <w:t xml:space="preserve">Each biological sample was analyzed in </w:t>
      </w:r>
      <w:r w:rsidRPr="006C0A64">
        <w:rPr>
          <w:rFonts w:ascii="Arial" w:hAnsi="Arial" w:cs="Arial"/>
          <w:lang w:val="en-US"/>
        </w:rPr>
        <w:t xml:space="preserve">technical duplicates. Raw data were processed using </w:t>
      </w:r>
      <w:proofErr w:type="spellStart"/>
      <w:r w:rsidRPr="006C0A64">
        <w:rPr>
          <w:rFonts w:ascii="Arial" w:hAnsi="Arial" w:cs="Arial"/>
          <w:lang w:val="en-US"/>
        </w:rPr>
        <w:t>MaxQuant</w:t>
      </w:r>
      <w:proofErr w:type="spellEnd"/>
      <w:r w:rsidRPr="006C0A64">
        <w:rPr>
          <w:rFonts w:ascii="Arial" w:hAnsi="Arial" w:cs="Arial"/>
          <w:lang w:val="en-US"/>
        </w:rPr>
        <w:t xml:space="preserve"> software package (v1.6.3.4, </w:t>
      </w:r>
      <w:r w:rsidRPr="006C0A64">
        <w:rPr>
          <w:rStyle w:val="id-label"/>
          <w:rFonts w:ascii="Arial" w:hAnsi="Arial" w:cs="Arial"/>
          <w:lang w:val="en-US"/>
        </w:rPr>
        <w:t>DOI:</w:t>
      </w:r>
      <w:hyperlink r:id="rId17" w:tgtFrame="_blank" w:history="1">
        <w:r w:rsidRPr="006C0A64">
          <w:rPr>
            <w:rStyle w:val="Hyperlink"/>
            <w:rFonts w:ascii="Arial" w:hAnsi="Arial" w:cs="Arial"/>
            <w:lang w:val="en-US"/>
          </w:rPr>
          <w:t>10.1038/nprot.2016.136</w:t>
        </w:r>
      </w:hyperlink>
      <w:r w:rsidRPr="006C0A64">
        <w:rPr>
          <w:rFonts w:ascii="Arial" w:hAnsi="Arial" w:cs="Arial"/>
          <w:lang w:val="en-US"/>
        </w:rPr>
        <w:t>)</w:t>
      </w:r>
      <w:r w:rsidRPr="00EC7526">
        <w:rPr>
          <w:rFonts w:ascii="Arial" w:hAnsi="Arial" w:cs="Arial"/>
          <w:lang w:val="en-US"/>
        </w:rPr>
        <w:t xml:space="preserve"> and a decoy human </w:t>
      </w:r>
      <w:proofErr w:type="spellStart"/>
      <w:r w:rsidRPr="00EC7526">
        <w:rPr>
          <w:rFonts w:ascii="Arial" w:hAnsi="Arial" w:cs="Arial"/>
          <w:lang w:val="en-US"/>
        </w:rPr>
        <w:t>UniProt</w:t>
      </w:r>
      <w:proofErr w:type="spellEnd"/>
      <w:r w:rsidRPr="00EC7526">
        <w:rPr>
          <w:rFonts w:ascii="Arial" w:hAnsi="Arial" w:cs="Arial"/>
          <w:lang w:val="en-US"/>
        </w:rPr>
        <w:t xml:space="preserve"> database (</w:t>
      </w:r>
      <w:r>
        <w:rPr>
          <w:rFonts w:ascii="Arial" w:hAnsi="Arial" w:cs="Arial"/>
          <w:lang w:val="en-US"/>
        </w:rPr>
        <w:t>MOUSE</w:t>
      </w:r>
      <w:r w:rsidRPr="00EC7526">
        <w:rPr>
          <w:rFonts w:ascii="Arial" w:hAnsi="Arial" w:cs="Arial"/>
          <w:lang w:val="en-US"/>
        </w:rPr>
        <w:t>.2019-07), containing forward and reverse sequences. The search included variable modifications of oxidation (M), N-terminal acetylation, deamidation (N and Q)</w:t>
      </w:r>
      <w:r>
        <w:rPr>
          <w:rFonts w:ascii="Arial" w:hAnsi="Arial" w:cs="Arial"/>
          <w:lang w:val="en-US"/>
        </w:rPr>
        <w:t>,</w:t>
      </w:r>
      <w:r w:rsidRPr="00EC7526">
        <w:rPr>
          <w:rFonts w:ascii="Arial" w:hAnsi="Arial" w:cs="Arial"/>
          <w:lang w:val="en-US"/>
        </w:rPr>
        <w:t xml:space="preserve"> and fixed modification of carbamidomethyl cysteine. Minimal peptide length was set to </w:t>
      </w:r>
      <w:r>
        <w:rPr>
          <w:rFonts w:ascii="Arial" w:hAnsi="Arial" w:cs="Arial"/>
          <w:lang w:val="en-US"/>
        </w:rPr>
        <w:t>seven</w:t>
      </w:r>
      <w:r w:rsidRPr="00EC7526">
        <w:rPr>
          <w:rFonts w:ascii="Arial" w:hAnsi="Arial" w:cs="Arial"/>
          <w:lang w:val="en-US"/>
        </w:rPr>
        <w:t xml:space="preserve"> amino acids and a maximum of </w:t>
      </w:r>
      <w:r>
        <w:rPr>
          <w:rFonts w:ascii="Arial" w:hAnsi="Arial" w:cs="Arial"/>
          <w:lang w:val="en-US"/>
        </w:rPr>
        <w:t>three</w:t>
      </w:r>
      <w:r w:rsidRPr="00EC7526">
        <w:rPr>
          <w:rFonts w:ascii="Arial" w:hAnsi="Arial" w:cs="Arial"/>
          <w:lang w:val="en-US"/>
        </w:rPr>
        <w:t xml:space="preserve"> missed cleavages was allowed. The FDR was set to 1% for peptide and protein identifications. Unique and razor peptides were considered for quantification. MS2 identifications were transferred between runs with the “Match between runs” option. The integrated LFQ (label-free) quantitation algorithm was applied. Reverse hits, contaminants and proteins only identified by site were filtered out and statistical data analysis was performed using the Perseus software (v 1.6.2.1). Biological replicates for each condition were defined as groups and a minimum of </w:t>
      </w:r>
      <w:r>
        <w:rPr>
          <w:rFonts w:ascii="Arial" w:hAnsi="Arial" w:cs="Arial"/>
          <w:lang w:val="en-US"/>
        </w:rPr>
        <w:t>three</w:t>
      </w:r>
      <w:r w:rsidRPr="00EC7526">
        <w:rPr>
          <w:rFonts w:ascii="Arial" w:hAnsi="Arial" w:cs="Arial"/>
          <w:lang w:val="en-US"/>
        </w:rPr>
        <w:t xml:space="preserve"> values per group was required. Missing values were imputed with low intensity values simulating the detection limit of the mass spectrometer. Differences in protein abundance </w:t>
      </w:r>
      <w:r w:rsidRPr="00A73A51">
        <w:rPr>
          <w:rFonts w:ascii="Arial" w:hAnsi="Arial" w:cs="Arial"/>
          <w:lang w:val="en-US"/>
        </w:rPr>
        <w:t>between the groups were calculated using the two-sample Student t</w:t>
      </w:r>
      <w:r>
        <w:rPr>
          <w:rFonts w:ascii="Arial" w:hAnsi="Arial" w:cs="Arial"/>
          <w:lang w:val="en-US"/>
        </w:rPr>
        <w:t>-</w:t>
      </w:r>
      <w:r w:rsidRPr="00A73A51">
        <w:rPr>
          <w:rFonts w:ascii="Arial" w:hAnsi="Arial" w:cs="Arial"/>
          <w:lang w:val="en-US"/>
        </w:rPr>
        <w:t xml:space="preserve">test. </w:t>
      </w:r>
    </w:p>
    <w:p w14:paraId="1022385D" w14:textId="77777777" w:rsidR="009B286C" w:rsidRPr="006C0A64" w:rsidRDefault="009B286C" w:rsidP="009B286C">
      <w:pPr>
        <w:spacing w:afterLines="160" w:after="384" w:line="360" w:lineRule="auto"/>
        <w:jc w:val="both"/>
        <w:rPr>
          <w:rFonts w:ascii="Arial" w:hAnsi="Arial" w:cs="Arial"/>
          <w:lang w:val="en-US"/>
        </w:rPr>
      </w:pPr>
      <w:r w:rsidRPr="0089476D">
        <w:rPr>
          <w:rFonts w:ascii="Arial" w:hAnsi="Arial" w:cs="Arial"/>
          <w:i/>
          <w:lang w:val="en-US"/>
        </w:rPr>
        <w:t>For PRM (Parallel Reaction Monitoring) analysis</w:t>
      </w:r>
      <w:r w:rsidRPr="0089476D">
        <w:rPr>
          <w:rFonts w:ascii="Arial" w:hAnsi="Arial" w:cs="Arial"/>
          <w:lang w:val="en-US"/>
        </w:rPr>
        <w:t xml:space="preserve"> of Prdm16, cryo-pulverized lung tissue</w:t>
      </w:r>
      <w:r>
        <w:rPr>
          <w:rFonts w:ascii="Arial" w:hAnsi="Arial" w:cs="Arial"/>
          <w:lang w:val="en-US"/>
        </w:rPr>
        <w:t xml:space="preserve"> (higher Prdm16 expression)</w:t>
      </w:r>
      <w:r w:rsidRPr="0089476D">
        <w:rPr>
          <w:rFonts w:ascii="Arial" w:hAnsi="Arial" w:cs="Arial"/>
          <w:lang w:val="en-US"/>
        </w:rPr>
        <w:t xml:space="preserve"> was used.</w:t>
      </w:r>
      <w:r>
        <w:rPr>
          <w:rFonts w:ascii="Arial" w:hAnsi="Arial" w:cs="Arial"/>
          <w:lang w:val="en-US"/>
        </w:rPr>
        <w:t xml:space="preserve"> </w:t>
      </w:r>
      <w:r w:rsidRPr="0089476D">
        <w:rPr>
          <w:rFonts w:ascii="Arial" w:hAnsi="Arial" w:cs="Arial"/>
          <w:lang w:val="en-US"/>
        </w:rPr>
        <w:t xml:space="preserve">Protein extraction and tryptic digest was performed as described for heart tissue samples (see </w:t>
      </w:r>
      <w:r>
        <w:rPr>
          <w:rFonts w:ascii="Arial" w:hAnsi="Arial" w:cs="Arial"/>
          <w:lang w:val="en-US"/>
        </w:rPr>
        <w:t xml:space="preserve">above; </w:t>
      </w:r>
      <w:r w:rsidRPr="0089476D">
        <w:rPr>
          <w:rFonts w:ascii="Arial" w:hAnsi="Arial" w:cs="Arial"/>
          <w:lang w:val="en-US"/>
        </w:rPr>
        <w:t xml:space="preserve">global proteomics). Peptide were reconstituted </w:t>
      </w:r>
      <w:r w:rsidRPr="0089476D">
        <w:rPr>
          <w:rFonts w:ascii="Arial" w:hAnsi="Arial" w:cs="Arial"/>
          <w:lang w:val="en-US"/>
        </w:rPr>
        <w:lastRenderedPageBreak/>
        <w:t>in 3% acetonitrile with 0.1% formic acid, isotope labeled TQL peptides (8</w:t>
      </w:r>
      <w:r>
        <w:rPr>
          <w:rFonts w:ascii="Arial" w:hAnsi="Arial" w:cs="Arial"/>
          <w:lang w:val="en-US"/>
        </w:rPr>
        <w:t xml:space="preserve"> </w:t>
      </w:r>
      <w:proofErr w:type="spellStart"/>
      <w:r w:rsidRPr="0089476D">
        <w:rPr>
          <w:rFonts w:ascii="Arial" w:hAnsi="Arial" w:cs="Arial"/>
          <w:lang w:val="en-US"/>
        </w:rPr>
        <w:t>fmol</w:t>
      </w:r>
      <w:proofErr w:type="spellEnd"/>
      <w:r w:rsidRPr="0089476D">
        <w:rPr>
          <w:rFonts w:ascii="Arial" w:hAnsi="Arial" w:cs="Arial"/>
          <w:lang w:val="en-US"/>
        </w:rPr>
        <w:t xml:space="preserve">, JPT Inc., Berlin, Germany) were spiked in and the samples were separated on a reversed-phase column </w:t>
      </w:r>
      <w:r>
        <w:rPr>
          <w:rFonts w:ascii="Arial" w:hAnsi="Arial" w:cs="Arial"/>
          <w:lang w:val="en-US"/>
        </w:rPr>
        <w:t>[</w:t>
      </w:r>
      <w:r w:rsidRPr="0089476D">
        <w:rPr>
          <w:rFonts w:ascii="Arial" w:hAnsi="Arial" w:cs="Arial"/>
          <w:lang w:val="en-US"/>
        </w:rPr>
        <w:t>20 cm fritless silica microcolumns with an inner diameter of 75</w:t>
      </w:r>
      <w:r>
        <w:rPr>
          <w:rFonts w:ascii="Arial" w:hAnsi="Arial" w:cs="Arial"/>
          <w:lang w:val="en-US"/>
        </w:rPr>
        <w:t xml:space="preserve"> </w:t>
      </w:r>
      <w:r w:rsidRPr="0089476D">
        <w:rPr>
          <w:rFonts w:ascii="Arial" w:hAnsi="Arial" w:cs="Arial"/>
          <w:lang w:val="en-US"/>
        </w:rPr>
        <w:t xml:space="preserve">µm, packed with </w:t>
      </w:r>
      <w:proofErr w:type="spellStart"/>
      <w:r w:rsidRPr="0089476D">
        <w:rPr>
          <w:rFonts w:ascii="Arial" w:hAnsi="Arial" w:cs="Arial"/>
          <w:lang w:val="en-US"/>
        </w:rPr>
        <w:t>ReproSil-Pur</w:t>
      </w:r>
      <w:proofErr w:type="spellEnd"/>
      <w:r w:rsidRPr="0089476D">
        <w:rPr>
          <w:rFonts w:ascii="Arial" w:hAnsi="Arial" w:cs="Arial"/>
          <w:lang w:val="en-US"/>
        </w:rPr>
        <w:t xml:space="preserve"> C18-AQ 1.9 µm resin (Dr. Maisch GmbH)</w:t>
      </w:r>
      <w:r>
        <w:rPr>
          <w:rFonts w:ascii="Arial" w:hAnsi="Arial" w:cs="Arial"/>
          <w:lang w:val="en-US"/>
        </w:rPr>
        <w:t>]</w:t>
      </w:r>
      <w:r w:rsidRPr="0089476D">
        <w:rPr>
          <w:rFonts w:ascii="Arial" w:hAnsi="Arial" w:cs="Arial"/>
          <w:lang w:val="en-US"/>
        </w:rPr>
        <w:t xml:space="preserve"> using a 98 min gradient with a 250 </w:t>
      </w:r>
      <w:proofErr w:type="spellStart"/>
      <w:r w:rsidRPr="0089476D">
        <w:rPr>
          <w:rFonts w:ascii="Arial" w:hAnsi="Arial" w:cs="Arial"/>
          <w:lang w:val="en-US"/>
        </w:rPr>
        <w:t>nl</w:t>
      </w:r>
      <w:proofErr w:type="spellEnd"/>
      <w:r w:rsidRPr="0089476D">
        <w:rPr>
          <w:rFonts w:ascii="Arial" w:hAnsi="Arial" w:cs="Arial"/>
          <w:lang w:val="en-US"/>
        </w:rPr>
        <w:t>/min flow rate of increasing Buffer B (90% ACN, 0.1% FA) concentration (from 2% to 60%) on a High Performance Liquid Chromatography (HPLC) system (Thermo Fisher Scientific). The mass spectrometer (Q-</w:t>
      </w:r>
      <w:proofErr w:type="spellStart"/>
      <w:r w:rsidRPr="0089476D">
        <w:rPr>
          <w:rFonts w:ascii="Arial" w:hAnsi="Arial" w:cs="Arial"/>
          <w:lang w:val="en-US"/>
        </w:rPr>
        <w:t>Exactive</w:t>
      </w:r>
      <w:proofErr w:type="spellEnd"/>
      <w:r w:rsidRPr="0089476D">
        <w:rPr>
          <w:rFonts w:ascii="Arial" w:hAnsi="Arial" w:cs="Arial"/>
          <w:lang w:val="en-US"/>
        </w:rPr>
        <w:t xml:space="preserve"> HF-X instrument; Thermo Fisher Scientific) was operated in PRM mode using the following settings: automatic gain control (AGC) target 2e5 at 30,000 </w:t>
      </w:r>
      <w:proofErr w:type="gramStart"/>
      <w:r w:rsidRPr="0089476D">
        <w:rPr>
          <w:rFonts w:ascii="Arial" w:hAnsi="Arial" w:cs="Arial"/>
          <w:lang w:val="en-US"/>
        </w:rPr>
        <w:t>resolution</w:t>
      </w:r>
      <w:proofErr w:type="gramEnd"/>
      <w:r w:rsidRPr="0089476D">
        <w:rPr>
          <w:rFonts w:ascii="Arial" w:hAnsi="Arial" w:cs="Arial"/>
          <w:lang w:val="en-US"/>
        </w:rPr>
        <w:t xml:space="preserve">; isolation window 1.6m/z, NCE of </w:t>
      </w:r>
      <w:r>
        <w:rPr>
          <w:rFonts w:ascii="Arial" w:hAnsi="Arial" w:cs="Arial"/>
          <w:lang w:val="en-US"/>
        </w:rPr>
        <w:t>28</w:t>
      </w:r>
      <w:r w:rsidRPr="0089476D">
        <w:rPr>
          <w:rFonts w:ascii="Arial" w:hAnsi="Arial" w:cs="Arial"/>
          <w:lang w:val="en-US"/>
        </w:rPr>
        <w:t xml:space="preserve">; maximum injection time 100ms. The isolation </w:t>
      </w:r>
      <w:r w:rsidRPr="00601C11">
        <w:rPr>
          <w:rFonts w:ascii="Arial" w:hAnsi="Arial" w:cs="Arial"/>
          <w:color w:val="000000" w:themeColor="text1"/>
          <w:lang w:val="en-US"/>
        </w:rPr>
        <w:t xml:space="preserve">list contained the light (endogenous) and heavy (isotope-labeled) targets from histone 2a/x (AGLQFPVGR; charge state 2+) and Prdm16 specific </w:t>
      </w:r>
      <w:r>
        <w:rPr>
          <w:rFonts w:ascii="Arial" w:hAnsi="Arial" w:cs="Arial"/>
          <w:color w:val="000000" w:themeColor="text1"/>
          <w:lang w:val="en-US"/>
        </w:rPr>
        <w:t xml:space="preserve">control </w:t>
      </w:r>
      <w:r w:rsidRPr="00601C11">
        <w:rPr>
          <w:rFonts w:ascii="Arial" w:hAnsi="Arial" w:cs="Arial"/>
          <w:color w:val="000000" w:themeColor="text1"/>
          <w:lang w:val="en-US"/>
        </w:rPr>
        <w:t>sequence (V875-K883; VADPVGVLK; charge state 2+). Skyline softwa</w:t>
      </w:r>
      <w:r w:rsidRPr="006C0A64">
        <w:rPr>
          <w:rFonts w:ascii="Arial" w:hAnsi="Arial" w:cs="Arial"/>
          <w:color w:val="000000" w:themeColor="text1"/>
          <w:lang w:val="en-US"/>
        </w:rPr>
        <w:t>re package (</w:t>
      </w:r>
      <w:r w:rsidRPr="006C0A64">
        <w:rPr>
          <w:rStyle w:val="id-label"/>
          <w:rFonts w:ascii="Arial" w:hAnsi="Arial" w:cs="Arial"/>
          <w:lang w:val="en-US"/>
        </w:rPr>
        <w:t>DOI:</w:t>
      </w:r>
      <w:hyperlink r:id="rId18" w:tgtFrame="_blank" w:history="1">
        <w:r w:rsidRPr="006C0A64">
          <w:rPr>
            <w:rStyle w:val="Hyperlink"/>
            <w:rFonts w:ascii="Arial" w:hAnsi="Arial" w:cs="Arial"/>
            <w:lang w:val="en-US"/>
          </w:rPr>
          <w:t>10.1093/bioinformatics/btq054</w:t>
        </w:r>
      </w:hyperlink>
      <w:r w:rsidRPr="006C0A64">
        <w:rPr>
          <w:rFonts w:ascii="Arial" w:hAnsi="Arial" w:cs="Arial"/>
          <w:color w:val="000000" w:themeColor="text1"/>
          <w:lang w:val="en-US"/>
        </w:rPr>
        <w:t>) was</w:t>
      </w:r>
      <w:r w:rsidRPr="00601C11">
        <w:rPr>
          <w:rFonts w:ascii="Arial" w:hAnsi="Arial" w:cs="Arial"/>
          <w:color w:val="000000" w:themeColor="text1"/>
          <w:lang w:val="en-US"/>
        </w:rPr>
        <w:t xml:space="preserve"> used for </w:t>
      </w:r>
      <w:r w:rsidRPr="006C0A64">
        <w:rPr>
          <w:rFonts w:ascii="Arial" w:hAnsi="Arial" w:cs="Arial"/>
          <w:color w:val="000000" w:themeColor="text1"/>
          <w:lang w:val="en-US"/>
        </w:rPr>
        <w:t>PRM assay development (retention time, charge state, collision energy NCE, and transitions of isotope labeled TQL peptides) and data analysis. Light to heavy peptide ratios were used for the quantitation analysis. Histone 2a/x ratios were used for normalization.</w:t>
      </w:r>
    </w:p>
    <w:p w14:paraId="0BD8F306" w14:textId="77777777" w:rsidR="009B286C" w:rsidRPr="00977580" w:rsidRDefault="009B286C" w:rsidP="009B286C">
      <w:pPr>
        <w:spacing w:line="360" w:lineRule="auto"/>
        <w:rPr>
          <w:rFonts w:ascii="Arial" w:hAnsi="Arial" w:cs="Arial"/>
          <w:i/>
          <w:lang w:val="en-US"/>
        </w:rPr>
      </w:pPr>
      <w:r>
        <w:rPr>
          <w:rFonts w:ascii="Arial" w:hAnsi="Arial" w:cs="Arial"/>
          <w:i/>
          <w:lang w:val="en-US"/>
        </w:rPr>
        <w:t xml:space="preserve">Metabolic analyses </w:t>
      </w:r>
    </w:p>
    <w:p w14:paraId="1CEFD93D" w14:textId="77777777" w:rsidR="009B286C" w:rsidRPr="001D4DF9" w:rsidRDefault="009B286C" w:rsidP="009B286C">
      <w:pPr>
        <w:pStyle w:val="MDPI31text"/>
        <w:spacing w:afterLines="160" w:after="384" w:line="360" w:lineRule="auto"/>
        <w:ind w:firstLine="0"/>
        <w:rPr>
          <w:rFonts w:ascii="Arial" w:hAnsi="Arial" w:cs="Arial"/>
          <w:sz w:val="22"/>
        </w:rPr>
      </w:pPr>
      <w:r>
        <w:rPr>
          <w:rFonts w:ascii="Arial" w:hAnsi="Arial" w:cs="Arial"/>
          <w:sz w:val="22"/>
        </w:rPr>
        <w:t>For</w:t>
      </w:r>
      <w:r w:rsidRPr="001D4DF9">
        <w:rPr>
          <w:rFonts w:ascii="Arial" w:hAnsi="Arial" w:cs="Arial"/>
          <w:i/>
          <w:sz w:val="22"/>
        </w:rPr>
        <w:t xml:space="preserve"> sample preparation and metabolite extraction</w:t>
      </w:r>
      <w:r>
        <w:rPr>
          <w:rFonts w:ascii="Arial" w:hAnsi="Arial" w:cs="Arial"/>
          <w:sz w:val="22"/>
        </w:rPr>
        <w:t xml:space="preserve"> </w:t>
      </w:r>
      <w:r w:rsidRPr="001D4DF9">
        <w:rPr>
          <w:rFonts w:ascii="Arial" w:hAnsi="Arial" w:cs="Arial"/>
          <w:sz w:val="22"/>
        </w:rPr>
        <w:t>mouse heart tissue sample</w:t>
      </w:r>
      <w:r>
        <w:rPr>
          <w:rFonts w:ascii="Arial" w:hAnsi="Arial" w:cs="Arial"/>
          <w:sz w:val="22"/>
        </w:rPr>
        <w:t>s</w:t>
      </w:r>
      <w:r w:rsidRPr="001D4DF9">
        <w:rPr>
          <w:rFonts w:ascii="Arial" w:hAnsi="Arial" w:cs="Arial"/>
          <w:sz w:val="22"/>
        </w:rPr>
        <w:t xml:space="preserve"> (left ventricle</w:t>
      </w:r>
      <w:r>
        <w:rPr>
          <w:rFonts w:ascii="Arial" w:hAnsi="Arial" w:cs="Arial"/>
          <w:sz w:val="22"/>
        </w:rPr>
        <w:t>, 30 mg</w:t>
      </w:r>
      <w:r w:rsidRPr="001D4DF9">
        <w:rPr>
          <w:rFonts w:ascii="Arial" w:hAnsi="Arial" w:cs="Arial"/>
          <w:sz w:val="22"/>
        </w:rPr>
        <w:t xml:space="preserve">), </w:t>
      </w:r>
      <w:r>
        <w:rPr>
          <w:rFonts w:ascii="Arial" w:hAnsi="Arial" w:cs="Arial"/>
          <w:sz w:val="22"/>
        </w:rPr>
        <w:t>were</w:t>
      </w:r>
      <w:r w:rsidRPr="001D4DF9">
        <w:rPr>
          <w:rFonts w:ascii="Arial" w:hAnsi="Arial" w:cs="Arial"/>
          <w:sz w:val="22"/>
        </w:rPr>
        <w:t xml:space="preserve"> homogenized using a </w:t>
      </w:r>
      <w:proofErr w:type="spellStart"/>
      <w:r w:rsidRPr="001D4DF9">
        <w:rPr>
          <w:rFonts w:ascii="Arial" w:hAnsi="Arial" w:cs="Arial"/>
          <w:sz w:val="22"/>
        </w:rPr>
        <w:t>Precellys</w:t>
      </w:r>
      <w:proofErr w:type="spellEnd"/>
      <w:r w:rsidRPr="001D4DF9">
        <w:rPr>
          <w:rFonts w:ascii="Arial" w:hAnsi="Arial" w:cs="Arial"/>
          <w:sz w:val="22"/>
        </w:rPr>
        <w:t xml:space="preserve"> FastPrep24 Tissue Homogenizer (</w:t>
      </w:r>
      <w:proofErr w:type="spellStart"/>
      <w:r w:rsidRPr="001D4DF9">
        <w:rPr>
          <w:rFonts w:ascii="Arial" w:hAnsi="Arial" w:cs="Arial"/>
          <w:sz w:val="22"/>
        </w:rPr>
        <w:t>Bertin</w:t>
      </w:r>
      <w:proofErr w:type="spellEnd"/>
      <w:r w:rsidRPr="001D4DF9">
        <w:rPr>
          <w:rFonts w:ascii="Arial" w:hAnsi="Arial" w:cs="Arial"/>
          <w:sz w:val="22"/>
        </w:rPr>
        <w:t xml:space="preserve"> Instruments, </w:t>
      </w:r>
      <w:proofErr w:type="spellStart"/>
      <w:r w:rsidRPr="001D4DF9">
        <w:rPr>
          <w:rStyle w:val="lrzxr"/>
          <w:rFonts w:ascii="Arial" w:hAnsi="Arial" w:cs="Arial"/>
          <w:sz w:val="22"/>
        </w:rPr>
        <w:t>Montigny</w:t>
      </w:r>
      <w:proofErr w:type="spellEnd"/>
      <w:r w:rsidRPr="001D4DF9">
        <w:rPr>
          <w:rStyle w:val="lrzxr"/>
          <w:rFonts w:ascii="Arial" w:hAnsi="Arial" w:cs="Arial"/>
          <w:sz w:val="22"/>
        </w:rPr>
        <w:t>-le-Bretonneux, France</w:t>
      </w:r>
      <w:r w:rsidRPr="001D4DF9">
        <w:rPr>
          <w:rFonts w:ascii="Arial" w:hAnsi="Arial" w:cs="Arial"/>
          <w:sz w:val="22"/>
        </w:rPr>
        <w:t>). The tissue was lysed by the addition of 1 m</w:t>
      </w:r>
      <w:r>
        <w:rPr>
          <w:rFonts w:ascii="Arial" w:hAnsi="Arial" w:cs="Arial"/>
          <w:sz w:val="22"/>
        </w:rPr>
        <w:t xml:space="preserve">l per </w:t>
      </w:r>
      <w:r w:rsidRPr="001D4DF9">
        <w:rPr>
          <w:rFonts w:ascii="Arial" w:hAnsi="Arial" w:cs="Arial"/>
          <w:sz w:val="22"/>
        </w:rPr>
        <w:t>30 mg tissue methanol (MeOH</w:t>
      </w:r>
      <w:proofErr w:type="gramStart"/>
      <w:r w:rsidRPr="001D4DF9">
        <w:rPr>
          <w:rFonts w:ascii="Arial" w:hAnsi="Arial" w:cs="Arial"/>
          <w:sz w:val="22"/>
        </w:rPr>
        <w:t>):chloroform</w:t>
      </w:r>
      <w:proofErr w:type="gramEnd"/>
      <w:r w:rsidRPr="001D4DF9">
        <w:rPr>
          <w:rFonts w:ascii="Arial" w:hAnsi="Arial" w:cs="Arial"/>
          <w:sz w:val="22"/>
        </w:rPr>
        <w:t xml:space="preserve"> (CHCl</w:t>
      </w:r>
      <w:r w:rsidRPr="001D4DF9">
        <w:rPr>
          <w:rFonts w:ascii="Arial" w:hAnsi="Arial" w:cs="Arial"/>
          <w:sz w:val="22"/>
          <w:vertAlign w:val="subscript"/>
        </w:rPr>
        <w:t>3</w:t>
      </w:r>
      <w:r w:rsidRPr="001D4DF9">
        <w:rPr>
          <w:rFonts w:ascii="Arial" w:hAnsi="Arial" w:cs="Arial"/>
          <w:sz w:val="22"/>
        </w:rPr>
        <w:t>):water (H</w:t>
      </w:r>
      <w:r w:rsidRPr="001D4DF9">
        <w:rPr>
          <w:rFonts w:ascii="Arial" w:hAnsi="Arial" w:cs="Arial"/>
          <w:sz w:val="22"/>
          <w:vertAlign w:val="subscript"/>
        </w:rPr>
        <w:t>2</w:t>
      </w:r>
      <w:r w:rsidRPr="001D4DF9">
        <w:rPr>
          <w:rFonts w:ascii="Arial" w:hAnsi="Arial" w:cs="Arial"/>
          <w:sz w:val="22"/>
        </w:rPr>
        <w:t xml:space="preserve">O) (5:2:1, </w:t>
      </w:r>
      <w:r w:rsidRPr="001D4DF9">
        <w:rPr>
          <w:rFonts w:ascii="Arial" w:hAnsi="Arial" w:cs="Arial"/>
          <w:i/>
          <w:iCs/>
          <w:sz w:val="22"/>
        </w:rPr>
        <w:t>v/v/v</w:t>
      </w:r>
      <w:r w:rsidRPr="001D4DF9">
        <w:rPr>
          <w:rFonts w:ascii="Arial" w:hAnsi="Arial" w:cs="Arial"/>
          <w:sz w:val="22"/>
        </w:rPr>
        <w:t>) mixture, followed by incubation for 60 min at 4°C with shaking. Next, 500µ</w:t>
      </w:r>
      <w:r>
        <w:rPr>
          <w:rFonts w:ascii="Arial" w:hAnsi="Arial" w:cs="Arial"/>
          <w:sz w:val="22"/>
        </w:rPr>
        <w:t>l</w:t>
      </w:r>
      <w:r w:rsidRPr="001D4DF9">
        <w:rPr>
          <w:rFonts w:ascii="Arial" w:hAnsi="Arial" w:cs="Arial"/>
          <w:sz w:val="22"/>
        </w:rPr>
        <w:t>/30mg of tissue of H</w:t>
      </w:r>
      <w:r w:rsidRPr="001D4DF9">
        <w:rPr>
          <w:rFonts w:ascii="Arial" w:hAnsi="Arial" w:cs="Arial"/>
          <w:sz w:val="22"/>
          <w:vertAlign w:val="subscript"/>
        </w:rPr>
        <w:t>2</w:t>
      </w:r>
      <w:r w:rsidRPr="001D4DF9">
        <w:rPr>
          <w:rFonts w:ascii="Arial" w:hAnsi="Arial" w:cs="Arial"/>
          <w:sz w:val="22"/>
        </w:rPr>
        <w:t xml:space="preserve">O was added, followed by incubation for 10 min at </w:t>
      </w:r>
      <w:r>
        <w:rPr>
          <w:rFonts w:ascii="Arial" w:hAnsi="Arial" w:cs="Arial"/>
          <w:sz w:val="22"/>
        </w:rPr>
        <w:t>4</w:t>
      </w:r>
      <w:r w:rsidRPr="001D4DF9">
        <w:rPr>
          <w:rFonts w:ascii="Arial" w:hAnsi="Arial" w:cs="Arial"/>
          <w:sz w:val="22"/>
        </w:rPr>
        <w:t xml:space="preserve">°C with shaking. The vials were centrifuged at 18,213 x g at 4°C. After extraction, 300µL of polar phase was dried at 30°C at a speed of 1,550 x g at 0.1mbar using a rotational vacuum concentrator (RVC 2-33 </w:t>
      </w:r>
      <w:proofErr w:type="spellStart"/>
      <w:r w:rsidRPr="001D4DF9">
        <w:rPr>
          <w:rFonts w:ascii="Arial" w:hAnsi="Arial" w:cs="Arial"/>
          <w:sz w:val="22"/>
        </w:rPr>
        <w:t>CDplus</w:t>
      </w:r>
      <w:proofErr w:type="spellEnd"/>
      <w:r w:rsidRPr="001D4DF9">
        <w:rPr>
          <w:rFonts w:ascii="Arial" w:hAnsi="Arial" w:cs="Arial"/>
          <w:sz w:val="22"/>
        </w:rPr>
        <w:t>, Christ, Osterode am Harz, Germany). A representative quality control (QC) sample was made by pooling and aliquot from each of the samples</w:t>
      </w:r>
      <w:r>
        <w:rPr>
          <w:rFonts w:ascii="Arial" w:hAnsi="Arial" w:cs="Arial"/>
          <w:sz w:val="22"/>
        </w:rPr>
        <w:t xml:space="preserve">. </w:t>
      </w:r>
      <w:r w:rsidRPr="001D4DF9">
        <w:rPr>
          <w:rFonts w:ascii="Arial" w:hAnsi="Arial" w:cs="Arial"/>
          <w:sz w:val="22"/>
        </w:rPr>
        <w:t>QC samples were prepared alongside the samples in the same way and were used to test the technical variability of the instrument.</w:t>
      </w:r>
    </w:p>
    <w:p w14:paraId="386DCB82" w14:textId="77777777" w:rsidR="009B286C" w:rsidRPr="002104F8" w:rsidRDefault="009B286C" w:rsidP="009B286C">
      <w:pPr>
        <w:spacing w:afterLines="160" w:after="384" w:line="360" w:lineRule="auto"/>
        <w:jc w:val="both"/>
        <w:rPr>
          <w:rFonts w:ascii="Arial" w:hAnsi="Arial" w:cs="Arial"/>
          <w:lang w:val="en-US"/>
        </w:rPr>
      </w:pPr>
      <w:r w:rsidRPr="002104F8">
        <w:rPr>
          <w:rFonts w:ascii="Arial" w:hAnsi="Arial" w:cs="Arial"/>
          <w:i/>
          <w:lang w:val="en-US"/>
        </w:rPr>
        <w:t>Central carbon pathway metabolites were measured with gas chromatography-mass spectrometry (GC-MS).</w:t>
      </w:r>
      <w:r w:rsidRPr="002104F8">
        <w:rPr>
          <w:rFonts w:ascii="Arial" w:hAnsi="Arial" w:cs="Arial"/>
          <w:lang w:val="en-US"/>
        </w:rPr>
        <w:t xml:space="preserve"> All polar </w:t>
      </w:r>
      <w:r>
        <w:rPr>
          <w:rFonts w:ascii="Arial" w:hAnsi="Arial" w:cs="Arial"/>
          <w:lang w:val="en-US"/>
        </w:rPr>
        <w:t>tissue</w:t>
      </w:r>
      <w:r w:rsidRPr="002104F8">
        <w:rPr>
          <w:rFonts w:ascii="Arial" w:hAnsi="Arial" w:cs="Arial"/>
          <w:lang w:val="en-US"/>
        </w:rPr>
        <w:t xml:space="preserve"> extracts were stored dry at −80°C until analysis. The extracts were removed from the freezer and dried in a rotational vacuum concentrator for 60 min before further processing to ensure there was no residual water which may influence the derivatization efficiency. The dried extracts were dissolved in 15</w:t>
      </w:r>
      <w:r>
        <w:rPr>
          <w:rFonts w:ascii="Arial" w:hAnsi="Arial" w:cs="Arial"/>
          <w:lang w:val="en-US"/>
        </w:rPr>
        <w:t xml:space="preserve"> </w:t>
      </w:r>
      <w:r w:rsidRPr="002104F8">
        <w:rPr>
          <w:rFonts w:ascii="Arial" w:hAnsi="Arial" w:cs="Arial"/>
          <w:lang w:val="en-US"/>
        </w:rPr>
        <w:t xml:space="preserve">µL of </w:t>
      </w:r>
      <w:proofErr w:type="spellStart"/>
      <w:r w:rsidRPr="002104F8">
        <w:rPr>
          <w:rFonts w:ascii="Arial" w:hAnsi="Arial" w:cs="Arial"/>
          <w:lang w:val="en-US"/>
        </w:rPr>
        <w:t>methoxyamine</w:t>
      </w:r>
      <w:proofErr w:type="spellEnd"/>
      <w:r w:rsidRPr="002104F8">
        <w:rPr>
          <w:rFonts w:ascii="Arial" w:hAnsi="Arial" w:cs="Arial"/>
          <w:lang w:val="en-US"/>
        </w:rPr>
        <w:t xml:space="preserve"> hydrochloride solution (40</w:t>
      </w:r>
      <w:r>
        <w:rPr>
          <w:rFonts w:ascii="Arial" w:hAnsi="Arial" w:cs="Arial"/>
          <w:lang w:val="en-US"/>
        </w:rPr>
        <w:t xml:space="preserve"> </w:t>
      </w:r>
      <w:r w:rsidRPr="002104F8">
        <w:rPr>
          <w:rFonts w:ascii="Arial" w:hAnsi="Arial" w:cs="Arial"/>
          <w:lang w:val="en-US"/>
        </w:rPr>
        <w:t>mg/mL in pyridine) and incubated for 90 min at 30°C with constant shaking, followed by the addition of 50</w:t>
      </w:r>
      <w:r>
        <w:rPr>
          <w:rFonts w:ascii="Arial" w:hAnsi="Arial" w:cs="Arial"/>
          <w:lang w:val="en-US"/>
        </w:rPr>
        <w:t xml:space="preserve"> </w:t>
      </w:r>
      <w:r w:rsidRPr="002104F8">
        <w:rPr>
          <w:rFonts w:ascii="Arial" w:hAnsi="Arial" w:cs="Arial"/>
          <w:lang w:val="en-US"/>
        </w:rPr>
        <w:t xml:space="preserve">µL of N-methyl-N-[trimethylsilyl]trifluoroacetamide </w:t>
      </w:r>
      <w:r w:rsidRPr="002104F8">
        <w:rPr>
          <w:rFonts w:ascii="Arial" w:hAnsi="Arial" w:cs="Arial"/>
          <w:lang w:val="en-US"/>
        </w:rPr>
        <w:lastRenderedPageBreak/>
        <w:t xml:space="preserve">(MSTFA) and incubated at 37°C for 60 min. The extracts were centrifuged for 10 min at 18,213 x </w:t>
      </w:r>
      <w:r w:rsidRPr="002104F8">
        <w:rPr>
          <w:rFonts w:ascii="Arial" w:hAnsi="Arial" w:cs="Arial"/>
          <w:i/>
          <w:iCs/>
          <w:lang w:val="en-US"/>
        </w:rPr>
        <w:t>g</w:t>
      </w:r>
      <w:r w:rsidRPr="002104F8">
        <w:rPr>
          <w:rFonts w:ascii="Arial" w:hAnsi="Arial" w:cs="Arial"/>
          <w:lang w:val="en-US"/>
        </w:rPr>
        <w:t>, and aliquots of 25</w:t>
      </w:r>
      <w:r>
        <w:rPr>
          <w:rFonts w:ascii="Arial" w:hAnsi="Arial" w:cs="Arial"/>
          <w:lang w:val="en-US"/>
        </w:rPr>
        <w:t xml:space="preserve"> </w:t>
      </w:r>
      <w:r w:rsidRPr="002104F8">
        <w:rPr>
          <w:rFonts w:ascii="Arial" w:hAnsi="Arial" w:cs="Arial"/>
          <w:lang w:val="en-US"/>
        </w:rPr>
        <w:t>µL were transferred into glass vials for GC-MS measurements. An identification mixture for reliable compound identification was prepared and derivatized in the same way, and an alkane mixture for a r</w:t>
      </w:r>
      <w:r w:rsidRPr="001C147B">
        <w:rPr>
          <w:rFonts w:ascii="Arial" w:hAnsi="Arial" w:cs="Arial"/>
          <w:lang w:val="en-US"/>
        </w:rPr>
        <w:t>eliable retention index calculation was included (</w:t>
      </w:r>
      <w:r w:rsidRPr="001C147B">
        <w:rPr>
          <w:rStyle w:val="id-label"/>
          <w:rFonts w:ascii="Arial" w:hAnsi="Arial" w:cs="Arial"/>
          <w:lang w:val="en-US"/>
        </w:rPr>
        <w:t>DOI:</w:t>
      </w:r>
      <w:hyperlink r:id="rId19" w:tgtFrame="_blank" w:history="1">
        <w:r w:rsidRPr="001C147B">
          <w:rPr>
            <w:rStyle w:val="Hyperlink"/>
            <w:rFonts w:ascii="Arial" w:hAnsi="Arial" w:cs="Arial"/>
            <w:lang w:val="en-US"/>
          </w:rPr>
          <w:t>10.3390/metabo10110457</w:t>
        </w:r>
      </w:hyperlink>
      <w:r w:rsidRPr="001C147B">
        <w:rPr>
          <w:rFonts w:ascii="Arial" w:hAnsi="Arial" w:cs="Arial"/>
          <w:lang w:val="en-US"/>
        </w:rPr>
        <w:t>). Analysis of</w:t>
      </w:r>
      <w:r w:rsidRPr="002104F8">
        <w:rPr>
          <w:rFonts w:ascii="Arial" w:hAnsi="Arial" w:cs="Arial"/>
          <w:lang w:val="en-US"/>
        </w:rPr>
        <w:t xml:space="preserve"> the central carbon metabolites was performed on a Pegasus 4D </w:t>
      </w:r>
      <w:proofErr w:type="spellStart"/>
      <w:r w:rsidRPr="002104F8">
        <w:rPr>
          <w:rFonts w:ascii="Arial" w:hAnsi="Arial" w:cs="Arial"/>
          <w:lang w:val="en-US"/>
        </w:rPr>
        <w:t>GCxGC</w:t>
      </w:r>
      <w:proofErr w:type="spellEnd"/>
      <w:r w:rsidRPr="002104F8">
        <w:rPr>
          <w:rFonts w:ascii="Arial" w:hAnsi="Arial" w:cs="Arial"/>
          <w:lang w:val="en-US"/>
        </w:rPr>
        <w:t xml:space="preserve"> TOFMS-System (LECO Corporation, St. Joseph, MN, USA) complemented with an auto-sampler (Gerstel MPS </w:t>
      </w:r>
      <w:proofErr w:type="spellStart"/>
      <w:r w:rsidRPr="002104F8">
        <w:rPr>
          <w:rFonts w:ascii="Arial" w:hAnsi="Arial" w:cs="Arial"/>
          <w:lang w:val="en-US"/>
        </w:rPr>
        <w:t>DualHead</w:t>
      </w:r>
      <w:proofErr w:type="spellEnd"/>
      <w:r w:rsidRPr="002104F8">
        <w:rPr>
          <w:rFonts w:ascii="Arial" w:hAnsi="Arial" w:cs="Arial"/>
          <w:lang w:val="en-US"/>
        </w:rPr>
        <w:t xml:space="preserve"> with CAS4 injector, </w:t>
      </w:r>
      <w:proofErr w:type="spellStart"/>
      <w:r w:rsidRPr="002104F8">
        <w:rPr>
          <w:rFonts w:ascii="Arial" w:hAnsi="Arial" w:cs="Arial"/>
          <w:lang w:val="en-US"/>
        </w:rPr>
        <w:t>Mühlheim</w:t>
      </w:r>
      <w:proofErr w:type="spellEnd"/>
      <w:r w:rsidRPr="002104F8">
        <w:rPr>
          <w:rFonts w:ascii="Arial" w:hAnsi="Arial" w:cs="Arial"/>
          <w:lang w:val="en-US"/>
        </w:rPr>
        <w:t xml:space="preserve"> an der Ruhr, Germany). The samples were injected in split mode (split 1:5, injection volume 1</w:t>
      </w:r>
      <w:r>
        <w:rPr>
          <w:rFonts w:ascii="Arial" w:hAnsi="Arial" w:cs="Arial"/>
          <w:lang w:val="en-US"/>
        </w:rPr>
        <w:t xml:space="preserve"> </w:t>
      </w:r>
      <w:r w:rsidRPr="002104F8">
        <w:rPr>
          <w:rFonts w:ascii="Arial" w:hAnsi="Arial" w:cs="Arial"/>
          <w:lang w:val="en-US"/>
        </w:rPr>
        <w:t xml:space="preserve">µL) in a temperature-controlled injector with a baffled glass liner (Gerstel, </w:t>
      </w:r>
      <w:proofErr w:type="spellStart"/>
      <w:r w:rsidRPr="002104F8">
        <w:rPr>
          <w:rFonts w:ascii="Arial" w:hAnsi="Arial" w:cs="Arial"/>
          <w:lang w:val="en-US"/>
        </w:rPr>
        <w:t>Mühlheim</w:t>
      </w:r>
      <w:proofErr w:type="spellEnd"/>
      <w:r w:rsidRPr="002104F8">
        <w:rPr>
          <w:rFonts w:ascii="Arial" w:hAnsi="Arial" w:cs="Arial"/>
          <w:lang w:val="en-US"/>
        </w:rPr>
        <w:t xml:space="preserve"> an der Ruhr, Germany). </w:t>
      </w:r>
      <w:r w:rsidRPr="002104F8">
        <w:rPr>
          <w:rFonts w:ascii="Arial" w:eastAsiaTheme="minorEastAsia" w:hAnsi="Arial" w:cs="Arial"/>
          <w:lang w:val="en-US"/>
        </w:rPr>
        <w:t xml:space="preserve">The following temperature program was applied during the sample injection: for </w:t>
      </w:r>
      <w:r w:rsidRPr="002104F8">
        <w:rPr>
          <w:rFonts w:ascii="Arial" w:hAnsi="Arial" w:cs="Arial"/>
          <w:lang w:val="en-US"/>
        </w:rPr>
        <w:t>2 min, the column was allowed to equilibrate at 68°C, then the temperature was increased by 5°C/min until 120°C, then by 7°C/min up to 200°C, then by 12°C/min up to a maximum temperature of 320°C, which was then held for 7.5</w:t>
      </w:r>
      <w:r>
        <w:rPr>
          <w:rFonts w:ascii="Arial" w:hAnsi="Arial" w:cs="Arial"/>
          <w:lang w:val="en-US"/>
        </w:rPr>
        <w:t xml:space="preserve"> </w:t>
      </w:r>
      <w:r w:rsidRPr="002104F8">
        <w:rPr>
          <w:rFonts w:ascii="Arial" w:hAnsi="Arial" w:cs="Arial"/>
          <w:lang w:val="en-US"/>
        </w:rPr>
        <w:t xml:space="preserve">min. </w:t>
      </w:r>
      <w:r w:rsidRPr="002104F8">
        <w:rPr>
          <w:rFonts w:ascii="Arial" w:eastAsiaTheme="minorEastAsia" w:hAnsi="Arial" w:cs="Arial"/>
          <w:lang w:val="en-US"/>
        </w:rPr>
        <w:t>The gas chromatographic separation was performed on an Agilent 7890 (Agilent Technologies, S</w:t>
      </w:r>
      <w:r w:rsidRPr="002104F8">
        <w:rPr>
          <w:rStyle w:val="lrzxr"/>
          <w:rFonts w:ascii="Arial" w:hAnsi="Arial" w:cs="Arial"/>
          <w:lang w:val="en-US"/>
        </w:rPr>
        <w:t>anta Clara, CA, USA)</w:t>
      </w:r>
      <w:r w:rsidRPr="002104F8">
        <w:rPr>
          <w:rFonts w:ascii="Arial" w:eastAsiaTheme="minorEastAsia" w:hAnsi="Arial" w:cs="Arial"/>
          <w:lang w:val="en-US"/>
        </w:rPr>
        <w:t xml:space="preserve">, equipped with a VF-5ms column (Agilent Technologies) </w:t>
      </w:r>
      <w:r w:rsidRPr="004D490E">
        <w:rPr>
          <w:rFonts w:ascii="Arial" w:eastAsiaTheme="minorEastAsia" w:hAnsi="Arial" w:cs="Arial"/>
          <w:lang w:val="en-US"/>
        </w:rPr>
        <w:t>of 30 m length, 250</w:t>
      </w:r>
      <w:r>
        <w:rPr>
          <w:rFonts w:ascii="Arial" w:eastAsiaTheme="minorEastAsia" w:hAnsi="Arial" w:cs="Arial"/>
          <w:lang w:val="en-US"/>
        </w:rPr>
        <w:t xml:space="preserve"> </w:t>
      </w:r>
      <w:r w:rsidRPr="002104F8">
        <w:rPr>
          <w:rFonts w:ascii="Arial" w:eastAsiaTheme="minorEastAsia" w:hAnsi="Arial" w:cs="Arial"/>
          <w:lang w:val="en-US"/>
        </w:rPr>
        <w:t>µm inner diameter</w:t>
      </w:r>
      <w:r>
        <w:rPr>
          <w:rFonts w:ascii="Arial" w:eastAsiaTheme="minorEastAsia" w:hAnsi="Arial" w:cs="Arial"/>
          <w:lang w:val="en-US"/>
        </w:rPr>
        <w:t>,</w:t>
      </w:r>
      <w:r w:rsidRPr="002104F8">
        <w:rPr>
          <w:rFonts w:ascii="Arial" w:eastAsiaTheme="minorEastAsia" w:hAnsi="Arial" w:cs="Arial"/>
          <w:lang w:val="en-US"/>
        </w:rPr>
        <w:t xml:space="preserve"> and 0.25</w:t>
      </w:r>
      <w:r>
        <w:rPr>
          <w:rFonts w:ascii="Arial" w:eastAsiaTheme="minorEastAsia" w:hAnsi="Arial" w:cs="Arial"/>
          <w:lang w:val="en-US"/>
        </w:rPr>
        <w:t xml:space="preserve"> </w:t>
      </w:r>
      <w:r w:rsidRPr="002104F8">
        <w:rPr>
          <w:rFonts w:ascii="Arial" w:eastAsiaTheme="minorEastAsia" w:hAnsi="Arial" w:cs="Arial"/>
          <w:lang w:val="en-US"/>
        </w:rPr>
        <w:t xml:space="preserve">µm film thickness. </w:t>
      </w:r>
      <w:r w:rsidRPr="002104F8">
        <w:rPr>
          <w:rFonts w:ascii="Arial" w:hAnsi="Arial" w:cs="Arial"/>
          <w:lang w:val="en-US"/>
        </w:rPr>
        <w:t>Helium was used as the carrier gas with a flow rate of 1.2</w:t>
      </w:r>
      <w:r>
        <w:rPr>
          <w:rFonts w:ascii="Arial" w:hAnsi="Arial" w:cs="Arial"/>
          <w:lang w:val="en-US"/>
        </w:rPr>
        <w:t xml:space="preserve"> </w:t>
      </w:r>
      <w:r w:rsidRPr="002104F8">
        <w:rPr>
          <w:rFonts w:ascii="Arial" w:hAnsi="Arial" w:cs="Arial"/>
          <w:lang w:val="en-US"/>
        </w:rPr>
        <w:t xml:space="preserve">mL/min. The spectra were recorded in a mass range of 60 to 600 m/z with 10 spectra/second. The GC-MS chromatograms were processed with the </w:t>
      </w:r>
      <w:proofErr w:type="spellStart"/>
      <w:r w:rsidRPr="002104F8">
        <w:rPr>
          <w:rFonts w:ascii="Arial" w:hAnsi="Arial" w:cs="Arial"/>
          <w:lang w:val="en-US"/>
        </w:rPr>
        <w:t>ChromaTOF</w:t>
      </w:r>
      <w:proofErr w:type="spellEnd"/>
      <w:r w:rsidRPr="002104F8">
        <w:rPr>
          <w:rFonts w:ascii="Arial" w:hAnsi="Arial" w:cs="Arial"/>
          <w:lang w:val="en-US"/>
        </w:rPr>
        <w:t xml:space="preserve"> software version 4.72.0.0 (LECO Corporation, St. Joseph, MN, USA) including baseline assessment, peak picking and computation of the area of peaks without a calibration by using an in-house created reference and library containing the top 3 masses by intensity. Data were manually adjusted to assume correct peak annotation and integration.</w:t>
      </w:r>
    </w:p>
    <w:p w14:paraId="6725059A" w14:textId="77777777" w:rsidR="009B286C" w:rsidRDefault="009B286C" w:rsidP="009B286C">
      <w:pPr>
        <w:spacing w:afterLines="160" w:after="384" w:line="360" w:lineRule="auto"/>
        <w:jc w:val="both"/>
        <w:rPr>
          <w:lang w:val="en-US"/>
        </w:rPr>
      </w:pPr>
      <w:r>
        <w:rPr>
          <w:rFonts w:ascii="Arial" w:hAnsi="Arial" w:cs="Arial"/>
          <w:lang w:val="en-US"/>
        </w:rPr>
        <w:t xml:space="preserve">To </w:t>
      </w:r>
      <w:r w:rsidRPr="002104F8">
        <w:rPr>
          <w:rFonts w:ascii="Arial" w:hAnsi="Arial" w:cs="Arial"/>
          <w:i/>
          <w:lang w:val="en-US"/>
        </w:rPr>
        <w:t>assess the central carbon metabolism</w:t>
      </w:r>
      <w:r>
        <w:rPr>
          <w:rFonts w:ascii="Arial" w:hAnsi="Arial" w:cs="Arial"/>
          <w:lang w:val="en-US"/>
        </w:rPr>
        <w:t xml:space="preserve">, </w:t>
      </w:r>
      <w:r w:rsidRPr="006172B6">
        <w:rPr>
          <w:rFonts w:ascii="Arial" w:hAnsi="Arial" w:cs="Arial"/>
          <w:lang w:val="en-US"/>
        </w:rPr>
        <w:t xml:space="preserve">measured GC-MS </w:t>
      </w:r>
      <w:r>
        <w:rPr>
          <w:rFonts w:ascii="Arial" w:hAnsi="Arial" w:cs="Arial"/>
          <w:lang w:val="en-US"/>
        </w:rPr>
        <w:t>raw value</w:t>
      </w:r>
      <w:r w:rsidRPr="006172B6">
        <w:rPr>
          <w:rFonts w:ascii="Arial" w:hAnsi="Arial" w:cs="Arial"/>
          <w:lang w:val="en-US"/>
        </w:rPr>
        <w:t xml:space="preserve"> were</w:t>
      </w:r>
      <w:r w:rsidRPr="002104F8">
        <w:rPr>
          <w:rFonts w:ascii="Arial" w:hAnsi="Arial" w:cs="Arial"/>
          <w:lang w:val="en-US"/>
        </w:rPr>
        <w:t xml:space="preserve"> exported and merged by an in-house written R script. 42 targeted metabolites from the central carbon metabolism covering glycolysis, tricarboxylic cycle, amino acids, nucleobases/nucleosides, pentose phosphate pathway, short chain fatty acids, sugar alcohols, carboxylic acids</w:t>
      </w:r>
      <w:r>
        <w:rPr>
          <w:rFonts w:ascii="Arial" w:hAnsi="Arial" w:cs="Arial"/>
          <w:lang w:val="en-US"/>
        </w:rPr>
        <w:t>,</w:t>
      </w:r>
      <w:r w:rsidRPr="002104F8">
        <w:rPr>
          <w:rFonts w:ascii="Arial" w:hAnsi="Arial" w:cs="Arial"/>
          <w:lang w:val="en-US"/>
        </w:rPr>
        <w:t xml:space="preserve"> and glycerol pathway were selected for the reference search. Microsoft Excel (Microsoft Excel 2013 15.0.5327.1000) and R Studio (version 1.3.1056) were used for data analysis and Adobe Illustrator (version 16.0.0) was used for visualization. The metabolites were considered valid when they appeared in minimum of n=3 replicates per condition. The peak area of each metabolite was calculated by normalization to the internal standard cinnamic acid. The measured derivatives were summed up. Outlier analysis was done using </w:t>
      </w:r>
      <w:proofErr w:type="gramStart"/>
      <w:r w:rsidRPr="002104F8">
        <w:rPr>
          <w:rFonts w:ascii="Arial" w:hAnsi="Arial" w:cs="Arial"/>
          <w:lang w:val="en-US"/>
        </w:rPr>
        <w:t>Grubbs</w:t>
      </w:r>
      <w:proofErr w:type="gramEnd"/>
      <w:r w:rsidRPr="002104F8">
        <w:rPr>
          <w:rFonts w:ascii="Arial" w:hAnsi="Arial" w:cs="Arial"/>
          <w:lang w:val="en-US"/>
        </w:rPr>
        <w:t xml:space="preserve"> test (</w:t>
      </w:r>
      <w:hyperlink r:id="rId20" w:history="1">
        <w:r w:rsidRPr="007B4D9E">
          <w:rPr>
            <w:rStyle w:val="Hyperlink"/>
            <w:rFonts w:ascii="Arial" w:hAnsi="Arial" w:cs="Arial"/>
            <w:lang w:val="en-US"/>
          </w:rPr>
          <w:t>https://www.graphpad.com/quickcalcs/Grubbs1.cfm</w:t>
        </w:r>
      </w:hyperlink>
      <w:r w:rsidRPr="002104F8">
        <w:rPr>
          <w:rFonts w:ascii="Arial" w:hAnsi="Arial" w:cs="Arial"/>
          <w:lang w:val="en-US"/>
        </w:rPr>
        <w:t>).</w:t>
      </w:r>
      <w:r>
        <w:rPr>
          <w:rFonts w:ascii="Arial" w:hAnsi="Arial" w:cs="Arial"/>
          <w:lang w:val="en-US"/>
        </w:rPr>
        <w:t xml:space="preserve"> </w:t>
      </w:r>
      <w:r w:rsidRPr="00B2124C">
        <w:rPr>
          <w:rFonts w:ascii="Arial" w:hAnsi="Arial" w:cs="Arial"/>
          <w:lang w:val="en-US"/>
        </w:rPr>
        <w:t xml:space="preserve">Using the mean of the biological replicates, </w:t>
      </w:r>
      <w:r>
        <w:rPr>
          <w:rFonts w:ascii="Arial" w:hAnsi="Arial" w:cs="Arial"/>
          <w:lang w:val="en-US"/>
        </w:rPr>
        <w:t>th</w:t>
      </w:r>
      <w:r w:rsidRPr="00B2124C">
        <w:rPr>
          <w:rFonts w:ascii="Arial" w:hAnsi="Arial" w:cs="Arial"/>
          <w:lang w:val="en-US"/>
        </w:rPr>
        <w:t xml:space="preserve">e </w:t>
      </w:r>
      <w:r w:rsidRPr="008A3B42">
        <w:rPr>
          <w:rFonts w:ascii="Arial" w:hAnsi="Arial" w:cs="Arial"/>
          <w:lang w:val="en-US"/>
        </w:rPr>
        <w:t xml:space="preserve">log2 ratio </w:t>
      </w:r>
      <w:r w:rsidRPr="00B2124C">
        <w:rPr>
          <w:rFonts w:ascii="Arial" w:hAnsi="Arial" w:cs="Arial"/>
          <w:i/>
          <w:iCs/>
          <w:lang w:val="en-US"/>
        </w:rPr>
        <w:t>Prdm16</w:t>
      </w:r>
      <w:r w:rsidRPr="00B2124C">
        <w:rPr>
          <w:rFonts w:ascii="Arial" w:hAnsi="Arial" w:cs="Arial"/>
          <w:i/>
          <w:iCs/>
          <w:vertAlign w:val="superscript"/>
          <w:lang w:val="en-US"/>
        </w:rPr>
        <w:t>csp1/</w:t>
      </w:r>
      <w:proofErr w:type="spellStart"/>
      <w:r w:rsidRPr="00B2124C">
        <w:rPr>
          <w:rFonts w:ascii="Arial" w:hAnsi="Arial" w:cs="Arial"/>
          <w:i/>
          <w:iCs/>
          <w:vertAlign w:val="superscript"/>
          <w:lang w:val="en-US"/>
        </w:rPr>
        <w:t>wt</w:t>
      </w:r>
      <w:proofErr w:type="spellEnd"/>
      <w:r w:rsidRPr="008A3B42">
        <w:rPr>
          <w:rFonts w:ascii="Arial" w:hAnsi="Arial" w:cs="Arial"/>
          <w:lang w:val="en-US"/>
        </w:rPr>
        <w:t>/control</w:t>
      </w:r>
      <w:r w:rsidRPr="00B2124C">
        <w:rPr>
          <w:rFonts w:ascii="Arial" w:hAnsi="Arial" w:cs="Arial"/>
          <w:lang w:val="en-US"/>
        </w:rPr>
        <w:t xml:space="preserve"> mice for </w:t>
      </w:r>
      <w:r>
        <w:rPr>
          <w:rFonts w:ascii="Arial" w:hAnsi="Arial" w:cs="Arial"/>
          <w:lang w:val="en-US"/>
        </w:rPr>
        <w:t>metabolites were</w:t>
      </w:r>
      <w:r w:rsidRPr="00B2124C">
        <w:rPr>
          <w:rFonts w:ascii="Arial" w:hAnsi="Arial" w:cs="Arial"/>
          <w:lang w:val="en-US"/>
        </w:rPr>
        <w:t xml:space="preserve"> calculated.</w:t>
      </w:r>
      <w:r>
        <w:rPr>
          <w:rFonts w:ascii="Arial" w:hAnsi="Arial" w:cs="Arial"/>
          <w:lang w:val="en-US"/>
        </w:rPr>
        <w:t xml:space="preserve"> </w:t>
      </w:r>
      <w:r w:rsidRPr="00B2124C">
        <w:rPr>
          <w:rFonts w:ascii="Arial" w:hAnsi="Arial" w:cs="Arial"/>
          <w:lang w:val="en-US"/>
        </w:rPr>
        <w:t>Statistical analysis was performed using the</w:t>
      </w:r>
      <w:r>
        <w:rPr>
          <w:rFonts w:ascii="Arial" w:hAnsi="Arial" w:cs="Arial"/>
          <w:lang w:val="en-US"/>
        </w:rPr>
        <w:t xml:space="preserve"> </w:t>
      </w:r>
      <w:r w:rsidRPr="00B2124C">
        <w:rPr>
          <w:rFonts w:ascii="Arial" w:hAnsi="Arial" w:cs="Arial"/>
          <w:lang w:val="en-US"/>
        </w:rPr>
        <w:t>non-parametric Wilcoxon Rank Sum test (p</w:t>
      </w:r>
      <w:r>
        <w:rPr>
          <w:rFonts w:ascii="Arial" w:hAnsi="Arial" w:cs="Arial"/>
          <w:lang w:val="en-US"/>
        </w:rPr>
        <w:t xml:space="preserve"> </w:t>
      </w:r>
      <w:r w:rsidRPr="00B2124C">
        <w:rPr>
          <w:rFonts w:ascii="Arial" w:hAnsi="Arial" w:cs="Arial"/>
          <w:lang w:val="en-US"/>
        </w:rPr>
        <w:t>≤0.05).</w:t>
      </w:r>
      <w:r>
        <w:rPr>
          <w:rFonts w:ascii="Arial" w:hAnsi="Arial" w:cs="Arial"/>
          <w:lang w:val="en-US"/>
        </w:rPr>
        <w:t xml:space="preserve"> </w:t>
      </w:r>
    </w:p>
    <w:p w14:paraId="1254DAD0" w14:textId="77777777" w:rsidR="009B286C" w:rsidRDefault="009B286C" w:rsidP="009B286C">
      <w:pPr>
        <w:spacing w:afterLines="160" w:after="384" w:line="360" w:lineRule="auto"/>
        <w:jc w:val="both"/>
        <w:rPr>
          <w:rFonts w:ascii="Arial" w:hAnsi="Arial" w:cs="Arial"/>
          <w:lang w:val="en-US"/>
        </w:rPr>
      </w:pPr>
      <w:r w:rsidRPr="006A4EAD">
        <w:rPr>
          <w:rFonts w:ascii="Arial" w:hAnsi="Arial" w:cs="Arial"/>
          <w:i/>
          <w:lang w:val="en-US"/>
        </w:rPr>
        <w:lastRenderedPageBreak/>
        <w:t>Univariate analysis of the central carbon metabolites</w:t>
      </w:r>
      <w:r w:rsidRPr="006A4EAD">
        <w:rPr>
          <w:rFonts w:ascii="Arial" w:hAnsi="Arial" w:cs="Arial"/>
          <w:lang w:val="en-US"/>
        </w:rPr>
        <w:t xml:space="preserve"> was performed to assess global changes in specific metabolite classes, a way of combining results of all metabolites belonging to a specific class. First, univariate scaling of the normalized peak areas was performed for each metabolite. A transformation was then performed on each individual value by subtracting the value (-mean/</w:t>
      </w:r>
      <w:proofErr w:type="spellStart"/>
      <w:r w:rsidRPr="006A4EAD">
        <w:rPr>
          <w:rFonts w:ascii="Arial" w:hAnsi="Arial" w:cs="Arial"/>
          <w:lang w:val="en-US"/>
        </w:rPr>
        <w:t>sd</w:t>
      </w:r>
      <w:proofErr w:type="spellEnd"/>
      <w:r w:rsidRPr="006A4EAD">
        <w:rPr>
          <w:rFonts w:ascii="Arial" w:hAnsi="Arial" w:cs="Arial"/>
          <w:lang w:val="en-US"/>
        </w:rPr>
        <w:t>). This value is equivalent to the univariate scaled log2 ratio of a 1:1 ratio such that zero represents a 1:1 ratio on the plot between male and female or control to basal. As each metabolite is measured on the same scale, the results can be pooled and considered together. Metabolites with higher peak areas are positive values on the plot, negative values represent lower concentrations. We used the Pearson`s chi-squared test to perform a chi-squared contingency table test and goodness-of-fit with a threshold of p&lt;0.05 for statistically relevant differences between the metabolic groups and the total number of metabolites.</w:t>
      </w:r>
      <w:r w:rsidRPr="002104F8">
        <w:rPr>
          <w:rFonts w:ascii="Arial" w:hAnsi="Arial" w:cs="Arial"/>
          <w:lang w:val="en-US"/>
        </w:rPr>
        <w:t xml:space="preserve"> </w:t>
      </w:r>
    </w:p>
    <w:p w14:paraId="5C5B0652" w14:textId="77777777" w:rsidR="009B286C" w:rsidRPr="00977580" w:rsidRDefault="009B286C" w:rsidP="009B286C">
      <w:pPr>
        <w:spacing w:afterLines="160" w:after="384" w:line="360" w:lineRule="auto"/>
        <w:jc w:val="both"/>
        <w:rPr>
          <w:rFonts w:ascii="Arial" w:hAnsi="Arial" w:cs="Arial"/>
          <w:lang w:val="en-US"/>
        </w:rPr>
      </w:pPr>
      <w:r w:rsidRPr="00977580">
        <w:rPr>
          <w:rFonts w:ascii="Arial" w:hAnsi="Arial" w:cs="Arial"/>
          <w:lang w:val="en-US"/>
        </w:rPr>
        <w:t xml:space="preserve">Measurement of </w:t>
      </w:r>
      <w:r w:rsidRPr="00977580">
        <w:rPr>
          <w:rFonts w:ascii="Arial" w:hAnsi="Arial" w:cs="Arial"/>
          <w:i/>
          <w:iCs/>
          <w:lang w:val="en-US"/>
        </w:rPr>
        <w:t>metabolites reflecting the energy and redox status</w:t>
      </w:r>
      <w:r w:rsidRPr="00977580">
        <w:rPr>
          <w:rFonts w:ascii="Arial" w:hAnsi="Arial" w:cs="Arial"/>
          <w:lang w:val="en-US"/>
        </w:rPr>
        <w:t xml:space="preserve"> in heart tissue was performed with LC</w:t>
      </w:r>
      <w:r>
        <w:rPr>
          <w:rFonts w:ascii="Arial" w:hAnsi="Arial" w:cs="Arial"/>
          <w:lang w:val="en-US"/>
        </w:rPr>
        <w:t>-</w:t>
      </w:r>
      <w:r w:rsidRPr="00977580">
        <w:rPr>
          <w:rFonts w:ascii="Arial" w:hAnsi="Arial" w:cs="Arial"/>
          <w:lang w:val="en-US"/>
        </w:rPr>
        <w:t xml:space="preserve">MS (MS-Omics, </w:t>
      </w:r>
      <w:hyperlink r:id="rId21" w:history="1">
        <w:r w:rsidRPr="00977580">
          <w:rPr>
            <w:rStyle w:val="Hyperlink"/>
            <w:rFonts w:ascii="Arial" w:hAnsi="Arial" w:cs="Arial"/>
            <w:lang w:val="en-US"/>
          </w:rPr>
          <w:t>www.msomics.com</w:t>
        </w:r>
      </w:hyperlink>
      <w:r w:rsidRPr="00977580">
        <w:rPr>
          <w:rFonts w:ascii="Arial" w:hAnsi="Arial" w:cs="Arial"/>
          <w:lang w:val="en-US"/>
        </w:rPr>
        <w:t xml:space="preserve">). For </w:t>
      </w:r>
      <w:r>
        <w:rPr>
          <w:rFonts w:ascii="Arial" w:hAnsi="Arial" w:cs="Arial"/>
          <w:lang w:val="en-US"/>
        </w:rPr>
        <w:t>t</w:t>
      </w:r>
      <w:r w:rsidRPr="004D490E">
        <w:rPr>
          <w:rFonts w:ascii="Arial" w:hAnsi="Arial" w:cs="Arial"/>
          <w:lang w:val="en-US"/>
        </w:rPr>
        <w:t>hese metabolites, heart tissue extracts from</w:t>
      </w:r>
      <w:r w:rsidRPr="004D490E">
        <w:rPr>
          <w:rFonts w:ascii="Arial" w:hAnsi="Arial" w:cs="Arial"/>
          <w:i/>
          <w:iCs/>
          <w:lang w:val="en-US"/>
        </w:rPr>
        <w:t xml:space="preserve"> central carbon metabolism</w:t>
      </w:r>
      <w:r w:rsidRPr="004D490E">
        <w:rPr>
          <w:rFonts w:ascii="Arial" w:hAnsi="Arial" w:cs="Arial"/>
          <w:lang w:val="en-US"/>
        </w:rPr>
        <w:t xml:space="preserve"> were analyzed. The analysis was carried out using a Thermo Scientific Vanquish LC coupled to Thermo Q </w:t>
      </w:r>
      <w:proofErr w:type="spellStart"/>
      <w:r w:rsidRPr="004D490E">
        <w:rPr>
          <w:rFonts w:ascii="Arial" w:hAnsi="Arial" w:cs="Arial"/>
          <w:lang w:val="en-US"/>
        </w:rPr>
        <w:t>Exactive</w:t>
      </w:r>
      <w:proofErr w:type="spellEnd"/>
      <w:r w:rsidRPr="004D490E">
        <w:rPr>
          <w:rFonts w:ascii="Arial" w:hAnsi="Arial" w:cs="Arial"/>
          <w:lang w:val="en-US"/>
        </w:rPr>
        <w:t xml:space="preserve"> HF MS. An electrospray ionization interface was used as ionization sourc</w:t>
      </w:r>
      <w:r w:rsidRPr="00CA5A64">
        <w:rPr>
          <w:rFonts w:ascii="Arial" w:hAnsi="Arial" w:cs="Arial"/>
          <w:lang w:val="en-US"/>
        </w:rPr>
        <w:t>e. Standard analysis was performed in positive ionization mode. Adapted analysis of molecules &gt;300 g/mol was performed in positive ionization mode with the m/z range limited to 200-1500 amu.</w:t>
      </w:r>
      <w:r>
        <w:rPr>
          <w:rFonts w:ascii="Arial" w:hAnsi="Arial" w:cs="Arial"/>
          <w:lang w:val="en-US"/>
        </w:rPr>
        <w:t xml:space="preserve"> </w:t>
      </w:r>
      <w:r w:rsidRPr="004D490E">
        <w:rPr>
          <w:rFonts w:ascii="Arial" w:hAnsi="Arial" w:cs="Arial"/>
          <w:lang w:val="en-US"/>
        </w:rPr>
        <w:t>The UPLC was performed using a slightly modified version of the protocol described Hsiao et al. 2018 (</w:t>
      </w:r>
      <w:r w:rsidRPr="004D490E">
        <w:rPr>
          <w:rStyle w:val="id-label"/>
          <w:rFonts w:ascii="Arial" w:hAnsi="Arial" w:cs="Arial"/>
          <w:lang w:val="en-US"/>
        </w:rPr>
        <w:t>DOI:</w:t>
      </w:r>
      <w:hyperlink r:id="rId22" w:tgtFrame="_blank" w:history="1">
        <w:r w:rsidRPr="004D490E">
          <w:rPr>
            <w:rStyle w:val="Hyperlink"/>
            <w:rFonts w:ascii="Arial" w:hAnsi="Arial" w:cs="Arial"/>
            <w:lang w:val="en-US"/>
          </w:rPr>
          <w:t>10.1021/acs.analchem.8b02100</w:t>
        </w:r>
      </w:hyperlink>
      <w:r w:rsidRPr="004D490E">
        <w:rPr>
          <w:rFonts w:ascii="Arial" w:hAnsi="Arial" w:cs="Arial"/>
          <w:lang w:val="en-US"/>
        </w:rPr>
        <w:t>). Peak areas were extracted using Compound Discoverer 3.1 (Thermo Scientific). Identification of compounds were performed at four levels; Level 1: identification by retention times (compared against in-house authentic standards), accurate mass (with an accepted deviation of 3ppm), and MS/MS spectra, Level 2a: identification by retention times (compared against in-house authentic standards), accurate mass (with an accepted deviation of 3ppm). Level 2b: identification by accurate mass (with an accepted deviation of 3ppm), and MS/MS spectra, Level 3: identification by accurate mass alone (with an accepted deviation of 3ppm). Data processing occurred with Skyline by manual integration of compounds (</w:t>
      </w:r>
      <w:r w:rsidRPr="004D490E">
        <w:rPr>
          <w:rStyle w:val="id-label"/>
          <w:rFonts w:ascii="Arial" w:hAnsi="Arial" w:cs="Arial"/>
          <w:lang w:val="en-US"/>
        </w:rPr>
        <w:t>DOI:</w:t>
      </w:r>
      <w:hyperlink r:id="rId23" w:tgtFrame="_blank" w:history="1">
        <w:r w:rsidRPr="004D490E">
          <w:rPr>
            <w:rStyle w:val="Hyperlink"/>
            <w:rFonts w:ascii="Arial" w:hAnsi="Arial" w:cs="Arial"/>
            <w:lang w:val="en-US"/>
          </w:rPr>
          <w:t>10.1021/acs.jproteome.9b00640</w:t>
        </w:r>
      </w:hyperlink>
      <w:r w:rsidRPr="004D490E">
        <w:rPr>
          <w:rFonts w:ascii="Arial" w:hAnsi="Arial" w:cs="Arial"/>
          <w:lang w:val="en-US"/>
        </w:rPr>
        <w:t>).</w:t>
      </w:r>
      <w:r>
        <w:rPr>
          <w:rFonts w:ascii="Arial" w:hAnsi="Arial" w:cs="Arial"/>
          <w:lang w:val="en-US"/>
        </w:rPr>
        <w:t xml:space="preserve"> </w:t>
      </w:r>
    </w:p>
    <w:p w14:paraId="2B0E70CD" w14:textId="77777777" w:rsidR="009B286C" w:rsidRDefault="009B286C" w:rsidP="009B286C">
      <w:pPr>
        <w:spacing w:line="360" w:lineRule="auto"/>
        <w:jc w:val="both"/>
        <w:rPr>
          <w:rFonts w:ascii="Arial" w:hAnsi="Arial" w:cs="Arial"/>
          <w:lang w:val="en-US"/>
        </w:rPr>
      </w:pPr>
      <w:r w:rsidRPr="006F130E">
        <w:rPr>
          <w:rFonts w:ascii="Arial" w:hAnsi="Arial" w:cs="Arial"/>
          <w:i/>
          <w:lang w:val="en-US"/>
        </w:rPr>
        <w:t>Lipid profiling</w:t>
      </w:r>
      <w:r w:rsidRPr="006F130E">
        <w:rPr>
          <w:rFonts w:ascii="Arial" w:hAnsi="Arial" w:cs="Arial"/>
          <w:lang w:val="en-US"/>
        </w:rPr>
        <w:t xml:space="preserve"> of heart tissue </w:t>
      </w:r>
      <w:r w:rsidRPr="00F30FBB">
        <w:rPr>
          <w:rFonts w:ascii="Arial" w:hAnsi="Arial" w:cs="Arial"/>
          <w:lang w:val="en-US"/>
        </w:rPr>
        <w:t>was performed with liquid chromatography-mass spectrometry (LC</w:t>
      </w:r>
      <w:r>
        <w:rPr>
          <w:rFonts w:ascii="Arial" w:hAnsi="Arial" w:cs="Arial"/>
          <w:lang w:val="en-US"/>
        </w:rPr>
        <w:t>-</w:t>
      </w:r>
      <w:r w:rsidRPr="00F30FBB">
        <w:rPr>
          <w:rFonts w:ascii="Arial" w:hAnsi="Arial" w:cs="Arial"/>
          <w:lang w:val="en-US"/>
        </w:rPr>
        <w:t xml:space="preserve">MS) using the </w:t>
      </w:r>
      <w:proofErr w:type="spellStart"/>
      <w:r w:rsidRPr="00F30FBB">
        <w:rPr>
          <w:rFonts w:ascii="Arial" w:hAnsi="Arial" w:cs="Arial"/>
          <w:lang w:val="en-US"/>
        </w:rPr>
        <w:t>Lipidyzer</w:t>
      </w:r>
      <w:proofErr w:type="spellEnd"/>
      <w:r w:rsidRPr="00F30FBB">
        <w:rPr>
          <w:rFonts w:ascii="Arial" w:hAnsi="Arial" w:cs="Arial"/>
          <w:lang w:val="en-US"/>
        </w:rPr>
        <w:t xml:space="preserve"> kit from </w:t>
      </w:r>
      <w:proofErr w:type="spellStart"/>
      <w:r w:rsidRPr="00F30FBB">
        <w:rPr>
          <w:rFonts w:ascii="Arial" w:hAnsi="Arial" w:cs="Arial"/>
          <w:lang w:val="en-US"/>
        </w:rPr>
        <w:t>Sciex</w:t>
      </w:r>
      <w:proofErr w:type="spellEnd"/>
      <w:r w:rsidRPr="00F30FBB">
        <w:rPr>
          <w:rFonts w:ascii="Arial" w:hAnsi="Arial" w:cs="Arial"/>
          <w:lang w:val="en-US"/>
        </w:rPr>
        <w:t xml:space="preserve"> (AB </w:t>
      </w:r>
      <w:proofErr w:type="spellStart"/>
      <w:r w:rsidRPr="00F30FBB">
        <w:rPr>
          <w:rFonts w:ascii="Arial" w:hAnsi="Arial" w:cs="Arial"/>
          <w:lang w:val="en-US"/>
        </w:rPr>
        <w:t>Sciex</w:t>
      </w:r>
      <w:proofErr w:type="spellEnd"/>
      <w:r w:rsidRPr="00F30FBB">
        <w:rPr>
          <w:rFonts w:ascii="Arial" w:hAnsi="Arial" w:cs="Arial"/>
          <w:lang w:val="en-US"/>
        </w:rPr>
        <w:t xml:space="preserve"> LLC, Framingham, MA, USA). The</w:t>
      </w:r>
      <w:r w:rsidRPr="006F130E">
        <w:rPr>
          <w:rFonts w:ascii="Arial" w:hAnsi="Arial" w:cs="Arial"/>
          <w:lang w:val="en-US"/>
        </w:rPr>
        <w:t xml:space="preserve"> following lipid classes were analyzed: cholesterol Ester (CE), ceramides (CER), diacylglycerol (DAG), dihydroceramides (DCER), free Fatty Acids (FFA), </w:t>
      </w:r>
      <w:proofErr w:type="spellStart"/>
      <w:r w:rsidRPr="006F130E">
        <w:rPr>
          <w:rFonts w:ascii="Arial" w:hAnsi="Arial" w:cs="Arial"/>
          <w:lang w:val="en-US"/>
        </w:rPr>
        <w:t>hexosylceramides</w:t>
      </w:r>
      <w:proofErr w:type="spellEnd"/>
      <w:r w:rsidRPr="006F130E">
        <w:rPr>
          <w:rFonts w:ascii="Arial" w:hAnsi="Arial" w:cs="Arial"/>
          <w:lang w:val="en-US"/>
        </w:rPr>
        <w:t xml:space="preserve"> (HCER), </w:t>
      </w:r>
      <w:proofErr w:type="spellStart"/>
      <w:r w:rsidRPr="006F130E">
        <w:rPr>
          <w:rFonts w:ascii="Arial" w:hAnsi="Arial" w:cs="Arial"/>
          <w:lang w:val="en-US"/>
        </w:rPr>
        <w:t>lactosylceramide</w:t>
      </w:r>
      <w:proofErr w:type="spellEnd"/>
      <w:r w:rsidRPr="006F130E">
        <w:rPr>
          <w:rFonts w:ascii="Arial" w:hAnsi="Arial" w:cs="Arial"/>
          <w:lang w:val="en-US"/>
        </w:rPr>
        <w:t xml:space="preserve"> (LCER), </w:t>
      </w:r>
      <w:proofErr w:type="spellStart"/>
      <w:r w:rsidRPr="006F130E">
        <w:rPr>
          <w:rFonts w:ascii="Arial" w:hAnsi="Arial" w:cs="Arial"/>
          <w:lang w:val="en-US"/>
        </w:rPr>
        <w:t>lysophosphatidylcholine</w:t>
      </w:r>
      <w:proofErr w:type="spellEnd"/>
      <w:r w:rsidRPr="006F130E">
        <w:rPr>
          <w:rFonts w:ascii="Arial" w:hAnsi="Arial" w:cs="Arial"/>
          <w:lang w:val="en-US"/>
        </w:rPr>
        <w:t xml:space="preserve"> (LPC), </w:t>
      </w:r>
      <w:proofErr w:type="spellStart"/>
      <w:r w:rsidRPr="006F130E">
        <w:rPr>
          <w:rFonts w:ascii="Arial" w:hAnsi="Arial" w:cs="Arial"/>
          <w:lang w:val="en-US"/>
        </w:rPr>
        <w:t>lysophosphatidylethanolamine</w:t>
      </w:r>
      <w:proofErr w:type="spellEnd"/>
      <w:r w:rsidRPr="006F130E">
        <w:rPr>
          <w:rFonts w:ascii="Arial" w:hAnsi="Arial" w:cs="Arial"/>
          <w:lang w:val="en-US"/>
        </w:rPr>
        <w:t xml:space="preserve"> (LPE), phosphatidylcholine (PC), phosphatidylethanolamine (PE), sphingomyelin (SM), and triacylglycerol (TAG). Overall, 1070 lipids </w:t>
      </w:r>
      <w:r>
        <w:rPr>
          <w:rFonts w:ascii="Arial" w:hAnsi="Arial" w:cs="Arial"/>
          <w:lang w:val="en-US"/>
        </w:rPr>
        <w:t>including</w:t>
      </w:r>
      <w:r w:rsidRPr="006F130E">
        <w:rPr>
          <w:rFonts w:ascii="Arial" w:hAnsi="Arial" w:cs="Arial"/>
          <w:lang w:val="en-US"/>
        </w:rPr>
        <w:t xml:space="preserve"> 58 internal standard</w:t>
      </w:r>
      <w:r w:rsidRPr="00F30FBB">
        <w:rPr>
          <w:rFonts w:ascii="Arial" w:hAnsi="Arial" w:cs="Arial"/>
          <w:lang w:val="en-US"/>
        </w:rPr>
        <w:t>s were measured.</w:t>
      </w:r>
      <w:r>
        <w:rPr>
          <w:rFonts w:ascii="Arial" w:hAnsi="Arial" w:cs="Arial"/>
          <w:lang w:val="en-US"/>
        </w:rPr>
        <w:t xml:space="preserve"> </w:t>
      </w:r>
      <w:r w:rsidRPr="00F30FBB">
        <w:rPr>
          <w:rFonts w:ascii="Arial" w:hAnsi="Arial" w:cs="Arial"/>
          <w:lang w:val="en-US"/>
        </w:rPr>
        <w:lastRenderedPageBreak/>
        <w:t xml:space="preserve">Sample preparation was carried out according to a modified manufacturer’s </w:t>
      </w:r>
      <w:proofErr w:type="spellStart"/>
      <w:r w:rsidRPr="00F30FBB">
        <w:rPr>
          <w:rFonts w:ascii="Arial" w:hAnsi="Arial" w:cs="Arial"/>
          <w:lang w:val="en-US"/>
        </w:rPr>
        <w:t>Lipidyzer</w:t>
      </w:r>
      <w:proofErr w:type="spellEnd"/>
      <w:r w:rsidRPr="00F30FBB">
        <w:rPr>
          <w:rFonts w:ascii="Arial" w:hAnsi="Arial" w:cs="Arial"/>
          <w:lang w:val="en-US"/>
        </w:rPr>
        <w:t xml:space="preserve"> protocol adapted for tissues and which substituted dichloromethane with chloroform. Briefly, 25 mg of tissue sample were homogenized with a </w:t>
      </w:r>
      <w:proofErr w:type="spellStart"/>
      <w:r w:rsidRPr="00F30FBB">
        <w:rPr>
          <w:rFonts w:ascii="Arial" w:hAnsi="Arial" w:cs="Arial"/>
          <w:lang w:val="en-US"/>
        </w:rPr>
        <w:t>tissuelyser</w:t>
      </w:r>
      <w:proofErr w:type="spellEnd"/>
      <w:r w:rsidRPr="00F30FBB">
        <w:rPr>
          <w:rFonts w:ascii="Arial" w:hAnsi="Arial" w:cs="Arial"/>
          <w:lang w:val="en-US"/>
        </w:rPr>
        <w:t xml:space="preserve"> under liquid nitrogen in ice-cold 4 mL </w:t>
      </w:r>
      <w:proofErr w:type="spellStart"/>
      <w:proofErr w:type="gramStart"/>
      <w:r w:rsidRPr="00F30FBB">
        <w:rPr>
          <w:rFonts w:ascii="Arial" w:hAnsi="Arial" w:cs="Arial"/>
          <w:lang w:val="en-US"/>
        </w:rPr>
        <w:t>methanol:water</w:t>
      </w:r>
      <w:proofErr w:type="spellEnd"/>
      <w:proofErr w:type="gramEnd"/>
      <w:r w:rsidRPr="00F30FBB">
        <w:rPr>
          <w:rFonts w:ascii="Arial" w:hAnsi="Arial" w:cs="Arial"/>
          <w:lang w:val="en-US"/>
        </w:rPr>
        <w:t xml:space="preserve"> mixture with cinnamic acid as internal standard for further polar metabolite analysis. Two step extraction was carried out with 2 mL chloroform after adding internal standards. After incubation at 4°C for 30 min, a centrifugation step and a second extraction with chloroform, polar phase (1 mL) and lipid phase (2 mL) were transferred respectively into new Eppendorf and glass tubes and dried in a rotational vacuum concentrator (RVC 2-33 </w:t>
      </w:r>
      <w:proofErr w:type="spellStart"/>
      <w:r w:rsidRPr="00F30FBB">
        <w:rPr>
          <w:rFonts w:ascii="Arial" w:hAnsi="Arial" w:cs="Arial"/>
          <w:lang w:val="en-US"/>
        </w:rPr>
        <w:t>CDplus</w:t>
      </w:r>
      <w:proofErr w:type="spellEnd"/>
      <w:r w:rsidRPr="00F30FBB">
        <w:rPr>
          <w:rFonts w:ascii="Arial" w:hAnsi="Arial" w:cs="Arial"/>
          <w:lang w:val="en-US"/>
        </w:rPr>
        <w:t xml:space="preserve">, Christ, Osterode am Harz, Germany) at 30°C. Afterwards, the lipid phase was reconstituted in 560 µL running solvent (50:50, v/v </w:t>
      </w:r>
      <w:proofErr w:type="spellStart"/>
      <w:proofErr w:type="gramStart"/>
      <w:r w:rsidRPr="00F30FBB">
        <w:rPr>
          <w:rFonts w:ascii="Arial" w:hAnsi="Arial" w:cs="Arial"/>
          <w:lang w:val="en-US"/>
        </w:rPr>
        <w:t>methanol:dichloromethane</w:t>
      </w:r>
      <w:proofErr w:type="spellEnd"/>
      <w:proofErr w:type="gramEnd"/>
      <w:r w:rsidRPr="00F30FBB">
        <w:rPr>
          <w:rFonts w:ascii="Arial" w:hAnsi="Arial" w:cs="Arial"/>
          <w:lang w:val="en-US"/>
        </w:rPr>
        <w:t xml:space="preserve"> with 10 mM ammonium acetate) and centrifuged just prior to analysis.</w:t>
      </w:r>
      <w:r>
        <w:rPr>
          <w:rFonts w:ascii="Arial" w:hAnsi="Arial" w:cs="Arial"/>
          <w:lang w:val="en-US"/>
        </w:rPr>
        <w:t xml:space="preserve"> </w:t>
      </w:r>
    </w:p>
    <w:p w14:paraId="640A295C" w14:textId="77777777" w:rsidR="009B286C" w:rsidRPr="00F30FBB" w:rsidRDefault="009B286C" w:rsidP="009B286C">
      <w:pPr>
        <w:spacing w:line="360" w:lineRule="auto"/>
        <w:jc w:val="both"/>
        <w:rPr>
          <w:rFonts w:ascii="Arial" w:hAnsi="Arial" w:cs="Arial"/>
          <w:lang w:val="en-US"/>
        </w:rPr>
      </w:pPr>
      <w:r w:rsidRPr="00F30FBB">
        <w:rPr>
          <w:rFonts w:ascii="Arial" w:hAnsi="Arial" w:cs="Arial"/>
          <w:lang w:val="en-US"/>
        </w:rPr>
        <w:t>The LC</w:t>
      </w:r>
      <w:r>
        <w:rPr>
          <w:rFonts w:ascii="Arial" w:hAnsi="Arial" w:cs="Arial"/>
          <w:lang w:val="en-US"/>
        </w:rPr>
        <w:t>-</w:t>
      </w:r>
      <w:r w:rsidRPr="00F30FBB">
        <w:rPr>
          <w:rFonts w:ascii="Arial" w:hAnsi="Arial" w:cs="Arial"/>
          <w:lang w:val="en-US"/>
        </w:rPr>
        <w:t xml:space="preserve">MS system for lipid detection was </w:t>
      </w:r>
      <w:r>
        <w:rPr>
          <w:rFonts w:ascii="Arial" w:hAnsi="Arial" w:cs="Arial"/>
          <w:lang w:val="en-US"/>
        </w:rPr>
        <w:t>composed</w:t>
      </w:r>
      <w:r w:rsidRPr="00F30FBB">
        <w:rPr>
          <w:rFonts w:ascii="Arial" w:hAnsi="Arial" w:cs="Arial"/>
          <w:lang w:val="en-US"/>
        </w:rPr>
        <w:t xml:space="preserve"> of a </w:t>
      </w:r>
      <w:proofErr w:type="spellStart"/>
      <w:r w:rsidRPr="00F30FBB">
        <w:rPr>
          <w:rFonts w:ascii="Arial" w:hAnsi="Arial" w:cs="Arial"/>
          <w:lang w:val="en-US"/>
        </w:rPr>
        <w:t>Shimdazu</w:t>
      </w:r>
      <w:proofErr w:type="spellEnd"/>
      <w:r w:rsidRPr="00F30FBB">
        <w:rPr>
          <w:rFonts w:ascii="Arial" w:hAnsi="Arial" w:cs="Arial"/>
          <w:lang w:val="en-US"/>
        </w:rPr>
        <w:t xml:space="preserve"> </w:t>
      </w:r>
      <w:proofErr w:type="spellStart"/>
      <w:r w:rsidRPr="00F30FBB">
        <w:rPr>
          <w:rFonts w:ascii="Arial" w:hAnsi="Arial" w:cs="Arial"/>
          <w:lang w:val="en-US"/>
        </w:rPr>
        <w:t>Nexera</w:t>
      </w:r>
      <w:proofErr w:type="spellEnd"/>
      <w:r w:rsidRPr="00F30FBB">
        <w:rPr>
          <w:rFonts w:ascii="Arial" w:hAnsi="Arial" w:cs="Arial"/>
          <w:lang w:val="en-US"/>
        </w:rPr>
        <w:t xml:space="preserve"> X2 UHPLC-System (</w:t>
      </w:r>
      <w:proofErr w:type="spellStart"/>
      <w:r w:rsidRPr="00F30FBB">
        <w:rPr>
          <w:rFonts w:ascii="Arial" w:hAnsi="Arial" w:cs="Arial"/>
          <w:lang w:val="en-US"/>
        </w:rPr>
        <w:t>Schimdazu</w:t>
      </w:r>
      <w:proofErr w:type="spellEnd"/>
      <w:r w:rsidRPr="00F30FBB">
        <w:rPr>
          <w:rFonts w:ascii="Arial" w:hAnsi="Arial" w:cs="Arial"/>
          <w:lang w:val="en-US"/>
        </w:rPr>
        <w:t xml:space="preserve">, Kyoto, Japan) coupled to a </w:t>
      </w:r>
      <w:proofErr w:type="spellStart"/>
      <w:r w:rsidRPr="00F30FBB">
        <w:rPr>
          <w:rFonts w:ascii="Arial" w:hAnsi="Arial" w:cs="Arial"/>
          <w:lang w:val="en-US"/>
        </w:rPr>
        <w:t>QTRAP®System</w:t>
      </w:r>
      <w:proofErr w:type="spellEnd"/>
      <w:r w:rsidRPr="00F30FBB">
        <w:rPr>
          <w:rFonts w:ascii="Arial" w:hAnsi="Arial" w:cs="Arial"/>
          <w:lang w:val="en-US"/>
        </w:rPr>
        <w:t xml:space="preserve"> with </w:t>
      </w:r>
      <w:proofErr w:type="spellStart"/>
      <w:r w:rsidRPr="00F30FBB">
        <w:rPr>
          <w:rFonts w:ascii="Arial" w:hAnsi="Arial" w:cs="Arial"/>
          <w:lang w:val="en-US"/>
        </w:rPr>
        <w:t>SelexION</w:t>
      </w:r>
      <w:proofErr w:type="spellEnd"/>
      <w:r w:rsidRPr="00F30FBB">
        <w:rPr>
          <w:rFonts w:ascii="Arial" w:hAnsi="Arial" w:cs="Arial"/>
          <w:lang w:val="en-US"/>
        </w:rPr>
        <w:t xml:space="preserve">® Differential Mobility Spectrometry (DMS) Technology (AB </w:t>
      </w:r>
      <w:proofErr w:type="spellStart"/>
      <w:r w:rsidRPr="00F30FBB">
        <w:rPr>
          <w:rFonts w:ascii="Arial" w:hAnsi="Arial" w:cs="Arial"/>
          <w:lang w:val="en-US"/>
        </w:rPr>
        <w:t>Sciex</w:t>
      </w:r>
      <w:proofErr w:type="spellEnd"/>
      <w:r w:rsidRPr="00F30FBB">
        <w:rPr>
          <w:rFonts w:ascii="Arial" w:hAnsi="Arial" w:cs="Arial"/>
          <w:lang w:val="en-US"/>
        </w:rPr>
        <w:t xml:space="preserve"> LLC, Framingham, MA, USA). Two methods were used covering thirteen lipid classes using a flow injection analysis (FIA); one injection with </w:t>
      </w:r>
      <w:proofErr w:type="spellStart"/>
      <w:r w:rsidRPr="00F30FBB">
        <w:rPr>
          <w:rFonts w:ascii="Arial" w:hAnsi="Arial" w:cs="Arial"/>
          <w:lang w:val="en-US"/>
        </w:rPr>
        <w:t>SelexION</w:t>
      </w:r>
      <w:proofErr w:type="spellEnd"/>
      <w:r w:rsidRPr="00F30FBB">
        <w:rPr>
          <w:rFonts w:ascii="Arial" w:hAnsi="Arial" w:cs="Arial"/>
          <w:lang w:val="en-US"/>
        </w:rPr>
        <w:t xml:space="preserve"> Technology ON and another with the </w:t>
      </w:r>
      <w:proofErr w:type="spellStart"/>
      <w:r w:rsidRPr="00F30FBB">
        <w:rPr>
          <w:rFonts w:ascii="Arial" w:hAnsi="Arial" w:cs="Arial"/>
          <w:lang w:val="en-US"/>
        </w:rPr>
        <w:t>SelexION</w:t>
      </w:r>
      <w:proofErr w:type="spellEnd"/>
      <w:r w:rsidRPr="00F30FBB">
        <w:rPr>
          <w:rFonts w:ascii="Arial" w:hAnsi="Arial" w:cs="Arial"/>
          <w:lang w:val="en-US"/>
        </w:rPr>
        <w:t xml:space="preserve"> Technology turned OFF. A flow injection analysis (FIA) setup is employed by using the LC to flow at an isocratic rate of 7</w:t>
      </w:r>
      <w:r>
        <w:rPr>
          <w:rFonts w:ascii="Arial" w:hAnsi="Arial" w:cs="Arial"/>
          <w:lang w:val="en-US"/>
        </w:rPr>
        <w:t xml:space="preserve"> </w:t>
      </w:r>
      <w:r w:rsidRPr="00F30FBB">
        <w:rPr>
          <w:rFonts w:ascii="Arial" w:hAnsi="Arial" w:cs="Arial"/>
        </w:rPr>
        <w:t>μ</w:t>
      </w:r>
      <w:r w:rsidRPr="00F30FBB">
        <w:rPr>
          <w:rFonts w:ascii="Arial" w:hAnsi="Arial" w:cs="Arial"/>
          <w:lang w:val="en-US"/>
        </w:rPr>
        <w:t>L/min with a ramp up to 30</w:t>
      </w:r>
      <w:r>
        <w:rPr>
          <w:rFonts w:ascii="Arial" w:hAnsi="Arial" w:cs="Arial"/>
          <w:lang w:val="en-US"/>
        </w:rPr>
        <w:t xml:space="preserve"> </w:t>
      </w:r>
      <w:r w:rsidRPr="00F30FBB">
        <w:rPr>
          <w:rFonts w:ascii="Arial" w:hAnsi="Arial" w:cs="Arial"/>
        </w:rPr>
        <w:t>μ</w:t>
      </w:r>
      <w:r w:rsidRPr="00F30FBB">
        <w:rPr>
          <w:rFonts w:ascii="Arial" w:hAnsi="Arial" w:cs="Arial"/>
          <w:lang w:val="en-US"/>
        </w:rPr>
        <w:t>L/min for the last 2 min of the experiment to allow washing. Data acquisition is around 20 min per sample. 50</w:t>
      </w:r>
      <w:r>
        <w:rPr>
          <w:rFonts w:ascii="Arial" w:hAnsi="Arial" w:cs="Arial"/>
          <w:lang w:val="en-US"/>
        </w:rPr>
        <w:t xml:space="preserve"> </w:t>
      </w:r>
      <w:r w:rsidRPr="00F30FBB">
        <w:rPr>
          <w:rFonts w:ascii="Arial" w:hAnsi="Arial" w:cs="Arial"/>
        </w:rPr>
        <w:t>μ</w:t>
      </w:r>
      <w:r w:rsidRPr="00F30FBB">
        <w:rPr>
          <w:rFonts w:ascii="Arial" w:hAnsi="Arial" w:cs="Arial"/>
          <w:lang w:val="en-US"/>
        </w:rPr>
        <w:t>L of each reconstituted sample was injected and analyzed with the recorded peak intensities normalized to the appropriate internal standard. 20 spectral scans were collected for each lipid per run. The lipid molecular species were measured using multiple reaction monitoring (MRM) and positive/negative switching. Positive ion mode detected the following lipid classes SM</w:t>
      </w:r>
      <w:r>
        <w:rPr>
          <w:rFonts w:ascii="Arial" w:hAnsi="Arial" w:cs="Arial"/>
          <w:lang w:val="en-US"/>
        </w:rPr>
        <w:t xml:space="preserve">, </w:t>
      </w:r>
      <w:r w:rsidRPr="00F30FBB">
        <w:rPr>
          <w:rFonts w:ascii="Arial" w:hAnsi="Arial" w:cs="Arial"/>
          <w:lang w:val="en-US"/>
        </w:rPr>
        <w:t>DAG</w:t>
      </w:r>
      <w:r>
        <w:rPr>
          <w:rFonts w:ascii="Arial" w:hAnsi="Arial" w:cs="Arial"/>
          <w:lang w:val="en-US"/>
        </w:rPr>
        <w:t xml:space="preserve">, </w:t>
      </w:r>
      <w:r w:rsidRPr="00F30FBB">
        <w:rPr>
          <w:rFonts w:ascii="Arial" w:hAnsi="Arial" w:cs="Arial"/>
          <w:lang w:val="en-US"/>
        </w:rPr>
        <w:t>CE</w:t>
      </w:r>
      <w:r>
        <w:rPr>
          <w:rFonts w:ascii="Arial" w:hAnsi="Arial" w:cs="Arial"/>
          <w:lang w:val="en-US"/>
        </w:rPr>
        <w:t xml:space="preserve">, </w:t>
      </w:r>
      <w:r w:rsidRPr="00F30FBB">
        <w:rPr>
          <w:rFonts w:ascii="Arial" w:hAnsi="Arial" w:cs="Arial"/>
          <w:lang w:val="en-US"/>
        </w:rPr>
        <w:t>CER</w:t>
      </w:r>
      <w:r>
        <w:rPr>
          <w:rFonts w:ascii="Arial" w:hAnsi="Arial" w:cs="Arial"/>
          <w:lang w:val="en-US"/>
        </w:rPr>
        <w:t xml:space="preserve">, and </w:t>
      </w:r>
      <w:r w:rsidRPr="00F30FBB">
        <w:rPr>
          <w:rFonts w:ascii="Arial" w:hAnsi="Arial" w:cs="Arial"/>
          <w:lang w:val="en-US"/>
        </w:rPr>
        <w:t>TAG. Negative ion mode detected the following lipid classes LPE</w:t>
      </w:r>
      <w:r>
        <w:rPr>
          <w:rFonts w:ascii="Arial" w:hAnsi="Arial" w:cs="Arial"/>
          <w:lang w:val="en-US"/>
        </w:rPr>
        <w:t xml:space="preserve">, </w:t>
      </w:r>
      <w:r w:rsidRPr="00F30FBB">
        <w:rPr>
          <w:rFonts w:ascii="Arial" w:hAnsi="Arial" w:cs="Arial"/>
          <w:lang w:val="en-US"/>
        </w:rPr>
        <w:t>LPC</w:t>
      </w:r>
      <w:r>
        <w:rPr>
          <w:rFonts w:ascii="Arial" w:hAnsi="Arial" w:cs="Arial"/>
          <w:lang w:val="en-US"/>
        </w:rPr>
        <w:t xml:space="preserve">, </w:t>
      </w:r>
      <w:r w:rsidRPr="00F30FBB">
        <w:rPr>
          <w:rFonts w:ascii="Arial" w:hAnsi="Arial" w:cs="Arial"/>
          <w:lang w:val="en-US"/>
        </w:rPr>
        <w:t>PC</w:t>
      </w:r>
      <w:r>
        <w:rPr>
          <w:rFonts w:ascii="Arial" w:hAnsi="Arial" w:cs="Arial"/>
          <w:lang w:val="en-US"/>
        </w:rPr>
        <w:t xml:space="preserve">, </w:t>
      </w:r>
      <w:r w:rsidRPr="00F30FBB">
        <w:rPr>
          <w:rFonts w:ascii="Arial" w:hAnsi="Arial" w:cs="Arial"/>
          <w:lang w:val="en-US"/>
        </w:rPr>
        <w:t>PE</w:t>
      </w:r>
      <w:r>
        <w:rPr>
          <w:rFonts w:ascii="Arial" w:hAnsi="Arial" w:cs="Arial"/>
          <w:lang w:val="en-US"/>
        </w:rPr>
        <w:t xml:space="preserve">, and </w:t>
      </w:r>
      <w:r w:rsidRPr="00F30FBB">
        <w:rPr>
          <w:rFonts w:ascii="Arial" w:hAnsi="Arial" w:cs="Arial"/>
          <w:lang w:val="en-US"/>
        </w:rPr>
        <w:t xml:space="preserve">FFA. Samples were quantified using the </w:t>
      </w:r>
      <w:proofErr w:type="spellStart"/>
      <w:r w:rsidRPr="00F30FBB">
        <w:rPr>
          <w:rFonts w:ascii="Arial" w:hAnsi="Arial" w:cs="Arial"/>
          <w:lang w:val="en-US"/>
        </w:rPr>
        <w:t>Lipidomics</w:t>
      </w:r>
      <w:proofErr w:type="spellEnd"/>
      <w:r w:rsidRPr="00F30FBB">
        <w:rPr>
          <w:rFonts w:ascii="Arial" w:hAnsi="Arial" w:cs="Arial"/>
          <w:lang w:val="en-US"/>
        </w:rPr>
        <w:t xml:space="preserve"> Workflow Manager (LWM). The kits include unlabeled internal standards for the compensation voltage (COV) tuning of the </w:t>
      </w:r>
      <w:proofErr w:type="spellStart"/>
      <w:r w:rsidRPr="00F30FBB">
        <w:rPr>
          <w:rFonts w:ascii="Arial" w:hAnsi="Arial" w:cs="Arial"/>
          <w:lang w:val="en-US"/>
        </w:rPr>
        <w:t>SelexION</w:t>
      </w:r>
      <w:proofErr w:type="spellEnd"/>
      <w:r w:rsidRPr="00F30FBB">
        <w:rPr>
          <w:rFonts w:ascii="Arial" w:hAnsi="Arial" w:cs="Arial"/>
          <w:lang w:val="en-US"/>
        </w:rPr>
        <w:t>® device</w:t>
      </w:r>
      <w:r>
        <w:rPr>
          <w:rFonts w:ascii="Arial" w:hAnsi="Arial" w:cs="Arial"/>
          <w:lang w:val="en-US"/>
        </w:rPr>
        <w:t>,</w:t>
      </w:r>
      <w:r w:rsidRPr="00F30FBB">
        <w:rPr>
          <w:rFonts w:ascii="Arial" w:hAnsi="Arial" w:cs="Arial"/>
          <w:lang w:val="en-US"/>
        </w:rPr>
        <w:t xml:space="preserve"> control lyophilized plasma used as a QC sample</w:t>
      </w:r>
      <w:r>
        <w:rPr>
          <w:rFonts w:ascii="Arial" w:hAnsi="Arial" w:cs="Arial"/>
          <w:lang w:val="en-US"/>
        </w:rPr>
        <w:t>,</w:t>
      </w:r>
      <w:r w:rsidRPr="00F30FBB">
        <w:rPr>
          <w:rFonts w:ascii="Arial" w:hAnsi="Arial" w:cs="Arial"/>
          <w:lang w:val="en-US"/>
        </w:rPr>
        <w:t xml:space="preserve"> and QC spike samples (defined lipid amount added to control plasma). A pooled QC sample was </w:t>
      </w:r>
      <w:r>
        <w:rPr>
          <w:rFonts w:ascii="Arial" w:hAnsi="Arial" w:cs="Arial"/>
          <w:lang w:val="en-US"/>
        </w:rPr>
        <w:t>prepared</w:t>
      </w:r>
      <w:r w:rsidRPr="00F30FBB">
        <w:rPr>
          <w:rFonts w:ascii="Arial" w:hAnsi="Arial" w:cs="Arial"/>
          <w:lang w:val="en-US"/>
        </w:rPr>
        <w:t xml:space="preserve"> by pooling an aliquot from each of the test samples after extraction (five samples were not represented in the pooled QC due to low sample volumes). The QC samples were analyzed separately as technical replicates to remove lipids with large technical variation from the analysis. Blank (water) samples were included to monitor contamination</w:t>
      </w:r>
      <w:r>
        <w:rPr>
          <w:rFonts w:ascii="Arial" w:hAnsi="Arial" w:cs="Arial"/>
          <w:lang w:val="en-US"/>
        </w:rPr>
        <w:t>/</w:t>
      </w:r>
      <w:r w:rsidRPr="00F30FBB">
        <w:rPr>
          <w:rFonts w:ascii="Arial" w:hAnsi="Arial" w:cs="Arial"/>
          <w:lang w:val="en-US"/>
        </w:rPr>
        <w:t xml:space="preserve">carry over and solvent blank (mobile phase) for equilibration of the system before analysis. A system suitability test for system performance measurement was carried out as a comprehensive test according to </w:t>
      </w:r>
      <w:proofErr w:type="spellStart"/>
      <w:r w:rsidRPr="00F30FBB">
        <w:rPr>
          <w:rFonts w:ascii="Arial" w:hAnsi="Arial" w:cs="Arial"/>
          <w:lang w:val="en-US"/>
        </w:rPr>
        <w:t>Sciex</w:t>
      </w:r>
      <w:proofErr w:type="spellEnd"/>
      <w:r w:rsidRPr="00F30FBB">
        <w:rPr>
          <w:rFonts w:ascii="Arial" w:hAnsi="Arial" w:cs="Arial"/>
          <w:lang w:val="en-US"/>
        </w:rPr>
        <w:t xml:space="preserve"> instructions prior to the analysis of the samples. Samples are quantified using the LWM software which reports all the detected lipids in nmol/g. Data analysis and statistics were conducted using Microsoft Excel 2016, </w:t>
      </w:r>
      <w:proofErr w:type="spellStart"/>
      <w:r w:rsidRPr="00F30FBB">
        <w:rPr>
          <w:rFonts w:ascii="Arial" w:hAnsi="Arial" w:cs="Arial"/>
          <w:lang w:val="en-US"/>
        </w:rPr>
        <w:lastRenderedPageBreak/>
        <w:t>Metabonalyst</w:t>
      </w:r>
      <w:proofErr w:type="spellEnd"/>
      <w:r w:rsidRPr="00F30FBB">
        <w:rPr>
          <w:rFonts w:ascii="Arial" w:hAnsi="Arial" w:cs="Arial"/>
          <w:lang w:val="en-US"/>
        </w:rPr>
        <w:t xml:space="preserve"> (https://www.metaboanalyst.ca), </w:t>
      </w:r>
      <w:proofErr w:type="spellStart"/>
      <w:r w:rsidRPr="00F30FBB">
        <w:rPr>
          <w:rFonts w:ascii="Arial" w:hAnsi="Arial" w:cs="Arial"/>
          <w:lang w:val="en-US"/>
        </w:rPr>
        <w:t>Matlab</w:t>
      </w:r>
      <w:proofErr w:type="spellEnd"/>
      <w:r w:rsidRPr="00F30FBB">
        <w:rPr>
          <w:rFonts w:ascii="Arial" w:hAnsi="Arial" w:cs="Arial"/>
          <w:lang w:val="en-US"/>
        </w:rPr>
        <w:t xml:space="preserve"> 2018a (The </w:t>
      </w:r>
      <w:proofErr w:type="spellStart"/>
      <w:r w:rsidRPr="00F30FBB">
        <w:rPr>
          <w:rFonts w:ascii="Arial" w:hAnsi="Arial" w:cs="Arial"/>
          <w:lang w:val="en-US"/>
        </w:rPr>
        <w:t>Mathworks</w:t>
      </w:r>
      <w:proofErr w:type="spellEnd"/>
      <w:r w:rsidRPr="00F30FBB">
        <w:rPr>
          <w:rFonts w:ascii="Arial" w:hAnsi="Arial" w:cs="Arial"/>
          <w:lang w:val="en-US"/>
        </w:rPr>
        <w:t xml:space="preserve">, USA) with </w:t>
      </w:r>
      <w:proofErr w:type="spellStart"/>
      <w:r w:rsidRPr="00F30FBB">
        <w:rPr>
          <w:rFonts w:ascii="Arial" w:hAnsi="Arial" w:cs="Arial"/>
          <w:lang w:val="en-US"/>
        </w:rPr>
        <w:t>PLStoolbox</w:t>
      </w:r>
      <w:proofErr w:type="spellEnd"/>
      <w:r w:rsidRPr="00F30FBB">
        <w:rPr>
          <w:rFonts w:ascii="Arial" w:hAnsi="Arial" w:cs="Arial"/>
          <w:lang w:val="en-US"/>
        </w:rPr>
        <w:t xml:space="preserve"> v. 8.9 (Eigenvector Research Inc., USA).</w:t>
      </w:r>
    </w:p>
    <w:p w14:paraId="74E193CC" w14:textId="77777777" w:rsidR="009B286C" w:rsidRDefault="009B286C" w:rsidP="009B286C">
      <w:pPr>
        <w:spacing w:line="360" w:lineRule="auto"/>
        <w:jc w:val="both"/>
        <w:rPr>
          <w:rFonts w:ascii="Arial" w:hAnsi="Arial" w:cs="Arial"/>
          <w:i/>
          <w:lang w:val="en-US"/>
        </w:rPr>
      </w:pPr>
      <w:r w:rsidRPr="00F30FBB">
        <w:rPr>
          <w:rFonts w:ascii="Arial" w:hAnsi="Arial" w:cs="Arial"/>
          <w:lang w:val="en-US"/>
        </w:rPr>
        <w:t xml:space="preserve">The </w:t>
      </w:r>
      <w:proofErr w:type="spellStart"/>
      <w:r>
        <w:rPr>
          <w:rFonts w:ascii="Arial" w:hAnsi="Arial" w:cs="Arial"/>
          <w:lang w:val="en-US"/>
        </w:rPr>
        <w:t>L</w:t>
      </w:r>
      <w:r w:rsidRPr="00F30FBB">
        <w:rPr>
          <w:rFonts w:ascii="Arial" w:hAnsi="Arial" w:cs="Arial"/>
          <w:lang w:val="en-US"/>
        </w:rPr>
        <w:t>ipidyzer</w:t>
      </w:r>
      <w:proofErr w:type="spellEnd"/>
      <w:r w:rsidRPr="00F30FBB">
        <w:rPr>
          <w:rFonts w:ascii="Arial" w:hAnsi="Arial" w:cs="Arial"/>
          <w:lang w:val="en-US"/>
        </w:rPr>
        <w:t xml:space="preserve"> workflow manager was used for the quantification and identification of the detected lipids.</w:t>
      </w:r>
      <w:r w:rsidRPr="00F30FBB">
        <w:rPr>
          <w:rFonts w:ascii="Arial" w:hAnsi="Arial" w:cs="Arial"/>
          <w:b/>
          <w:lang w:val="en-US"/>
        </w:rPr>
        <w:t xml:space="preserve"> </w:t>
      </w:r>
      <w:r w:rsidRPr="00F30FBB">
        <w:rPr>
          <w:rFonts w:ascii="Arial" w:hAnsi="Arial" w:cs="Arial"/>
          <w:lang w:val="en-US"/>
        </w:rPr>
        <w:t xml:space="preserve">A cut </w:t>
      </w:r>
      <w:r w:rsidRPr="00E169F2">
        <w:rPr>
          <w:rFonts w:ascii="Arial" w:hAnsi="Arial" w:cs="Arial"/>
          <w:lang w:val="en-US"/>
        </w:rPr>
        <w:t>off for relative standard deviation (RSD) was determined</w:t>
      </w:r>
      <w:r w:rsidRPr="00F30FBB">
        <w:rPr>
          <w:rFonts w:ascii="Arial" w:hAnsi="Arial" w:cs="Arial"/>
          <w:lang w:val="en-US"/>
        </w:rPr>
        <w:t xml:space="preserve"> (mean RSD ± SD) at 15 %. Lipids with RSD above 15 % in QC pool samples were excluded from further analysis. Lipids were valid when they appeared in a minimum of 3 out of 4 pooled QC samples. Lipids with over 20% missing values were excluded. 640 lipids (60% of the target species) remained following this quality </w:t>
      </w:r>
      <w:r w:rsidRPr="0053310B">
        <w:rPr>
          <w:rFonts w:ascii="Arial" w:hAnsi="Arial" w:cs="Arial"/>
          <w:lang w:val="en-US"/>
        </w:rPr>
        <w:t>control step. The following lipids were validly detected: CE n=10 (38%), CER n=7 (58%), DAG n=38 (64%), DCER n=4 (33%), FFA n=26 (100%), HCER n=3 (25%), LCER n=0, LPC n=11 (42%), LPE n=7 (27%), PC n=52 (37%), PE n=72 (33%), SM n=12 (100%), and TAG n=398 (81%). The</w:t>
      </w:r>
      <w:r w:rsidRPr="00F30FBB">
        <w:rPr>
          <w:rFonts w:ascii="Arial" w:hAnsi="Arial" w:cs="Arial"/>
          <w:lang w:val="en-US"/>
        </w:rPr>
        <w:t xml:space="preserve"> </w:t>
      </w:r>
      <w:proofErr w:type="spellStart"/>
      <w:r w:rsidRPr="00F30FBB">
        <w:rPr>
          <w:rFonts w:ascii="Arial" w:hAnsi="Arial" w:cs="Arial"/>
          <w:lang w:val="en-US"/>
        </w:rPr>
        <w:t>Lipidomics</w:t>
      </w:r>
      <w:proofErr w:type="spellEnd"/>
      <w:r w:rsidRPr="00F30FBB">
        <w:rPr>
          <w:rFonts w:ascii="Arial" w:hAnsi="Arial" w:cs="Arial"/>
          <w:lang w:val="en-US"/>
        </w:rPr>
        <w:t xml:space="preserve"> Workflow Manager automatically groups lipids into lipid classes. Wilcoxon Rank Sum tests were conducted on the individual data points to calculate the significance of any changes in lipid classes using this class-based data.</w:t>
      </w:r>
      <w:r>
        <w:rPr>
          <w:rFonts w:ascii="Arial" w:hAnsi="Arial" w:cs="Arial"/>
          <w:lang w:val="en-US"/>
        </w:rPr>
        <w:t xml:space="preserve"> </w:t>
      </w:r>
      <w:r w:rsidRPr="00F30FBB">
        <w:rPr>
          <w:rFonts w:ascii="Arial" w:hAnsi="Arial" w:cs="Arial"/>
          <w:lang w:val="en-US"/>
        </w:rPr>
        <w:t xml:space="preserve">Using the mean </w:t>
      </w:r>
      <w:r>
        <w:rPr>
          <w:rFonts w:ascii="Arial" w:hAnsi="Arial" w:cs="Arial"/>
          <w:lang w:val="en-US"/>
        </w:rPr>
        <w:t xml:space="preserve">value </w:t>
      </w:r>
      <w:r w:rsidRPr="00F30FBB">
        <w:rPr>
          <w:rFonts w:ascii="Arial" w:hAnsi="Arial" w:cs="Arial"/>
          <w:lang w:val="en-US"/>
        </w:rPr>
        <w:t xml:space="preserve">of the biological replicates, the log2 ratio </w:t>
      </w:r>
      <w:r w:rsidRPr="00F30FBB">
        <w:rPr>
          <w:rFonts w:ascii="Arial" w:hAnsi="Arial" w:cs="Arial"/>
          <w:i/>
          <w:iCs/>
          <w:lang w:val="en-US"/>
        </w:rPr>
        <w:t>Prdm16</w:t>
      </w:r>
      <w:r w:rsidRPr="00F30FBB">
        <w:rPr>
          <w:rFonts w:ascii="Arial" w:hAnsi="Arial" w:cs="Arial"/>
          <w:i/>
          <w:iCs/>
          <w:vertAlign w:val="superscript"/>
          <w:lang w:val="en-US"/>
        </w:rPr>
        <w:t>csp1/</w:t>
      </w:r>
      <w:proofErr w:type="spellStart"/>
      <w:r w:rsidRPr="00F30FBB">
        <w:rPr>
          <w:rFonts w:ascii="Arial" w:hAnsi="Arial" w:cs="Arial"/>
          <w:i/>
          <w:iCs/>
          <w:vertAlign w:val="superscript"/>
          <w:lang w:val="en-US"/>
        </w:rPr>
        <w:t>wt</w:t>
      </w:r>
      <w:proofErr w:type="spellEnd"/>
      <w:r w:rsidRPr="00F30FBB">
        <w:rPr>
          <w:rFonts w:ascii="Arial" w:hAnsi="Arial" w:cs="Arial"/>
          <w:lang w:val="en-US"/>
        </w:rPr>
        <w:t>/control mice for accumulated lipid classes w</w:t>
      </w:r>
      <w:r>
        <w:rPr>
          <w:rFonts w:ascii="Arial" w:hAnsi="Arial" w:cs="Arial"/>
          <w:lang w:val="en-US"/>
        </w:rPr>
        <w:t>ere</w:t>
      </w:r>
      <w:r w:rsidRPr="00F30FBB">
        <w:rPr>
          <w:rFonts w:ascii="Arial" w:hAnsi="Arial" w:cs="Arial"/>
          <w:lang w:val="en-US"/>
        </w:rPr>
        <w:t xml:space="preserve"> calculated. Differential analysis for male and female mice was performed. Statistical analysis was performed using the non-parametric statistical Wilcoxon Rank Sum test (p≤0.05) with a </w:t>
      </w:r>
      <w:proofErr w:type="spellStart"/>
      <w:r w:rsidRPr="00F30FBB">
        <w:rPr>
          <w:rFonts w:ascii="Arial" w:hAnsi="Arial" w:cs="Arial"/>
          <w:lang w:val="en-US"/>
        </w:rPr>
        <w:t>Benjamini</w:t>
      </w:r>
      <w:proofErr w:type="spellEnd"/>
      <w:r w:rsidRPr="00F30FBB">
        <w:rPr>
          <w:rFonts w:ascii="Arial" w:hAnsi="Arial" w:cs="Arial"/>
          <w:lang w:val="en-US"/>
        </w:rPr>
        <w:t>-Hochberg FDR correction (q≤0.1). Individual lipids were statistically analyzed using the non-parametric Wilcoxon Rank Sum test (p≤0.05).</w:t>
      </w:r>
    </w:p>
    <w:p w14:paraId="0CEFF019" w14:textId="77777777" w:rsidR="009B286C" w:rsidRDefault="009B286C" w:rsidP="009B286C">
      <w:pPr>
        <w:spacing w:line="360" w:lineRule="auto"/>
        <w:jc w:val="both"/>
        <w:rPr>
          <w:rFonts w:ascii="Arial" w:hAnsi="Arial" w:cs="Arial"/>
          <w:lang w:val="en-US"/>
        </w:rPr>
      </w:pPr>
      <w:r w:rsidRPr="00E169F2">
        <w:rPr>
          <w:rFonts w:ascii="Arial" w:hAnsi="Arial" w:cs="Arial"/>
          <w:i/>
          <w:lang w:val="en-US"/>
        </w:rPr>
        <w:t>Eicosanoid analysis</w:t>
      </w:r>
      <w:r w:rsidRPr="00E169F2">
        <w:rPr>
          <w:rFonts w:ascii="Arial" w:hAnsi="Arial" w:cs="Arial"/>
          <w:lang w:val="en-US"/>
        </w:rPr>
        <w:t xml:space="preserve"> was performed using a standard extraction and analysis protocol (</w:t>
      </w:r>
      <w:proofErr w:type="spellStart"/>
      <w:r w:rsidRPr="00E169F2">
        <w:rPr>
          <w:rFonts w:ascii="Arial" w:hAnsi="Arial" w:cs="Arial"/>
          <w:lang w:val="en-US"/>
        </w:rPr>
        <w:t>Lipidomix</w:t>
      </w:r>
      <w:proofErr w:type="spellEnd"/>
      <w:r w:rsidRPr="00E169F2">
        <w:rPr>
          <w:rFonts w:ascii="Arial" w:hAnsi="Arial" w:cs="Arial"/>
          <w:lang w:val="en-US"/>
        </w:rPr>
        <w:t>, Berlin, Germany). Profiling of eicosanoids was performed as reported (</w:t>
      </w:r>
      <w:r w:rsidRPr="00E169F2">
        <w:rPr>
          <w:rStyle w:val="id-label"/>
          <w:rFonts w:ascii="Arial" w:hAnsi="Arial" w:cs="Arial"/>
          <w:lang w:val="en-US"/>
        </w:rPr>
        <w:t>DOI:</w:t>
      </w:r>
      <w:hyperlink r:id="rId24" w:tgtFrame="_blank" w:history="1">
        <w:r w:rsidRPr="00E169F2">
          <w:rPr>
            <w:rStyle w:val="Hyperlink"/>
            <w:rFonts w:ascii="Arial" w:hAnsi="Arial" w:cs="Arial"/>
            <w:lang w:val="en-US"/>
          </w:rPr>
          <w:t>10.1194/jlr.M047357</w:t>
        </w:r>
      </w:hyperlink>
      <w:r w:rsidRPr="00E169F2">
        <w:rPr>
          <w:rFonts w:ascii="Arial" w:hAnsi="Arial" w:cs="Arial"/>
          <w:lang w:val="en-US"/>
        </w:rPr>
        <w:t xml:space="preserve">). Briefly, heart tissue was </w:t>
      </w:r>
      <w:r w:rsidRPr="00C37AE7">
        <w:rPr>
          <w:rFonts w:ascii="Arial" w:hAnsi="Arial" w:cs="Arial"/>
          <w:lang w:val="en-US"/>
        </w:rPr>
        <w:t xml:space="preserve">mechanically crashed using liquid nitrogen. The pulverized tissue was extracted using isopropanol. The extract was subsequently hydrolyzed with alkaline hydrolysis with 300 µl of 10 M sodium hydroxide (NaOH) at 60°C for 30 min. The sample was then adjusted to pH 6 using 300 µl 58% acetic acid. The prepared samples were then subjected to solid phase extraction (SPE) using a Varian Bond </w:t>
      </w:r>
      <w:proofErr w:type="spellStart"/>
      <w:r w:rsidRPr="00C37AE7">
        <w:rPr>
          <w:rFonts w:ascii="Arial" w:hAnsi="Arial" w:cs="Arial"/>
          <w:lang w:val="en-US"/>
        </w:rPr>
        <w:t>Elut</w:t>
      </w:r>
      <w:proofErr w:type="spellEnd"/>
      <w:r w:rsidRPr="00C37AE7">
        <w:rPr>
          <w:rFonts w:ascii="Arial" w:hAnsi="Arial" w:cs="Arial"/>
          <w:lang w:val="en-US"/>
        </w:rPr>
        <w:t xml:space="preserve"> Certify II column. Specific experimental steps were described as previously (</w:t>
      </w:r>
      <w:r w:rsidRPr="00C37AE7">
        <w:rPr>
          <w:rStyle w:val="id-label"/>
          <w:rFonts w:ascii="Arial" w:hAnsi="Arial" w:cs="Arial"/>
          <w:lang w:val="en-US"/>
        </w:rPr>
        <w:t>DOI:</w:t>
      </w:r>
      <w:hyperlink r:id="rId25" w:tgtFrame="_blank" w:history="1">
        <w:r w:rsidRPr="00C37AE7">
          <w:rPr>
            <w:rStyle w:val="Hyperlink"/>
            <w:rFonts w:ascii="Arial" w:hAnsi="Arial" w:cs="Arial"/>
            <w:lang w:val="en-US"/>
          </w:rPr>
          <w:t>10.1194/jlr.M047357</w:t>
        </w:r>
      </w:hyperlink>
      <w:r w:rsidRPr="00C37AE7">
        <w:rPr>
          <w:rFonts w:ascii="Arial" w:hAnsi="Arial" w:cs="Arial"/>
          <w:lang w:val="en-US"/>
        </w:rPr>
        <w:t xml:space="preserve">). The extracted metabolites were evaluated by LC-MS/MS using an Agilent 6495 Triple Quad mass spectrometer (Agilent Technologies, Santa Clara, CA, USA) and an Agilent 1290 high-performance liquid chromatography (HPLC) system (binary pump, multi sampler, thermostatic column oven). A </w:t>
      </w:r>
      <w:proofErr w:type="spellStart"/>
      <w:r w:rsidRPr="00C37AE7">
        <w:rPr>
          <w:rFonts w:ascii="Arial" w:hAnsi="Arial" w:cs="Arial"/>
          <w:lang w:val="en-US"/>
        </w:rPr>
        <w:t>Zorbax</w:t>
      </w:r>
      <w:proofErr w:type="spellEnd"/>
      <w:r w:rsidRPr="00C37AE7">
        <w:rPr>
          <w:rFonts w:ascii="Arial" w:hAnsi="Arial" w:cs="Arial"/>
          <w:lang w:val="en-US"/>
        </w:rPr>
        <w:t xml:space="preserve"> Eclipse plus column (150 mm, 2.1 mm, 1.8 m; Agilent Technologies, Santa Clara, CA, USA) was used in the HPLC system. The specific analysis process has been described previously (</w:t>
      </w:r>
      <w:r w:rsidRPr="00C37AE7">
        <w:rPr>
          <w:rStyle w:val="id-label"/>
          <w:rFonts w:ascii="Arial" w:hAnsi="Arial" w:cs="Arial"/>
          <w:lang w:val="en-US"/>
        </w:rPr>
        <w:t>DOI:</w:t>
      </w:r>
      <w:hyperlink r:id="rId26" w:tgtFrame="_blank" w:history="1">
        <w:r w:rsidRPr="00C37AE7">
          <w:rPr>
            <w:rStyle w:val="Hyperlink"/>
            <w:rFonts w:ascii="Arial" w:hAnsi="Arial" w:cs="Arial"/>
            <w:lang w:val="en-US"/>
          </w:rPr>
          <w:t>10.1194/jlr.M047357</w:t>
        </w:r>
      </w:hyperlink>
      <w:r w:rsidRPr="00C37AE7">
        <w:rPr>
          <w:rFonts w:ascii="Arial" w:hAnsi="Arial" w:cs="Arial"/>
          <w:lang w:val="en-US"/>
        </w:rPr>
        <w:t>).</w:t>
      </w:r>
    </w:p>
    <w:p w14:paraId="6BDAB3A4" w14:textId="77777777" w:rsidR="009B286C" w:rsidRPr="004454F6" w:rsidRDefault="009B286C" w:rsidP="009B286C">
      <w:pPr>
        <w:spacing w:line="360" w:lineRule="auto"/>
        <w:jc w:val="both"/>
        <w:rPr>
          <w:rFonts w:ascii="Arial" w:hAnsi="Arial" w:cs="Arial"/>
          <w:lang w:val="en-US"/>
        </w:rPr>
      </w:pPr>
      <w:r w:rsidRPr="004454F6">
        <w:rPr>
          <w:rFonts w:ascii="Arial" w:hAnsi="Arial" w:cs="Arial"/>
          <w:i/>
          <w:lang w:val="en-US"/>
        </w:rPr>
        <w:t xml:space="preserve">Evaluation of metabolic capacities </w:t>
      </w:r>
      <w:r w:rsidRPr="00F30FBB">
        <w:rPr>
          <w:rFonts w:ascii="Arial" w:hAnsi="Arial" w:cs="Arial"/>
          <w:i/>
          <w:lang w:val="en-US"/>
        </w:rPr>
        <w:t>was performed with CARDIOKIN1.</w:t>
      </w:r>
      <w:r w:rsidRPr="00F30FBB">
        <w:rPr>
          <w:rFonts w:ascii="Arial" w:hAnsi="Arial" w:cs="Arial"/>
          <w:lang w:val="en-US"/>
        </w:rPr>
        <w:t xml:space="preserve"> CARDIOKIN1 is a fully kinetic model of cardiac energy metabolism (</w:t>
      </w:r>
      <w:r w:rsidRPr="00F30FBB">
        <w:rPr>
          <w:rStyle w:val="id-label"/>
          <w:rFonts w:ascii="Arial" w:hAnsi="Arial" w:cs="Arial"/>
          <w:lang w:val="en-US"/>
        </w:rPr>
        <w:t>DOI:</w:t>
      </w:r>
      <w:hyperlink r:id="rId27" w:tgtFrame="_blank" w:history="1">
        <w:r w:rsidRPr="00F30FBB">
          <w:rPr>
            <w:rStyle w:val="Hyperlink"/>
            <w:rFonts w:ascii="Arial" w:hAnsi="Arial" w:cs="Arial"/>
            <w:lang w:val="en-US"/>
          </w:rPr>
          <w:t>10.1161/CIRCULATIONAHA.121.055646</w:t>
        </w:r>
      </w:hyperlink>
      <w:r w:rsidRPr="00F30FBB">
        <w:rPr>
          <w:rFonts w:ascii="Arial" w:hAnsi="Arial" w:cs="Arial"/>
          <w:lang w:val="en-US"/>
        </w:rPr>
        <w:t>). It comprises the pathways involved in the catabolism of the energy-delivering substrates glucose, lactate, fatty acids, ketone bodies (kb), and branched chain amino acids (</w:t>
      </w:r>
      <w:proofErr w:type="spellStart"/>
      <w:r w:rsidRPr="00F30FBB">
        <w:rPr>
          <w:rFonts w:ascii="Arial" w:hAnsi="Arial" w:cs="Arial"/>
          <w:lang w:val="en-US"/>
        </w:rPr>
        <w:t>bcaa</w:t>
      </w:r>
      <w:proofErr w:type="spellEnd"/>
      <w:r w:rsidRPr="00F30FBB">
        <w:rPr>
          <w:rFonts w:ascii="Arial" w:hAnsi="Arial" w:cs="Arial"/>
          <w:lang w:val="en-US"/>
        </w:rPr>
        <w:t xml:space="preserve">). The </w:t>
      </w:r>
      <w:r w:rsidRPr="00F30FBB">
        <w:rPr>
          <w:rFonts w:ascii="Arial" w:hAnsi="Arial" w:cs="Arial"/>
          <w:lang w:val="en-US"/>
        </w:rPr>
        <w:lastRenderedPageBreak/>
        <w:t>model considers the regulation of metabolic enzymes and transporters by substrate affinities, allosteric regulations as well as interconversion (phosphorylation) in response to insulin and catecholamines. The interdependence between plasma glucose and insulin concentration was considered by using a sigmoid Hill-type function describing the experimentally determined glucose-insulin relations (</w:t>
      </w:r>
      <w:r w:rsidRPr="00F30FBB">
        <w:rPr>
          <w:rStyle w:val="id-label"/>
          <w:rFonts w:ascii="Arial" w:hAnsi="Arial" w:cs="Arial"/>
          <w:lang w:val="en-US"/>
        </w:rPr>
        <w:t>DOI:</w:t>
      </w:r>
      <w:hyperlink r:id="rId28" w:tgtFrame="_blank" w:history="1">
        <w:r w:rsidRPr="00F30FBB">
          <w:rPr>
            <w:rStyle w:val="Hyperlink"/>
            <w:rFonts w:ascii="Arial" w:hAnsi="Arial" w:cs="Arial"/>
            <w:lang w:val="en-US"/>
          </w:rPr>
          <w:t>10.1186/s12915-016-0237-6</w:t>
        </w:r>
      </w:hyperlink>
      <w:r w:rsidRPr="00F30FBB">
        <w:rPr>
          <w:rFonts w:ascii="Arial" w:hAnsi="Arial" w:cs="Arial"/>
          <w:lang w:val="en-US"/>
        </w:rPr>
        <w:t>). Individual instantiations of the model were obtained by using the protein intensity profiles delivered by quantitative shotgun proteomics to scale the maximal activities of enzymes and transporters, as described in Berndt et al. (</w:t>
      </w:r>
      <w:r w:rsidRPr="00F30FBB">
        <w:rPr>
          <w:rStyle w:val="id-label"/>
          <w:rFonts w:ascii="Arial" w:hAnsi="Arial" w:cs="Arial"/>
          <w:lang w:val="en-US"/>
        </w:rPr>
        <w:t>DOI:</w:t>
      </w:r>
      <w:hyperlink r:id="rId29" w:tgtFrame="_blank" w:history="1">
        <w:r w:rsidRPr="00F30FBB">
          <w:rPr>
            <w:rStyle w:val="Hyperlink"/>
            <w:rFonts w:ascii="Arial" w:hAnsi="Arial" w:cs="Arial"/>
            <w:lang w:val="en-US"/>
          </w:rPr>
          <w:t>10.1038/s41467-018-04720-9</w:t>
        </w:r>
      </w:hyperlink>
      <w:r w:rsidRPr="00F30FBB">
        <w:rPr>
          <w:rStyle w:val="identifier"/>
          <w:rFonts w:ascii="Arial" w:hAnsi="Arial" w:cs="Arial"/>
          <w:lang w:val="en-US"/>
        </w:rPr>
        <w:t>)</w:t>
      </w:r>
      <w:r w:rsidRPr="00F30FBB">
        <w:rPr>
          <w:rFonts w:ascii="Arial" w:hAnsi="Arial" w:cs="Arial"/>
          <w:lang w:val="en-US"/>
        </w:rPr>
        <w:t>, exploiting the fact tha</w:t>
      </w:r>
      <w:r w:rsidRPr="004454F6">
        <w:rPr>
          <w:rFonts w:ascii="Arial" w:hAnsi="Arial" w:cs="Arial"/>
          <w:lang w:val="en-US"/>
        </w:rPr>
        <w:t>t the maximal activity of an enzyme is proportional to the abundance of the enzyme protein according to the relation</w:t>
      </w:r>
      <w:r>
        <w:rPr>
          <w:rFonts w:ascii="Arial" w:hAnsi="Arial" w:cs="Arial"/>
          <w:lang w:val="en-US"/>
        </w:rPr>
        <w:t>:</w:t>
      </w:r>
      <w:r w:rsidRPr="004454F6">
        <w:rPr>
          <w:rFonts w:ascii="Arial" w:hAnsi="Arial" w:cs="Arial"/>
          <w:lang w:val="en-US"/>
        </w:rPr>
        <w:t xml:space="preserve"> </w:t>
      </w:r>
    </w:p>
    <w:p w14:paraId="402A7C23" w14:textId="77777777" w:rsidR="009B286C" w:rsidRPr="000B3250" w:rsidRDefault="009D65C1" w:rsidP="009B286C">
      <w:pPr>
        <w:jc w:val="both"/>
        <w:rPr>
          <w:rFonts w:ascii="Arial" w:hAnsi="Arial" w:cs="Arial"/>
        </w:rPr>
      </w:pPr>
      <m:oMathPara>
        <m:oMath>
          <m:sSubSup>
            <m:sSubSupPr>
              <m:ctrlPr>
                <w:rPr>
                  <w:rFonts w:ascii="Cambria Math" w:hAnsi="Cambria Math" w:cs="Arial"/>
                  <w:i/>
                </w:rPr>
              </m:ctrlPr>
            </m:sSubSupPr>
            <m:e>
              <m:r>
                <w:rPr>
                  <w:rFonts w:ascii="Cambria Math" w:hAnsi="Cambria Math" w:cs="Arial"/>
                </w:rPr>
                <m:t>v</m:t>
              </m:r>
            </m:e>
            <m:sub>
              <m:r>
                <w:rPr>
                  <w:rFonts w:ascii="Cambria Math" w:hAnsi="Cambria Math" w:cs="Arial"/>
                </w:rPr>
                <m:t>max</m:t>
              </m:r>
            </m:sub>
            <m:sup>
              <m:r>
                <w:rPr>
                  <w:rFonts w:ascii="Cambria Math" w:hAnsi="Cambria Math" w:cs="Arial"/>
                </w:rPr>
                <m:t>sample</m:t>
              </m:r>
            </m:sup>
          </m:sSubSup>
          <m:r>
            <w:rPr>
              <w:rFonts w:ascii="Cambria Math" w:hAnsi="Cambria Math" w:cs="Arial"/>
            </w:rPr>
            <m:t>=</m:t>
          </m:r>
          <m:sSubSup>
            <m:sSubSupPr>
              <m:ctrlPr>
                <w:rPr>
                  <w:rFonts w:ascii="Cambria Math" w:hAnsi="Cambria Math" w:cs="Arial"/>
                  <w:i/>
                </w:rPr>
              </m:ctrlPr>
            </m:sSubSupPr>
            <m:e>
              <m:r>
                <w:rPr>
                  <w:rFonts w:ascii="Cambria Math" w:hAnsi="Cambria Math" w:cs="Arial"/>
                </w:rPr>
                <m:t>v</m:t>
              </m:r>
            </m:e>
            <m:sub>
              <m:r>
                <w:rPr>
                  <w:rFonts w:ascii="Cambria Math" w:hAnsi="Cambria Math" w:cs="Arial"/>
                </w:rPr>
                <m:t>mx</m:t>
              </m:r>
            </m:sub>
            <m:sup>
              <m:r>
                <w:rPr>
                  <w:rFonts w:ascii="Cambria Math" w:hAnsi="Cambria Math" w:cs="Arial"/>
                </w:rPr>
                <m:t xml:space="preserve">mean control </m:t>
              </m:r>
            </m:sup>
          </m:sSubSup>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E</m:t>
                  </m:r>
                </m:e>
                <m:sup>
                  <m:r>
                    <w:rPr>
                      <w:rFonts w:ascii="Cambria Math" w:hAnsi="Cambria Math" w:cs="Arial"/>
                    </w:rPr>
                    <m:t>sample</m:t>
                  </m:r>
                </m:sup>
              </m:sSup>
            </m:num>
            <m:den>
              <m:sSup>
                <m:sSupPr>
                  <m:ctrlPr>
                    <w:rPr>
                      <w:rFonts w:ascii="Cambria Math" w:hAnsi="Cambria Math" w:cs="Arial"/>
                      <w:i/>
                    </w:rPr>
                  </m:ctrlPr>
                </m:sSupPr>
                <m:e>
                  <m:r>
                    <w:rPr>
                      <w:rFonts w:ascii="Cambria Math" w:hAnsi="Cambria Math" w:cs="Arial"/>
                    </w:rPr>
                    <m:t>E</m:t>
                  </m:r>
                </m:e>
                <m:sup>
                  <m:r>
                    <w:rPr>
                      <w:rFonts w:ascii="Cambria Math" w:hAnsi="Cambria Math" w:cs="Arial"/>
                    </w:rPr>
                    <m:t>mean control</m:t>
                  </m:r>
                </m:sup>
              </m:sSup>
            </m:den>
          </m:f>
        </m:oMath>
      </m:oMathPara>
    </w:p>
    <w:p w14:paraId="38E9115F" w14:textId="4E1C61E9" w:rsidR="00801407" w:rsidRPr="00F30FBB" w:rsidRDefault="009B286C" w:rsidP="00801407">
      <w:pPr>
        <w:spacing w:line="360" w:lineRule="auto"/>
        <w:jc w:val="both"/>
        <w:rPr>
          <w:rFonts w:ascii="Arial" w:hAnsi="Arial" w:cs="Arial"/>
          <w:lang w:val="en-GB"/>
        </w:rPr>
      </w:pPr>
      <w:r w:rsidRPr="000B3250">
        <w:rPr>
          <w:rFonts w:ascii="Arial" w:hAnsi="Arial" w:cs="Arial"/>
          <w:lang w:val="en-GB"/>
        </w:rPr>
        <w:t xml:space="preserve">The maximal activities </w:t>
      </w:r>
      <m:oMath>
        <m:sSubSup>
          <m:sSubSupPr>
            <m:ctrlPr>
              <w:rPr>
                <w:rFonts w:ascii="Cambria Math" w:hAnsi="Cambria Math" w:cs="Arial"/>
                <w:i/>
              </w:rPr>
            </m:ctrlPr>
          </m:sSubSupPr>
          <m:e>
            <m:r>
              <w:rPr>
                <w:rFonts w:ascii="Cambria Math" w:hAnsi="Cambria Math" w:cs="Arial"/>
              </w:rPr>
              <m:t>v</m:t>
            </m:r>
          </m:e>
          <m:sub>
            <m:r>
              <w:rPr>
                <w:rFonts w:ascii="Cambria Math" w:hAnsi="Cambria Math" w:cs="Arial"/>
              </w:rPr>
              <m:t>mx</m:t>
            </m:r>
          </m:sub>
          <m:sup>
            <m:r>
              <w:rPr>
                <w:rFonts w:ascii="Cambria Math" w:hAnsi="Cambria Math" w:cs="Arial"/>
              </w:rPr>
              <m:t>mean</m:t>
            </m:r>
            <m:r>
              <w:rPr>
                <w:rFonts w:ascii="Cambria Math" w:hAnsi="Cambria Math" w:cs="Arial"/>
                <w:lang w:val="en-GB"/>
              </w:rPr>
              <m:t xml:space="preserve"> </m:t>
            </m:r>
            <m:r>
              <w:rPr>
                <w:rFonts w:ascii="Cambria Math" w:hAnsi="Cambria Math" w:cs="Arial"/>
              </w:rPr>
              <m:t>control</m:t>
            </m:r>
            <m:r>
              <w:rPr>
                <w:rFonts w:ascii="Cambria Math" w:hAnsi="Cambria Math" w:cs="Arial"/>
                <w:lang w:val="en-GB"/>
              </w:rPr>
              <m:t xml:space="preserve"> </m:t>
            </m:r>
          </m:sup>
        </m:sSubSup>
        <m:r>
          <w:rPr>
            <w:rFonts w:ascii="Cambria Math" w:hAnsi="Cambria Math" w:cs="Arial"/>
            <w:lang w:val="en-GB"/>
          </w:rPr>
          <m:t xml:space="preserve"> </m:t>
        </m:r>
      </m:oMath>
      <w:r w:rsidRPr="000B3250">
        <w:rPr>
          <w:rFonts w:ascii="Arial" w:hAnsi="Arial" w:cs="Arial"/>
          <w:lang w:val="en-GB"/>
        </w:rPr>
        <w:t>for the normal were obtained from</w:t>
      </w:r>
      <w:r>
        <w:rPr>
          <w:rFonts w:ascii="Arial" w:hAnsi="Arial" w:cs="Arial"/>
          <w:lang w:val="en-GB"/>
        </w:rPr>
        <w:t xml:space="preserve"> </w:t>
      </w:r>
      <w:r w:rsidRPr="00F30FBB">
        <w:rPr>
          <w:rFonts w:ascii="Arial" w:hAnsi="Arial" w:cs="Arial"/>
          <w:lang w:val="en-US"/>
        </w:rPr>
        <w:t>(</w:t>
      </w:r>
      <w:r w:rsidRPr="00F30FBB">
        <w:rPr>
          <w:rStyle w:val="id-label"/>
          <w:rFonts w:ascii="Arial" w:hAnsi="Arial" w:cs="Arial"/>
          <w:lang w:val="en-US"/>
        </w:rPr>
        <w:t>DOI:</w:t>
      </w:r>
      <w:hyperlink r:id="rId30" w:tgtFrame="_blank" w:history="1">
        <w:r w:rsidRPr="00F30FBB">
          <w:rPr>
            <w:rStyle w:val="Hyperlink"/>
            <w:rFonts w:ascii="Arial" w:hAnsi="Arial" w:cs="Arial"/>
            <w:lang w:val="en-US"/>
          </w:rPr>
          <w:t>10.1161/CIRCULATIONAHA.121.055646</w:t>
        </w:r>
      </w:hyperlink>
      <w:r w:rsidRPr="00F30FBB">
        <w:rPr>
          <w:rFonts w:ascii="Arial" w:hAnsi="Arial" w:cs="Arial"/>
          <w:lang w:val="en-US"/>
        </w:rPr>
        <w:t>)</w:t>
      </w:r>
      <w:r>
        <w:rPr>
          <w:rFonts w:ascii="Arial" w:hAnsi="Arial" w:cs="Arial"/>
          <w:lang w:val="en-US"/>
        </w:rPr>
        <w:t xml:space="preserve">. </w:t>
      </w:r>
      <m:oMath>
        <m:sSup>
          <m:sSupPr>
            <m:ctrlPr>
              <w:rPr>
                <w:rFonts w:ascii="Cambria Math" w:hAnsi="Cambria Math" w:cs="Arial"/>
                <w:i/>
              </w:rPr>
            </m:ctrlPr>
          </m:sSupPr>
          <m:e>
            <m:r>
              <w:rPr>
                <w:rFonts w:ascii="Cambria Math" w:hAnsi="Cambria Math" w:cs="Arial"/>
              </w:rPr>
              <m:t>E</m:t>
            </m:r>
          </m:e>
          <m:sup>
            <m:r>
              <w:rPr>
                <w:rFonts w:ascii="Cambria Math" w:hAnsi="Cambria Math" w:cs="Arial"/>
              </w:rPr>
              <m:t>mean</m:t>
            </m:r>
            <m:r>
              <w:rPr>
                <w:rFonts w:ascii="Cambria Math" w:hAnsi="Cambria Math" w:cs="Arial"/>
                <w:lang w:val="en-GB"/>
              </w:rPr>
              <m:t xml:space="preserve"> </m:t>
            </m:r>
            <m:r>
              <w:rPr>
                <w:rFonts w:ascii="Cambria Math" w:hAnsi="Cambria Math" w:cs="Arial"/>
              </w:rPr>
              <m:t>control</m:t>
            </m:r>
          </m:sup>
        </m:sSup>
      </m:oMath>
      <w:r w:rsidRPr="000B3250">
        <w:rPr>
          <w:rFonts w:ascii="Arial" w:eastAsiaTheme="minorEastAsia" w:hAnsi="Arial" w:cs="Arial"/>
          <w:lang w:val="en-GB"/>
        </w:rPr>
        <w:t xml:space="preserve"> denotes the mean protein abundance in the control group, and </w:t>
      </w:r>
      <m:oMath>
        <m:sSup>
          <m:sSupPr>
            <m:ctrlPr>
              <w:rPr>
                <w:rFonts w:ascii="Cambria Math" w:hAnsi="Cambria Math" w:cs="Arial"/>
                <w:i/>
              </w:rPr>
            </m:ctrlPr>
          </m:sSupPr>
          <m:e>
            <m:r>
              <w:rPr>
                <w:rFonts w:ascii="Cambria Math" w:hAnsi="Cambria Math" w:cs="Arial"/>
              </w:rPr>
              <m:t>E</m:t>
            </m:r>
          </m:e>
          <m:sup>
            <m:r>
              <w:rPr>
                <w:rFonts w:ascii="Cambria Math" w:hAnsi="Cambria Math" w:cs="Arial"/>
              </w:rPr>
              <m:t>sample</m:t>
            </m:r>
          </m:sup>
        </m:sSup>
      </m:oMath>
      <w:r w:rsidRPr="000B3250">
        <w:rPr>
          <w:rFonts w:ascii="Arial" w:eastAsiaTheme="minorEastAsia" w:hAnsi="Arial" w:cs="Arial"/>
          <w:lang w:val="en-GB"/>
        </w:rPr>
        <w:t xml:space="preserve"> denotes the protein abundance of enzyme E in </w:t>
      </w:r>
    </w:p>
    <w:p w14:paraId="31E4F9C4" w14:textId="77777777" w:rsidR="00801407" w:rsidRPr="000B3250" w:rsidRDefault="009B286C" w:rsidP="00801407">
      <w:pPr>
        <w:spacing w:line="360" w:lineRule="auto"/>
        <w:jc w:val="both"/>
        <w:rPr>
          <w:rFonts w:ascii="Arial" w:hAnsi="Arial" w:cs="Arial"/>
          <w:lang w:val="en-GB"/>
        </w:rPr>
      </w:pPr>
      <w:r w:rsidRPr="00F30FBB">
        <w:rPr>
          <w:rFonts w:ascii="Arial" w:hAnsi="Arial" w:cs="Arial"/>
          <w:lang w:val="en-GB"/>
        </w:rPr>
        <w:t xml:space="preserve">the other metabolites constant. The external conditions for the different metabolic functions </w:t>
      </w:r>
      <w:r w:rsidR="00801407" w:rsidRPr="000B3250">
        <w:rPr>
          <w:rFonts w:ascii="Arial" w:eastAsiaTheme="minorEastAsia" w:hAnsi="Arial" w:cs="Arial"/>
          <w:lang w:val="en-GB"/>
        </w:rPr>
        <w:t xml:space="preserve">sample. </w:t>
      </w:r>
    </w:p>
    <w:p w14:paraId="604C4E5D" w14:textId="384EB10A" w:rsidR="009B286C" w:rsidRPr="008A4F55" w:rsidRDefault="00801407" w:rsidP="00801407">
      <w:pPr>
        <w:spacing w:line="360" w:lineRule="auto"/>
        <w:jc w:val="both"/>
        <w:rPr>
          <w:rFonts w:ascii="Arial" w:hAnsi="Arial" w:cs="Arial"/>
          <w:i/>
          <w:lang w:val="en-US"/>
        </w:rPr>
      </w:pPr>
      <w:r w:rsidRPr="000B3250">
        <w:rPr>
          <w:rFonts w:ascii="Arial" w:hAnsi="Arial" w:cs="Arial"/>
          <w:lang w:val="en-GB"/>
        </w:rPr>
        <w:t>Metabolic capacities were as</w:t>
      </w:r>
      <w:r w:rsidRPr="00F30FBB">
        <w:rPr>
          <w:rFonts w:ascii="Arial" w:hAnsi="Arial" w:cs="Arial"/>
          <w:lang w:val="en-GB"/>
        </w:rPr>
        <w:t xml:space="preserve">sessed by monitoring the magnitude of the different metabolic functions in response to changes in the concentration of the respective metabolites, while keeping </w:t>
      </w:r>
      <w:r w:rsidR="009B286C" w:rsidRPr="00F30FBB">
        <w:rPr>
          <w:rFonts w:ascii="Arial" w:hAnsi="Arial" w:cs="Arial"/>
          <w:lang w:val="en-GB"/>
        </w:rPr>
        <w:t xml:space="preserve">are given in </w:t>
      </w:r>
      <w:r w:rsidR="009B286C" w:rsidRPr="00F30FBB">
        <w:rPr>
          <w:rFonts w:ascii="Arial" w:hAnsi="Arial" w:cs="Arial"/>
          <w:lang w:val="en-US"/>
        </w:rPr>
        <w:t>Berndt et al.</w:t>
      </w:r>
      <w:hyperlink w:anchor="_ENREF_46" w:tooltip="Berndt, 2021 #2307" w:history="1"/>
      <w:r w:rsidR="009B286C" w:rsidRPr="00F30FBB">
        <w:rPr>
          <w:rFonts w:ascii="Arial" w:hAnsi="Arial" w:cs="Arial"/>
          <w:lang w:val="en-GB"/>
        </w:rPr>
        <w:t xml:space="preserve"> (</w:t>
      </w:r>
      <w:r w:rsidR="009B286C" w:rsidRPr="00F30FBB">
        <w:rPr>
          <w:rStyle w:val="id-label"/>
          <w:rFonts w:ascii="Arial" w:hAnsi="Arial" w:cs="Arial"/>
          <w:lang w:val="en-US"/>
        </w:rPr>
        <w:t>DOI:</w:t>
      </w:r>
      <w:hyperlink r:id="rId31" w:tgtFrame="_blank" w:history="1">
        <w:r w:rsidR="009B286C" w:rsidRPr="00F30FBB">
          <w:rPr>
            <w:rStyle w:val="Hyperlink"/>
            <w:rFonts w:ascii="Arial" w:hAnsi="Arial" w:cs="Arial"/>
            <w:lang w:val="en-US"/>
          </w:rPr>
          <w:t>10.1161/CIRCULATIONAHA.121.055646</w:t>
        </w:r>
      </w:hyperlink>
      <w:r w:rsidR="009B286C" w:rsidRPr="00F30FBB">
        <w:rPr>
          <w:rFonts w:ascii="Arial" w:hAnsi="Arial" w:cs="Arial"/>
          <w:lang w:val="en-US"/>
        </w:rPr>
        <w:t>)</w:t>
      </w:r>
      <w:r w:rsidR="009B286C" w:rsidRPr="00F30FBB">
        <w:rPr>
          <w:rFonts w:ascii="Arial" w:hAnsi="Arial" w:cs="Arial"/>
          <w:lang w:val="en-GB"/>
        </w:rPr>
        <w:t xml:space="preserve">. Energetic capacities were assessed by successively increasing the ATP consumption rate under two physiological conditions, a postprandial state with high glucose and low fatty acid concentrations and a fasted state with low glucose and high fatty acid concentrations </w:t>
      </w:r>
      <w:r w:rsidR="009B286C" w:rsidRPr="008A4F55">
        <w:rPr>
          <w:rFonts w:ascii="Arial" w:hAnsi="Arial" w:cs="Arial"/>
          <w:lang w:val="en-GB"/>
        </w:rPr>
        <w:t>(</w:t>
      </w:r>
      <w:r w:rsidR="009B286C" w:rsidRPr="008A4F55">
        <w:rPr>
          <w:rStyle w:val="id-label"/>
          <w:rFonts w:ascii="Arial" w:hAnsi="Arial" w:cs="Arial"/>
          <w:lang w:val="en-US"/>
        </w:rPr>
        <w:t>DOI:</w:t>
      </w:r>
      <w:hyperlink r:id="rId32" w:tgtFrame="_blank" w:history="1">
        <w:r w:rsidR="009B286C" w:rsidRPr="008A4F55">
          <w:rPr>
            <w:rStyle w:val="Hyperlink"/>
            <w:rFonts w:ascii="Arial" w:hAnsi="Arial" w:cs="Arial"/>
            <w:lang w:val="en-US"/>
          </w:rPr>
          <w:t>10.1161/CIRCULATIONAHA.121.055646</w:t>
        </w:r>
      </w:hyperlink>
      <w:r w:rsidR="009B286C" w:rsidRPr="008A4F55">
        <w:rPr>
          <w:rFonts w:ascii="Arial" w:hAnsi="Arial" w:cs="Arial"/>
          <w:lang w:val="en-US"/>
        </w:rPr>
        <w:t>)</w:t>
      </w:r>
      <w:r w:rsidR="009B286C" w:rsidRPr="008A4F55">
        <w:rPr>
          <w:rFonts w:ascii="Arial" w:hAnsi="Arial" w:cs="Arial"/>
          <w:lang w:val="en-GB"/>
        </w:rPr>
        <w:t>.</w:t>
      </w:r>
    </w:p>
    <w:p w14:paraId="347A1BFB" w14:textId="4626F86A" w:rsidR="00801407" w:rsidRPr="008A4F55" w:rsidRDefault="00801407" w:rsidP="00801407">
      <w:pPr>
        <w:autoSpaceDE w:val="0"/>
        <w:autoSpaceDN w:val="0"/>
        <w:adjustRightInd w:val="0"/>
        <w:spacing w:line="360" w:lineRule="auto"/>
        <w:jc w:val="both"/>
        <w:rPr>
          <w:rFonts w:ascii="Arial" w:hAnsi="Arial" w:cs="Arial"/>
          <w:lang w:val="en-GB"/>
        </w:rPr>
      </w:pPr>
      <w:r w:rsidRPr="008A4F55">
        <w:rPr>
          <w:rFonts w:ascii="Arial" w:eastAsiaTheme="minorEastAsia" w:hAnsi="Arial" w:cs="Arial"/>
          <w:lang w:val="en-GB"/>
        </w:rPr>
        <w:t>Validation was performed by comparing simulation results with experimental data covering the central metabolic functions of utilization of carbohydrates (glucose, lactate), fatty acids, ketone bodies and branched chain amino acids at varying substrate concentrations and hormonal stimulation. In addition to correct capitulation of metabolic fluxes, the concentration values of internal metabolites were checked to be in the experimentally determined range. For a detailed overview</w:t>
      </w:r>
      <w:r w:rsidRPr="008A4F55">
        <w:rPr>
          <w:rFonts w:ascii="Arial" w:hAnsi="Arial" w:cs="Arial"/>
          <w:lang w:val="en-GB"/>
        </w:rPr>
        <w:t xml:space="preserve"> including reference to the experimental data used see: </w:t>
      </w:r>
    </w:p>
    <w:p w14:paraId="4B90463F" w14:textId="77777777" w:rsidR="00801407" w:rsidRPr="00801407" w:rsidRDefault="009D65C1" w:rsidP="00801407">
      <w:pPr>
        <w:autoSpaceDE w:val="0"/>
        <w:autoSpaceDN w:val="0"/>
        <w:adjustRightInd w:val="0"/>
        <w:rPr>
          <w:color w:val="000000"/>
          <w:lang w:val="en-US"/>
        </w:rPr>
      </w:pPr>
      <w:hyperlink r:id="rId33" w:history="1">
        <w:r w:rsidR="00801407" w:rsidRPr="008A4F55">
          <w:rPr>
            <w:rStyle w:val="Hyperlink"/>
            <w:lang w:val="en-GB"/>
          </w:rPr>
          <w:t>https://icm.charite.de/fileadmin/user_upload/microsites/m_cc11/icic/AG_Berndt/Supplemental_Materials_CARDIOKIN_v3_full_ref.pdf</w:t>
        </w:r>
      </w:hyperlink>
    </w:p>
    <w:p w14:paraId="6A67325B" w14:textId="77777777" w:rsidR="009B286C" w:rsidRDefault="009B286C" w:rsidP="009B286C">
      <w:pPr>
        <w:spacing w:line="360" w:lineRule="auto"/>
        <w:jc w:val="both"/>
        <w:rPr>
          <w:rFonts w:ascii="Arial" w:hAnsi="Arial" w:cs="Arial"/>
          <w:i/>
          <w:lang w:val="en-US"/>
        </w:rPr>
      </w:pPr>
    </w:p>
    <w:p w14:paraId="1403AE78" w14:textId="77777777" w:rsidR="009B286C" w:rsidRPr="00977580" w:rsidRDefault="009B286C" w:rsidP="009B286C">
      <w:pPr>
        <w:spacing w:line="360" w:lineRule="auto"/>
        <w:rPr>
          <w:rFonts w:ascii="Arial" w:hAnsi="Arial" w:cs="Arial"/>
          <w:i/>
          <w:lang w:val="en-US"/>
        </w:rPr>
      </w:pPr>
      <w:bookmarkStart w:id="7" w:name="_Hlk115254285"/>
      <w:r w:rsidRPr="00977580">
        <w:rPr>
          <w:rFonts w:ascii="Arial" w:hAnsi="Arial" w:cs="Arial"/>
          <w:i/>
          <w:lang w:val="en-US"/>
        </w:rPr>
        <w:t xml:space="preserve">Histology and electron microscopy </w:t>
      </w:r>
    </w:p>
    <w:p w14:paraId="6C48EA2A" w14:textId="77777777" w:rsidR="009B286C" w:rsidRPr="00C923E0" w:rsidRDefault="009B286C" w:rsidP="009B286C">
      <w:pPr>
        <w:spacing w:line="360" w:lineRule="auto"/>
        <w:jc w:val="both"/>
        <w:rPr>
          <w:rFonts w:ascii="Arial" w:hAnsi="Arial" w:cs="Arial"/>
          <w:lang w:val="en-US"/>
        </w:rPr>
      </w:pPr>
      <w:r w:rsidRPr="00C923E0">
        <w:rPr>
          <w:rFonts w:ascii="Arial" w:hAnsi="Arial" w:cs="Arial"/>
          <w:lang w:val="en-US"/>
        </w:rPr>
        <w:t xml:space="preserve">For </w:t>
      </w:r>
      <w:r w:rsidRPr="00C923E0">
        <w:rPr>
          <w:rFonts w:ascii="Arial" w:hAnsi="Arial" w:cs="Arial"/>
          <w:i/>
          <w:lang w:val="en-US"/>
        </w:rPr>
        <w:t>histological analysis and immunostaining</w:t>
      </w:r>
      <w:r w:rsidRPr="00C923E0">
        <w:rPr>
          <w:rFonts w:ascii="Arial" w:hAnsi="Arial" w:cs="Arial"/>
          <w:lang w:val="en-US"/>
        </w:rPr>
        <w:t xml:space="preserve"> heart tissue was fixed in buffered 4% paraformaldehyde and subsequently dehydrated in ascending ethanol steps</w:t>
      </w:r>
      <w:r>
        <w:rPr>
          <w:rFonts w:ascii="Arial" w:hAnsi="Arial" w:cs="Arial"/>
          <w:lang w:val="en-US"/>
        </w:rPr>
        <w:t xml:space="preserve"> and cleared in </w:t>
      </w:r>
      <w:r>
        <w:rPr>
          <w:rFonts w:ascii="Arial" w:hAnsi="Arial" w:cs="Arial"/>
          <w:lang w:val="en-US"/>
        </w:rPr>
        <w:lastRenderedPageBreak/>
        <w:t>xylene</w:t>
      </w:r>
      <w:r w:rsidRPr="00C923E0">
        <w:rPr>
          <w:rFonts w:ascii="Arial" w:hAnsi="Arial" w:cs="Arial"/>
          <w:lang w:val="en-US"/>
        </w:rPr>
        <w:t>. Embedding occurred in paraffin and 4 µm sections were generated with a</w:t>
      </w:r>
      <w:r w:rsidRPr="00C923E0">
        <w:rPr>
          <w:lang w:val="en-GB"/>
        </w:rPr>
        <w:t xml:space="preserve"> </w:t>
      </w:r>
      <w:r w:rsidRPr="00C923E0">
        <w:rPr>
          <w:rFonts w:ascii="Arial" w:hAnsi="Arial" w:cs="Arial"/>
          <w:lang w:val="en-US"/>
        </w:rPr>
        <w:t xml:space="preserve">rotary microtome. </w:t>
      </w:r>
      <w:proofErr w:type="spellStart"/>
      <w:r w:rsidRPr="00C923E0">
        <w:rPr>
          <w:rFonts w:ascii="Arial" w:hAnsi="Arial" w:cs="Arial"/>
          <w:iCs/>
          <w:lang w:val="en-GB"/>
        </w:rPr>
        <w:t>Picro</w:t>
      </w:r>
      <w:proofErr w:type="spellEnd"/>
      <w:r w:rsidRPr="00C923E0">
        <w:rPr>
          <w:rFonts w:ascii="Arial" w:hAnsi="Arial" w:cs="Arial"/>
          <w:iCs/>
          <w:lang w:val="en-GB"/>
        </w:rPr>
        <w:t>-Sirius Red staining</w:t>
      </w:r>
      <w:r w:rsidRPr="00C923E0">
        <w:rPr>
          <w:rFonts w:ascii="Arial" w:hAnsi="Arial" w:cs="Arial"/>
          <w:lang w:val="en-GB"/>
        </w:rPr>
        <w:t xml:space="preserve"> was used for the detection of collagen depositions and heart tissue structure was assessed using </w:t>
      </w:r>
      <w:proofErr w:type="spellStart"/>
      <w:r w:rsidRPr="00C923E0">
        <w:rPr>
          <w:rFonts w:ascii="Arial" w:hAnsi="Arial" w:cs="Arial"/>
          <w:lang w:val="en-GB"/>
        </w:rPr>
        <w:t>hematoxylin</w:t>
      </w:r>
      <w:proofErr w:type="spellEnd"/>
      <w:r w:rsidRPr="00C923E0">
        <w:rPr>
          <w:rFonts w:ascii="Arial" w:hAnsi="Arial" w:cs="Arial"/>
          <w:lang w:val="en-GB"/>
        </w:rPr>
        <w:t>/eosin (H&amp;E) staining.</w:t>
      </w:r>
      <w:r w:rsidRPr="00300DC7">
        <w:rPr>
          <w:lang w:val="en-GB"/>
        </w:rPr>
        <w:t xml:space="preserve"> </w:t>
      </w:r>
      <w:r w:rsidRPr="00C923E0">
        <w:rPr>
          <w:rFonts w:ascii="Arial" w:hAnsi="Arial" w:cs="Arial"/>
          <w:lang w:val="en-US"/>
        </w:rPr>
        <w:t xml:space="preserve">Imaging of stained sections occurred with a bright light </w:t>
      </w:r>
      <w:proofErr w:type="spellStart"/>
      <w:r w:rsidRPr="00C923E0">
        <w:rPr>
          <w:rFonts w:ascii="Arial" w:hAnsi="Arial" w:cs="Arial"/>
          <w:lang w:val="en-US"/>
        </w:rPr>
        <w:t>Pannoramic</w:t>
      </w:r>
      <w:proofErr w:type="spellEnd"/>
      <w:r w:rsidRPr="00C923E0">
        <w:rPr>
          <w:rFonts w:ascii="Arial" w:hAnsi="Arial" w:cs="Arial"/>
          <w:lang w:val="en-US"/>
        </w:rPr>
        <w:t xml:space="preserve"> MIDI II slide scanner (Sysmex, Europe) followed by qualitative analysis for fibrotic plaques and structural alterations. For immunofluorescence </w:t>
      </w:r>
      <w:r w:rsidRPr="00744371">
        <w:rPr>
          <w:rFonts w:ascii="Arial" w:hAnsi="Arial" w:cs="Arial"/>
          <w:lang w:val="en-US"/>
        </w:rPr>
        <w:t>analysis, tissue sections were probed with primary antibodies (Table II in the Data Supplement). Nu</w:t>
      </w:r>
      <w:r w:rsidRPr="00C923E0">
        <w:rPr>
          <w:rFonts w:ascii="Arial" w:hAnsi="Arial" w:cs="Arial"/>
          <w:lang w:val="en-US"/>
        </w:rPr>
        <w:t xml:space="preserve">clei and plasma membranes were stained with </w:t>
      </w:r>
      <w:r w:rsidRPr="00C923E0">
        <w:rPr>
          <w:rFonts w:ascii="Arial" w:hAnsi="Arial" w:cs="Arial"/>
          <w:lang w:val="en-GB"/>
        </w:rPr>
        <w:t xml:space="preserve">4′,6-diamidino-2-phenylindole (DAPI) </w:t>
      </w:r>
      <w:r w:rsidRPr="00C923E0">
        <w:rPr>
          <w:rFonts w:ascii="Arial" w:hAnsi="Arial" w:cs="Arial"/>
          <w:lang w:val="en-US"/>
        </w:rPr>
        <w:t>Alexa Flu</w:t>
      </w:r>
      <w:r>
        <w:rPr>
          <w:rFonts w:ascii="Arial" w:hAnsi="Arial" w:cs="Arial"/>
          <w:lang w:val="en-US"/>
        </w:rPr>
        <w:t>o</w:t>
      </w:r>
      <w:r w:rsidRPr="00C923E0">
        <w:rPr>
          <w:rFonts w:ascii="Arial" w:hAnsi="Arial" w:cs="Arial"/>
          <w:lang w:val="en-US"/>
        </w:rPr>
        <w:t>r 405 and wheat germ agglutinin (WGA) Alexa Fl</w:t>
      </w:r>
      <w:r>
        <w:rPr>
          <w:rFonts w:ascii="Arial" w:hAnsi="Arial" w:cs="Arial"/>
          <w:lang w:val="en-US"/>
        </w:rPr>
        <w:t>uo</w:t>
      </w:r>
      <w:r w:rsidRPr="00C923E0">
        <w:rPr>
          <w:rFonts w:ascii="Arial" w:hAnsi="Arial" w:cs="Arial"/>
          <w:lang w:val="en-US"/>
        </w:rPr>
        <w:t>r 488, respectively. Imaging of immunofluorescence staining occurred with a four-channel laser scanning microscope (LSM700, Zeiss, Germany) under identical conditions. Qualitative and quantitative analysis of confocal images occurred with ZEN 3.0 (Zeiss, Germany).</w:t>
      </w:r>
    </w:p>
    <w:p w14:paraId="444C2C6B" w14:textId="77777777" w:rsidR="009B286C" w:rsidRDefault="009B286C" w:rsidP="009B286C">
      <w:pPr>
        <w:autoSpaceDE w:val="0"/>
        <w:autoSpaceDN w:val="0"/>
        <w:adjustRightInd w:val="0"/>
        <w:spacing w:line="360" w:lineRule="auto"/>
        <w:jc w:val="both"/>
        <w:rPr>
          <w:rFonts w:ascii="Arial" w:hAnsi="Arial" w:cs="Arial"/>
          <w:lang w:val="en-US"/>
        </w:rPr>
      </w:pPr>
      <w:r w:rsidRPr="00C923E0">
        <w:rPr>
          <w:rFonts w:ascii="Arial" w:hAnsi="Arial" w:cs="Arial"/>
          <w:lang w:val="en-US"/>
        </w:rPr>
        <w:t xml:space="preserve">For </w:t>
      </w:r>
      <w:r w:rsidRPr="00C923E0">
        <w:rPr>
          <w:rFonts w:ascii="Arial" w:hAnsi="Arial" w:cs="Arial"/>
          <w:i/>
          <w:lang w:val="en-US"/>
        </w:rPr>
        <w:t>transmission</w:t>
      </w:r>
      <w:r w:rsidRPr="00C923E0">
        <w:rPr>
          <w:rFonts w:ascii="Arial" w:hAnsi="Arial" w:cs="Arial"/>
          <w:lang w:val="en-US"/>
        </w:rPr>
        <w:t xml:space="preserve"> </w:t>
      </w:r>
      <w:r w:rsidRPr="00C923E0">
        <w:rPr>
          <w:rFonts w:ascii="Arial" w:hAnsi="Arial" w:cs="Arial"/>
          <w:i/>
          <w:lang w:val="en-US"/>
        </w:rPr>
        <w:t>electron microscopy</w:t>
      </w:r>
      <w:r w:rsidRPr="00C923E0">
        <w:rPr>
          <w:rFonts w:ascii="Arial" w:hAnsi="Arial" w:cs="Arial"/>
          <w:lang w:val="en-US"/>
        </w:rPr>
        <w:t xml:space="preserve"> (TEM) heart tissue was fixed for at least 2 h at 4°C in 3% glutaraldehyde solution in 0.1 M cacodylate buffer, pH 7.4. Tissue was washed in buffer, postfixed for 1 h at 4°C in 1% osmium tetroxide, rinsed in water, and dehydrated through graded ethanol solutions. After transfer into propylene oxide and embedding in epoxy resin (glycidether100), ultrathin sections were cut with an ultramicrotome (Reichert </w:t>
      </w:r>
      <w:proofErr w:type="spellStart"/>
      <w:r w:rsidRPr="00C923E0">
        <w:rPr>
          <w:rFonts w:ascii="Arial" w:hAnsi="Arial" w:cs="Arial"/>
          <w:lang w:val="en-US"/>
        </w:rPr>
        <w:t>Ultracut</w:t>
      </w:r>
      <w:proofErr w:type="spellEnd"/>
      <w:r w:rsidRPr="00C923E0">
        <w:rPr>
          <w:rFonts w:ascii="Arial" w:hAnsi="Arial" w:cs="Arial"/>
          <w:lang w:val="en-US"/>
        </w:rPr>
        <w:t xml:space="preserve"> E). TEM images were achieved with an electron microscope (Zeiss, Leo EM 906). A macro for </w:t>
      </w:r>
      <w:proofErr w:type="spellStart"/>
      <w:r w:rsidRPr="00C923E0">
        <w:rPr>
          <w:rFonts w:ascii="Arial" w:hAnsi="Arial" w:cs="Arial"/>
          <w:lang w:val="en-US"/>
        </w:rPr>
        <w:t>AxioVison</w:t>
      </w:r>
      <w:proofErr w:type="spellEnd"/>
      <w:r w:rsidRPr="00C923E0">
        <w:rPr>
          <w:rFonts w:ascii="Arial" w:hAnsi="Arial" w:cs="Arial"/>
          <w:lang w:val="en-US"/>
        </w:rPr>
        <w:t xml:space="preserve"> (Zeiss, Germany) was used to quantify sarcomere and mitochondrial areas in TEM images. Measurement of the sarcomere and mitochondria area</w:t>
      </w:r>
      <w:r>
        <w:rPr>
          <w:rFonts w:ascii="Arial" w:hAnsi="Arial" w:cs="Arial"/>
          <w:lang w:val="en-US"/>
        </w:rPr>
        <w:t>/</w:t>
      </w:r>
      <w:r w:rsidRPr="00C923E0">
        <w:rPr>
          <w:rFonts w:ascii="Arial" w:hAnsi="Arial" w:cs="Arial"/>
          <w:lang w:val="en-US"/>
        </w:rPr>
        <w:t>number was normalized to the defined region of interest (ROI).</w:t>
      </w:r>
    </w:p>
    <w:p w14:paraId="3950D2B9" w14:textId="77777777" w:rsidR="009B286C" w:rsidRPr="00977580" w:rsidRDefault="009B286C" w:rsidP="009B286C">
      <w:pPr>
        <w:spacing w:line="360" w:lineRule="auto"/>
        <w:jc w:val="both"/>
        <w:rPr>
          <w:rFonts w:ascii="Arial" w:hAnsi="Arial" w:cs="Arial"/>
          <w:lang w:val="en-US"/>
        </w:rPr>
      </w:pPr>
    </w:p>
    <w:p w14:paraId="6CB0D27B" w14:textId="77777777" w:rsidR="009B286C" w:rsidRPr="00977580" w:rsidRDefault="009B286C" w:rsidP="009B286C">
      <w:pPr>
        <w:spacing w:line="360" w:lineRule="auto"/>
        <w:rPr>
          <w:rFonts w:ascii="Arial" w:hAnsi="Arial" w:cs="Arial"/>
          <w:i/>
          <w:lang w:val="en-US"/>
        </w:rPr>
      </w:pPr>
      <w:r w:rsidRPr="00977580">
        <w:rPr>
          <w:rFonts w:ascii="Arial" w:hAnsi="Arial" w:cs="Arial"/>
          <w:i/>
          <w:lang w:val="en-US"/>
        </w:rPr>
        <w:t>Statistical analysis</w:t>
      </w:r>
    </w:p>
    <w:p w14:paraId="56879944" w14:textId="276C34D7" w:rsidR="009B286C" w:rsidRPr="00977580" w:rsidRDefault="009B286C" w:rsidP="009B286C">
      <w:pPr>
        <w:spacing w:line="360" w:lineRule="auto"/>
        <w:jc w:val="both"/>
        <w:rPr>
          <w:rFonts w:ascii="Arial" w:hAnsi="Arial" w:cs="Arial"/>
          <w:highlight w:val="yellow"/>
          <w:lang w:val="en-US"/>
        </w:rPr>
      </w:pPr>
      <w:r>
        <w:rPr>
          <w:rFonts w:ascii="Arial" w:hAnsi="Arial" w:cs="Arial"/>
          <w:lang w:val="en-US"/>
        </w:rPr>
        <w:t>S</w:t>
      </w:r>
      <w:r w:rsidRPr="00977580">
        <w:rPr>
          <w:rFonts w:ascii="Arial" w:hAnsi="Arial" w:cs="Arial"/>
          <w:lang w:val="en-US"/>
        </w:rPr>
        <w:t>tatistical analysis was performed with unpaired t-test</w:t>
      </w:r>
      <w:r>
        <w:rPr>
          <w:rFonts w:ascii="Arial" w:hAnsi="Arial" w:cs="Arial"/>
          <w:lang w:val="en-US"/>
        </w:rPr>
        <w:t xml:space="preserve"> or Welch-test</w:t>
      </w:r>
      <w:r w:rsidRPr="00977580">
        <w:rPr>
          <w:rFonts w:ascii="Arial" w:hAnsi="Arial" w:cs="Arial"/>
          <w:lang w:val="en-US"/>
        </w:rPr>
        <w:t xml:space="preserve">. Graphs show the mean and standard deviation. Statistical analysis </w:t>
      </w:r>
      <w:r>
        <w:rPr>
          <w:rFonts w:ascii="Arial" w:hAnsi="Arial" w:cs="Arial"/>
          <w:lang w:val="en-US"/>
        </w:rPr>
        <w:t>performed</w:t>
      </w:r>
      <w:r w:rsidRPr="00977580">
        <w:rPr>
          <w:rFonts w:ascii="Arial" w:hAnsi="Arial" w:cs="Arial"/>
          <w:lang w:val="en-US"/>
        </w:rPr>
        <w:t xml:space="preserve"> for individual techniques are described there.</w:t>
      </w:r>
      <w:r w:rsidR="0017508B">
        <w:rPr>
          <w:rFonts w:ascii="Arial" w:hAnsi="Arial" w:cs="Arial"/>
          <w:lang w:val="en-US"/>
        </w:rPr>
        <w:t xml:space="preserve"> </w:t>
      </w:r>
    </w:p>
    <w:bookmarkEnd w:id="7"/>
    <w:p w14:paraId="2B0FA4CA" w14:textId="77777777" w:rsidR="009B286C" w:rsidRDefault="009B286C" w:rsidP="009B286C">
      <w:pPr>
        <w:rPr>
          <w:rFonts w:ascii="Arial" w:hAnsi="Arial" w:cs="Arial"/>
          <w:b/>
          <w:sz w:val="24"/>
          <w:szCs w:val="24"/>
          <w:lang w:val="en-US"/>
        </w:rPr>
      </w:pPr>
      <w:r>
        <w:rPr>
          <w:rFonts w:ascii="Arial" w:hAnsi="Arial" w:cs="Arial"/>
          <w:b/>
          <w:sz w:val="24"/>
          <w:szCs w:val="24"/>
          <w:lang w:val="en-US"/>
        </w:rPr>
        <w:br w:type="page"/>
      </w:r>
    </w:p>
    <w:p w14:paraId="1231A01E" w14:textId="77777777" w:rsidR="009B286C" w:rsidRPr="00BF2922" w:rsidRDefault="009B286C" w:rsidP="009B286C">
      <w:pPr>
        <w:spacing w:line="360" w:lineRule="auto"/>
        <w:rPr>
          <w:rFonts w:ascii="Arial" w:hAnsi="Arial" w:cs="Arial"/>
          <w:b/>
          <w:sz w:val="24"/>
          <w:szCs w:val="24"/>
          <w:lang w:val="en-US"/>
        </w:rPr>
      </w:pPr>
      <w:r w:rsidRPr="00BF2922">
        <w:rPr>
          <w:rFonts w:ascii="Arial" w:hAnsi="Arial" w:cs="Arial"/>
          <w:b/>
          <w:sz w:val="24"/>
          <w:szCs w:val="24"/>
          <w:lang w:val="en-US"/>
        </w:rPr>
        <w:lastRenderedPageBreak/>
        <w:t>Results</w:t>
      </w:r>
    </w:p>
    <w:p w14:paraId="14D8645C" w14:textId="77777777" w:rsidR="009B286C" w:rsidRPr="00BF2922" w:rsidRDefault="009B286C" w:rsidP="009B286C">
      <w:pPr>
        <w:spacing w:line="360" w:lineRule="auto"/>
        <w:rPr>
          <w:rFonts w:ascii="Arial" w:hAnsi="Arial" w:cs="Arial"/>
          <w:i/>
          <w:lang w:val="en-US"/>
        </w:rPr>
      </w:pPr>
      <w:r w:rsidRPr="00BF2922">
        <w:rPr>
          <w:rFonts w:ascii="Arial" w:hAnsi="Arial" w:cs="Arial"/>
          <w:i/>
          <w:lang w:val="en-US"/>
        </w:rPr>
        <w:t xml:space="preserve">Molecular analysis of the genetic defect of mice </w:t>
      </w:r>
    </w:p>
    <w:p w14:paraId="4C8EDF82" w14:textId="77777777" w:rsidR="009B286C" w:rsidRDefault="009B286C" w:rsidP="009B286C">
      <w:pPr>
        <w:spacing w:line="360" w:lineRule="auto"/>
        <w:jc w:val="both"/>
        <w:rPr>
          <w:rFonts w:ascii="Arial" w:hAnsi="Arial" w:cs="Arial"/>
          <w:lang w:val="en-US"/>
        </w:rPr>
      </w:pPr>
      <w:r w:rsidRPr="00BF2922">
        <w:rPr>
          <w:rFonts w:ascii="Arial" w:hAnsi="Arial" w:cs="Arial"/>
          <w:lang w:val="en-US"/>
        </w:rPr>
        <w:t xml:space="preserve">We reassessed the genetic mechanism in </w:t>
      </w:r>
      <w:r w:rsidRPr="00BF2922">
        <w:rPr>
          <w:rFonts w:ascii="Arial" w:hAnsi="Arial" w:cs="Arial"/>
          <w:i/>
          <w:lang w:val="en-US"/>
        </w:rPr>
        <w:t>Prdm16</w:t>
      </w:r>
      <w:r w:rsidRPr="00BF2922">
        <w:rPr>
          <w:rFonts w:ascii="Arial" w:hAnsi="Arial" w:cs="Arial"/>
          <w:i/>
          <w:vertAlign w:val="superscript"/>
          <w:lang w:val="en-US"/>
        </w:rPr>
        <w:t>csp1/</w:t>
      </w:r>
      <w:proofErr w:type="spellStart"/>
      <w:r w:rsidRPr="00BF2922">
        <w:rPr>
          <w:rFonts w:ascii="Arial" w:hAnsi="Arial" w:cs="Arial"/>
          <w:i/>
          <w:vertAlign w:val="superscript"/>
          <w:lang w:val="en-US"/>
        </w:rPr>
        <w:t>wt</w:t>
      </w:r>
      <w:proofErr w:type="spellEnd"/>
      <w:r w:rsidRPr="00BF2922">
        <w:rPr>
          <w:rFonts w:ascii="Arial" w:hAnsi="Arial" w:cs="Arial"/>
          <w:lang w:val="en-US"/>
        </w:rPr>
        <w:t xml:space="preserve"> mice leading to </w:t>
      </w:r>
      <w:r w:rsidRPr="00BF2922">
        <w:rPr>
          <w:rFonts w:ascii="Arial" w:hAnsi="Arial" w:cs="Arial"/>
          <w:i/>
          <w:lang w:val="en-US"/>
        </w:rPr>
        <w:t>Prdm16</w:t>
      </w:r>
      <w:r w:rsidRPr="00BF2922">
        <w:rPr>
          <w:rFonts w:ascii="Arial" w:hAnsi="Arial" w:cs="Arial"/>
          <w:lang w:val="en-US"/>
        </w:rPr>
        <w:t xml:space="preserve"> </w:t>
      </w:r>
      <w:r>
        <w:rPr>
          <w:rFonts w:ascii="Arial" w:hAnsi="Arial" w:cs="Arial"/>
          <w:lang w:val="en-US"/>
        </w:rPr>
        <w:t>in</w:t>
      </w:r>
      <w:r w:rsidRPr="00BF2922">
        <w:rPr>
          <w:rFonts w:ascii="Arial" w:hAnsi="Arial" w:cs="Arial"/>
          <w:lang w:val="en-US"/>
        </w:rPr>
        <w:t>activation on genetic and transcriptome level. PCR</w:t>
      </w:r>
      <w:r w:rsidRPr="00977580">
        <w:rPr>
          <w:rFonts w:ascii="Arial" w:hAnsi="Arial" w:cs="Arial"/>
          <w:lang w:val="en-US"/>
        </w:rPr>
        <w:t xml:space="preserve"> </w:t>
      </w:r>
      <w:r w:rsidRPr="00744371">
        <w:rPr>
          <w:rFonts w:ascii="Arial" w:hAnsi="Arial" w:cs="Arial"/>
          <w:lang w:val="en-US"/>
        </w:rPr>
        <w:t xml:space="preserve">genotyping and Sanger sequencing confirmed presence of the c.888-3C&gt;A (ENSMUSG00000039410) variant on genetic level (Figure 1D, Figure I_A-B in the Data Supplement). To further validate the impact of the </w:t>
      </w:r>
      <w:r w:rsidRPr="00744371">
        <w:rPr>
          <w:rFonts w:ascii="Arial" w:hAnsi="Arial" w:cs="Arial"/>
          <w:i/>
          <w:lang w:val="en-US"/>
        </w:rPr>
        <w:t>Prdm16</w:t>
      </w:r>
      <w:r w:rsidRPr="00744371">
        <w:rPr>
          <w:rFonts w:ascii="Arial" w:hAnsi="Arial" w:cs="Arial"/>
          <w:lang w:val="en-US"/>
        </w:rPr>
        <w:t xml:space="preserve"> acceptor splice site variant c.888-3C&gt;A (</w:t>
      </w:r>
      <w:hyperlink r:id="rId34" w:history="1">
        <w:r w:rsidRPr="00744371">
          <w:rPr>
            <w:rFonts w:ascii="Arial" w:hAnsi="Arial" w:cs="Arial"/>
            <w:lang w:val="en-US"/>
          </w:rPr>
          <w:t>ENSMUST00000030902.12</w:t>
        </w:r>
      </w:hyperlink>
      <w:r w:rsidRPr="00744371">
        <w:rPr>
          <w:rFonts w:ascii="Arial" w:hAnsi="Arial" w:cs="Arial"/>
          <w:lang w:val="en-US"/>
        </w:rPr>
        <w:t xml:space="preserve">) on transcriptional level, we performed PCR and targeted high throughput sequencing of total RNA isolated from different </w:t>
      </w:r>
      <w:r w:rsidRPr="00744371">
        <w:rPr>
          <w:rFonts w:ascii="Arial" w:hAnsi="Arial" w:cs="Arial"/>
          <w:i/>
          <w:lang w:val="en-US"/>
        </w:rPr>
        <w:t>Prdm16</w:t>
      </w:r>
      <w:r w:rsidRPr="00744371">
        <w:rPr>
          <w:rFonts w:ascii="Arial" w:hAnsi="Arial" w:cs="Arial"/>
          <w:i/>
          <w:vertAlign w:val="superscript"/>
          <w:lang w:val="en-US"/>
        </w:rPr>
        <w:t>wt/</w:t>
      </w:r>
      <w:proofErr w:type="spellStart"/>
      <w:r w:rsidRPr="00744371">
        <w:rPr>
          <w:rFonts w:ascii="Arial" w:hAnsi="Arial" w:cs="Arial"/>
          <w:i/>
          <w:vertAlign w:val="superscript"/>
          <w:lang w:val="en-US"/>
        </w:rPr>
        <w:t>wt</w:t>
      </w:r>
      <w:proofErr w:type="spellEnd"/>
      <w:r w:rsidRPr="00744371">
        <w:rPr>
          <w:rFonts w:ascii="Arial" w:hAnsi="Arial" w:cs="Arial"/>
          <w:lang w:val="en-US"/>
        </w:rPr>
        <w:t xml:space="preserve"> and </w:t>
      </w:r>
      <w:r w:rsidRPr="00744371">
        <w:rPr>
          <w:rFonts w:ascii="Arial" w:hAnsi="Arial" w:cs="Arial"/>
          <w:i/>
          <w:lang w:val="en-US"/>
        </w:rPr>
        <w:t>Prdm16</w:t>
      </w:r>
      <w:r w:rsidRPr="00744371">
        <w:rPr>
          <w:rFonts w:ascii="Arial" w:hAnsi="Arial" w:cs="Arial"/>
          <w:i/>
          <w:vertAlign w:val="superscript"/>
          <w:lang w:val="en-US"/>
        </w:rPr>
        <w:t>csp1/</w:t>
      </w:r>
      <w:proofErr w:type="spellStart"/>
      <w:r w:rsidRPr="00744371">
        <w:rPr>
          <w:rFonts w:ascii="Arial" w:hAnsi="Arial" w:cs="Arial"/>
          <w:i/>
          <w:vertAlign w:val="superscript"/>
          <w:lang w:val="en-US"/>
        </w:rPr>
        <w:t>wt</w:t>
      </w:r>
      <w:proofErr w:type="spellEnd"/>
      <w:r w:rsidRPr="00744371">
        <w:rPr>
          <w:rFonts w:ascii="Arial" w:hAnsi="Arial" w:cs="Arial"/>
          <w:lang w:val="en-US"/>
        </w:rPr>
        <w:t xml:space="preserve"> tissues. By endpoint PCR (exon_3-9) using cDNA from heart and lung we observed in heterozygous </w:t>
      </w:r>
      <w:r w:rsidRPr="00744371">
        <w:rPr>
          <w:rFonts w:ascii="Arial" w:hAnsi="Arial" w:cs="Arial"/>
          <w:i/>
          <w:lang w:val="en-US"/>
        </w:rPr>
        <w:t>Prdm16</w:t>
      </w:r>
      <w:r w:rsidRPr="00744371">
        <w:rPr>
          <w:rFonts w:ascii="Arial" w:hAnsi="Arial" w:cs="Arial"/>
          <w:i/>
          <w:vertAlign w:val="superscript"/>
          <w:lang w:val="en-US"/>
        </w:rPr>
        <w:t>csp1/</w:t>
      </w:r>
      <w:proofErr w:type="spellStart"/>
      <w:r w:rsidRPr="00744371">
        <w:rPr>
          <w:rFonts w:ascii="Arial" w:hAnsi="Arial" w:cs="Arial"/>
          <w:i/>
          <w:vertAlign w:val="superscript"/>
          <w:lang w:val="en-US"/>
        </w:rPr>
        <w:t>wt</w:t>
      </w:r>
      <w:proofErr w:type="spellEnd"/>
      <w:r w:rsidRPr="00744371">
        <w:rPr>
          <w:rFonts w:ascii="Arial" w:hAnsi="Arial" w:cs="Arial"/>
          <w:lang w:val="en-US"/>
        </w:rPr>
        <w:t xml:space="preserve"> mice three PCR products: the control allele of 807 bp (a), the known exon 7 skipping mutant allele of 658 bp (c), and an unknown amplicon of ~780 bp (b) (Figure 1E, Figure I_C in the Data Supplement). This PCR gained in </w:t>
      </w:r>
      <w:r w:rsidRPr="00744371">
        <w:rPr>
          <w:rFonts w:ascii="Arial" w:hAnsi="Arial" w:cs="Arial"/>
          <w:i/>
          <w:lang w:val="en-US"/>
        </w:rPr>
        <w:t>Prdm16</w:t>
      </w:r>
      <w:r w:rsidRPr="00744371">
        <w:rPr>
          <w:rFonts w:ascii="Arial" w:hAnsi="Arial" w:cs="Arial"/>
          <w:i/>
          <w:vertAlign w:val="superscript"/>
          <w:lang w:val="en-US"/>
        </w:rPr>
        <w:t>wt/</w:t>
      </w:r>
      <w:proofErr w:type="spellStart"/>
      <w:r w:rsidRPr="00744371">
        <w:rPr>
          <w:rFonts w:ascii="Arial" w:hAnsi="Arial" w:cs="Arial"/>
          <w:i/>
          <w:vertAlign w:val="superscript"/>
          <w:lang w:val="en-US"/>
        </w:rPr>
        <w:t>wt</w:t>
      </w:r>
      <w:proofErr w:type="spellEnd"/>
      <w:r w:rsidRPr="00744371">
        <w:rPr>
          <w:rFonts w:ascii="Arial" w:hAnsi="Arial" w:cs="Arial"/>
          <w:lang w:val="en-US"/>
        </w:rPr>
        <w:t xml:space="preserve"> mice only one product with 807 bp. To identify the molecular nature of the unexpected ~780 bp amplicon we performed a nested PCR (exon_6-8) from agarose gel eluted bands. The nested PCR gained three bands including the control allele of ~300 bp (a), the known exon 7 skipping mutant allele of ~150 bp (c) and an unknown amplicon of ~250 bp (Figure I_D in the Data Supplement). In order to elucidate the nature of the unknown amplicon, probably comprising so far unrecognized transcripts due to altered differential splicing, we performed targeted high throughput sequencing. A histogram of raw sequencing reads demonstrates major peaks at about 150 bp and 300 bp representing the known exon 7 skipping mutant and the control allele, respectively (Figure I_E in the Data Supplement). At ~250 bp a further accumulation of sequencing reads was detected.</w:t>
      </w:r>
    </w:p>
    <w:p w14:paraId="20216003" w14:textId="77777777" w:rsidR="009B286C" w:rsidRDefault="009B286C" w:rsidP="009B286C">
      <w:pPr>
        <w:spacing w:line="360" w:lineRule="auto"/>
        <w:jc w:val="both"/>
        <w:rPr>
          <w:rFonts w:ascii="Arial" w:hAnsi="Arial" w:cs="Arial"/>
          <w:lang w:val="en-US"/>
        </w:rPr>
      </w:pPr>
      <w:r w:rsidRPr="00BA1F96">
        <w:rPr>
          <w:rFonts w:ascii="Arial" w:hAnsi="Arial" w:cs="Arial"/>
          <w:lang w:val="en-US"/>
        </w:rPr>
        <w:t xml:space="preserve">In depth analysis of all high throughput sequencing reads identified four differential splice transcripts due to the </w:t>
      </w:r>
      <w:r w:rsidRPr="00BA1F96">
        <w:rPr>
          <w:rFonts w:ascii="Arial" w:hAnsi="Arial" w:cs="Arial"/>
          <w:i/>
          <w:lang w:val="en-US"/>
        </w:rPr>
        <w:t>Prdm16</w:t>
      </w:r>
      <w:r w:rsidRPr="00BA1F96">
        <w:rPr>
          <w:rFonts w:ascii="Arial" w:hAnsi="Arial" w:cs="Arial"/>
          <w:lang w:val="en-US"/>
        </w:rPr>
        <w:t xml:space="preserve"> acceptor splice site variant c.888-3C&gt;A: Prdm16_mut1 (complete exon 7 skip mutant allele), Prdm16_mut2 (exon 7 skip using an earlier donor splice site), Prdm16_mut3 (using an exon6 donor site</w:t>
      </w:r>
      <w:r w:rsidRPr="00977580">
        <w:rPr>
          <w:rFonts w:ascii="Arial" w:hAnsi="Arial" w:cs="Arial"/>
          <w:lang w:val="en-US"/>
        </w:rPr>
        <w:t xml:space="preserve"> and a later exon7 acceptor site), Prdm16_mut4 (using an exon 6 donor and acceptor </w:t>
      </w:r>
      <w:r w:rsidRPr="00744371">
        <w:rPr>
          <w:rFonts w:ascii="Arial" w:hAnsi="Arial" w:cs="Arial"/>
          <w:lang w:val="en-US"/>
        </w:rPr>
        <w:t>splice site) (Figure 1F, Figure II in the Data Supplement). The most abundant transcripts Prdm16_mut1 and Prdm16_mut2 result in premature stop of Prdm16 translation. In contrast, Prdm16_mut3</w:t>
      </w:r>
      <w:r w:rsidRPr="00977580">
        <w:rPr>
          <w:rFonts w:ascii="Arial" w:hAnsi="Arial" w:cs="Arial"/>
          <w:lang w:val="en-US"/>
        </w:rPr>
        <w:t xml:space="preserve"> and Prdm16_mut4 result in proteins of 1256 amino acid length lacking a region of 19 amino acids. </w:t>
      </w:r>
      <w:proofErr w:type="gramStart"/>
      <w:r w:rsidRPr="00977580">
        <w:rPr>
          <w:rFonts w:ascii="Arial" w:hAnsi="Arial" w:cs="Arial"/>
          <w:lang w:val="en-US"/>
        </w:rPr>
        <w:t>Overall</w:t>
      </w:r>
      <w:proofErr w:type="gramEnd"/>
      <w:r w:rsidRPr="00977580">
        <w:rPr>
          <w:rFonts w:ascii="Arial" w:hAnsi="Arial" w:cs="Arial"/>
          <w:lang w:val="en-US"/>
        </w:rPr>
        <w:t xml:space="preserve"> this suggest</w:t>
      </w:r>
      <w:r>
        <w:rPr>
          <w:rFonts w:ascii="Arial" w:hAnsi="Arial" w:cs="Arial"/>
          <w:lang w:val="en-US"/>
        </w:rPr>
        <w:t>s</w:t>
      </w:r>
      <w:r w:rsidRPr="00977580">
        <w:rPr>
          <w:rFonts w:ascii="Arial" w:hAnsi="Arial" w:cs="Arial"/>
          <w:lang w:val="en-US"/>
        </w:rPr>
        <w:t xml:space="preserve"> that the </w:t>
      </w:r>
      <w:r w:rsidRPr="00977580">
        <w:rPr>
          <w:rFonts w:ascii="Arial" w:hAnsi="Arial" w:cs="Arial"/>
          <w:i/>
          <w:lang w:val="en-US"/>
        </w:rPr>
        <w:t>Prdm16</w:t>
      </w:r>
      <w:r w:rsidRPr="00977580">
        <w:rPr>
          <w:rFonts w:ascii="Arial" w:hAnsi="Arial" w:cs="Arial"/>
          <w:lang w:val="en-US"/>
        </w:rPr>
        <w:t xml:space="preserve"> acceptor splice site variant c.888-3C&gt;A affects mRNA splicing, produces several splice products, and the</w:t>
      </w:r>
      <w:r>
        <w:rPr>
          <w:rFonts w:ascii="Arial" w:hAnsi="Arial" w:cs="Arial"/>
          <w:lang w:val="en-US"/>
        </w:rPr>
        <w:t xml:space="preserve"> two</w:t>
      </w:r>
      <w:r w:rsidRPr="00977580">
        <w:rPr>
          <w:rFonts w:ascii="Arial" w:hAnsi="Arial" w:cs="Arial"/>
          <w:lang w:val="en-US"/>
        </w:rPr>
        <w:t xml:space="preserve"> most abundant splice products truncate Prdm16 proteins after approx. 340 amino acids. </w:t>
      </w:r>
    </w:p>
    <w:p w14:paraId="3B6D0824" w14:textId="77777777" w:rsidR="009B286C" w:rsidRDefault="009B286C" w:rsidP="009B286C">
      <w:pPr>
        <w:spacing w:line="360" w:lineRule="auto"/>
        <w:rPr>
          <w:rFonts w:ascii="Arial" w:hAnsi="Arial" w:cs="Arial"/>
          <w:i/>
          <w:lang w:val="en-US"/>
        </w:rPr>
      </w:pPr>
    </w:p>
    <w:p w14:paraId="60DE17A1" w14:textId="77777777" w:rsidR="009B286C" w:rsidRDefault="009B286C" w:rsidP="009B286C">
      <w:pPr>
        <w:spacing w:line="360" w:lineRule="auto"/>
        <w:rPr>
          <w:rFonts w:ascii="Arial" w:hAnsi="Arial" w:cs="Arial"/>
          <w:i/>
          <w:lang w:val="en-US"/>
        </w:rPr>
      </w:pPr>
    </w:p>
    <w:p w14:paraId="433D716D" w14:textId="77777777" w:rsidR="009B286C" w:rsidRPr="00BA1F96" w:rsidRDefault="009B286C" w:rsidP="009B286C">
      <w:pPr>
        <w:spacing w:line="360" w:lineRule="auto"/>
        <w:rPr>
          <w:rFonts w:ascii="Arial" w:hAnsi="Arial" w:cs="Arial"/>
          <w:i/>
          <w:lang w:val="en-US"/>
        </w:rPr>
      </w:pPr>
      <w:r w:rsidRPr="00BA1F96">
        <w:rPr>
          <w:rFonts w:ascii="Arial" w:hAnsi="Arial" w:cs="Arial"/>
          <w:i/>
          <w:lang w:val="en-US"/>
        </w:rPr>
        <w:lastRenderedPageBreak/>
        <w:t>Normal cardiac sarcomere organization in Prdm16</w:t>
      </w:r>
      <w:r w:rsidRPr="00BA1F96">
        <w:rPr>
          <w:rFonts w:ascii="Arial" w:hAnsi="Arial" w:cs="Arial"/>
          <w:i/>
          <w:vertAlign w:val="superscript"/>
          <w:lang w:val="en-US"/>
        </w:rPr>
        <w:t>csp1/</w:t>
      </w:r>
      <w:proofErr w:type="spellStart"/>
      <w:r w:rsidRPr="00BA1F96">
        <w:rPr>
          <w:rFonts w:ascii="Arial" w:hAnsi="Arial" w:cs="Arial"/>
          <w:i/>
          <w:vertAlign w:val="superscript"/>
          <w:lang w:val="en-US"/>
        </w:rPr>
        <w:t>wt</w:t>
      </w:r>
      <w:proofErr w:type="spellEnd"/>
      <w:r w:rsidRPr="00BA1F96">
        <w:rPr>
          <w:rFonts w:ascii="Arial" w:hAnsi="Arial" w:cs="Arial"/>
          <w:lang w:val="en-US"/>
        </w:rPr>
        <w:t xml:space="preserve"> </w:t>
      </w:r>
      <w:r w:rsidRPr="00BA1F96">
        <w:rPr>
          <w:rFonts w:ascii="Arial" w:hAnsi="Arial" w:cs="Arial"/>
          <w:i/>
          <w:lang w:val="en-US"/>
        </w:rPr>
        <w:t>mice</w:t>
      </w:r>
      <w:r w:rsidRPr="00BA1F96">
        <w:rPr>
          <w:rFonts w:ascii="Arial" w:hAnsi="Arial" w:cs="Arial"/>
          <w:lang w:val="en-US"/>
        </w:rPr>
        <w:t xml:space="preserve"> </w:t>
      </w:r>
    </w:p>
    <w:p w14:paraId="273538B1" w14:textId="77777777" w:rsidR="009B286C" w:rsidRPr="00977580" w:rsidRDefault="009B286C" w:rsidP="009B286C">
      <w:pPr>
        <w:spacing w:line="360" w:lineRule="auto"/>
        <w:jc w:val="both"/>
        <w:rPr>
          <w:rFonts w:ascii="Arial" w:hAnsi="Arial" w:cs="Arial"/>
          <w:lang w:val="en-US"/>
        </w:rPr>
      </w:pPr>
      <w:r w:rsidRPr="00BA1F96">
        <w:rPr>
          <w:rFonts w:ascii="Arial" w:hAnsi="Arial" w:cs="Arial"/>
          <w:lang w:val="en-US"/>
        </w:rPr>
        <w:t xml:space="preserve">The impact of Prdm16 on the sarcomere organization is unclear. Cardiac tissue organization assessed with </w:t>
      </w:r>
      <w:proofErr w:type="gramStart"/>
      <w:r w:rsidRPr="00BA1F96">
        <w:rPr>
          <w:rFonts w:ascii="Arial" w:hAnsi="Arial" w:cs="Arial"/>
          <w:lang w:val="en-US"/>
        </w:rPr>
        <w:t>histology,</w:t>
      </w:r>
      <w:proofErr w:type="gramEnd"/>
      <w:r w:rsidRPr="00BA1F96">
        <w:rPr>
          <w:rFonts w:ascii="Arial" w:hAnsi="Arial" w:cs="Arial"/>
          <w:lang w:val="en-US"/>
        </w:rPr>
        <w:t xml:space="preserve"> </w:t>
      </w:r>
      <w:r w:rsidRPr="00744371">
        <w:rPr>
          <w:rFonts w:ascii="Arial" w:hAnsi="Arial" w:cs="Arial"/>
          <w:lang w:val="en-US"/>
        </w:rPr>
        <w:t xml:space="preserve">hematoxylin/eosin staining appeared normal in </w:t>
      </w:r>
      <w:r w:rsidRPr="00744371">
        <w:rPr>
          <w:rFonts w:ascii="Arial" w:hAnsi="Arial" w:cs="Arial"/>
          <w:i/>
          <w:lang w:val="en-US"/>
        </w:rPr>
        <w:t>Prdm16</w:t>
      </w:r>
      <w:r w:rsidRPr="00744371">
        <w:rPr>
          <w:rFonts w:ascii="Arial" w:hAnsi="Arial" w:cs="Arial"/>
          <w:i/>
          <w:vertAlign w:val="superscript"/>
          <w:lang w:val="en-US"/>
        </w:rPr>
        <w:t>csp1/</w:t>
      </w:r>
      <w:proofErr w:type="spellStart"/>
      <w:r w:rsidRPr="00744371">
        <w:rPr>
          <w:rFonts w:ascii="Arial" w:hAnsi="Arial" w:cs="Arial"/>
          <w:i/>
          <w:vertAlign w:val="superscript"/>
          <w:lang w:val="en-US"/>
        </w:rPr>
        <w:t>wt</w:t>
      </w:r>
      <w:proofErr w:type="spellEnd"/>
      <w:r w:rsidRPr="00744371">
        <w:rPr>
          <w:rFonts w:ascii="Arial" w:hAnsi="Arial" w:cs="Arial"/>
          <w:lang w:val="en-US"/>
        </w:rPr>
        <w:t xml:space="preserve"> hearts (Figure 2E). Analysis of fibrosis, which may result from myocardial dysfunction, with </w:t>
      </w:r>
      <w:proofErr w:type="spellStart"/>
      <w:r w:rsidRPr="00744371">
        <w:rPr>
          <w:rFonts w:ascii="Arial" w:hAnsi="Arial" w:cs="Arial"/>
          <w:lang w:val="en-US"/>
        </w:rPr>
        <w:t>Picro</w:t>
      </w:r>
      <w:proofErr w:type="spellEnd"/>
      <w:r w:rsidRPr="00744371">
        <w:rPr>
          <w:rFonts w:ascii="Arial" w:hAnsi="Arial" w:cs="Arial"/>
          <w:lang w:val="en-US"/>
        </w:rPr>
        <w:t>-Sirius Red staining and immunostaining of collagen 1 (Col1) as well as alpha smooth muscle actin (</w:t>
      </w:r>
      <w:r w:rsidRPr="00744371">
        <w:rPr>
          <w:rFonts w:ascii="Symbol" w:hAnsi="Symbol" w:cs="Arial"/>
          <w:lang w:val="en-US"/>
        </w:rPr>
        <w:t></w:t>
      </w:r>
      <w:proofErr w:type="spellStart"/>
      <w:r w:rsidRPr="00744371">
        <w:rPr>
          <w:rFonts w:ascii="Arial" w:hAnsi="Arial" w:cs="Arial"/>
          <w:lang w:val="en-US"/>
        </w:rPr>
        <w:t>Sma</w:t>
      </w:r>
      <w:proofErr w:type="spellEnd"/>
      <w:r w:rsidRPr="00744371">
        <w:rPr>
          <w:rFonts w:ascii="Arial" w:hAnsi="Arial" w:cs="Arial"/>
          <w:lang w:val="en-US"/>
        </w:rPr>
        <w:t xml:space="preserve">) did not reveal fibrosis (Figure 2F, Figure III in the Data Supplement). Cardiomyocyte area was assessed with histomorphometry on paraffin embedded heart tissue sections of comparable cross-sectional level that were visualized with wheat germ agglutinin (WGA). Cardiomyocytes of female </w:t>
      </w:r>
      <w:r w:rsidRPr="00744371">
        <w:rPr>
          <w:rFonts w:ascii="Arial" w:hAnsi="Arial" w:cs="Arial"/>
          <w:i/>
          <w:lang w:val="en-US"/>
        </w:rPr>
        <w:t>Prdm16</w:t>
      </w:r>
      <w:r w:rsidRPr="00744371">
        <w:rPr>
          <w:rFonts w:ascii="Arial" w:hAnsi="Arial" w:cs="Arial"/>
          <w:i/>
          <w:vertAlign w:val="superscript"/>
          <w:lang w:val="en-US"/>
        </w:rPr>
        <w:t>csp1/</w:t>
      </w:r>
      <w:proofErr w:type="spellStart"/>
      <w:r w:rsidRPr="00744371">
        <w:rPr>
          <w:rFonts w:ascii="Arial" w:hAnsi="Arial" w:cs="Arial"/>
          <w:i/>
          <w:vertAlign w:val="superscript"/>
          <w:lang w:val="en-US"/>
        </w:rPr>
        <w:t>wt</w:t>
      </w:r>
      <w:proofErr w:type="spellEnd"/>
      <w:r w:rsidRPr="00744371">
        <w:rPr>
          <w:rFonts w:ascii="Arial" w:hAnsi="Arial" w:cs="Arial"/>
          <w:lang w:val="en-US"/>
        </w:rPr>
        <w:t xml:space="preserve"> mice demonstrate significant reduction of cross-sectional area explaining heart hypoplasia (Figure 2G). Electron microscopy did not reveal obvious structural damage of cardiomyocytes, sarcomere, or mitochondria (Figure IV_A in the Data Supplement). Histomorphometry confirmed normal relative sarcomere area, relative mitochondrial area, relative mitochondrial number, and individual mitochondrial area (Figure IV_B-E in the Data Supplement). Also, mitochondria substructure appeared regular and inconspicuous (Figure IV_F in the Data Supplement). Next, transcript levels of sarcomere marker genes were assessed using quantitative PCR (qPCR). Most genes were not differentially expressed but titin-cap (</w:t>
      </w:r>
      <w:proofErr w:type="spellStart"/>
      <w:r w:rsidRPr="00744371">
        <w:rPr>
          <w:rFonts w:ascii="Arial" w:hAnsi="Arial" w:cs="Arial"/>
          <w:i/>
          <w:iCs/>
          <w:lang w:val="en-US"/>
        </w:rPr>
        <w:t>Tcap</w:t>
      </w:r>
      <w:proofErr w:type="spellEnd"/>
      <w:r w:rsidRPr="00744371">
        <w:rPr>
          <w:rFonts w:ascii="Arial" w:hAnsi="Arial" w:cs="Arial"/>
          <w:lang w:val="en-US"/>
        </w:rPr>
        <w:t xml:space="preserve">), regulating titin organization in the sarcomere, showed in </w:t>
      </w:r>
      <w:r w:rsidRPr="00744371">
        <w:rPr>
          <w:rFonts w:ascii="Arial" w:hAnsi="Arial" w:cs="Arial"/>
          <w:i/>
          <w:lang w:val="en-US"/>
        </w:rPr>
        <w:t>Prdm16</w:t>
      </w:r>
      <w:r w:rsidRPr="00744371">
        <w:rPr>
          <w:rFonts w:ascii="Arial" w:hAnsi="Arial" w:cs="Arial"/>
          <w:i/>
          <w:vertAlign w:val="superscript"/>
          <w:lang w:val="en-US"/>
        </w:rPr>
        <w:t>csp1/</w:t>
      </w:r>
      <w:proofErr w:type="spellStart"/>
      <w:r w:rsidRPr="00744371">
        <w:rPr>
          <w:rFonts w:ascii="Arial" w:hAnsi="Arial" w:cs="Arial"/>
          <w:i/>
          <w:vertAlign w:val="superscript"/>
          <w:lang w:val="en-US"/>
        </w:rPr>
        <w:t>wt</w:t>
      </w:r>
      <w:proofErr w:type="spellEnd"/>
      <w:r w:rsidRPr="00744371">
        <w:rPr>
          <w:rFonts w:ascii="Arial" w:hAnsi="Arial" w:cs="Arial"/>
          <w:lang w:val="en-US"/>
        </w:rPr>
        <w:t xml:space="preserve"> mice moderate up-regulation (Figure IV_G in the Data Supplement). Sarcomere organization was further assessed with confocal microscopy of tissue sections stained with cardiac troponin T2 (Tnnt2). </w:t>
      </w:r>
      <w:r w:rsidRPr="00744371">
        <w:rPr>
          <w:rFonts w:ascii="Arial" w:hAnsi="Arial" w:cs="Arial"/>
          <w:i/>
          <w:lang w:val="en-US"/>
        </w:rPr>
        <w:t>Prdm16</w:t>
      </w:r>
      <w:r w:rsidRPr="00744371">
        <w:rPr>
          <w:rFonts w:ascii="Arial" w:hAnsi="Arial" w:cs="Arial"/>
          <w:i/>
          <w:vertAlign w:val="superscript"/>
          <w:lang w:val="en-US"/>
        </w:rPr>
        <w:t>csp1/</w:t>
      </w:r>
      <w:proofErr w:type="spellStart"/>
      <w:r w:rsidRPr="00744371">
        <w:rPr>
          <w:rFonts w:ascii="Arial" w:hAnsi="Arial" w:cs="Arial"/>
          <w:i/>
          <w:vertAlign w:val="superscript"/>
          <w:lang w:val="en-US"/>
        </w:rPr>
        <w:t>wt</w:t>
      </w:r>
      <w:proofErr w:type="spellEnd"/>
      <w:r w:rsidRPr="00744371">
        <w:rPr>
          <w:rFonts w:ascii="Arial" w:hAnsi="Arial" w:cs="Arial"/>
          <w:lang w:val="en-US"/>
        </w:rPr>
        <w:t xml:space="preserve"> cardiac tissue revealed regular </w:t>
      </w:r>
      <w:proofErr w:type="spellStart"/>
      <w:r w:rsidRPr="00744371">
        <w:rPr>
          <w:rFonts w:ascii="Arial" w:hAnsi="Arial" w:cs="Arial"/>
          <w:lang w:val="en-US"/>
        </w:rPr>
        <w:t>sarcomeric</w:t>
      </w:r>
      <w:proofErr w:type="spellEnd"/>
      <w:r w:rsidRPr="00744371">
        <w:rPr>
          <w:rFonts w:ascii="Arial" w:hAnsi="Arial" w:cs="Arial"/>
          <w:lang w:val="en-US"/>
        </w:rPr>
        <w:t xml:space="preserve"> staining pattern (Figure IV_H in the Data Supplement). Overall, cardiac tissue of </w:t>
      </w:r>
      <w:r w:rsidRPr="00744371">
        <w:rPr>
          <w:rFonts w:ascii="Arial" w:hAnsi="Arial" w:cs="Arial"/>
          <w:i/>
          <w:lang w:val="en-US"/>
        </w:rPr>
        <w:t>Prdm16</w:t>
      </w:r>
      <w:r w:rsidRPr="00744371">
        <w:rPr>
          <w:rFonts w:ascii="Arial" w:hAnsi="Arial" w:cs="Arial"/>
          <w:i/>
          <w:vertAlign w:val="superscript"/>
          <w:lang w:val="en-US"/>
        </w:rPr>
        <w:t>csp1/</w:t>
      </w:r>
      <w:proofErr w:type="spellStart"/>
      <w:r w:rsidRPr="00744371">
        <w:rPr>
          <w:rFonts w:ascii="Arial" w:hAnsi="Arial" w:cs="Arial"/>
          <w:i/>
          <w:vertAlign w:val="superscript"/>
          <w:lang w:val="en-US"/>
        </w:rPr>
        <w:t>wt</w:t>
      </w:r>
      <w:proofErr w:type="spellEnd"/>
      <w:r w:rsidRPr="00744371">
        <w:rPr>
          <w:rFonts w:ascii="Arial" w:hAnsi="Arial" w:cs="Arial"/>
          <w:lang w:val="en-US"/>
        </w:rPr>
        <w:t xml:space="preserve"> mice shows no structural defects on tissue level, mitochondria</w:t>
      </w:r>
      <w:r w:rsidRPr="00BA1F96">
        <w:rPr>
          <w:rFonts w:ascii="Arial" w:hAnsi="Arial" w:cs="Arial"/>
          <w:lang w:val="en-US"/>
        </w:rPr>
        <w:t xml:space="preserve"> ultrastructure, and sarcomere organization suggesting normal tissue structure and lack of progressed pathogenic processes.</w:t>
      </w:r>
    </w:p>
    <w:p w14:paraId="3FCCACD3" w14:textId="77777777" w:rsidR="009B286C" w:rsidRDefault="009B286C" w:rsidP="009B286C">
      <w:pPr>
        <w:rPr>
          <w:rFonts w:ascii="Arial" w:hAnsi="Arial" w:cs="Arial"/>
          <w:lang w:val="en-US"/>
        </w:rPr>
      </w:pPr>
      <w:r>
        <w:rPr>
          <w:rFonts w:ascii="Arial" w:hAnsi="Arial" w:cs="Arial"/>
          <w:lang w:val="en-US"/>
        </w:rPr>
        <w:br w:type="page"/>
      </w:r>
    </w:p>
    <w:p w14:paraId="2A0F0248" w14:textId="77777777" w:rsidR="009B286C" w:rsidRPr="00977580" w:rsidRDefault="009B286C" w:rsidP="009B286C">
      <w:pPr>
        <w:rPr>
          <w:rFonts w:ascii="Arial" w:hAnsi="Arial" w:cs="Arial"/>
          <w:b/>
          <w:sz w:val="24"/>
          <w:szCs w:val="24"/>
          <w:lang w:val="en-US"/>
        </w:rPr>
      </w:pPr>
      <w:r w:rsidRPr="00977580">
        <w:rPr>
          <w:rFonts w:ascii="Arial" w:hAnsi="Arial" w:cs="Arial"/>
          <w:b/>
          <w:sz w:val="24"/>
          <w:szCs w:val="24"/>
          <w:lang w:val="en-US"/>
        </w:rPr>
        <w:lastRenderedPageBreak/>
        <w:t>Figures Data Supplement</w:t>
      </w:r>
    </w:p>
    <w:p w14:paraId="1CD73FA7" w14:textId="77777777" w:rsidR="009B286C" w:rsidRPr="00977580" w:rsidRDefault="009B286C" w:rsidP="009B286C">
      <w:pPr>
        <w:rPr>
          <w:rFonts w:ascii="Arial" w:hAnsi="Arial" w:cs="Arial"/>
          <w:b/>
          <w:sz w:val="24"/>
          <w:szCs w:val="24"/>
          <w:lang w:val="en-US"/>
        </w:rPr>
      </w:pPr>
      <w:bookmarkStart w:id="8" w:name="_Hlk97474556"/>
      <w:r w:rsidRPr="00977580">
        <w:rPr>
          <w:rFonts w:ascii="Arial" w:hAnsi="Arial" w:cs="Arial"/>
          <w:b/>
          <w:sz w:val="24"/>
          <w:szCs w:val="24"/>
          <w:lang w:val="en-US"/>
        </w:rPr>
        <w:t>Online Figure I</w:t>
      </w:r>
    </w:p>
    <w:p w14:paraId="08B1A5B0" w14:textId="5F7B6FA4" w:rsidR="009B286C" w:rsidRPr="00977580" w:rsidRDefault="00066A66" w:rsidP="00066A66">
      <w:pPr>
        <w:jc w:val="center"/>
        <w:rPr>
          <w:rFonts w:ascii="Arial" w:hAnsi="Arial" w:cs="Arial"/>
          <w:lang w:val="en-US"/>
        </w:rPr>
      </w:pPr>
      <w:r>
        <w:rPr>
          <w:noProof/>
        </w:rPr>
        <w:drawing>
          <wp:inline distT="0" distB="0" distL="0" distR="0" wp14:anchorId="1C2B1529" wp14:editId="244146D8">
            <wp:extent cx="5496971" cy="7436970"/>
            <wp:effectExtent l="0" t="0" r="889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501714" cy="7443387"/>
                    </a:xfrm>
                    <a:prstGeom prst="rect">
                      <a:avLst/>
                    </a:prstGeom>
                    <a:noFill/>
                    <a:ln>
                      <a:noFill/>
                    </a:ln>
                  </pic:spPr>
                </pic:pic>
              </a:graphicData>
            </a:graphic>
          </wp:inline>
        </w:drawing>
      </w:r>
    </w:p>
    <w:p w14:paraId="222E175F" w14:textId="77777777" w:rsidR="009B286C" w:rsidRPr="00977580" w:rsidRDefault="009B286C" w:rsidP="009B286C">
      <w:pPr>
        <w:jc w:val="both"/>
        <w:rPr>
          <w:rFonts w:ascii="Arial" w:hAnsi="Arial" w:cs="Arial"/>
          <w:lang w:val="en-US"/>
        </w:rPr>
      </w:pPr>
      <w:r w:rsidRPr="00977580">
        <w:rPr>
          <w:rFonts w:ascii="Arial" w:hAnsi="Arial" w:cs="Arial"/>
          <w:b/>
          <w:lang w:val="en-US"/>
        </w:rPr>
        <w:t xml:space="preserve">Online Figure I. Genotyping of </w:t>
      </w:r>
      <w:r w:rsidRPr="00977580">
        <w:rPr>
          <w:rFonts w:ascii="Arial" w:hAnsi="Arial" w:cs="Arial"/>
          <w:b/>
          <w:i/>
          <w:lang w:val="en-US"/>
        </w:rPr>
        <w:t>Prdm16</w:t>
      </w:r>
      <w:r w:rsidRPr="00977580">
        <w:rPr>
          <w:rFonts w:ascii="Arial" w:hAnsi="Arial" w:cs="Arial"/>
          <w:b/>
          <w:i/>
          <w:vertAlign w:val="superscript"/>
          <w:lang w:val="en-US"/>
        </w:rPr>
        <w:t>csp1/</w:t>
      </w:r>
      <w:proofErr w:type="spellStart"/>
      <w:r w:rsidRPr="00977580">
        <w:rPr>
          <w:rFonts w:ascii="Arial" w:hAnsi="Arial" w:cs="Arial"/>
          <w:b/>
          <w:i/>
          <w:vertAlign w:val="superscript"/>
          <w:lang w:val="en-US"/>
        </w:rPr>
        <w:t>wt</w:t>
      </w:r>
      <w:proofErr w:type="spellEnd"/>
      <w:r w:rsidRPr="00977580">
        <w:rPr>
          <w:rFonts w:ascii="Arial" w:hAnsi="Arial" w:cs="Arial"/>
          <w:b/>
          <w:lang w:val="en-US"/>
        </w:rPr>
        <w:t xml:space="preserve"> mice. </w:t>
      </w:r>
      <w:r>
        <w:rPr>
          <w:rFonts w:ascii="Arial" w:hAnsi="Arial" w:cs="Arial"/>
          <w:b/>
          <w:lang w:val="en-US"/>
        </w:rPr>
        <w:t>(</w:t>
      </w:r>
      <w:r w:rsidRPr="00977580">
        <w:rPr>
          <w:rFonts w:ascii="Arial" w:hAnsi="Arial" w:cs="Arial"/>
          <w:b/>
          <w:lang w:val="en-US"/>
        </w:rPr>
        <w:t>A</w:t>
      </w:r>
      <w:r>
        <w:rPr>
          <w:rFonts w:ascii="Arial" w:hAnsi="Arial" w:cs="Arial"/>
          <w:b/>
          <w:lang w:val="en-US"/>
        </w:rPr>
        <w:t>)</w:t>
      </w:r>
      <w:r w:rsidRPr="00977580">
        <w:rPr>
          <w:rFonts w:ascii="Arial" w:hAnsi="Arial" w:cs="Arial"/>
          <w:lang w:val="en-US"/>
        </w:rPr>
        <w:t xml:space="preserve"> Genotyping occurred from genomic DNA with an endpoint PCR and subsequent </w:t>
      </w:r>
      <w:proofErr w:type="spellStart"/>
      <w:r w:rsidRPr="00977580">
        <w:rPr>
          <w:rFonts w:ascii="Arial" w:hAnsi="Arial" w:cs="Arial"/>
          <w:i/>
          <w:lang w:val="en-US"/>
        </w:rPr>
        <w:t>HindIII</w:t>
      </w:r>
      <w:proofErr w:type="spellEnd"/>
      <w:r w:rsidRPr="00977580">
        <w:rPr>
          <w:rFonts w:ascii="Arial" w:hAnsi="Arial" w:cs="Arial"/>
          <w:lang w:val="en-US"/>
        </w:rPr>
        <w:t xml:space="preserve"> digest. Heterozygous </w:t>
      </w:r>
      <w:r w:rsidRPr="00977580">
        <w:rPr>
          <w:rFonts w:ascii="Arial" w:hAnsi="Arial" w:cs="Arial"/>
          <w:i/>
          <w:lang w:val="en-US"/>
        </w:rPr>
        <w:t>Prdm16</w:t>
      </w:r>
      <w:r w:rsidRPr="00977580">
        <w:rPr>
          <w:rFonts w:ascii="Arial" w:hAnsi="Arial" w:cs="Arial"/>
          <w:i/>
          <w:vertAlign w:val="superscript"/>
          <w:lang w:val="en-US"/>
        </w:rPr>
        <w:t>csp1/</w:t>
      </w:r>
      <w:proofErr w:type="spellStart"/>
      <w:r w:rsidRPr="00977580">
        <w:rPr>
          <w:rFonts w:ascii="Arial" w:hAnsi="Arial" w:cs="Arial"/>
          <w:i/>
          <w:vertAlign w:val="superscript"/>
          <w:lang w:val="en-US"/>
        </w:rPr>
        <w:t>wt</w:t>
      </w:r>
      <w:proofErr w:type="spellEnd"/>
      <w:r w:rsidRPr="00977580">
        <w:rPr>
          <w:rFonts w:ascii="Arial" w:hAnsi="Arial" w:cs="Arial"/>
          <w:lang w:val="en-US"/>
        </w:rPr>
        <w:t xml:space="preserve"> mice</w:t>
      </w:r>
      <w:r w:rsidRPr="00977580">
        <w:rPr>
          <w:rFonts w:ascii="Arial" w:hAnsi="Arial" w:cs="Arial"/>
          <w:szCs w:val="20"/>
          <w:lang w:val="en-US"/>
        </w:rPr>
        <w:t xml:space="preserve"> show three bands with 133 bp, 211 bp, and 344 bp. Control </w:t>
      </w:r>
      <w:r w:rsidRPr="00977580">
        <w:rPr>
          <w:rFonts w:ascii="Arial" w:hAnsi="Arial" w:cs="Arial"/>
          <w:i/>
          <w:lang w:val="en-US"/>
        </w:rPr>
        <w:t>Prdm16</w:t>
      </w:r>
      <w:r w:rsidRPr="00977580">
        <w:rPr>
          <w:rFonts w:ascii="Arial" w:hAnsi="Arial" w:cs="Arial"/>
          <w:i/>
          <w:vertAlign w:val="superscript"/>
          <w:lang w:val="en-US"/>
        </w:rPr>
        <w:t>wt/</w:t>
      </w:r>
      <w:proofErr w:type="spellStart"/>
      <w:r w:rsidRPr="00977580">
        <w:rPr>
          <w:rFonts w:ascii="Arial" w:hAnsi="Arial" w:cs="Arial"/>
          <w:i/>
          <w:vertAlign w:val="superscript"/>
          <w:lang w:val="en-US"/>
        </w:rPr>
        <w:t>wt</w:t>
      </w:r>
      <w:proofErr w:type="spellEnd"/>
      <w:r w:rsidRPr="00977580">
        <w:rPr>
          <w:rFonts w:ascii="Arial" w:hAnsi="Arial" w:cs="Arial"/>
          <w:lang w:val="en-US"/>
        </w:rPr>
        <w:t xml:space="preserve"> mice</w:t>
      </w:r>
      <w:r w:rsidRPr="00977580">
        <w:rPr>
          <w:rFonts w:ascii="Arial" w:hAnsi="Arial" w:cs="Arial"/>
          <w:szCs w:val="20"/>
          <w:lang w:val="en-US"/>
        </w:rPr>
        <w:t xml:space="preserve"> show one band with 344 bp. </w:t>
      </w:r>
      <w:r w:rsidRPr="006170BC">
        <w:rPr>
          <w:rFonts w:ascii="Arial" w:hAnsi="Arial" w:cs="Arial"/>
          <w:b/>
          <w:szCs w:val="20"/>
          <w:lang w:val="en-US"/>
        </w:rPr>
        <w:t xml:space="preserve">(B) </w:t>
      </w:r>
      <w:r w:rsidRPr="00977580">
        <w:rPr>
          <w:rFonts w:ascii="Arial" w:hAnsi="Arial" w:cs="Arial"/>
          <w:szCs w:val="20"/>
          <w:lang w:val="en-US"/>
        </w:rPr>
        <w:t>Sanger sequencing confirmed the presence of the heterozygous genomic mutation c.888-3C&gt;A (red arrows) (</w:t>
      </w:r>
      <w:r w:rsidRPr="00977580">
        <w:rPr>
          <w:rFonts w:ascii="Arial" w:hAnsi="Arial" w:cs="Arial"/>
          <w:lang w:val="en-US"/>
        </w:rPr>
        <w:t>ENSMUSG00000039410, ENSMUST00000030902.12).</w:t>
      </w:r>
      <w:r w:rsidRPr="00977580">
        <w:rPr>
          <w:rFonts w:ascii="Arial" w:hAnsi="Arial" w:cs="Arial"/>
          <w:szCs w:val="20"/>
          <w:lang w:val="en-US"/>
        </w:rPr>
        <w:t xml:space="preserve"> </w:t>
      </w:r>
      <w:r w:rsidRPr="006170BC">
        <w:rPr>
          <w:rFonts w:ascii="Arial" w:hAnsi="Arial" w:cs="Arial"/>
          <w:b/>
          <w:szCs w:val="20"/>
          <w:lang w:val="en-US"/>
        </w:rPr>
        <w:lastRenderedPageBreak/>
        <w:t>(C)</w:t>
      </w:r>
      <w:r w:rsidRPr="00977580">
        <w:rPr>
          <w:rFonts w:ascii="Arial" w:hAnsi="Arial" w:cs="Arial"/>
          <w:szCs w:val="20"/>
          <w:lang w:val="en-US"/>
        </w:rPr>
        <w:t xml:space="preserve"> Endpoint PCR of complementary DNA (cDNA), generated from lung and heart RNA, revealed three main splice forms in </w:t>
      </w:r>
      <w:r w:rsidRPr="00977580">
        <w:rPr>
          <w:rFonts w:ascii="Arial" w:hAnsi="Arial" w:cs="Arial"/>
          <w:i/>
          <w:lang w:val="en-US"/>
        </w:rPr>
        <w:t>Prdm16</w:t>
      </w:r>
      <w:r w:rsidRPr="00977580">
        <w:rPr>
          <w:rFonts w:ascii="Arial" w:hAnsi="Arial" w:cs="Arial"/>
          <w:i/>
          <w:vertAlign w:val="superscript"/>
          <w:lang w:val="en-US"/>
        </w:rPr>
        <w:t>csp1/</w:t>
      </w:r>
      <w:proofErr w:type="spellStart"/>
      <w:r w:rsidRPr="00977580">
        <w:rPr>
          <w:rFonts w:ascii="Arial" w:hAnsi="Arial" w:cs="Arial"/>
          <w:i/>
          <w:vertAlign w:val="superscript"/>
          <w:lang w:val="en-US"/>
        </w:rPr>
        <w:t>wt</w:t>
      </w:r>
      <w:proofErr w:type="spellEnd"/>
      <w:r w:rsidRPr="00977580">
        <w:rPr>
          <w:rFonts w:ascii="Arial" w:hAnsi="Arial" w:cs="Arial"/>
          <w:lang w:val="en-US"/>
        </w:rPr>
        <w:t xml:space="preserve"> mice with 658 bp (a), ~780 bp (b, green</w:t>
      </w:r>
      <w:r>
        <w:rPr>
          <w:rFonts w:ascii="Arial" w:hAnsi="Arial" w:cs="Arial"/>
          <w:lang w:val="en-US"/>
        </w:rPr>
        <w:t xml:space="preserve"> stars</w:t>
      </w:r>
      <w:r w:rsidRPr="00977580">
        <w:rPr>
          <w:rFonts w:ascii="Arial" w:hAnsi="Arial" w:cs="Arial"/>
          <w:lang w:val="en-US"/>
        </w:rPr>
        <w:t xml:space="preserve">), </w:t>
      </w:r>
      <w:r w:rsidRPr="00531DFC">
        <w:rPr>
          <w:rFonts w:ascii="Arial" w:hAnsi="Arial" w:cs="Arial"/>
          <w:lang w:val="en-US"/>
        </w:rPr>
        <w:t>and 807 bp</w:t>
      </w:r>
      <w:r w:rsidRPr="00977580">
        <w:rPr>
          <w:rFonts w:ascii="Arial" w:hAnsi="Arial" w:cs="Arial"/>
          <w:lang w:val="en-US"/>
        </w:rPr>
        <w:t xml:space="preserve"> (c). The unexpected amplicon b was gel eluted and further investigated. </w:t>
      </w:r>
      <w:r w:rsidRPr="006170BC">
        <w:rPr>
          <w:rFonts w:ascii="Arial" w:hAnsi="Arial" w:cs="Arial"/>
          <w:b/>
          <w:lang w:val="en-US"/>
        </w:rPr>
        <w:t>(D)</w:t>
      </w:r>
      <w:r w:rsidRPr="00977580">
        <w:rPr>
          <w:rFonts w:ascii="Arial" w:hAnsi="Arial" w:cs="Arial"/>
          <w:lang w:val="en-US"/>
        </w:rPr>
        <w:t xml:space="preserve"> Gel eluted PCR product b (~780 bp) underwent a nested PCR to amplify a region including exon 6-8 (see Table I). The generated PCR product underwent Bioanalyzer analysis and gained three main bands at 150 bp (c), ~250 bp (b), and 300 bp (a). </w:t>
      </w:r>
      <w:r w:rsidRPr="006170BC">
        <w:rPr>
          <w:rFonts w:ascii="Arial" w:hAnsi="Arial" w:cs="Arial"/>
          <w:b/>
          <w:lang w:val="en-US"/>
        </w:rPr>
        <w:t>(</w:t>
      </w:r>
      <w:r w:rsidRPr="006170BC">
        <w:rPr>
          <w:rFonts w:ascii="Arial" w:hAnsi="Arial" w:cs="Arial"/>
          <w:b/>
          <w:bCs/>
          <w:lang w:val="en-US"/>
        </w:rPr>
        <w:t>E)</w:t>
      </w:r>
      <w:r w:rsidRPr="00977580">
        <w:rPr>
          <w:rFonts w:ascii="Arial" w:hAnsi="Arial" w:cs="Arial"/>
          <w:lang w:val="en-US"/>
        </w:rPr>
        <w:t xml:space="preserve"> Targeted </w:t>
      </w:r>
      <w:r w:rsidRPr="00531DFC">
        <w:rPr>
          <w:rFonts w:ascii="Arial" w:hAnsi="Arial" w:cs="Arial"/>
          <w:lang w:val="en-US"/>
        </w:rPr>
        <w:t xml:space="preserve">amplicon high-throughput sequencing generated product peaks at ~150 bp, ~250 bp, and ~300 bp. </w:t>
      </w:r>
      <w:r w:rsidRPr="006170BC">
        <w:rPr>
          <w:rFonts w:ascii="Arial" w:hAnsi="Arial" w:cs="Arial"/>
          <w:b/>
          <w:lang w:val="en-US"/>
        </w:rPr>
        <w:t>(</w:t>
      </w:r>
      <w:r w:rsidRPr="006170BC">
        <w:rPr>
          <w:rFonts w:ascii="Arial" w:hAnsi="Arial" w:cs="Arial"/>
          <w:b/>
          <w:bCs/>
          <w:lang w:val="en-US"/>
        </w:rPr>
        <w:t>F)</w:t>
      </w:r>
      <w:r w:rsidRPr="00531DFC">
        <w:rPr>
          <w:rFonts w:ascii="Arial" w:hAnsi="Arial" w:cs="Arial"/>
          <w:lang w:val="en-US"/>
        </w:rPr>
        <w:t xml:space="preserve"> Quantitative analysis on male </w:t>
      </w:r>
      <w:r w:rsidRPr="00531DFC">
        <w:rPr>
          <w:rFonts w:ascii="Arial" w:hAnsi="Arial" w:cs="Arial"/>
          <w:i/>
          <w:lang w:val="en-US"/>
        </w:rPr>
        <w:t>Prdm16</w:t>
      </w:r>
      <w:r w:rsidRPr="00531DFC">
        <w:rPr>
          <w:rFonts w:ascii="Arial" w:hAnsi="Arial" w:cs="Arial"/>
          <w:i/>
          <w:vertAlign w:val="superscript"/>
          <w:lang w:val="en-US"/>
        </w:rPr>
        <w:t>csp1/</w:t>
      </w:r>
      <w:proofErr w:type="spellStart"/>
      <w:r w:rsidRPr="00531DFC">
        <w:rPr>
          <w:rFonts w:ascii="Arial" w:hAnsi="Arial" w:cs="Arial"/>
          <w:i/>
          <w:vertAlign w:val="superscript"/>
          <w:lang w:val="en-US"/>
        </w:rPr>
        <w:t>wt</w:t>
      </w:r>
      <w:proofErr w:type="spellEnd"/>
      <w:r w:rsidRPr="00531DFC">
        <w:rPr>
          <w:rFonts w:ascii="Arial" w:hAnsi="Arial" w:cs="Arial"/>
          <w:lang w:val="en-US"/>
        </w:rPr>
        <w:t xml:space="preserve"> heart tissue detected diminished </w:t>
      </w:r>
      <w:r w:rsidRPr="00531DFC">
        <w:rPr>
          <w:rFonts w:ascii="Arial" w:hAnsi="Arial" w:cs="Arial"/>
          <w:i/>
          <w:iCs/>
          <w:lang w:val="en-US"/>
        </w:rPr>
        <w:t>Prdm16</w:t>
      </w:r>
      <w:r w:rsidRPr="00531DFC">
        <w:rPr>
          <w:rFonts w:ascii="Arial" w:hAnsi="Arial" w:cs="Arial"/>
          <w:lang w:val="en-US"/>
        </w:rPr>
        <w:t xml:space="preserve"> transcript levels with detectors targeting the exon 7 deletion region. PCR detectors targeting exon3-4 and exon14-15 identifies increased </w:t>
      </w:r>
      <w:r w:rsidRPr="00531DFC">
        <w:rPr>
          <w:rFonts w:ascii="Arial" w:hAnsi="Arial" w:cs="Arial"/>
          <w:i/>
          <w:iCs/>
          <w:lang w:val="en-US"/>
        </w:rPr>
        <w:t>Prdm16</w:t>
      </w:r>
      <w:r w:rsidRPr="00531DFC">
        <w:rPr>
          <w:rFonts w:ascii="Arial" w:hAnsi="Arial" w:cs="Arial"/>
          <w:lang w:val="en-US"/>
        </w:rPr>
        <w:t xml:space="preserve"> levels.</w:t>
      </w:r>
      <w:r w:rsidRPr="00977580">
        <w:rPr>
          <w:rFonts w:ascii="Arial" w:hAnsi="Arial" w:cs="Arial"/>
          <w:lang w:val="en-US"/>
        </w:rPr>
        <w:t xml:space="preserve"> </w:t>
      </w:r>
      <w:r w:rsidRPr="003F2DAF">
        <w:rPr>
          <w:rFonts w:ascii="Arial" w:hAnsi="Arial" w:cs="Arial"/>
          <w:lang w:val="en-US"/>
        </w:rPr>
        <w:t xml:space="preserve">Statistical analysis </w:t>
      </w:r>
      <w:r w:rsidRPr="00BC3512">
        <w:rPr>
          <w:rFonts w:ascii="Arial" w:hAnsi="Arial" w:cs="Arial"/>
          <w:lang w:val="en-US"/>
        </w:rPr>
        <w:t>was performed with unpaired t-test, * indicates p&lt;0.05.</w:t>
      </w:r>
    </w:p>
    <w:p w14:paraId="5D436775" w14:textId="77777777" w:rsidR="009B286C" w:rsidRPr="00977580" w:rsidRDefault="009B286C" w:rsidP="009B286C">
      <w:pPr>
        <w:jc w:val="both"/>
        <w:rPr>
          <w:rFonts w:ascii="Arial" w:hAnsi="Arial" w:cs="Arial"/>
          <w:lang w:val="en-US"/>
        </w:rPr>
      </w:pPr>
    </w:p>
    <w:p w14:paraId="7DE4EC6F" w14:textId="77777777" w:rsidR="009B286C" w:rsidRPr="00977580" w:rsidRDefault="009B286C" w:rsidP="009B286C">
      <w:pPr>
        <w:jc w:val="both"/>
        <w:rPr>
          <w:rFonts w:ascii="Courier New" w:eastAsia="Times New Roman" w:hAnsi="Courier New" w:cs="Courier New"/>
          <w:b/>
          <w:u w:val="single"/>
          <w:lang w:val="en-US" w:eastAsia="de-DE"/>
        </w:rPr>
      </w:pPr>
      <w:r w:rsidRPr="00977580">
        <w:rPr>
          <w:rFonts w:ascii="Courier New" w:eastAsia="Times New Roman" w:hAnsi="Courier New" w:cs="Courier New"/>
          <w:b/>
          <w:u w:val="single"/>
          <w:lang w:val="en-US" w:eastAsia="de-DE"/>
        </w:rPr>
        <w:br w:type="page"/>
      </w:r>
    </w:p>
    <w:p w14:paraId="524F64F8" w14:textId="77777777" w:rsidR="009B286C" w:rsidRPr="00977580" w:rsidRDefault="009B286C" w:rsidP="009B286C">
      <w:pPr>
        <w:rPr>
          <w:rFonts w:ascii="Arial" w:hAnsi="Arial" w:cs="Arial"/>
          <w:b/>
          <w:sz w:val="24"/>
          <w:szCs w:val="24"/>
          <w:lang w:val="en-US"/>
        </w:rPr>
      </w:pPr>
      <w:r w:rsidRPr="00977580">
        <w:rPr>
          <w:rFonts w:ascii="Arial" w:hAnsi="Arial" w:cs="Arial"/>
          <w:b/>
          <w:sz w:val="24"/>
          <w:szCs w:val="24"/>
          <w:lang w:val="en-US"/>
        </w:rPr>
        <w:lastRenderedPageBreak/>
        <w:t>Online Figure II</w:t>
      </w:r>
    </w:p>
    <w:p w14:paraId="4AE167AB" w14:textId="77777777" w:rsidR="009B286C" w:rsidRPr="00977580" w:rsidRDefault="009B286C" w:rsidP="009B286C">
      <w:pPr>
        <w:spacing w:after="0" w:line="240" w:lineRule="auto"/>
        <w:rPr>
          <w:rFonts w:ascii="Courier New" w:eastAsia="Times New Roman" w:hAnsi="Courier New" w:cs="Courier New"/>
          <w:b/>
          <w:u w:val="single"/>
          <w:lang w:val="en-US" w:eastAsia="de-DE"/>
        </w:rPr>
      </w:pPr>
    </w:p>
    <w:p w14:paraId="4452E256" w14:textId="77777777" w:rsidR="009B286C" w:rsidRPr="00977580" w:rsidRDefault="009B286C" w:rsidP="009B286C">
      <w:pPr>
        <w:spacing w:after="0" w:line="240" w:lineRule="auto"/>
        <w:rPr>
          <w:rFonts w:ascii="Courier New" w:eastAsia="Times New Roman" w:hAnsi="Courier New" w:cs="Courier New"/>
          <w:b/>
          <w:u w:val="single"/>
          <w:lang w:val="en-US" w:eastAsia="de-DE"/>
        </w:rPr>
      </w:pPr>
      <w:r w:rsidRPr="00977580">
        <w:rPr>
          <w:rFonts w:ascii="Courier New" w:eastAsia="Times New Roman" w:hAnsi="Courier New" w:cs="Courier New"/>
          <w:b/>
          <w:u w:val="single"/>
          <w:lang w:val="en-US" w:eastAsia="de-DE"/>
        </w:rPr>
        <w:t>Prdm16_wt transcript, control</w:t>
      </w:r>
    </w:p>
    <w:p w14:paraId="3AC1E791" w14:textId="77777777" w:rsidR="009B286C" w:rsidRPr="00977580" w:rsidRDefault="009B286C" w:rsidP="009B286C">
      <w:pPr>
        <w:spacing w:after="0" w:line="240" w:lineRule="auto"/>
        <w:rPr>
          <w:rFonts w:ascii="Courier New" w:eastAsia="Times New Roman" w:hAnsi="Courier New" w:cs="Courier New"/>
          <w:lang w:val="en-US" w:eastAsia="de-DE"/>
        </w:rPr>
      </w:pPr>
    </w:p>
    <w:p w14:paraId="3BDD75DA"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WT /</w:t>
      </w:r>
      <w:r w:rsidRPr="00977580">
        <w:rPr>
          <w:rFonts w:ascii="Courier New" w:eastAsia="Times New Roman" w:hAnsi="Courier New" w:cs="Courier New"/>
          <w:color w:val="1044EE"/>
          <w:lang w:val="en-US" w:eastAsia="de-DE"/>
        </w:rPr>
        <w:t xml:space="preserve"> Exon6-</w:t>
      </w:r>
      <w:r w:rsidRPr="00977580">
        <w:rPr>
          <w:rFonts w:ascii="Courier New" w:eastAsia="Times New Roman" w:hAnsi="Courier New" w:cs="Courier New"/>
          <w:color w:val="000000" w:themeColor="text1"/>
          <w:highlight w:val="yellow"/>
          <w:lang w:val="en-US" w:eastAsia="de-DE"/>
        </w:rPr>
        <w:t>Exon7</w:t>
      </w:r>
      <w:r w:rsidRPr="00977580">
        <w:rPr>
          <w:rFonts w:ascii="Courier New" w:eastAsia="Times New Roman" w:hAnsi="Courier New" w:cs="Courier New"/>
          <w:color w:val="1044EE"/>
          <w:lang w:val="en-US" w:eastAsia="de-DE"/>
        </w:rPr>
        <w:t>-</w:t>
      </w:r>
      <w:r w:rsidRPr="00977580">
        <w:rPr>
          <w:rFonts w:ascii="Courier New" w:eastAsia="Times New Roman" w:hAnsi="Courier New" w:cs="Courier New"/>
          <w:color w:val="00B050"/>
          <w:lang w:val="en-US" w:eastAsia="de-DE"/>
        </w:rPr>
        <w:t>Exon8</w:t>
      </w:r>
      <w:r w:rsidRPr="00977580">
        <w:rPr>
          <w:rFonts w:ascii="Courier New" w:eastAsia="Times New Roman" w:hAnsi="Courier New" w:cs="Courier New"/>
          <w:color w:val="00B050"/>
          <w:sz w:val="20"/>
          <w:szCs w:val="20"/>
          <w:lang w:val="en-US" w:eastAsia="de-DE"/>
        </w:rPr>
        <w:t xml:space="preserve"> </w:t>
      </w:r>
      <w:r w:rsidRPr="00977580">
        <w:rPr>
          <w:rFonts w:ascii="Courier New" w:eastAsia="Times New Roman" w:hAnsi="Courier New" w:cs="Courier New"/>
          <w:sz w:val="18"/>
          <w:szCs w:val="18"/>
          <w:lang w:val="en-US" w:eastAsia="de-DE"/>
        </w:rPr>
        <w:t>(Ensemble Prdm16-201 ENSMUST00000030902.12)</w:t>
      </w:r>
    </w:p>
    <w:p w14:paraId="39FEED4F"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1044EE"/>
          <w:lang w:val="en-US" w:eastAsia="de-DE"/>
        </w:rPr>
      </w:pPr>
      <w:r w:rsidRPr="00977580">
        <w:rPr>
          <w:rFonts w:ascii="Courier New" w:eastAsia="Times New Roman" w:hAnsi="Courier New" w:cs="Courier New"/>
          <w:color w:val="1044EE"/>
          <w:lang w:val="en-US" w:eastAsia="de-DE"/>
        </w:rPr>
        <w:t>AGGACCCCACATTCCGCTGTGATGAGTGTGATGAGCTCTTCCAGTGCAGGCTGGACCTGA</w:t>
      </w:r>
    </w:p>
    <w:p w14:paraId="03E2C39F"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lang w:val="en-US" w:eastAsia="de-DE"/>
        </w:rPr>
      </w:pPr>
      <w:r w:rsidRPr="00977580">
        <w:rPr>
          <w:rFonts w:ascii="Courier New" w:eastAsia="Times New Roman" w:hAnsi="Courier New" w:cs="Courier New"/>
          <w:color w:val="1044EE"/>
          <w:lang w:val="en-US" w:eastAsia="de-DE"/>
        </w:rPr>
        <w:t>GGCGCCACAAGAAGTACGCGTGCAG</w:t>
      </w:r>
      <w:hyperlink r:id="rId36" w:history="1">
        <w:r w:rsidRPr="00977580">
          <w:rPr>
            <w:rFonts w:ascii="Courier New" w:eastAsia="Times New Roman" w:hAnsi="Courier New" w:cs="Courier New"/>
            <w:color w:val="1044EE"/>
            <w:lang w:val="en-US" w:eastAsia="de-DE"/>
          </w:rPr>
          <w:t>C</w:t>
        </w:r>
      </w:hyperlink>
      <w:r w:rsidRPr="00977580">
        <w:rPr>
          <w:rFonts w:ascii="Courier New" w:eastAsia="Times New Roman" w:hAnsi="Courier New" w:cs="Courier New"/>
          <w:color w:val="1044EE"/>
          <w:lang w:val="en-US" w:eastAsia="de-DE"/>
        </w:rPr>
        <w:t>TCTGCAGGAGCCC</w:t>
      </w:r>
      <w:r w:rsidRPr="00977580">
        <w:rPr>
          <w:rFonts w:ascii="Courier New" w:eastAsia="Times New Roman" w:hAnsi="Courier New" w:cs="Courier New"/>
          <w:color w:val="1044EE"/>
          <w:u w:val="single"/>
          <w:lang w:val="en-US" w:eastAsia="de-DE"/>
        </w:rPr>
        <w:t>AGCTCTACGAGGGCCTAGG</w:t>
      </w:r>
      <w:r w:rsidRPr="00977580">
        <w:rPr>
          <w:rFonts w:ascii="Courier New" w:eastAsia="Times New Roman" w:hAnsi="Courier New" w:cs="Courier New"/>
          <w:color w:val="1044EE"/>
          <w:lang w:val="en-US" w:eastAsia="de-DE"/>
        </w:rPr>
        <w:t>GG</w:t>
      </w:r>
    </w:p>
    <w:p w14:paraId="2D776F06"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lang w:val="en-US" w:eastAsia="de-DE"/>
        </w:rPr>
      </w:pPr>
      <w:r w:rsidRPr="00977580">
        <w:rPr>
          <w:rFonts w:ascii="Courier New" w:eastAsia="Times New Roman" w:hAnsi="Courier New" w:cs="Courier New"/>
          <w:color w:val="1044EE"/>
          <w:lang w:val="en-US" w:eastAsia="de-DE"/>
        </w:rPr>
        <w:t>AGGAACTCAAGCCCGAGGGCCTTGGCGTGGGCAGCGACGGGCAAGCGCATGAGTGCAAGG</w:t>
      </w:r>
    </w:p>
    <w:p w14:paraId="59EAFEDD"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Style w:val="adorn"/>
          <w:color w:val="000000" w:themeColor="text1"/>
          <w:highlight w:val="yellow"/>
          <w:lang w:val="en-US"/>
        </w:rPr>
      </w:pPr>
      <w:r w:rsidRPr="00977580">
        <w:rPr>
          <w:rFonts w:ascii="Courier New" w:eastAsia="Times New Roman" w:hAnsi="Courier New" w:cs="Courier New"/>
          <w:color w:val="1044EE"/>
          <w:lang w:val="en-US" w:eastAsia="de-DE"/>
        </w:rPr>
        <w:t>A</w:t>
      </w:r>
      <w:hyperlink r:id="rId37" w:history="1">
        <w:r w:rsidRPr="00977580">
          <w:rPr>
            <w:rFonts w:ascii="Courier New" w:eastAsia="Times New Roman" w:hAnsi="Courier New" w:cs="Courier New"/>
            <w:color w:val="1044EE"/>
            <w:lang w:val="en-US" w:eastAsia="de-DE"/>
          </w:rPr>
          <w:t>T</w:t>
        </w:r>
      </w:hyperlink>
      <w:r w:rsidRPr="00977580">
        <w:rPr>
          <w:rFonts w:ascii="Courier New" w:eastAsia="Times New Roman" w:hAnsi="Courier New" w:cs="Courier New"/>
          <w:color w:val="1044EE"/>
          <w:lang w:val="en-US" w:eastAsia="de-DE"/>
        </w:rPr>
        <w:t>TG</w:t>
      </w:r>
      <w:hyperlink r:id="rId38" w:history="1">
        <w:r w:rsidRPr="00977580">
          <w:rPr>
            <w:rFonts w:ascii="Courier New" w:eastAsia="Times New Roman" w:hAnsi="Courier New" w:cs="Courier New"/>
            <w:color w:val="1044EE"/>
            <w:lang w:val="en-US" w:eastAsia="de-DE"/>
          </w:rPr>
          <w:t>C</w:t>
        </w:r>
      </w:hyperlink>
      <w:r w:rsidRPr="00977580">
        <w:rPr>
          <w:rFonts w:ascii="Courier New" w:eastAsia="Times New Roman" w:hAnsi="Courier New" w:cs="Courier New"/>
          <w:color w:val="1044EE"/>
          <w:lang w:val="en-US" w:eastAsia="de-DE"/>
        </w:rPr>
        <w:t>GAGCGGATGTTCCCCAACAAGTACAG</w:t>
      </w:r>
      <w:r w:rsidRPr="00977580">
        <w:rPr>
          <w:rStyle w:val="adorn"/>
          <w:color w:val="000000" w:themeColor="text1"/>
          <w:highlight w:val="yellow"/>
          <w:lang w:val="en-US"/>
        </w:rPr>
        <w:t>CTTGGAGCAACACATGATCGTCCACACGG</w:t>
      </w:r>
    </w:p>
    <w:p w14:paraId="27403B47"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Style w:val="adorn"/>
          <w:color w:val="000000" w:themeColor="text1"/>
          <w:highlight w:val="yellow"/>
          <w:lang w:val="en-US"/>
        </w:rPr>
      </w:pPr>
      <w:r w:rsidRPr="00977580">
        <w:rPr>
          <w:rStyle w:val="adorn"/>
          <w:color w:val="000000" w:themeColor="text1"/>
          <w:highlight w:val="yellow"/>
          <w:lang w:val="en-US"/>
        </w:rPr>
        <w:t>AAGAGCGTGAGTACAAATGTGACCAGTGTCCCAAGGCCTTCAACTGGAAGTCCAACCTCA</w:t>
      </w:r>
    </w:p>
    <w:p w14:paraId="662EE836"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B050"/>
          <w:lang w:val="en-US" w:eastAsia="de-DE"/>
        </w:rPr>
      </w:pPr>
      <w:r w:rsidRPr="00977580">
        <w:rPr>
          <w:rStyle w:val="adorn"/>
          <w:color w:val="000000" w:themeColor="text1"/>
          <w:highlight w:val="yellow"/>
          <w:lang w:val="en-US"/>
        </w:rPr>
        <w:t>TCCGCCACCAGATGTCTCACGACAGTGGCAAGCGCTTCGAATGTGAAAACTGTGTCAAG</w:t>
      </w:r>
      <w:r w:rsidRPr="00977580">
        <w:rPr>
          <w:rFonts w:ascii="Courier New" w:eastAsia="Times New Roman" w:hAnsi="Courier New" w:cs="Courier New"/>
          <w:color w:val="00B050"/>
          <w:lang w:val="en-US" w:eastAsia="de-DE"/>
        </w:rPr>
        <w:t>G</w:t>
      </w:r>
    </w:p>
    <w:p w14:paraId="308F3C28"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B050"/>
          <w:lang w:val="en-US" w:eastAsia="de-DE"/>
        </w:rPr>
      </w:pPr>
      <w:r w:rsidRPr="00977580">
        <w:rPr>
          <w:rFonts w:ascii="Courier New" w:eastAsia="Times New Roman" w:hAnsi="Courier New" w:cs="Courier New"/>
          <w:color w:val="00B050"/>
          <w:lang w:val="en-US" w:eastAsia="de-DE"/>
        </w:rPr>
        <w:t>TGTTCACGGACCCCAGC</w:t>
      </w:r>
      <w:r w:rsidRPr="00977580">
        <w:rPr>
          <w:rFonts w:ascii="Courier New" w:eastAsia="Times New Roman" w:hAnsi="Courier New" w:cs="Courier New"/>
          <w:color w:val="00B050"/>
          <w:u w:val="single"/>
          <w:lang w:val="en-US" w:eastAsia="de-DE"/>
        </w:rPr>
        <w:t>AACCTCCAGCGTCACATCC</w:t>
      </w:r>
      <w:r w:rsidRPr="00977580">
        <w:rPr>
          <w:rFonts w:ascii="Courier New" w:eastAsia="Times New Roman" w:hAnsi="Courier New" w:cs="Courier New"/>
          <w:color w:val="00B050"/>
          <w:lang w:val="en-US" w:eastAsia="de-DE"/>
        </w:rPr>
        <w:t>GCTCACAGCATGTCGGTGCCCGGG</w:t>
      </w:r>
    </w:p>
    <w:p w14:paraId="02038A86"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B050"/>
          <w:lang w:val="en-US" w:eastAsia="de-DE"/>
        </w:rPr>
      </w:pPr>
      <w:r w:rsidRPr="00977580">
        <w:rPr>
          <w:rFonts w:ascii="Courier New" w:eastAsia="Times New Roman" w:hAnsi="Courier New" w:cs="Courier New"/>
          <w:color w:val="00B050"/>
          <w:lang w:val="en-US" w:eastAsia="de-DE"/>
        </w:rPr>
        <w:t>CCCATGCCTGCCCTGACTGTGGCAAGACCTTCGCCACATCCTCTGGCCTCAAACAGCACA</w:t>
      </w:r>
    </w:p>
    <w:p w14:paraId="5CE5EECD"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000000" w:themeColor="text1"/>
          <w:lang w:val="en-US"/>
        </w:rPr>
      </w:pPr>
      <w:r w:rsidRPr="00977580">
        <w:rPr>
          <w:rFonts w:ascii="Courier New" w:eastAsia="Times New Roman" w:hAnsi="Courier New" w:cs="Courier New"/>
          <w:color w:val="00B050"/>
          <w:lang w:val="en-US" w:eastAsia="de-DE"/>
        </w:rPr>
        <w:t>AGCATATCCACAGCACGGTGAAGCCATTCATAT</w:t>
      </w:r>
      <w:r w:rsidRPr="00977580">
        <w:rPr>
          <w:rFonts w:ascii="Courier New" w:eastAsia="Times New Roman" w:hAnsi="Courier New" w:cs="Courier New"/>
          <w:color w:val="1044EE"/>
          <w:lang w:val="en-US" w:eastAsia="de-DE"/>
        </w:rPr>
        <w:t xml:space="preserve"> </w:t>
      </w:r>
      <w:r w:rsidRPr="00977580">
        <w:rPr>
          <w:rFonts w:eastAsia="Times New Roman"/>
          <w:color w:val="1044EE"/>
          <w:lang w:val="en-US" w:eastAsia="de-DE"/>
        </w:rPr>
        <w:t xml:space="preserve"> </w:t>
      </w:r>
    </w:p>
    <w:p w14:paraId="7C070A2F"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Style w:val="adorn"/>
          <w:color w:val="000000" w:themeColor="text1"/>
          <w:lang w:val="en-US"/>
        </w:rPr>
      </w:pPr>
    </w:p>
    <w:p w14:paraId="351EAA81"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 xml:space="preserve">The primer for amplification </w:t>
      </w:r>
      <w:proofErr w:type="gramStart"/>
      <w:r w:rsidRPr="00977580">
        <w:rPr>
          <w:rFonts w:ascii="Courier New" w:eastAsia="Times New Roman" w:hAnsi="Courier New" w:cs="Courier New"/>
          <w:lang w:val="en-US" w:eastAsia="de-DE"/>
        </w:rPr>
        <w:t>are</w:t>
      </w:r>
      <w:proofErr w:type="gramEnd"/>
      <w:r w:rsidRPr="00977580">
        <w:rPr>
          <w:rFonts w:ascii="Courier New" w:eastAsia="Times New Roman" w:hAnsi="Courier New" w:cs="Courier New"/>
          <w:lang w:val="en-US" w:eastAsia="de-DE"/>
        </w:rPr>
        <w:t xml:space="preserve"> </w:t>
      </w:r>
      <w:r w:rsidRPr="00977580">
        <w:rPr>
          <w:rFonts w:ascii="Courier New" w:eastAsia="Times New Roman" w:hAnsi="Courier New" w:cs="Courier New"/>
          <w:u w:val="single"/>
          <w:lang w:val="en-US" w:eastAsia="de-DE"/>
        </w:rPr>
        <w:t>underlined</w:t>
      </w:r>
      <w:r w:rsidRPr="00977580">
        <w:rPr>
          <w:rFonts w:ascii="Courier New" w:eastAsia="Times New Roman" w:hAnsi="Courier New" w:cs="Courier New"/>
          <w:lang w:val="en-US" w:eastAsia="de-DE"/>
        </w:rPr>
        <w:t>.</w:t>
      </w:r>
    </w:p>
    <w:p w14:paraId="747FF366" w14:textId="77777777" w:rsidR="009B286C" w:rsidRPr="00977580" w:rsidRDefault="009B286C" w:rsidP="009B286C">
      <w:pPr>
        <w:spacing w:after="0" w:line="240" w:lineRule="auto"/>
        <w:rPr>
          <w:rFonts w:ascii="Courier New" w:hAnsi="Courier New" w:cs="Courier New"/>
          <w:lang w:val="en-US"/>
        </w:rPr>
      </w:pPr>
      <w:r w:rsidRPr="00977580">
        <w:rPr>
          <w:rFonts w:ascii="Courier New" w:hAnsi="Courier New" w:cs="Courier New"/>
          <w:lang w:val="en-US"/>
        </w:rPr>
        <w:t>size PCR product after splicing – 297 bp</w:t>
      </w:r>
    </w:p>
    <w:p w14:paraId="6BA97668"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lang w:val="en-US" w:eastAsia="de-DE"/>
        </w:rPr>
      </w:pPr>
    </w:p>
    <w:p w14:paraId="5F30526A"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Genomic positions for exon-exon junctions</w:t>
      </w:r>
    </w:p>
    <w:p w14:paraId="5BD6963B"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Exon6: 154,348,134-154,347,924</w:t>
      </w:r>
    </w:p>
    <w:p w14:paraId="524E3A96"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Exon7: 154,346,142-154,345,995</w:t>
      </w:r>
    </w:p>
    <w:p w14:paraId="1E2A6E93"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Exon8: 154,345,475-154,345,322</w:t>
      </w:r>
    </w:p>
    <w:p w14:paraId="5CE0CE53" w14:textId="77777777" w:rsidR="009B286C" w:rsidRPr="00977580" w:rsidRDefault="009B286C" w:rsidP="009B286C">
      <w:pPr>
        <w:spacing w:after="0" w:line="240" w:lineRule="auto"/>
        <w:rPr>
          <w:rFonts w:ascii="Courier New" w:eastAsia="Times New Roman" w:hAnsi="Courier New" w:cs="Courier New"/>
          <w:lang w:val="en-US" w:eastAsia="de-DE"/>
        </w:rPr>
      </w:pPr>
    </w:p>
    <w:p w14:paraId="37582696" w14:textId="77777777" w:rsidR="009B286C" w:rsidRPr="00977580" w:rsidRDefault="009B286C" w:rsidP="009B286C">
      <w:pPr>
        <w:spacing w:after="0" w:line="240" w:lineRule="auto"/>
        <w:rPr>
          <w:rFonts w:ascii="Courier New" w:eastAsia="Times New Roman" w:hAnsi="Courier New" w:cs="Courier New"/>
          <w:b/>
          <w:lang w:val="en-US" w:eastAsia="de-DE"/>
        </w:rPr>
      </w:pPr>
      <w:r w:rsidRPr="00977580">
        <w:rPr>
          <w:rFonts w:ascii="Courier New" w:eastAsia="Times New Roman" w:hAnsi="Courier New" w:cs="Courier New"/>
          <w:b/>
          <w:lang w:val="en-US" w:eastAsia="de-DE"/>
        </w:rPr>
        <w:t>Amino acid sequence</w:t>
      </w:r>
    </w:p>
    <w:p w14:paraId="4BCD1990" w14:textId="77777777" w:rsidR="009B286C" w:rsidRPr="00977580" w:rsidRDefault="009B286C" w:rsidP="009B286C">
      <w:pPr>
        <w:pStyle w:val="HTMLVorformatiert"/>
        <w:rPr>
          <w:rStyle w:val="adorn"/>
          <w:color w:val="1044EE"/>
          <w:sz w:val="22"/>
          <w:szCs w:val="22"/>
          <w:lang w:val="en-US"/>
        </w:rPr>
      </w:pPr>
      <w:r w:rsidRPr="00977580">
        <w:rPr>
          <w:rStyle w:val="adorn"/>
          <w:color w:val="DD0000"/>
          <w:sz w:val="22"/>
          <w:szCs w:val="22"/>
          <w:lang w:val="en-US"/>
        </w:rPr>
        <w:t>E</w:t>
      </w:r>
      <w:r w:rsidRPr="00977580">
        <w:rPr>
          <w:rStyle w:val="adorn"/>
          <w:color w:val="1044EE"/>
          <w:sz w:val="22"/>
          <w:szCs w:val="22"/>
          <w:lang w:val="en-US"/>
        </w:rPr>
        <w:t>DPTFRCDECDELFQCRLDLRRHKKYACSSAGAQLYEGLGEELKPEGLGVGSDGQAHECK</w:t>
      </w:r>
    </w:p>
    <w:p w14:paraId="165A97AF" w14:textId="77777777" w:rsidR="009B286C" w:rsidRPr="00977580" w:rsidRDefault="009B286C" w:rsidP="009B286C">
      <w:pPr>
        <w:pStyle w:val="HTMLVorformatiert"/>
        <w:rPr>
          <w:rStyle w:val="adorn"/>
          <w:color w:val="333333"/>
          <w:sz w:val="22"/>
          <w:szCs w:val="22"/>
          <w:lang w:val="en-US"/>
        </w:rPr>
      </w:pPr>
      <w:r w:rsidRPr="00977580">
        <w:rPr>
          <w:rStyle w:val="adorn"/>
          <w:color w:val="1044EE"/>
          <w:sz w:val="22"/>
          <w:szCs w:val="22"/>
          <w:lang w:val="en-US"/>
        </w:rPr>
        <w:t>DCERMFPNKY</w:t>
      </w:r>
      <w:r w:rsidRPr="00977580">
        <w:rPr>
          <w:rStyle w:val="adorn"/>
          <w:color w:val="DD0000"/>
          <w:sz w:val="22"/>
          <w:szCs w:val="22"/>
          <w:lang w:val="en-US"/>
        </w:rPr>
        <w:t>S</w:t>
      </w:r>
      <w:r w:rsidRPr="00977580">
        <w:rPr>
          <w:rStyle w:val="adorn"/>
          <w:color w:val="333333"/>
          <w:sz w:val="22"/>
          <w:szCs w:val="22"/>
          <w:highlight w:val="yellow"/>
          <w:lang w:val="en-US"/>
        </w:rPr>
        <w:t>LEQHMIVHTEEREYKCDQCPKAFNWKSNLIRHQMSHDSGKRFECENCVK</w:t>
      </w:r>
    </w:p>
    <w:p w14:paraId="2C79DD68" w14:textId="77777777" w:rsidR="009B286C" w:rsidRPr="00977580" w:rsidRDefault="009B286C" w:rsidP="009B286C">
      <w:pPr>
        <w:pStyle w:val="HTMLVorformatiert"/>
        <w:rPr>
          <w:sz w:val="22"/>
          <w:szCs w:val="22"/>
          <w:lang w:val="en-US"/>
        </w:rPr>
      </w:pPr>
      <w:r w:rsidRPr="00977580">
        <w:rPr>
          <w:rStyle w:val="adorn"/>
          <w:color w:val="00B050"/>
          <w:sz w:val="22"/>
          <w:szCs w:val="22"/>
          <w:lang w:val="en-US"/>
        </w:rPr>
        <w:t>VFTDPSNLQRHIRSQHVGARAHACPDCGKTFATSSGLKQHKHIHSTVKPFI</w:t>
      </w:r>
      <w:r w:rsidRPr="00977580">
        <w:rPr>
          <w:rStyle w:val="adorn"/>
          <w:color w:val="DD0000"/>
          <w:sz w:val="22"/>
          <w:szCs w:val="22"/>
          <w:lang w:val="en-US"/>
        </w:rPr>
        <w:t>C</w:t>
      </w:r>
    </w:p>
    <w:p w14:paraId="5A2FA789" w14:textId="77777777" w:rsidR="009B286C" w:rsidRPr="00977580" w:rsidRDefault="009B286C" w:rsidP="009B286C">
      <w:pPr>
        <w:spacing w:after="0" w:line="240" w:lineRule="auto"/>
        <w:rPr>
          <w:rFonts w:ascii="Courier New" w:eastAsia="Times New Roman" w:hAnsi="Courier New" w:cs="Courier New"/>
          <w:lang w:val="en-US" w:eastAsia="de-DE"/>
        </w:rPr>
      </w:pPr>
    </w:p>
    <w:p w14:paraId="713B1AEB"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color w:val="FF0000"/>
          <w:lang w:val="en-US" w:eastAsia="de-DE"/>
        </w:rPr>
        <w:t>Red amino acids</w:t>
      </w:r>
      <w:r w:rsidRPr="00977580">
        <w:rPr>
          <w:rFonts w:ascii="Courier New" w:eastAsia="Times New Roman" w:hAnsi="Courier New" w:cs="Courier New"/>
          <w:lang w:val="en-US" w:eastAsia="de-DE"/>
        </w:rPr>
        <w:t xml:space="preserve"> indicate triplets overlapping exon-exon junctions.</w:t>
      </w:r>
    </w:p>
    <w:p w14:paraId="038495A6" w14:textId="77777777" w:rsidR="009B286C" w:rsidRPr="00977580" w:rsidRDefault="009B286C" w:rsidP="009B286C">
      <w:pPr>
        <w:spacing w:after="0" w:line="240" w:lineRule="auto"/>
        <w:rPr>
          <w:rFonts w:ascii="Courier New" w:eastAsia="Times New Roman" w:hAnsi="Courier New" w:cs="Courier New"/>
          <w:lang w:val="en-US" w:eastAsia="de-DE"/>
        </w:rPr>
      </w:pPr>
    </w:p>
    <w:p w14:paraId="106DA08E" w14:textId="77777777" w:rsidR="009B286C" w:rsidRPr="00977580" w:rsidRDefault="009B286C" w:rsidP="009B286C">
      <w:pPr>
        <w:spacing w:after="0" w:line="240" w:lineRule="auto"/>
        <w:rPr>
          <w:rFonts w:ascii="Courier New" w:eastAsia="Times New Roman" w:hAnsi="Courier New" w:cs="Courier New"/>
          <w:b/>
          <w:lang w:val="en-US" w:eastAsia="de-DE"/>
        </w:rPr>
      </w:pPr>
      <w:r w:rsidRPr="00977580">
        <w:rPr>
          <w:rFonts w:ascii="Courier New" w:eastAsia="Times New Roman" w:hAnsi="Courier New" w:cs="Courier New"/>
          <w:b/>
          <w:lang w:val="en-US" w:eastAsia="de-DE"/>
        </w:rPr>
        <w:t xml:space="preserve">Prdm16 </w:t>
      </w:r>
      <w:proofErr w:type="spellStart"/>
      <w:r w:rsidRPr="00977580">
        <w:rPr>
          <w:rFonts w:ascii="Courier New" w:eastAsia="Times New Roman" w:hAnsi="Courier New" w:cs="Courier New"/>
          <w:b/>
          <w:i/>
          <w:lang w:val="en-US" w:eastAsia="de-DE"/>
        </w:rPr>
        <w:t>mus</w:t>
      </w:r>
      <w:proofErr w:type="spellEnd"/>
      <w:r w:rsidRPr="00977580">
        <w:rPr>
          <w:rFonts w:ascii="Courier New" w:eastAsia="Times New Roman" w:hAnsi="Courier New" w:cs="Courier New"/>
          <w:b/>
          <w:i/>
          <w:lang w:val="en-US" w:eastAsia="de-DE"/>
        </w:rPr>
        <w:t xml:space="preserve"> musculus</w:t>
      </w:r>
      <w:r w:rsidRPr="00977580">
        <w:rPr>
          <w:rFonts w:ascii="Courier New" w:eastAsia="Times New Roman" w:hAnsi="Courier New" w:cs="Courier New"/>
          <w:b/>
          <w:lang w:val="en-US" w:eastAsia="de-DE"/>
        </w:rPr>
        <w:t xml:space="preserve"> control</w:t>
      </w:r>
    </w:p>
    <w:p w14:paraId="58B5113F"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MRSKARARKLAKSDGDVVNNMYEPDPDLLAGQSAEEETEDGILSPIPMGPPSPFPTSEDF</w:t>
      </w:r>
    </w:p>
    <w:p w14:paraId="3563776D"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TPKEGSPYEAPVYIPEDIPIPPDFELRESSIPGAGLGIWAKRKMEIGERFGPYVVTPRAA</w:t>
      </w:r>
    </w:p>
    <w:p w14:paraId="43E96CC2"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LKEADFGWEMLTDTEVSSQESCIKKQISEDLGSEKFCVDANQAGSGSWLKYIRVACSCDD</w:t>
      </w:r>
    </w:p>
    <w:p w14:paraId="6CFE3859"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QNLAMCQINEQIYYKVIKDIEPGEELLVHVKEGAYSLGVMAPSLDEDPTFRCDECDELFQ</w:t>
      </w:r>
    </w:p>
    <w:p w14:paraId="6FC4A16B"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CRLDLRRHKKYACSSAGAQLYEGLGEELKPEGLGVGSDGQAHECKDCERMFPNKYSLEQH</w:t>
      </w:r>
    </w:p>
    <w:p w14:paraId="65718612"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MIVHTEEREYKCDQCPKAFNWKSNLIRHQMSHDSGKRFECENCVKVFTDPSNLQRHIRSQ</w:t>
      </w:r>
    </w:p>
    <w:p w14:paraId="4F3158A6"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HVGARAHACPDCGKTFATSSGLKQHKHIHSTVKPFICEVCHKSYTQFSNLCRHKRMHADC</w:t>
      </w:r>
    </w:p>
    <w:p w14:paraId="3322B8AA"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RTQIKCKDCGQMFSTTSSLNKHRRFCEGKNHYTPGSIFTPGLPLTPSPMMDKTKPSPTLN</w:t>
      </w:r>
    </w:p>
    <w:p w14:paraId="56131BDC"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HGGLGFSEYFPSRPHPGSLPFSAAPPAFPALTPGFPGIFPPSLYPRPPLLPPTPLLKSPL</w:t>
      </w:r>
    </w:p>
    <w:p w14:paraId="3620B96A"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NHAQDAKLPSPLGNPALPLVSAVSNSSQGATAATGSEEKFDGRLEDAYAEKVKNRSPDMS</w:t>
      </w:r>
    </w:p>
    <w:p w14:paraId="2075DFF7"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DGSDFEDINTTTGTDLDTTTGTGSDLDSDLDSDRDKGKDKGKPVESKPEFGGASVPPGAM</w:t>
      </w:r>
    </w:p>
    <w:p w14:paraId="651DD301"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NSVAEVPAFYSQHSFFPPPEEQLLTASGAAGDSIKAIASIAEKYFGPGFMSMQEKKLGSL</w:t>
      </w:r>
    </w:p>
    <w:p w14:paraId="4434CA1E"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PYHSVFPFQFLPNFPHSLYPFTDRALAHNLLVKAEPKSPRDALKVGGPSAECPFDLTTKP</w:t>
      </w:r>
    </w:p>
    <w:p w14:paraId="383ACB4C"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KEAKPALLAPKVPLIPSSGEEQPLDLSIGSRARASQNGGGREPRKNHVYGERKPGVSEGL</w:t>
      </w:r>
    </w:p>
    <w:p w14:paraId="4295F9C0"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PKVCPAQLPQQPSLHYAKPSPFFMDPIYRVEKRKVADPVGVLKEKYLRPSPLLFHPQMSA</w:t>
      </w:r>
    </w:p>
    <w:p w14:paraId="0E9B1E1C"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IETMTEKLESFAAMKADSGSSLQPLPHHPFNFRSPPPTLSDPILRKGKERYTCRYCGKIF</w:t>
      </w:r>
    </w:p>
    <w:p w14:paraId="6FDEC61A"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PRSANLTRHLRTHTGEQPYRCKYCDRSFSISSNLQRHVRNIHNKEKPFKCHLCNRCFGQQ</w:t>
      </w:r>
    </w:p>
    <w:p w14:paraId="5062BA8C"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TNLDRHLKKHEHEGAPVSQHSGVLTNHLGTSASSPTSESDNHALLDEKEDSYFSEIRNFI</w:t>
      </w:r>
    </w:p>
    <w:p w14:paraId="769B644C"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ANSEMNQASTRMDKRPEIQDLDSNPPCPGSASAKPEDVEEEEEEELEEEDDDSLAGKSQE</w:t>
      </w:r>
    </w:p>
    <w:p w14:paraId="4263B6D6"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DTVSPTPEPQGVYEDEEDEEPPSLTMGFDHTRRCVEERGGGLLALEPTPTFGKGLDLRRA</w:t>
      </w:r>
    </w:p>
    <w:p w14:paraId="066A1A12"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AEEAFEVKDVLNSTLDSEVLKQTLYRQAKNQAYAMMLSLSEDTPLHAPSQSSLDAWLNIT</w:t>
      </w:r>
    </w:p>
    <w:p w14:paraId="2F76CE5A"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GPSSESGAFNPINHL*</w:t>
      </w:r>
    </w:p>
    <w:p w14:paraId="7BD713CE" w14:textId="77777777" w:rsidR="009B286C" w:rsidRPr="00977580" w:rsidRDefault="009B286C" w:rsidP="009B286C">
      <w:pPr>
        <w:rPr>
          <w:rFonts w:ascii="Courier New" w:eastAsia="Times New Roman" w:hAnsi="Courier New" w:cs="Courier New"/>
          <w:b/>
          <w:u w:val="single"/>
          <w:lang w:val="en-US" w:eastAsia="de-DE"/>
        </w:rPr>
      </w:pPr>
    </w:p>
    <w:p w14:paraId="051FC01F" w14:textId="77777777" w:rsidR="009B286C" w:rsidRPr="00977580" w:rsidRDefault="009B286C" w:rsidP="009B286C">
      <w:pPr>
        <w:spacing w:after="0" w:line="240" w:lineRule="auto"/>
        <w:rPr>
          <w:rFonts w:ascii="Courier New" w:eastAsia="Times New Roman" w:hAnsi="Courier New" w:cs="Courier New"/>
          <w:b/>
          <w:u w:val="single"/>
          <w:lang w:val="en-US" w:eastAsia="de-DE"/>
        </w:rPr>
      </w:pPr>
    </w:p>
    <w:p w14:paraId="2E1A2986" w14:textId="77777777" w:rsidR="009B286C" w:rsidRPr="00977580" w:rsidRDefault="009B286C" w:rsidP="009B286C">
      <w:pPr>
        <w:spacing w:after="0" w:line="240" w:lineRule="auto"/>
        <w:rPr>
          <w:rFonts w:ascii="Courier New" w:eastAsia="Times New Roman" w:hAnsi="Courier New" w:cs="Courier New"/>
          <w:b/>
          <w:u w:val="single"/>
          <w:lang w:val="en-US" w:eastAsia="de-DE"/>
        </w:rPr>
      </w:pPr>
    </w:p>
    <w:p w14:paraId="3CB7BF5D" w14:textId="77777777" w:rsidR="009B286C" w:rsidRPr="00977580" w:rsidRDefault="009B286C" w:rsidP="009B286C">
      <w:pPr>
        <w:spacing w:after="0" w:line="240" w:lineRule="auto"/>
        <w:rPr>
          <w:rFonts w:ascii="Courier New" w:eastAsia="Times New Roman" w:hAnsi="Courier New" w:cs="Courier New"/>
          <w:b/>
          <w:u w:val="single"/>
          <w:lang w:val="en-US" w:eastAsia="de-DE"/>
        </w:rPr>
      </w:pPr>
      <w:r w:rsidRPr="00977580">
        <w:rPr>
          <w:rFonts w:ascii="Courier New" w:eastAsia="Times New Roman" w:hAnsi="Courier New" w:cs="Courier New"/>
          <w:b/>
          <w:u w:val="single"/>
          <w:lang w:val="en-US" w:eastAsia="de-DE"/>
        </w:rPr>
        <w:t>Prdm16_mut1 transcript, exon7 skip splicing</w:t>
      </w:r>
    </w:p>
    <w:p w14:paraId="703529C6" w14:textId="77777777" w:rsidR="009B286C" w:rsidRPr="00977580" w:rsidRDefault="009B286C" w:rsidP="009B286C">
      <w:pPr>
        <w:spacing w:after="0" w:line="240" w:lineRule="auto"/>
        <w:rPr>
          <w:rFonts w:ascii="Courier New" w:eastAsia="Times New Roman" w:hAnsi="Courier New" w:cs="Courier New"/>
          <w:lang w:val="en-US" w:eastAsia="de-DE"/>
        </w:rPr>
      </w:pPr>
    </w:p>
    <w:p w14:paraId="42908CB6"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mut1 /</w:t>
      </w:r>
      <w:r w:rsidRPr="00977580">
        <w:rPr>
          <w:rFonts w:ascii="Courier New" w:eastAsia="Times New Roman" w:hAnsi="Courier New" w:cs="Courier New"/>
          <w:color w:val="1044EE"/>
          <w:lang w:val="en-US" w:eastAsia="de-DE"/>
        </w:rPr>
        <w:t xml:space="preserve"> Exon6--</w:t>
      </w:r>
      <w:r w:rsidRPr="00977580">
        <w:rPr>
          <w:rFonts w:ascii="Courier New" w:eastAsia="Times New Roman" w:hAnsi="Courier New" w:cs="Courier New"/>
          <w:color w:val="00B050"/>
          <w:lang w:val="en-US" w:eastAsia="de-DE"/>
        </w:rPr>
        <w:t xml:space="preserve">Exon8 </w:t>
      </w:r>
      <w:r w:rsidRPr="00977580">
        <w:rPr>
          <w:rFonts w:ascii="Courier New" w:eastAsia="Times New Roman" w:hAnsi="Courier New" w:cs="Courier New"/>
          <w:sz w:val="18"/>
          <w:szCs w:val="18"/>
          <w:lang w:val="en-US" w:eastAsia="de-DE"/>
        </w:rPr>
        <w:t>(Ensemble Prdm16-201 ENSMUST00000030902.12)</w:t>
      </w:r>
    </w:p>
    <w:p w14:paraId="3E72FEA7"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1044EE"/>
          <w:lang w:val="en-US" w:eastAsia="de-DE"/>
        </w:rPr>
      </w:pPr>
      <w:r w:rsidRPr="00977580">
        <w:rPr>
          <w:rFonts w:ascii="Courier New" w:eastAsia="Times New Roman" w:hAnsi="Courier New" w:cs="Courier New"/>
          <w:color w:val="1044EE"/>
          <w:lang w:val="en-US" w:eastAsia="de-DE"/>
        </w:rPr>
        <w:t>AGGACCCCACATTCCGCTGTGATGAGTGTGATGAGCTCTTCCAGTGCAGGCTGGACCTGA</w:t>
      </w:r>
    </w:p>
    <w:p w14:paraId="5CA03305"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lang w:val="en-US" w:eastAsia="de-DE"/>
        </w:rPr>
      </w:pPr>
      <w:r w:rsidRPr="00977580">
        <w:rPr>
          <w:rFonts w:ascii="Courier New" w:eastAsia="Times New Roman" w:hAnsi="Courier New" w:cs="Courier New"/>
          <w:color w:val="1044EE"/>
          <w:lang w:val="en-US" w:eastAsia="de-DE"/>
        </w:rPr>
        <w:t>GGCGCCACAAGAAGTACGCGTGCAG</w:t>
      </w:r>
      <w:hyperlink r:id="rId39" w:history="1">
        <w:r w:rsidRPr="00977580">
          <w:rPr>
            <w:rFonts w:ascii="Courier New" w:eastAsia="Times New Roman" w:hAnsi="Courier New" w:cs="Courier New"/>
            <w:color w:val="1044EE"/>
            <w:lang w:val="en-US" w:eastAsia="de-DE"/>
          </w:rPr>
          <w:t>C</w:t>
        </w:r>
      </w:hyperlink>
      <w:r w:rsidRPr="00977580">
        <w:rPr>
          <w:rFonts w:ascii="Courier New" w:eastAsia="Times New Roman" w:hAnsi="Courier New" w:cs="Courier New"/>
          <w:color w:val="1044EE"/>
          <w:lang w:val="en-US" w:eastAsia="de-DE"/>
        </w:rPr>
        <w:t>TCTGCAGGAGCCC</w:t>
      </w:r>
      <w:r w:rsidRPr="00977580">
        <w:rPr>
          <w:rFonts w:ascii="Courier New" w:eastAsia="Times New Roman" w:hAnsi="Courier New" w:cs="Courier New"/>
          <w:color w:val="1044EE"/>
          <w:u w:val="single"/>
          <w:lang w:val="en-US" w:eastAsia="de-DE"/>
        </w:rPr>
        <w:t>AGCTCTACGAGGGCCTAGG</w:t>
      </w:r>
      <w:r w:rsidRPr="00977580">
        <w:rPr>
          <w:rFonts w:ascii="Courier New" w:eastAsia="Times New Roman" w:hAnsi="Courier New" w:cs="Courier New"/>
          <w:color w:val="1044EE"/>
          <w:lang w:val="en-US" w:eastAsia="de-DE"/>
        </w:rPr>
        <w:t>GG</w:t>
      </w:r>
    </w:p>
    <w:p w14:paraId="08D2254E"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lang w:val="en-US" w:eastAsia="de-DE"/>
        </w:rPr>
      </w:pPr>
      <w:r w:rsidRPr="00977580">
        <w:rPr>
          <w:rFonts w:ascii="Courier New" w:eastAsia="Times New Roman" w:hAnsi="Courier New" w:cs="Courier New"/>
          <w:color w:val="1044EE"/>
          <w:lang w:val="en-US" w:eastAsia="de-DE"/>
        </w:rPr>
        <w:t>AGGAACTCAAGCCCGAGGGCCTTGGCGTGGGCAGCGACGGGCAAGCGCATGAGTGCAAGG</w:t>
      </w:r>
    </w:p>
    <w:p w14:paraId="00EDD6B0"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B050"/>
          <w:u w:val="single"/>
          <w:lang w:val="en-US" w:eastAsia="de-DE"/>
        </w:rPr>
      </w:pPr>
      <w:r w:rsidRPr="00977580">
        <w:rPr>
          <w:rFonts w:ascii="Courier New" w:eastAsia="Times New Roman" w:hAnsi="Courier New" w:cs="Courier New"/>
          <w:color w:val="1044EE"/>
          <w:lang w:val="en-US" w:eastAsia="de-DE"/>
        </w:rPr>
        <w:t>A</w:t>
      </w:r>
      <w:hyperlink r:id="rId40" w:history="1">
        <w:r w:rsidRPr="00977580">
          <w:rPr>
            <w:rFonts w:ascii="Courier New" w:eastAsia="Times New Roman" w:hAnsi="Courier New" w:cs="Courier New"/>
            <w:color w:val="1044EE"/>
            <w:lang w:val="en-US" w:eastAsia="de-DE"/>
          </w:rPr>
          <w:t>T</w:t>
        </w:r>
      </w:hyperlink>
      <w:r w:rsidRPr="00977580">
        <w:rPr>
          <w:rFonts w:ascii="Courier New" w:eastAsia="Times New Roman" w:hAnsi="Courier New" w:cs="Courier New"/>
          <w:color w:val="1044EE"/>
          <w:lang w:val="en-US" w:eastAsia="de-DE"/>
        </w:rPr>
        <w:t>TG</w:t>
      </w:r>
      <w:hyperlink r:id="rId41" w:history="1">
        <w:r w:rsidRPr="00977580">
          <w:rPr>
            <w:rFonts w:ascii="Courier New" w:eastAsia="Times New Roman" w:hAnsi="Courier New" w:cs="Courier New"/>
            <w:color w:val="1044EE"/>
            <w:lang w:val="en-US" w:eastAsia="de-DE"/>
          </w:rPr>
          <w:t>C</w:t>
        </w:r>
      </w:hyperlink>
      <w:r w:rsidRPr="00977580">
        <w:rPr>
          <w:rFonts w:ascii="Courier New" w:eastAsia="Times New Roman" w:hAnsi="Courier New" w:cs="Courier New"/>
          <w:color w:val="1044EE"/>
          <w:lang w:val="en-US" w:eastAsia="de-DE"/>
        </w:rPr>
        <w:t>GAGCGGATGTTCCCCAACAAGTACAG</w:t>
      </w:r>
      <w:r w:rsidRPr="00977580">
        <w:rPr>
          <w:rFonts w:ascii="Courier New" w:eastAsia="Times New Roman" w:hAnsi="Courier New" w:cs="Courier New"/>
          <w:color w:val="00B050"/>
          <w:lang w:val="en-US" w:eastAsia="de-DE"/>
        </w:rPr>
        <w:t>GTGTTCACGGACCCCAGC</w:t>
      </w:r>
      <w:r w:rsidRPr="00977580">
        <w:rPr>
          <w:rFonts w:ascii="Courier New" w:eastAsia="Times New Roman" w:hAnsi="Courier New" w:cs="Courier New"/>
          <w:color w:val="00B050"/>
          <w:u w:val="single"/>
          <w:lang w:val="en-US" w:eastAsia="de-DE"/>
        </w:rPr>
        <w:t>AACCTCCAGCG</w:t>
      </w:r>
    </w:p>
    <w:p w14:paraId="3F51DE00"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B050"/>
          <w:lang w:val="en-US" w:eastAsia="de-DE"/>
        </w:rPr>
      </w:pPr>
      <w:r w:rsidRPr="00977580">
        <w:rPr>
          <w:rFonts w:ascii="Courier New" w:eastAsia="Times New Roman" w:hAnsi="Courier New" w:cs="Courier New"/>
          <w:color w:val="00B050"/>
          <w:u w:val="single"/>
          <w:lang w:val="en-US" w:eastAsia="de-DE"/>
        </w:rPr>
        <w:t>TCACATCC</w:t>
      </w:r>
      <w:r w:rsidRPr="00977580">
        <w:rPr>
          <w:rFonts w:ascii="Courier New" w:eastAsia="Times New Roman" w:hAnsi="Courier New" w:cs="Courier New"/>
          <w:color w:val="00B050"/>
          <w:lang w:val="en-US" w:eastAsia="de-DE"/>
        </w:rPr>
        <w:t>GCTCACAGCATGTCGGTGCCCGGGCCCATGCCTGCCCTGACTGTGGCAAGAC</w:t>
      </w:r>
    </w:p>
    <w:p w14:paraId="42BE8B74"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B050"/>
          <w:lang w:val="en-US" w:eastAsia="de-DE"/>
        </w:rPr>
      </w:pPr>
      <w:r w:rsidRPr="00977580">
        <w:rPr>
          <w:rFonts w:ascii="Courier New" w:eastAsia="Times New Roman" w:hAnsi="Courier New" w:cs="Courier New"/>
          <w:color w:val="00B050"/>
          <w:lang w:val="en-US" w:eastAsia="de-DE"/>
        </w:rPr>
        <w:t>CTTCGCCACATCCTCTGGCCTCAAACAGCACAAGCATATCCACAGCACGGTGAAGCCATT</w:t>
      </w:r>
    </w:p>
    <w:p w14:paraId="22F8C433"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000000" w:themeColor="text1"/>
          <w:lang w:val="en-US"/>
        </w:rPr>
      </w:pPr>
      <w:r w:rsidRPr="00977580">
        <w:rPr>
          <w:rFonts w:ascii="Courier New" w:eastAsia="Times New Roman" w:hAnsi="Courier New" w:cs="Courier New"/>
          <w:color w:val="00B050"/>
          <w:lang w:val="en-US" w:eastAsia="de-DE"/>
        </w:rPr>
        <w:t>CATAT</w:t>
      </w:r>
      <w:r w:rsidRPr="00977580">
        <w:rPr>
          <w:rFonts w:ascii="Courier New" w:eastAsia="Times New Roman" w:hAnsi="Courier New" w:cs="Courier New"/>
          <w:color w:val="1044EE"/>
          <w:lang w:val="en-US" w:eastAsia="de-DE"/>
        </w:rPr>
        <w:t xml:space="preserve"> </w:t>
      </w:r>
    </w:p>
    <w:p w14:paraId="3C8B90F3"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Style w:val="adorn"/>
          <w:color w:val="000000" w:themeColor="text1"/>
          <w:lang w:val="en-US"/>
        </w:rPr>
      </w:pPr>
    </w:p>
    <w:p w14:paraId="51448B80"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 xml:space="preserve">The primer for amplification </w:t>
      </w:r>
      <w:proofErr w:type="gramStart"/>
      <w:r w:rsidRPr="00977580">
        <w:rPr>
          <w:rFonts w:ascii="Courier New" w:eastAsia="Times New Roman" w:hAnsi="Courier New" w:cs="Courier New"/>
          <w:lang w:val="en-US" w:eastAsia="de-DE"/>
        </w:rPr>
        <w:t>are</w:t>
      </w:r>
      <w:proofErr w:type="gramEnd"/>
      <w:r w:rsidRPr="00977580">
        <w:rPr>
          <w:rFonts w:ascii="Courier New" w:eastAsia="Times New Roman" w:hAnsi="Courier New" w:cs="Courier New"/>
          <w:lang w:val="en-US" w:eastAsia="de-DE"/>
        </w:rPr>
        <w:t xml:space="preserve"> </w:t>
      </w:r>
      <w:r w:rsidRPr="00977580">
        <w:rPr>
          <w:rFonts w:ascii="Courier New" w:eastAsia="Times New Roman" w:hAnsi="Courier New" w:cs="Courier New"/>
          <w:u w:val="single"/>
          <w:lang w:val="en-US" w:eastAsia="de-DE"/>
        </w:rPr>
        <w:t>underlined</w:t>
      </w:r>
      <w:r w:rsidRPr="00977580">
        <w:rPr>
          <w:rFonts w:ascii="Courier New" w:eastAsia="Times New Roman" w:hAnsi="Courier New" w:cs="Courier New"/>
          <w:lang w:val="en-US" w:eastAsia="de-DE"/>
        </w:rPr>
        <w:t>.</w:t>
      </w:r>
    </w:p>
    <w:p w14:paraId="4DA88371"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Style w:val="adorn"/>
          <w:color w:val="000000" w:themeColor="text1"/>
          <w:lang w:val="en-US"/>
        </w:rPr>
      </w:pPr>
      <w:r w:rsidRPr="00977580">
        <w:rPr>
          <w:rStyle w:val="adorn"/>
          <w:color w:val="000000" w:themeColor="text1"/>
          <w:lang w:val="en-US"/>
        </w:rPr>
        <w:t>size PCR product after splicing – 149 bp</w:t>
      </w:r>
    </w:p>
    <w:p w14:paraId="54C76D00"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Style w:val="adorn"/>
          <w:color w:val="000000" w:themeColor="text1"/>
          <w:lang w:val="en-US"/>
        </w:rPr>
      </w:pPr>
    </w:p>
    <w:p w14:paraId="01AD88DF"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Genomic positions for exon-exon junctions</w:t>
      </w:r>
    </w:p>
    <w:p w14:paraId="79688DC1"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Style w:val="adorn"/>
          <w:color w:val="000000" w:themeColor="text1"/>
          <w:lang w:val="en-US"/>
        </w:rPr>
      </w:pPr>
      <w:r w:rsidRPr="00977580">
        <w:rPr>
          <w:rStyle w:val="adorn"/>
          <w:color w:val="000000" w:themeColor="text1"/>
          <w:lang w:val="en-US"/>
        </w:rPr>
        <w:t>Exon6: 154,348,134-154,347,924</w:t>
      </w:r>
    </w:p>
    <w:p w14:paraId="3B130E8A"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Style w:val="adorn"/>
          <w:color w:val="000000" w:themeColor="text1"/>
          <w:lang w:val="en-US"/>
        </w:rPr>
      </w:pPr>
      <w:r w:rsidRPr="00977580">
        <w:rPr>
          <w:rStyle w:val="adorn"/>
          <w:color w:val="000000" w:themeColor="text1"/>
          <w:lang w:val="en-US"/>
        </w:rPr>
        <w:t>Exon7: -</w:t>
      </w:r>
    </w:p>
    <w:p w14:paraId="6521A46A"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Style w:val="adorn"/>
          <w:color w:val="000000" w:themeColor="text1"/>
          <w:lang w:val="en-US"/>
        </w:rPr>
      </w:pPr>
      <w:r w:rsidRPr="00977580">
        <w:rPr>
          <w:rStyle w:val="adorn"/>
          <w:color w:val="000000" w:themeColor="text1"/>
          <w:lang w:val="en-US"/>
        </w:rPr>
        <w:t>Exon8: 154,345,475-154,345,322</w:t>
      </w:r>
    </w:p>
    <w:p w14:paraId="56AD6001" w14:textId="77777777" w:rsidR="009B286C" w:rsidRPr="00977580" w:rsidRDefault="009B286C" w:rsidP="009B286C">
      <w:pPr>
        <w:spacing w:after="0" w:line="240" w:lineRule="auto"/>
        <w:rPr>
          <w:rFonts w:ascii="Courier New" w:eastAsia="Times New Roman" w:hAnsi="Courier New" w:cs="Courier New"/>
          <w:b/>
          <w:u w:val="single"/>
          <w:lang w:val="en-US" w:eastAsia="de-DE"/>
        </w:rPr>
      </w:pPr>
    </w:p>
    <w:p w14:paraId="5448FCF9" w14:textId="77777777" w:rsidR="009B286C" w:rsidRPr="00977580" w:rsidRDefault="009B286C" w:rsidP="009B286C">
      <w:pPr>
        <w:spacing w:after="0" w:line="240" w:lineRule="auto"/>
        <w:rPr>
          <w:rFonts w:ascii="Courier New" w:eastAsia="Times New Roman" w:hAnsi="Courier New" w:cs="Courier New"/>
          <w:b/>
          <w:lang w:val="en-US" w:eastAsia="de-DE"/>
        </w:rPr>
      </w:pPr>
      <w:r w:rsidRPr="00977580">
        <w:rPr>
          <w:rFonts w:ascii="Courier New" w:eastAsia="Times New Roman" w:hAnsi="Courier New" w:cs="Courier New"/>
          <w:b/>
          <w:lang w:val="en-US" w:eastAsia="de-DE"/>
        </w:rPr>
        <w:t>Amino acid sequence</w:t>
      </w:r>
    </w:p>
    <w:p w14:paraId="0F1DCAE8" w14:textId="77777777" w:rsidR="009B286C" w:rsidRPr="00977580" w:rsidRDefault="009B286C" w:rsidP="009B286C">
      <w:pPr>
        <w:spacing w:after="0" w:line="240" w:lineRule="auto"/>
        <w:rPr>
          <w:rStyle w:val="adorn"/>
          <w:color w:val="1044EE"/>
          <w:lang w:val="en-US"/>
        </w:rPr>
      </w:pPr>
      <w:r w:rsidRPr="00977580">
        <w:rPr>
          <w:rFonts w:ascii="Courier New" w:eastAsia="Times New Roman" w:hAnsi="Courier New" w:cs="Courier New"/>
          <w:color w:val="FF0000"/>
          <w:lang w:val="en-US" w:eastAsia="de-DE"/>
        </w:rPr>
        <w:t>E</w:t>
      </w:r>
      <w:r w:rsidRPr="00977580">
        <w:rPr>
          <w:rStyle w:val="adorn"/>
          <w:color w:val="1044EE"/>
          <w:lang w:val="en-US"/>
        </w:rPr>
        <w:t>DPTFRCDECDELFQCRLDLRRHKKYACSSAGAQLYEGLGEELKPEGLGVGSDGQAHECK</w:t>
      </w:r>
    </w:p>
    <w:p w14:paraId="04FDCFB8"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Style w:val="adorn"/>
          <w:color w:val="1044EE"/>
          <w:lang w:val="en-US"/>
        </w:rPr>
        <w:t>DCERMFPNKY</w:t>
      </w:r>
      <w:r w:rsidRPr="00977580">
        <w:rPr>
          <w:rFonts w:ascii="Courier New" w:eastAsia="Times New Roman" w:hAnsi="Courier New" w:cs="Courier New"/>
          <w:color w:val="FF00FF"/>
          <w:lang w:val="en-US" w:eastAsia="de-DE"/>
        </w:rPr>
        <w:t>RCSRTPATSSVTSAHSMSVPGPMPALTVARPSPHPLASNSTSISTAR*</w:t>
      </w:r>
    </w:p>
    <w:p w14:paraId="18168A7B" w14:textId="77777777" w:rsidR="009B286C" w:rsidRPr="00977580" w:rsidRDefault="009B286C" w:rsidP="009B286C">
      <w:pPr>
        <w:spacing w:after="0" w:line="240" w:lineRule="auto"/>
        <w:rPr>
          <w:rFonts w:ascii="Courier New" w:eastAsia="Times New Roman" w:hAnsi="Courier New" w:cs="Courier New"/>
          <w:lang w:val="en-US" w:eastAsia="de-DE"/>
        </w:rPr>
      </w:pPr>
    </w:p>
    <w:p w14:paraId="33CB52D9"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color w:val="FF0000"/>
          <w:lang w:val="en-US" w:eastAsia="de-DE"/>
        </w:rPr>
        <w:t>Red amino acids</w:t>
      </w:r>
      <w:r w:rsidRPr="00977580">
        <w:rPr>
          <w:rFonts w:ascii="Courier New" w:eastAsia="Times New Roman" w:hAnsi="Courier New" w:cs="Courier New"/>
          <w:lang w:val="en-US" w:eastAsia="de-DE"/>
        </w:rPr>
        <w:t xml:space="preserve"> indicate triplets overlapping exon-exon junctions.</w:t>
      </w:r>
    </w:p>
    <w:p w14:paraId="1A361139"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color w:val="FF00FF"/>
          <w:lang w:val="en-US" w:eastAsia="de-DE"/>
        </w:rPr>
        <w:t>Magenta amino acids</w:t>
      </w:r>
      <w:r w:rsidRPr="00977580">
        <w:rPr>
          <w:rFonts w:ascii="Courier New" w:eastAsia="Times New Roman" w:hAnsi="Courier New" w:cs="Courier New"/>
          <w:lang w:val="en-US" w:eastAsia="de-DE"/>
        </w:rPr>
        <w:t xml:space="preserve"> indicate novel peptide sequence and stop codon.</w:t>
      </w:r>
    </w:p>
    <w:p w14:paraId="273F68A3" w14:textId="77777777" w:rsidR="009B286C" w:rsidRPr="00977580" w:rsidRDefault="009B286C" w:rsidP="009B286C">
      <w:pPr>
        <w:spacing w:after="0" w:line="240" w:lineRule="auto"/>
        <w:rPr>
          <w:rFonts w:ascii="Courier New" w:eastAsia="Times New Roman" w:hAnsi="Courier New" w:cs="Courier New"/>
          <w:lang w:val="en-US" w:eastAsia="de-DE"/>
        </w:rPr>
      </w:pPr>
    </w:p>
    <w:p w14:paraId="469E0025" w14:textId="77777777" w:rsidR="009B286C" w:rsidRPr="00977580" w:rsidRDefault="009B286C" w:rsidP="009B286C">
      <w:pPr>
        <w:spacing w:after="0" w:line="240" w:lineRule="auto"/>
        <w:rPr>
          <w:rFonts w:ascii="Courier New" w:eastAsia="Times New Roman" w:hAnsi="Courier New" w:cs="Courier New"/>
          <w:b/>
          <w:lang w:val="en-US" w:eastAsia="de-DE"/>
        </w:rPr>
      </w:pPr>
      <w:r w:rsidRPr="00977580">
        <w:rPr>
          <w:rFonts w:ascii="Courier New" w:eastAsia="Times New Roman" w:hAnsi="Courier New" w:cs="Courier New"/>
          <w:b/>
          <w:lang w:val="en-US" w:eastAsia="de-DE"/>
        </w:rPr>
        <w:t xml:space="preserve">Complete Prdm16 </w:t>
      </w:r>
      <w:proofErr w:type="spellStart"/>
      <w:r w:rsidRPr="00977580">
        <w:rPr>
          <w:rFonts w:ascii="Courier New" w:eastAsia="Times New Roman" w:hAnsi="Courier New" w:cs="Courier New"/>
          <w:b/>
          <w:i/>
          <w:lang w:val="en-US" w:eastAsia="de-DE"/>
        </w:rPr>
        <w:t>mus</w:t>
      </w:r>
      <w:proofErr w:type="spellEnd"/>
      <w:r w:rsidRPr="00977580">
        <w:rPr>
          <w:rFonts w:ascii="Courier New" w:eastAsia="Times New Roman" w:hAnsi="Courier New" w:cs="Courier New"/>
          <w:b/>
          <w:i/>
          <w:lang w:val="en-US" w:eastAsia="de-DE"/>
        </w:rPr>
        <w:t xml:space="preserve"> musculus</w:t>
      </w:r>
      <w:r w:rsidRPr="00977580">
        <w:rPr>
          <w:rFonts w:ascii="Courier New" w:eastAsia="Times New Roman" w:hAnsi="Courier New" w:cs="Courier New"/>
          <w:b/>
          <w:lang w:val="en-US" w:eastAsia="de-DE"/>
        </w:rPr>
        <w:t xml:space="preserve"> Exon7 skip splicing</w:t>
      </w:r>
    </w:p>
    <w:p w14:paraId="3678577F" w14:textId="77777777" w:rsidR="009B286C" w:rsidRPr="00977580" w:rsidRDefault="009B286C" w:rsidP="009B286C">
      <w:pPr>
        <w:spacing w:after="0" w:line="240" w:lineRule="auto"/>
        <w:rPr>
          <w:rStyle w:val="orf"/>
          <w:rFonts w:ascii="Courier New" w:hAnsi="Courier New" w:cs="Courier New"/>
          <w:lang w:val="en-US"/>
        </w:rPr>
      </w:pPr>
      <w:r w:rsidRPr="00977580">
        <w:rPr>
          <w:rStyle w:val="orf"/>
          <w:rFonts w:ascii="Courier New" w:hAnsi="Courier New" w:cs="Courier New"/>
          <w:lang w:val="en-US"/>
        </w:rPr>
        <w:t>MRSKARARKLAKSDGDVVNNMYEPDPDLLAGQSAEEETEDGILSPIPMGPPSPFPTSEDF</w:t>
      </w:r>
    </w:p>
    <w:p w14:paraId="41C164A0" w14:textId="77777777" w:rsidR="009B286C" w:rsidRPr="00977580" w:rsidRDefault="009B286C" w:rsidP="009B286C">
      <w:pPr>
        <w:spacing w:after="0" w:line="240" w:lineRule="auto"/>
        <w:rPr>
          <w:rStyle w:val="orf"/>
          <w:rFonts w:ascii="Courier New" w:hAnsi="Courier New" w:cs="Courier New"/>
          <w:lang w:val="en-US"/>
        </w:rPr>
      </w:pPr>
      <w:r w:rsidRPr="00977580">
        <w:rPr>
          <w:rStyle w:val="orf"/>
          <w:rFonts w:ascii="Courier New" w:hAnsi="Courier New" w:cs="Courier New"/>
          <w:lang w:val="en-US"/>
        </w:rPr>
        <w:t>TPKEGSPYEAPVYIPEDIPIPPDFELRESSIPGAGLGIWAKRKMEIGERFGPYVVTPRAA</w:t>
      </w:r>
    </w:p>
    <w:p w14:paraId="333E1E86" w14:textId="77777777" w:rsidR="009B286C" w:rsidRPr="00977580" w:rsidRDefault="009B286C" w:rsidP="009B286C">
      <w:pPr>
        <w:spacing w:after="0" w:line="240" w:lineRule="auto"/>
        <w:rPr>
          <w:rStyle w:val="orf"/>
          <w:rFonts w:ascii="Courier New" w:hAnsi="Courier New" w:cs="Courier New"/>
          <w:lang w:val="en-US"/>
        </w:rPr>
      </w:pPr>
      <w:r w:rsidRPr="00977580">
        <w:rPr>
          <w:rStyle w:val="orf"/>
          <w:rFonts w:ascii="Courier New" w:hAnsi="Courier New" w:cs="Courier New"/>
          <w:lang w:val="en-US"/>
        </w:rPr>
        <w:t>LKEADFGWEMLTDTEVSSQESCIKKQISEDLGSEKFCVDANQAGSGSWLKYIRVACSCDD</w:t>
      </w:r>
    </w:p>
    <w:p w14:paraId="7125D0B2" w14:textId="77777777" w:rsidR="009B286C" w:rsidRPr="00977580" w:rsidRDefault="009B286C" w:rsidP="009B286C">
      <w:pPr>
        <w:spacing w:after="0" w:line="240" w:lineRule="auto"/>
        <w:rPr>
          <w:rStyle w:val="orf"/>
          <w:rFonts w:ascii="Courier New" w:hAnsi="Courier New" w:cs="Courier New"/>
          <w:lang w:val="en-US"/>
        </w:rPr>
      </w:pPr>
      <w:r w:rsidRPr="00977580">
        <w:rPr>
          <w:rStyle w:val="orf"/>
          <w:rFonts w:ascii="Courier New" w:hAnsi="Courier New" w:cs="Courier New"/>
          <w:lang w:val="en-US"/>
        </w:rPr>
        <w:t>QNLAMCQINEQIYYKVIKDIEPGEELLVHVKEGAYSLGVMAPSLDEDPTFRCDECDELFQ</w:t>
      </w:r>
    </w:p>
    <w:p w14:paraId="52C42A95" w14:textId="77777777" w:rsidR="009B286C" w:rsidRPr="00977580" w:rsidRDefault="009B286C" w:rsidP="009B286C">
      <w:pPr>
        <w:spacing w:after="0" w:line="240" w:lineRule="auto"/>
        <w:rPr>
          <w:rStyle w:val="orf"/>
          <w:rFonts w:ascii="Courier New" w:hAnsi="Courier New" w:cs="Courier New"/>
          <w:lang w:val="en-US"/>
        </w:rPr>
      </w:pPr>
      <w:r w:rsidRPr="00977580">
        <w:rPr>
          <w:rStyle w:val="orf"/>
          <w:rFonts w:ascii="Courier New" w:hAnsi="Courier New" w:cs="Courier New"/>
          <w:lang w:val="en-US"/>
        </w:rPr>
        <w:t>CRLDLRRHKKYACSSAGAQLYEGLGEELKPEGLGVGSDGQAHECKDCERMFPNKYRCSRT</w:t>
      </w:r>
    </w:p>
    <w:p w14:paraId="4AA281F3" w14:textId="77777777" w:rsidR="009B286C" w:rsidRPr="00977580" w:rsidRDefault="009B286C" w:rsidP="009B286C">
      <w:pPr>
        <w:spacing w:after="0" w:line="240" w:lineRule="auto"/>
        <w:rPr>
          <w:rFonts w:ascii="Courier New" w:eastAsia="Times New Roman" w:hAnsi="Courier New" w:cs="Courier New"/>
          <w:b/>
          <w:sz w:val="20"/>
          <w:szCs w:val="20"/>
          <w:u w:val="single"/>
          <w:lang w:val="en-US" w:eastAsia="de-DE"/>
        </w:rPr>
      </w:pPr>
      <w:r w:rsidRPr="00977580">
        <w:rPr>
          <w:rStyle w:val="orf"/>
          <w:rFonts w:ascii="Courier New" w:hAnsi="Courier New" w:cs="Courier New"/>
          <w:lang w:val="en-US"/>
        </w:rPr>
        <w:t>PATSSVTSAHSMSVPGPMPALTVARPSPHPLASNSTSISTAR*</w:t>
      </w:r>
      <w:r w:rsidRPr="00977580">
        <w:rPr>
          <w:rFonts w:ascii="Courier New" w:eastAsia="Times New Roman" w:hAnsi="Courier New" w:cs="Courier New"/>
          <w:b/>
          <w:sz w:val="20"/>
          <w:szCs w:val="20"/>
          <w:u w:val="single"/>
          <w:lang w:val="en-US" w:eastAsia="de-DE"/>
        </w:rPr>
        <w:br w:type="page"/>
      </w:r>
    </w:p>
    <w:p w14:paraId="57602FBA" w14:textId="77777777" w:rsidR="009B286C" w:rsidRPr="00977580" w:rsidRDefault="009B286C" w:rsidP="009B286C">
      <w:pPr>
        <w:spacing w:after="0" w:line="240" w:lineRule="auto"/>
        <w:rPr>
          <w:rStyle w:val="col-md-7"/>
          <w:rFonts w:ascii="Courier New" w:eastAsia="Times New Roman" w:hAnsi="Courier New" w:cs="Courier New"/>
          <w:b/>
          <w:color w:val="FF0000"/>
          <w:u w:val="single"/>
          <w:lang w:val="en-US" w:eastAsia="de-DE"/>
        </w:rPr>
      </w:pPr>
      <w:r w:rsidRPr="00977580">
        <w:rPr>
          <w:rFonts w:ascii="Courier New" w:eastAsia="Times New Roman" w:hAnsi="Courier New" w:cs="Courier New"/>
          <w:b/>
          <w:u w:val="single"/>
          <w:lang w:val="en-US" w:eastAsia="de-DE"/>
        </w:rPr>
        <w:lastRenderedPageBreak/>
        <w:t>Prdm16_mut2 transcript, exon7 skip earlier donor site splicing</w:t>
      </w:r>
    </w:p>
    <w:p w14:paraId="2013D45B" w14:textId="77777777" w:rsidR="009B286C" w:rsidRPr="00977580" w:rsidRDefault="009B286C" w:rsidP="009B286C">
      <w:pPr>
        <w:spacing w:after="0" w:line="240" w:lineRule="auto"/>
        <w:rPr>
          <w:rFonts w:ascii="Courier New" w:eastAsia="Times New Roman" w:hAnsi="Courier New" w:cs="Courier New"/>
          <w:lang w:val="en-US" w:eastAsia="de-DE"/>
        </w:rPr>
      </w:pPr>
    </w:p>
    <w:p w14:paraId="33C65C1C"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mut2 /</w:t>
      </w:r>
      <w:r w:rsidRPr="00977580">
        <w:rPr>
          <w:rFonts w:ascii="Courier New" w:eastAsia="Times New Roman" w:hAnsi="Courier New" w:cs="Courier New"/>
          <w:color w:val="1044EE"/>
          <w:lang w:val="en-US" w:eastAsia="de-DE"/>
        </w:rPr>
        <w:t xml:space="preserve"> Exon6--</w:t>
      </w:r>
      <w:r w:rsidRPr="00977580">
        <w:rPr>
          <w:rFonts w:ascii="Courier New" w:eastAsia="Times New Roman" w:hAnsi="Courier New" w:cs="Courier New"/>
          <w:color w:val="00B050"/>
          <w:lang w:val="en-US" w:eastAsia="de-DE"/>
        </w:rPr>
        <w:t xml:space="preserve">Exon8 </w:t>
      </w:r>
      <w:r w:rsidRPr="00977580">
        <w:rPr>
          <w:rFonts w:ascii="Courier New" w:eastAsia="Times New Roman" w:hAnsi="Courier New" w:cs="Courier New"/>
          <w:sz w:val="18"/>
          <w:szCs w:val="18"/>
          <w:lang w:val="en-US" w:eastAsia="de-DE"/>
        </w:rPr>
        <w:t>(Ensemble Prdm16-201 ENSMUST00000030902.12)</w:t>
      </w:r>
    </w:p>
    <w:p w14:paraId="5BC868B9"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1044EE"/>
          <w:lang w:val="en-US" w:eastAsia="de-DE"/>
        </w:rPr>
      </w:pPr>
      <w:r w:rsidRPr="00977580">
        <w:rPr>
          <w:rFonts w:ascii="Courier New" w:eastAsia="Times New Roman" w:hAnsi="Courier New" w:cs="Courier New"/>
          <w:color w:val="1044EE"/>
          <w:lang w:val="en-US" w:eastAsia="de-DE"/>
        </w:rPr>
        <w:t>AGGACCCCACATTCCGCTGTGATGAGTGTGATGAGCTCTTCCAGTGCAGGCTGGACCTGA</w:t>
      </w:r>
    </w:p>
    <w:p w14:paraId="32667725"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lang w:val="en-US" w:eastAsia="de-DE"/>
        </w:rPr>
      </w:pPr>
      <w:r w:rsidRPr="00977580">
        <w:rPr>
          <w:rFonts w:ascii="Courier New" w:eastAsia="Times New Roman" w:hAnsi="Courier New" w:cs="Courier New"/>
          <w:color w:val="1044EE"/>
          <w:lang w:val="en-US" w:eastAsia="de-DE"/>
        </w:rPr>
        <w:t>GGCGCCACAAGAAGTACGCGTGCAG</w:t>
      </w:r>
      <w:hyperlink r:id="rId42" w:history="1">
        <w:r w:rsidRPr="00977580">
          <w:rPr>
            <w:rFonts w:ascii="Courier New" w:eastAsia="Times New Roman" w:hAnsi="Courier New" w:cs="Courier New"/>
            <w:color w:val="1044EE"/>
            <w:lang w:val="en-US" w:eastAsia="de-DE"/>
          </w:rPr>
          <w:t>C</w:t>
        </w:r>
      </w:hyperlink>
      <w:r w:rsidRPr="00977580">
        <w:rPr>
          <w:rFonts w:ascii="Courier New" w:eastAsia="Times New Roman" w:hAnsi="Courier New" w:cs="Courier New"/>
          <w:color w:val="1044EE"/>
          <w:lang w:val="en-US" w:eastAsia="de-DE"/>
        </w:rPr>
        <w:t>TCTGCAGGAGCCC</w:t>
      </w:r>
      <w:r w:rsidRPr="00977580">
        <w:rPr>
          <w:rFonts w:ascii="Courier New" w:eastAsia="Times New Roman" w:hAnsi="Courier New" w:cs="Courier New"/>
          <w:color w:val="1044EE"/>
          <w:u w:val="single"/>
          <w:lang w:val="en-US" w:eastAsia="de-DE"/>
        </w:rPr>
        <w:t>AGCTCTACGAGGGCCTAGG</w:t>
      </w:r>
      <w:r w:rsidRPr="00977580">
        <w:rPr>
          <w:rFonts w:ascii="Courier New" w:eastAsia="Times New Roman" w:hAnsi="Courier New" w:cs="Courier New"/>
          <w:color w:val="1044EE"/>
          <w:lang w:val="en-US" w:eastAsia="de-DE"/>
        </w:rPr>
        <w:t>GG</w:t>
      </w:r>
    </w:p>
    <w:p w14:paraId="1FF59C89"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lang w:val="en-US" w:eastAsia="de-DE"/>
        </w:rPr>
      </w:pPr>
      <w:r w:rsidRPr="00977580">
        <w:rPr>
          <w:rFonts w:ascii="Courier New" w:eastAsia="Times New Roman" w:hAnsi="Courier New" w:cs="Courier New"/>
          <w:color w:val="1044EE"/>
          <w:lang w:val="en-US" w:eastAsia="de-DE"/>
        </w:rPr>
        <w:t>AGGAACTCAAGCCCGAGGGCCTTGGCGTGGGCAGCGACGGGCAAGCGCATGAGTGCAAGG</w:t>
      </w:r>
    </w:p>
    <w:p w14:paraId="2C83024C"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B050"/>
          <w:u w:val="single"/>
          <w:lang w:val="en-US" w:eastAsia="de-DE"/>
        </w:rPr>
      </w:pPr>
      <w:r w:rsidRPr="00977580">
        <w:rPr>
          <w:rFonts w:ascii="Courier New" w:eastAsia="Times New Roman" w:hAnsi="Courier New" w:cs="Courier New"/>
          <w:color w:val="1044EE"/>
          <w:lang w:val="en-US" w:eastAsia="de-DE"/>
        </w:rPr>
        <w:t>A</w:t>
      </w:r>
      <w:hyperlink r:id="rId43" w:history="1">
        <w:r w:rsidRPr="00977580">
          <w:rPr>
            <w:rFonts w:ascii="Courier New" w:eastAsia="Times New Roman" w:hAnsi="Courier New" w:cs="Courier New"/>
            <w:color w:val="1044EE"/>
            <w:lang w:val="en-US" w:eastAsia="de-DE"/>
          </w:rPr>
          <w:t>T</w:t>
        </w:r>
      </w:hyperlink>
      <w:r w:rsidRPr="00977580">
        <w:rPr>
          <w:rFonts w:ascii="Courier New" w:eastAsia="Times New Roman" w:hAnsi="Courier New" w:cs="Courier New"/>
          <w:color w:val="1044EE"/>
          <w:lang w:val="en-US" w:eastAsia="de-DE"/>
        </w:rPr>
        <w:t>TG</w:t>
      </w:r>
      <w:hyperlink r:id="rId44" w:history="1">
        <w:r w:rsidRPr="00977580">
          <w:rPr>
            <w:rFonts w:ascii="Courier New" w:eastAsia="Times New Roman" w:hAnsi="Courier New" w:cs="Courier New"/>
            <w:color w:val="1044EE"/>
            <w:lang w:val="en-US" w:eastAsia="de-DE"/>
          </w:rPr>
          <w:t>C</w:t>
        </w:r>
      </w:hyperlink>
      <w:r w:rsidRPr="00977580">
        <w:rPr>
          <w:rFonts w:ascii="Courier New" w:eastAsia="Times New Roman" w:hAnsi="Courier New" w:cs="Courier New"/>
          <w:color w:val="1044EE"/>
          <w:lang w:val="en-US" w:eastAsia="de-DE"/>
        </w:rPr>
        <w:t>GAGCGGATGTTCCCCAACAA</w:t>
      </w:r>
      <w:r w:rsidRPr="00977580">
        <w:rPr>
          <w:rFonts w:ascii="Courier New" w:eastAsia="Times New Roman" w:hAnsi="Courier New" w:cs="Courier New"/>
          <w:color w:val="00B050"/>
          <w:lang w:val="en-US" w:eastAsia="de-DE"/>
        </w:rPr>
        <w:t>GTGTTCACGGACCCCAGC</w:t>
      </w:r>
      <w:r w:rsidRPr="00977580">
        <w:rPr>
          <w:rFonts w:ascii="Courier New" w:eastAsia="Times New Roman" w:hAnsi="Courier New" w:cs="Courier New"/>
          <w:color w:val="00B050"/>
          <w:u w:val="single"/>
          <w:lang w:val="en-US" w:eastAsia="de-DE"/>
        </w:rPr>
        <w:t>AACCTCCAGCGTCACAT</w:t>
      </w:r>
    </w:p>
    <w:p w14:paraId="38FBDEDF"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B050"/>
          <w:lang w:val="en-US" w:eastAsia="de-DE"/>
        </w:rPr>
      </w:pPr>
      <w:r w:rsidRPr="00977580">
        <w:rPr>
          <w:rFonts w:ascii="Courier New" w:eastAsia="Times New Roman" w:hAnsi="Courier New" w:cs="Courier New"/>
          <w:color w:val="00B050"/>
          <w:u w:val="single"/>
          <w:lang w:val="en-US" w:eastAsia="de-DE"/>
        </w:rPr>
        <w:t>CC</w:t>
      </w:r>
      <w:r w:rsidRPr="00977580">
        <w:rPr>
          <w:rFonts w:ascii="Courier New" w:eastAsia="Times New Roman" w:hAnsi="Courier New" w:cs="Courier New"/>
          <w:color w:val="00B050"/>
          <w:lang w:val="en-US" w:eastAsia="de-DE"/>
        </w:rPr>
        <w:t>GCTCACAGCATGTCGGTGCCCGGGCCCATGCCTGCCCTGACTGTGGCAAGACCTTCGC</w:t>
      </w:r>
    </w:p>
    <w:p w14:paraId="31A1F2DF"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000000" w:themeColor="text1"/>
          <w:lang w:val="en-US"/>
        </w:rPr>
      </w:pPr>
      <w:r w:rsidRPr="00977580">
        <w:rPr>
          <w:rFonts w:ascii="Courier New" w:eastAsia="Times New Roman" w:hAnsi="Courier New" w:cs="Courier New"/>
          <w:color w:val="00B050"/>
          <w:lang w:val="en-US" w:eastAsia="de-DE"/>
        </w:rPr>
        <w:t>CACATCCTCTGGCCTCAAACAGCACAAGCATATCCACAGCACGGTGAAGCCATTCATAT</w:t>
      </w:r>
      <w:r w:rsidRPr="00977580">
        <w:rPr>
          <w:rFonts w:ascii="Courier New" w:eastAsia="Times New Roman" w:hAnsi="Courier New" w:cs="Courier New"/>
          <w:color w:val="1044EE"/>
          <w:lang w:val="en-US" w:eastAsia="de-DE"/>
        </w:rPr>
        <w:t xml:space="preserve">  </w:t>
      </w:r>
    </w:p>
    <w:p w14:paraId="2CEF1108"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Style w:val="adorn"/>
          <w:color w:val="000000" w:themeColor="text1"/>
          <w:lang w:val="en-US"/>
        </w:rPr>
      </w:pPr>
    </w:p>
    <w:p w14:paraId="6A6D2656"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 xml:space="preserve">The primer for amplification </w:t>
      </w:r>
      <w:proofErr w:type="gramStart"/>
      <w:r w:rsidRPr="00977580">
        <w:rPr>
          <w:rFonts w:ascii="Courier New" w:eastAsia="Times New Roman" w:hAnsi="Courier New" w:cs="Courier New"/>
          <w:lang w:val="en-US" w:eastAsia="de-DE"/>
        </w:rPr>
        <w:t>are</w:t>
      </w:r>
      <w:proofErr w:type="gramEnd"/>
      <w:r w:rsidRPr="00977580">
        <w:rPr>
          <w:rFonts w:ascii="Courier New" w:eastAsia="Times New Roman" w:hAnsi="Courier New" w:cs="Courier New"/>
          <w:lang w:val="en-US" w:eastAsia="de-DE"/>
        </w:rPr>
        <w:t xml:space="preserve"> </w:t>
      </w:r>
      <w:r w:rsidRPr="00977580">
        <w:rPr>
          <w:rFonts w:ascii="Courier New" w:eastAsia="Times New Roman" w:hAnsi="Courier New" w:cs="Courier New"/>
          <w:u w:val="single"/>
          <w:lang w:val="en-US" w:eastAsia="de-DE"/>
        </w:rPr>
        <w:t>underlined</w:t>
      </w:r>
      <w:r w:rsidRPr="00977580">
        <w:rPr>
          <w:rFonts w:ascii="Courier New" w:eastAsia="Times New Roman" w:hAnsi="Courier New" w:cs="Courier New"/>
          <w:lang w:val="en-US" w:eastAsia="de-DE"/>
        </w:rPr>
        <w:t>.</w:t>
      </w:r>
    </w:p>
    <w:p w14:paraId="7864A78D" w14:textId="77777777" w:rsidR="009B286C" w:rsidRPr="00977580" w:rsidRDefault="009B286C" w:rsidP="009B286C">
      <w:pPr>
        <w:spacing w:after="0" w:line="240" w:lineRule="auto"/>
        <w:rPr>
          <w:rFonts w:ascii="Courier New" w:hAnsi="Courier New" w:cs="Courier New"/>
          <w:lang w:val="en-US"/>
        </w:rPr>
      </w:pPr>
      <w:r w:rsidRPr="00977580">
        <w:rPr>
          <w:rFonts w:ascii="Courier New" w:hAnsi="Courier New" w:cs="Courier New"/>
          <w:lang w:val="en-US"/>
        </w:rPr>
        <w:t>size PCR product after splicing: 143 bp</w:t>
      </w:r>
    </w:p>
    <w:p w14:paraId="487CC528"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lang w:val="en-US" w:eastAsia="de-DE"/>
        </w:rPr>
      </w:pPr>
    </w:p>
    <w:p w14:paraId="75A46FF6"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Exon6: 154,348,134-154,347,930</w:t>
      </w:r>
    </w:p>
    <w:p w14:paraId="406827CE"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Exon7: -</w:t>
      </w:r>
    </w:p>
    <w:p w14:paraId="76CBD1FD"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Exon8: 154,345,475-154,345,322</w:t>
      </w:r>
    </w:p>
    <w:p w14:paraId="0443D40B" w14:textId="77777777" w:rsidR="009B286C" w:rsidRPr="00977580" w:rsidRDefault="009B286C" w:rsidP="009B286C">
      <w:pPr>
        <w:spacing w:after="0" w:line="240" w:lineRule="auto"/>
        <w:rPr>
          <w:rFonts w:ascii="Courier New" w:eastAsia="Times New Roman" w:hAnsi="Courier New" w:cs="Courier New"/>
          <w:b/>
          <w:lang w:val="en-US" w:eastAsia="de-DE"/>
        </w:rPr>
      </w:pPr>
    </w:p>
    <w:p w14:paraId="392A6AA9" w14:textId="77777777" w:rsidR="009B286C" w:rsidRPr="00977580" w:rsidRDefault="009B286C" w:rsidP="009B286C">
      <w:pPr>
        <w:spacing w:after="0" w:line="240" w:lineRule="auto"/>
        <w:rPr>
          <w:rFonts w:ascii="Courier New" w:eastAsia="Times New Roman" w:hAnsi="Courier New" w:cs="Courier New"/>
          <w:b/>
          <w:lang w:val="en-US" w:eastAsia="de-DE"/>
        </w:rPr>
      </w:pPr>
      <w:r w:rsidRPr="00977580">
        <w:rPr>
          <w:rFonts w:ascii="Courier New" w:eastAsia="Times New Roman" w:hAnsi="Courier New" w:cs="Courier New"/>
          <w:b/>
          <w:lang w:val="en-US" w:eastAsia="de-DE"/>
        </w:rPr>
        <w:t>Amino acid sequence</w:t>
      </w:r>
    </w:p>
    <w:p w14:paraId="2B4AA5DE" w14:textId="77777777" w:rsidR="009B286C" w:rsidRPr="00977580" w:rsidRDefault="009B286C" w:rsidP="009B286C">
      <w:pPr>
        <w:spacing w:after="0" w:line="240" w:lineRule="auto"/>
        <w:rPr>
          <w:rFonts w:ascii="Courier New" w:eastAsia="Times New Roman" w:hAnsi="Courier New" w:cs="Courier New"/>
          <w:color w:val="1044EE"/>
          <w:lang w:val="en-US" w:eastAsia="de-DE"/>
        </w:rPr>
      </w:pPr>
      <w:r w:rsidRPr="00977580">
        <w:rPr>
          <w:rFonts w:ascii="Courier New" w:hAnsi="Courier New" w:cs="Courier New"/>
          <w:color w:val="FF0000"/>
          <w:lang w:val="en-US"/>
        </w:rPr>
        <w:t>E</w:t>
      </w:r>
      <w:r w:rsidRPr="00977580">
        <w:rPr>
          <w:rFonts w:ascii="Courier New" w:eastAsia="Times New Roman" w:hAnsi="Courier New" w:cs="Courier New"/>
          <w:color w:val="1044EE"/>
          <w:lang w:val="en-US" w:eastAsia="de-DE"/>
        </w:rPr>
        <w:t>DPTFRCDECDELFQCRLDLRRHKKYACSSAGAQLYEGLGEELKPEGLGVGSDGQAHECK</w:t>
      </w:r>
    </w:p>
    <w:p w14:paraId="69CA12A2" w14:textId="77777777" w:rsidR="009B286C" w:rsidRPr="00977580" w:rsidRDefault="009B286C" w:rsidP="009B286C">
      <w:pPr>
        <w:spacing w:after="0" w:line="240" w:lineRule="auto"/>
        <w:rPr>
          <w:rFonts w:ascii="Courier New" w:hAnsi="Courier New" w:cs="Courier New"/>
          <w:lang w:val="en-US"/>
        </w:rPr>
      </w:pPr>
      <w:r w:rsidRPr="00977580">
        <w:rPr>
          <w:rFonts w:ascii="Courier New" w:eastAsia="Times New Roman" w:hAnsi="Courier New" w:cs="Courier New"/>
          <w:color w:val="1044EE"/>
          <w:lang w:val="en-US" w:eastAsia="de-DE"/>
        </w:rPr>
        <w:t>DCERMFPNK</w:t>
      </w:r>
      <w:r w:rsidRPr="00977580">
        <w:rPr>
          <w:rStyle w:val="orf"/>
          <w:rFonts w:ascii="Courier New" w:hAnsi="Courier New" w:cs="Courier New"/>
          <w:color w:val="FF00FF"/>
          <w:lang w:val="en-US"/>
        </w:rPr>
        <w:t>CSRTPATSSVTSAHSMSVPGPMPALTVARPSPHPLASNSTSISTAR</w:t>
      </w:r>
      <w:r w:rsidRPr="00977580">
        <w:rPr>
          <w:rFonts w:ascii="Courier New" w:hAnsi="Courier New" w:cs="Courier New"/>
          <w:color w:val="FF00FF"/>
          <w:lang w:val="en-US"/>
        </w:rPr>
        <w:t>*</w:t>
      </w:r>
    </w:p>
    <w:p w14:paraId="0839BAA7" w14:textId="77777777" w:rsidR="009B286C" w:rsidRPr="00977580" w:rsidRDefault="009B286C" w:rsidP="009B286C">
      <w:pPr>
        <w:spacing w:after="0" w:line="240" w:lineRule="auto"/>
        <w:rPr>
          <w:rFonts w:ascii="Courier New" w:eastAsia="Times New Roman" w:hAnsi="Courier New" w:cs="Courier New"/>
          <w:lang w:val="en-US" w:eastAsia="de-DE"/>
        </w:rPr>
      </w:pPr>
    </w:p>
    <w:p w14:paraId="29BA5E6E"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color w:val="FF0000"/>
          <w:lang w:val="en-US" w:eastAsia="de-DE"/>
        </w:rPr>
        <w:t>Red amino acids</w:t>
      </w:r>
      <w:r w:rsidRPr="00977580">
        <w:rPr>
          <w:rFonts w:ascii="Courier New" w:eastAsia="Times New Roman" w:hAnsi="Courier New" w:cs="Courier New"/>
          <w:lang w:val="en-US" w:eastAsia="de-DE"/>
        </w:rPr>
        <w:t xml:space="preserve"> indicate triplets overlapping exon-exon junctions.</w:t>
      </w:r>
    </w:p>
    <w:p w14:paraId="6DC5598E"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color w:val="FF00FF"/>
          <w:lang w:val="en-US" w:eastAsia="de-DE"/>
        </w:rPr>
        <w:t>Magenta amino acids</w:t>
      </w:r>
      <w:r w:rsidRPr="00977580">
        <w:rPr>
          <w:rFonts w:ascii="Courier New" w:eastAsia="Times New Roman" w:hAnsi="Courier New" w:cs="Courier New"/>
          <w:lang w:val="en-US" w:eastAsia="de-DE"/>
        </w:rPr>
        <w:t xml:space="preserve"> indicate novel peptide sequence and stop codon.</w:t>
      </w:r>
    </w:p>
    <w:p w14:paraId="4709943F" w14:textId="77777777" w:rsidR="009B286C" w:rsidRPr="00977580" w:rsidRDefault="009B286C" w:rsidP="009B286C">
      <w:pPr>
        <w:spacing w:after="0" w:line="240" w:lineRule="auto"/>
        <w:rPr>
          <w:rFonts w:ascii="Courier New" w:eastAsia="Times New Roman" w:hAnsi="Courier New" w:cs="Courier New"/>
          <w:b/>
          <w:lang w:val="en-US" w:eastAsia="de-DE"/>
        </w:rPr>
      </w:pPr>
    </w:p>
    <w:p w14:paraId="558911DF" w14:textId="77777777" w:rsidR="009B286C" w:rsidRPr="00977580" w:rsidRDefault="009B286C" w:rsidP="009B286C">
      <w:pPr>
        <w:spacing w:after="0" w:line="240" w:lineRule="auto"/>
        <w:rPr>
          <w:rFonts w:ascii="Courier New" w:eastAsia="Times New Roman" w:hAnsi="Courier New" w:cs="Courier New"/>
          <w:b/>
          <w:lang w:val="en-US" w:eastAsia="de-DE"/>
        </w:rPr>
      </w:pPr>
      <w:r w:rsidRPr="00977580">
        <w:rPr>
          <w:rFonts w:ascii="Courier New" w:eastAsia="Times New Roman" w:hAnsi="Courier New" w:cs="Courier New"/>
          <w:b/>
          <w:lang w:val="en-US" w:eastAsia="de-DE"/>
        </w:rPr>
        <w:t xml:space="preserve">Complete Prdm16 </w:t>
      </w:r>
      <w:proofErr w:type="spellStart"/>
      <w:r w:rsidRPr="00977580">
        <w:rPr>
          <w:rFonts w:ascii="Courier New" w:eastAsia="Times New Roman" w:hAnsi="Courier New" w:cs="Courier New"/>
          <w:b/>
          <w:i/>
          <w:lang w:val="en-US" w:eastAsia="de-DE"/>
        </w:rPr>
        <w:t>mus</w:t>
      </w:r>
      <w:proofErr w:type="spellEnd"/>
      <w:r w:rsidRPr="00977580">
        <w:rPr>
          <w:rFonts w:ascii="Courier New" w:eastAsia="Times New Roman" w:hAnsi="Courier New" w:cs="Courier New"/>
          <w:b/>
          <w:i/>
          <w:lang w:val="en-US" w:eastAsia="de-DE"/>
        </w:rPr>
        <w:t xml:space="preserve"> musculus</w:t>
      </w:r>
      <w:r w:rsidRPr="00977580">
        <w:rPr>
          <w:rFonts w:ascii="Courier New" w:eastAsia="Times New Roman" w:hAnsi="Courier New" w:cs="Courier New"/>
          <w:b/>
          <w:lang w:val="en-US" w:eastAsia="de-DE"/>
        </w:rPr>
        <w:t xml:space="preserve"> Exon7 skip earlier donor site splicing</w:t>
      </w:r>
    </w:p>
    <w:p w14:paraId="067F81D0" w14:textId="77777777" w:rsidR="009B286C" w:rsidRPr="00977580" w:rsidRDefault="009B286C" w:rsidP="009B286C">
      <w:pPr>
        <w:spacing w:after="0" w:line="240" w:lineRule="auto"/>
        <w:rPr>
          <w:rStyle w:val="orf"/>
          <w:rFonts w:ascii="Courier New" w:hAnsi="Courier New" w:cs="Courier New"/>
          <w:lang w:val="en-US"/>
        </w:rPr>
      </w:pPr>
      <w:r w:rsidRPr="00977580">
        <w:rPr>
          <w:rStyle w:val="orf"/>
          <w:rFonts w:ascii="Courier New" w:hAnsi="Courier New" w:cs="Courier New"/>
          <w:lang w:val="en-US"/>
        </w:rPr>
        <w:t>MRSKARARKLAKSDGDVVNNMYEPDPDLLAGQSAEEETEDGILSPIPMGPPSPFPTSEDF</w:t>
      </w:r>
    </w:p>
    <w:p w14:paraId="64A3CE52" w14:textId="77777777" w:rsidR="009B286C" w:rsidRPr="00977580" w:rsidRDefault="009B286C" w:rsidP="009B286C">
      <w:pPr>
        <w:spacing w:after="0" w:line="240" w:lineRule="auto"/>
        <w:rPr>
          <w:rStyle w:val="orf"/>
          <w:rFonts w:ascii="Courier New" w:hAnsi="Courier New" w:cs="Courier New"/>
          <w:lang w:val="en-US"/>
        </w:rPr>
      </w:pPr>
      <w:r w:rsidRPr="00977580">
        <w:rPr>
          <w:rStyle w:val="orf"/>
          <w:rFonts w:ascii="Courier New" w:hAnsi="Courier New" w:cs="Courier New"/>
          <w:lang w:val="en-US"/>
        </w:rPr>
        <w:t>TPKEGSPYEAPVYIPEDIPIPPDFELRESSIPGAGLGIWAKRKMEIGERFGPYVVTPRAA</w:t>
      </w:r>
    </w:p>
    <w:p w14:paraId="7B2EFDBF" w14:textId="77777777" w:rsidR="009B286C" w:rsidRPr="00977580" w:rsidRDefault="009B286C" w:rsidP="009B286C">
      <w:pPr>
        <w:spacing w:after="0" w:line="240" w:lineRule="auto"/>
        <w:rPr>
          <w:rStyle w:val="orf"/>
          <w:rFonts w:ascii="Courier New" w:hAnsi="Courier New" w:cs="Courier New"/>
          <w:lang w:val="en-US"/>
        </w:rPr>
      </w:pPr>
      <w:r w:rsidRPr="00977580">
        <w:rPr>
          <w:rStyle w:val="orf"/>
          <w:rFonts w:ascii="Courier New" w:hAnsi="Courier New" w:cs="Courier New"/>
          <w:lang w:val="en-US"/>
        </w:rPr>
        <w:t>LKEADFGWEMLTDTEVSSQESCIKKQISEDLGSEKFCVDANQAGSGSWLKYIRVACSCDD</w:t>
      </w:r>
    </w:p>
    <w:p w14:paraId="54C9800C" w14:textId="77777777" w:rsidR="009B286C" w:rsidRPr="00977580" w:rsidRDefault="009B286C" w:rsidP="009B286C">
      <w:pPr>
        <w:spacing w:after="0" w:line="240" w:lineRule="auto"/>
        <w:rPr>
          <w:rStyle w:val="orf"/>
          <w:rFonts w:ascii="Courier New" w:hAnsi="Courier New" w:cs="Courier New"/>
          <w:lang w:val="en-US"/>
        </w:rPr>
      </w:pPr>
      <w:r w:rsidRPr="00977580">
        <w:rPr>
          <w:rStyle w:val="orf"/>
          <w:rFonts w:ascii="Courier New" w:hAnsi="Courier New" w:cs="Courier New"/>
          <w:lang w:val="en-US"/>
        </w:rPr>
        <w:t>QNLAMCQINEQIYYKVIKDIEPGEELLVHVKEGAYSLGVMAPSLDEDPTFRCDECDELFQ</w:t>
      </w:r>
    </w:p>
    <w:p w14:paraId="51422958" w14:textId="77777777" w:rsidR="009B286C" w:rsidRPr="00977580" w:rsidRDefault="009B286C" w:rsidP="009B286C">
      <w:pPr>
        <w:spacing w:after="0" w:line="240" w:lineRule="auto"/>
        <w:rPr>
          <w:rStyle w:val="orf"/>
          <w:rFonts w:ascii="Courier New" w:hAnsi="Courier New" w:cs="Courier New"/>
          <w:lang w:val="en-US"/>
        </w:rPr>
      </w:pPr>
      <w:r w:rsidRPr="00977580">
        <w:rPr>
          <w:rStyle w:val="orf"/>
          <w:rFonts w:ascii="Courier New" w:hAnsi="Courier New" w:cs="Courier New"/>
          <w:lang w:val="en-US"/>
        </w:rPr>
        <w:t>CRLDLRRHKKYACSSAGAQLYEGLGEELKPEGLGVGSDGQAHECKDCERMFPNKCSRTPA</w:t>
      </w:r>
    </w:p>
    <w:p w14:paraId="7238FEC4" w14:textId="77777777" w:rsidR="009B286C" w:rsidRPr="00977580" w:rsidRDefault="009B286C" w:rsidP="009B286C">
      <w:pPr>
        <w:spacing w:after="0" w:line="240" w:lineRule="auto"/>
        <w:rPr>
          <w:rFonts w:ascii="Courier New" w:eastAsia="Times New Roman" w:hAnsi="Courier New" w:cs="Courier New"/>
          <w:b/>
          <w:sz w:val="20"/>
          <w:szCs w:val="20"/>
          <w:highlight w:val="yellow"/>
          <w:u w:val="single"/>
          <w:lang w:val="en-US" w:eastAsia="de-DE"/>
        </w:rPr>
      </w:pPr>
      <w:r w:rsidRPr="00977580">
        <w:rPr>
          <w:rStyle w:val="orf"/>
          <w:rFonts w:ascii="Courier New" w:hAnsi="Courier New" w:cs="Courier New"/>
          <w:lang w:val="en-US"/>
        </w:rPr>
        <w:t>TSSVTSAHSMSVPGPMPALTVARPSPHPLASNSTSISTAR*</w:t>
      </w:r>
      <w:r w:rsidRPr="00977580">
        <w:rPr>
          <w:rFonts w:ascii="Courier New" w:eastAsia="Times New Roman" w:hAnsi="Courier New" w:cs="Courier New"/>
          <w:b/>
          <w:sz w:val="20"/>
          <w:szCs w:val="20"/>
          <w:highlight w:val="yellow"/>
          <w:u w:val="single"/>
          <w:lang w:val="en-US" w:eastAsia="de-DE"/>
        </w:rPr>
        <w:br w:type="page"/>
      </w:r>
    </w:p>
    <w:p w14:paraId="0F929154" w14:textId="77777777" w:rsidR="009B286C" w:rsidRPr="00977580" w:rsidRDefault="009B286C" w:rsidP="009B286C">
      <w:pPr>
        <w:spacing w:after="0" w:line="240" w:lineRule="auto"/>
        <w:rPr>
          <w:rFonts w:ascii="Courier New" w:eastAsia="Times New Roman" w:hAnsi="Courier New" w:cs="Courier New"/>
          <w:b/>
          <w:color w:val="FF0000"/>
          <w:u w:val="single"/>
          <w:lang w:val="en-US" w:eastAsia="de-DE"/>
        </w:rPr>
      </w:pPr>
      <w:r w:rsidRPr="00977580">
        <w:rPr>
          <w:rFonts w:ascii="Courier New" w:eastAsia="Times New Roman" w:hAnsi="Courier New" w:cs="Courier New"/>
          <w:b/>
          <w:u w:val="single"/>
          <w:lang w:val="en-US" w:eastAsia="de-DE"/>
        </w:rPr>
        <w:lastRenderedPageBreak/>
        <w:t>Prdm16_mut3 transcript, exon6 earlier donor site &amp; exon7 later acceptor site splicing</w:t>
      </w:r>
    </w:p>
    <w:p w14:paraId="04DDFB31" w14:textId="77777777" w:rsidR="009B286C" w:rsidRPr="00977580" w:rsidRDefault="009B286C" w:rsidP="009B286C">
      <w:pPr>
        <w:spacing w:after="0" w:line="240" w:lineRule="auto"/>
        <w:rPr>
          <w:rStyle w:val="col-md-7"/>
          <w:rFonts w:ascii="Courier New" w:hAnsi="Courier New" w:cs="Courier New"/>
          <w:bCs/>
          <w:lang w:val="en-US"/>
        </w:rPr>
      </w:pPr>
    </w:p>
    <w:p w14:paraId="52FA38B4" w14:textId="77777777" w:rsidR="009B286C" w:rsidRPr="00977580" w:rsidRDefault="009B286C" w:rsidP="009B286C">
      <w:pPr>
        <w:spacing w:after="0" w:line="240" w:lineRule="auto"/>
        <w:rPr>
          <w:rStyle w:val="col-md-7"/>
          <w:rFonts w:ascii="Courier New" w:eastAsia="Times New Roman" w:hAnsi="Courier New" w:cs="Courier New"/>
          <w:bCs/>
          <w:color w:val="FF0000"/>
          <w:u w:val="single"/>
          <w:lang w:val="en-US" w:eastAsia="de-DE"/>
        </w:rPr>
      </w:pPr>
      <w:r w:rsidRPr="00977580">
        <w:rPr>
          <w:rStyle w:val="col-md-7"/>
          <w:rFonts w:ascii="Courier New" w:hAnsi="Courier New" w:cs="Courier New"/>
          <w:bCs/>
          <w:lang w:val="en-US"/>
        </w:rPr>
        <w:t xml:space="preserve">Frequent transcript in range 235-255 </w:t>
      </w:r>
      <w:proofErr w:type="spellStart"/>
      <w:r w:rsidRPr="00977580">
        <w:rPr>
          <w:rStyle w:val="col-md-7"/>
          <w:rFonts w:ascii="Courier New" w:hAnsi="Courier New" w:cs="Courier New"/>
          <w:bCs/>
          <w:lang w:val="en-US"/>
        </w:rPr>
        <w:t>nt</w:t>
      </w:r>
      <w:proofErr w:type="spellEnd"/>
    </w:p>
    <w:p w14:paraId="645E2A2E"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mut3 /</w:t>
      </w:r>
      <w:r w:rsidRPr="00977580">
        <w:rPr>
          <w:rFonts w:ascii="Courier New" w:eastAsia="Times New Roman" w:hAnsi="Courier New" w:cs="Courier New"/>
          <w:color w:val="1044EE"/>
          <w:lang w:val="en-US" w:eastAsia="de-DE"/>
        </w:rPr>
        <w:t xml:space="preserve"> Exon6partially-</w:t>
      </w:r>
      <w:r w:rsidRPr="00977580">
        <w:rPr>
          <w:rFonts w:ascii="Courier New" w:eastAsia="Times New Roman" w:hAnsi="Courier New" w:cs="Courier New"/>
          <w:highlight w:val="yellow"/>
          <w:lang w:val="en-US" w:eastAsia="de-DE"/>
        </w:rPr>
        <w:t>Exon7partially</w:t>
      </w:r>
      <w:r w:rsidRPr="00977580">
        <w:rPr>
          <w:rFonts w:ascii="Courier New" w:eastAsia="Times New Roman" w:hAnsi="Courier New" w:cs="Courier New"/>
          <w:color w:val="1044EE"/>
          <w:lang w:val="en-US" w:eastAsia="de-DE"/>
        </w:rPr>
        <w:t>-</w:t>
      </w:r>
      <w:r w:rsidRPr="00977580">
        <w:rPr>
          <w:rFonts w:ascii="Courier New" w:eastAsia="Times New Roman" w:hAnsi="Courier New" w:cs="Courier New"/>
          <w:color w:val="00B050"/>
          <w:lang w:val="en-US" w:eastAsia="de-DE"/>
        </w:rPr>
        <w:t xml:space="preserve">Exon8 </w:t>
      </w:r>
      <w:r w:rsidRPr="00977580">
        <w:rPr>
          <w:rFonts w:ascii="Courier New" w:eastAsia="Times New Roman" w:hAnsi="Courier New" w:cs="Courier New"/>
          <w:sz w:val="18"/>
          <w:szCs w:val="18"/>
          <w:lang w:val="en-US" w:eastAsia="de-DE"/>
        </w:rPr>
        <w:t>(Ensemble Prdm16-201 ENSMUST00000030902.12)</w:t>
      </w:r>
    </w:p>
    <w:p w14:paraId="0B8509EB"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1044EE"/>
          <w:lang w:val="en-US" w:eastAsia="de-DE"/>
        </w:rPr>
      </w:pPr>
      <w:r w:rsidRPr="00977580">
        <w:rPr>
          <w:rFonts w:ascii="Courier New" w:eastAsia="Times New Roman" w:hAnsi="Courier New" w:cs="Courier New"/>
          <w:color w:val="1044EE"/>
          <w:lang w:val="en-US" w:eastAsia="de-DE"/>
        </w:rPr>
        <w:t>AGGACCCCACATTCCGCTGTGATGAGTGTGATGAGCTCTTCCAGTGCAGGCTGGACCTGA</w:t>
      </w:r>
    </w:p>
    <w:p w14:paraId="09DA42BB"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lang w:val="en-US" w:eastAsia="de-DE"/>
        </w:rPr>
      </w:pPr>
      <w:r w:rsidRPr="00977580">
        <w:rPr>
          <w:rFonts w:ascii="Courier New" w:eastAsia="Times New Roman" w:hAnsi="Courier New" w:cs="Courier New"/>
          <w:color w:val="1044EE"/>
          <w:lang w:val="en-US" w:eastAsia="de-DE"/>
        </w:rPr>
        <w:t>GGCGCCACAAGAAGTACGCGTGCAG</w:t>
      </w:r>
      <w:hyperlink r:id="rId45" w:history="1">
        <w:r w:rsidRPr="00977580">
          <w:rPr>
            <w:rFonts w:ascii="Courier New" w:eastAsia="Times New Roman" w:hAnsi="Courier New" w:cs="Courier New"/>
            <w:color w:val="1044EE"/>
            <w:lang w:val="en-US" w:eastAsia="de-DE"/>
          </w:rPr>
          <w:t>C</w:t>
        </w:r>
      </w:hyperlink>
      <w:r w:rsidRPr="00977580">
        <w:rPr>
          <w:rFonts w:ascii="Courier New" w:eastAsia="Times New Roman" w:hAnsi="Courier New" w:cs="Courier New"/>
          <w:color w:val="1044EE"/>
          <w:lang w:val="en-US" w:eastAsia="de-DE"/>
        </w:rPr>
        <w:t>TCTGCAGGAGCCC</w:t>
      </w:r>
      <w:r w:rsidRPr="00977580">
        <w:rPr>
          <w:rFonts w:ascii="Courier New" w:eastAsia="Times New Roman" w:hAnsi="Courier New" w:cs="Courier New"/>
          <w:color w:val="1044EE"/>
          <w:u w:val="single"/>
          <w:lang w:val="en-US" w:eastAsia="de-DE"/>
        </w:rPr>
        <w:t>AGCTCTACGAGGGCCTAGG</w:t>
      </w:r>
      <w:r w:rsidRPr="00977580">
        <w:rPr>
          <w:rFonts w:ascii="Courier New" w:eastAsia="Times New Roman" w:hAnsi="Courier New" w:cs="Courier New"/>
          <w:color w:val="1044EE"/>
          <w:lang w:val="en-US" w:eastAsia="de-DE"/>
        </w:rPr>
        <w:t>GG</w:t>
      </w:r>
    </w:p>
    <w:p w14:paraId="153EC8EB"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Style w:val="adorn"/>
          <w:color w:val="000000" w:themeColor="text1"/>
          <w:highlight w:val="yellow"/>
          <w:lang w:val="en-US"/>
        </w:rPr>
      </w:pPr>
      <w:r w:rsidRPr="00977580">
        <w:rPr>
          <w:rFonts w:ascii="Courier New" w:eastAsia="Times New Roman" w:hAnsi="Courier New" w:cs="Courier New"/>
          <w:color w:val="1044EE"/>
          <w:lang w:val="en-US" w:eastAsia="de-DE"/>
        </w:rPr>
        <w:t>AGGAACTCAAGCCCGAGGGCCTTGGCGTGGGCAGCGACG</w:t>
      </w:r>
      <w:r w:rsidRPr="00977580">
        <w:rPr>
          <w:rStyle w:val="adorn"/>
          <w:color w:val="000000" w:themeColor="text1"/>
          <w:highlight w:val="yellow"/>
          <w:lang w:val="en-US"/>
        </w:rPr>
        <w:t>AGCAACACATGATCGTCCACA</w:t>
      </w:r>
    </w:p>
    <w:p w14:paraId="24AE8FB4"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Style w:val="adorn"/>
          <w:color w:val="000000" w:themeColor="text1"/>
          <w:highlight w:val="yellow"/>
          <w:lang w:val="en-US"/>
        </w:rPr>
      </w:pPr>
      <w:r w:rsidRPr="00977580">
        <w:rPr>
          <w:rStyle w:val="adorn"/>
          <w:color w:val="000000" w:themeColor="text1"/>
          <w:highlight w:val="yellow"/>
          <w:lang w:val="en-US"/>
        </w:rPr>
        <w:t>CGGAAGAGCGTGAGTACAAATGTGACCAGTGTCCCAAGGCCTTCAACTGGAAGTCCAACC</w:t>
      </w:r>
    </w:p>
    <w:p w14:paraId="57CBA5EF"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Style w:val="adorn"/>
          <w:color w:val="000000" w:themeColor="text1"/>
          <w:highlight w:val="yellow"/>
          <w:lang w:val="en-US"/>
        </w:rPr>
      </w:pPr>
      <w:r w:rsidRPr="00977580">
        <w:rPr>
          <w:rStyle w:val="adorn"/>
          <w:color w:val="000000" w:themeColor="text1"/>
          <w:highlight w:val="yellow"/>
          <w:lang w:val="en-US"/>
        </w:rPr>
        <w:t>TCATCCGCCACCAGATGTCTCACGACAGTGGCAAGCGCTTCGAATGTGAAAACTGTGTCA</w:t>
      </w:r>
    </w:p>
    <w:p w14:paraId="3AA9AED8"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B050"/>
          <w:lang w:val="en-US" w:eastAsia="de-DE"/>
        </w:rPr>
      </w:pPr>
      <w:r w:rsidRPr="00977580">
        <w:rPr>
          <w:rStyle w:val="adorn"/>
          <w:color w:val="000000" w:themeColor="text1"/>
          <w:highlight w:val="yellow"/>
          <w:lang w:val="en-US"/>
        </w:rPr>
        <w:t>AG</w:t>
      </w:r>
      <w:r w:rsidRPr="00977580">
        <w:rPr>
          <w:rFonts w:ascii="Courier New" w:eastAsia="Times New Roman" w:hAnsi="Courier New" w:cs="Courier New"/>
          <w:color w:val="00B050"/>
          <w:lang w:val="en-US" w:eastAsia="de-DE"/>
        </w:rPr>
        <w:t>GTGTTCACGGACCCCAGC</w:t>
      </w:r>
      <w:r w:rsidRPr="00977580">
        <w:rPr>
          <w:rFonts w:ascii="Courier New" w:eastAsia="Times New Roman" w:hAnsi="Courier New" w:cs="Courier New"/>
          <w:color w:val="00B050"/>
          <w:u w:val="single"/>
          <w:lang w:val="en-US" w:eastAsia="de-DE"/>
        </w:rPr>
        <w:t>AACCTCCAGCGTCACATCC</w:t>
      </w:r>
      <w:r w:rsidRPr="00977580">
        <w:rPr>
          <w:rFonts w:ascii="Courier New" w:eastAsia="Times New Roman" w:hAnsi="Courier New" w:cs="Courier New"/>
          <w:color w:val="00B050"/>
          <w:lang w:val="en-US" w:eastAsia="de-DE"/>
        </w:rPr>
        <w:t>GCTCACAGCATGTCGGTGCCC</w:t>
      </w:r>
    </w:p>
    <w:p w14:paraId="1AA57953"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B050"/>
          <w:lang w:val="en-US" w:eastAsia="de-DE"/>
        </w:rPr>
      </w:pPr>
      <w:r w:rsidRPr="00977580">
        <w:rPr>
          <w:rFonts w:ascii="Courier New" w:eastAsia="Times New Roman" w:hAnsi="Courier New" w:cs="Courier New"/>
          <w:color w:val="00B050"/>
          <w:lang w:val="en-US" w:eastAsia="de-DE"/>
        </w:rPr>
        <w:t>GGGCCCATGCCTGCCCTGACTGTGGCAAGACCTTCGCCACATCCTCTGGCCTCAAACAGC</w:t>
      </w:r>
    </w:p>
    <w:p w14:paraId="592C2B5C"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Style w:val="adorn"/>
          <w:color w:val="00B050"/>
          <w:lang w:val="en-US"/>
        </w:rPr>
      </w:pPr>
      <w:r w:rsidRPr="00977580">
        <w:rPr>
          <w:rFonts w:ascii="Courier New" w:eastAsia="Times New Roman" w:hAnsi="Courier New" w:cs="Courier New"/>
          <w:color w:val="00B050"/>
          <w:lang w:val="en-US" w:eastAsia="de-DE"/>
        </w:rPr>
        <w:t>ACAAGCATATCCACAGCACGGTGAAGCCATTCATAT</w:t>
      </w:r>
    </w:p>
    <w:p w14:paraId="0E8849D5"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Style w:val="adorn"/>
          <w:color w:val="000000" w:themeColor="text1"/>
          <w:lang w:val="en-US"/>
        </w:rPr>
      </w:pPr>
    </w:p>
    <w:p w14:paraId="1D8528F4"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 xml:space="preserve">The primer for amplification </w:t>
      </w:r>
      <w:proofErr w:type="gramStart"/>
      <w:r w:rsidRPr="00977580">
        <w:rPr>
          <w:rFonts w:ascii="Courier New" w:eastAsia="Times New Roman" w:hAnsi="Courier New" w:cs="Courier New"/>
          <w:lang w:val="en-US" w:eastAsia="de-DE"/>
        </w:rPr>
        <w:t>are</w:t>
      </w:r>
      <w:proofErr w:type="gramEnd"/>
      <w:r w:rsidRPr="00977580">
        <w:rPr>
          <w:rFonts w:ascii="Courier New" w:eastAsia="Times New Roman" w:hAnsi="Courier New" w:cs="Courier New"/>
          <w:lang w:val="en-US" w:eastAsia="de-DE"/>
        </w:rPr>
        <w:t xml:space="preserve"> </w:t>
      </w:r>
      <w:r w:rsidRPr="00977580">
        <w:rPr>
          <w:rFonts w:ascii="Courier New" w:eastAsia="Times New Roman" w:hAnsi="Courier New" w:cs="Courier New"/>
          <w:u w:val="single"/>
          <w:lang w:val="en-US" w:eastAsia="de-DE"/>
        </w:rPr>
        <w:t>underlined</w:t>
      </w:r>
      <w:r w:rsidRPr="00977580">
        <w:rPr>
          <w:rFonts w:ascii="Courier New" w:eastAsia="Times New Roman" w:hAnsi="Courier New" w:cs="Courier New"/>
          <w:lang w:val="en-US" w:eastAsia="de-DE"/>
        </w:rPr>
        <w:t>.</w:t>
      </w:r>
    </w:p>
    <w:p w14:paraId="1880D170" w14:textId="77777777" w:rsidR="009B286C" w:rsidRPr="00977580" w:rsidRDefault="009B286C" w:rsidP="009B286C">
      <w:pPr>
        <w:spacing w:after="0" w:line="240" w:lineRule="auto"/>
        <w:rPr>
          <w:rFonts w:ascii="Courier New" w:hAnsi="Courier New" w:cs="Courier New"/>
          <w:lang w:val="en-US"/>
        </w:rPr>
      </w:pPr>
      <w:r w:rsidRPr="00977580">
        <w:rPr>
          <w:rFonts w:ascii="Courier New" w:hAnsi="Courier New" w:cs="Courier New"/>
          <w:lang w:val="en-US"/>
        </w:rPr>
        <w:t>size PCR product after splicing: 240 bp</w:t>
      </w:r>
    </w:p>
    <w:p w14:paraId="20EF8364"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lang w:val="en-US" w:eastAsia="de-DE"/>
        </w:rPr>
      </w:pPr>
    </w:p>
    <w:p w14:paraId="1F9054AB"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Exon6: 154,348,134-154,347,976</w:t>
      </w:r>
    </w:p>
    <w:p w14:paraId="7F0CE694"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Exon7: 154,346,137-154,345,995</w:t>
      </w:r>
    </w:p>
    <w:p w14:paraId="2CF6C064"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Exon8: 154,345,475-154,345,322</w:t>
      </w:r>
    </w:p>
    <w:p w14:paraId="113F834A" w14:textId="77777777" w:rsidR="009B286C" w:rsidRPr="00977580" w:rsidRDefault="009B286C" w:rsidP="009B286C">
      <w:pPr>
        <w:spacing w:after="0" w:line="240" w:lineRule="auto"/>
        <w:rPr>
          <w:rFonts w:ascii="Courier New" w:eastAsia="Times New Roman" w:hAnsi="Courier New" w:cs="Courier New"/>
          <w:b/>
          <w:u w:val="single"/>
          <w:lang w:val="en-US" w:eastAsia="de-DE"/>
        </w:rPr>
      </w:pPr>
    </w:p>
    <w:p w14:paraId="4C9C61E2" w14:textId="77777777" w:rsidR="009B286C" w:rsidRPr="00977580" w:rsidRDefault="009B286C" w:rsidP="009B286C">
      <w:pPr>
        <w:spacing w:after="0" w:line="240" w:lineRule="auto"/>
        <w:rPr>
          <w:rFonts w:ascii="Courier New" w:eastAsia="Times New Roman" w:hAnsi="Courier New" w:cs="Courier New"/>
          <w:b/>
          <w:lang w:val="en-US" w:eastAsia="de-DE"/>
        </w:rPr>
      </w:pPr>
      <w:r w:rsidRPr="00977580">
        <w:rPr>
          <w:rFonts w:ascii="Courier New" w:eastAsia="Times New Roman" w:hAnsi="Courier New" w:cs="Courier New"/>
          <w:b/>
          <w:lang w:val="en-US" w:eastAsia="de-DE"/>
        </w:rPr>
        <w:t>Amino acid sequence</w:t>
      </w:r>
    </w:p>
    <w:p w14:paraId="2663F731" w14:textId="77777777" w:rsidR="009B286C" w:rsidRPr="00977580" w:rsidRDefault="009B286C" w:rsidP="009B286C">
      <w:pPr>
        <w:spacing w:after="0" w:line="240" w:lineRule="auto"/>
        <w:rPr>
          <w:rFonts w:ascii="Courier New" w:eastAsia="Times New Roman" w:hAnsi="Courier New" w:cs="Courier New"/>
          <w:color w:val="FF00FF"/>
          <w:lang w:val="en-US" w:eastAsia="de-DE"/>
        </w:rPr>
      </w:pPr>
      <w:r w:rsidRPr="00977580">
        <w:rPr>
          <w:rStyle w:val="adorn"/>
          <w:color w:val="FF0000"/>
          <w:lang w:val="en-US"/>
        </w:rPr>
        <w:t>E</w:t>
      </w:r>
      <w:r w:rsidRPr="00977580">
        <w:rPr>
          <w:rStyle w:val="adorn"/>
          <w:color w:val="1044EE"/>
          <w:lang w:val="en-US"/>
        </w:rPr>
        <w:t>DPTFRCDECDELFQCRLDLRRHKKYACSSAGAQLYEGLGEELKPEGLGVGSD</w:t>
      </w:r>
      <w:r w:rsidRPr="00977580">
        <w:rPr>
          <w:rFonts w:ascii="Courier New" w:eastAsia="Times New Roman" w:hAnsi="Courier New" w:cs="Courier New"/>
          <w:color w:val="FF00FF"/>
          <w:lang w:val="en-US" w:eastAsia="de-DE"/>
        </w:rPr>
        <w:t>EQHMIVH</w:t>
      </w:r>
    </w:p>
    <w:p w14:paraId="640ECF57" w14:textId="77777777" w:rsidR="009B286C" w:rsidRPr="00977580" w:rsidRDefault="009B286C" w:rsidP="009B286C">
      <w:pPr>
        <w:spacing w:after="0" w:line="240" w:lineRule="auto"/>
        <w:rPr>
          <w:rFonts w:ascii="Courier New" w:eastAsia="Times New Roman" w:hAnsi="Courier New" w:cs="Courier New"/>
          <w:color w:val="FF00FF"/>
          <w:lang w:val="en-US" w:eastAsia="de-DE"/>
        </w:rPr>
      </w:pPr>
      <w:r w:rsidRPr="00977580">
        <w:rPr>
          <w:rFonts w:ascii="Courier New" w:eastAsia="Times New Roman" w:hAnsi="Courier New" w:cs="Courier New"/>
          <w:color w:val="FF00FF"/>
          <w:lang w:val="en-US" w:eastAsia="de-DE"/>
        </w:rPr>
        <w:t>TEEREYKCDQCPKAFNWKSNLIRHQMSHDSGKRFECENCVKVFTDPSNLQRHIRSQHVGA</w:t>
      </w:r>
    </w:p>
    <w:p w14:paraId="273533D1" w14:textId="77777777" w:rsidR="009B286C" w:rsidRPr="00977580" w:rsidRDefault="009B286C" w:rsidP="009B286C">
      <w:pPr>
        <w:spacing w:after="0" w:line="240" w:lineRule="auto"/>
        <w:rPr>
          <w:rFonts w:ascii="Courier New" w:eastAsia="Times New Roman" w:hAnsi="Courier New" w:cs="Courier New"/>
          <w:color w:val="FF00FF"/>
          <w:lang w:val="en-US" w:eastAsia="de-DE"/>
        </w:rPr>
      </w:pPr>
      <w:r w:rsidRPr="00977580">
        <w:rPr>
          <w:rFonts w:ascii="Courier New" w:eastAsia="Times New Roman" w:hAnsi="Courier New" w:cs="Courier New"/>
          <w:color w:val="FF00FF"/>
          <w:lang w:val="en-US" w:eastAsia="de-DE"/>
        </w:rPr>
        <w:t xml:space="preserve">RAHACPDCGKTFATSSGLKQHKHIHSTVKPFI - </w:t>
      </w:r>
      <w:proofErr w:type="spellStart"/>
      <w:r w:rsidRPr="00977580">
        <w:rPr>
          <w:rFonts w:ascii="Courier New" w:eastAsia="Times New Roman" w:hAnsi="Courier New" w:cs="Courier New"/>
          <w:color w:val="FF00FF"/>
          <w:lang w:val="en-US" w:eastAsia="de-DE"/>
        </w:rPr>
        <w:t>inframe</w:t>
      </w:r>
      <w:proofErr w:type="spellEnd"/>
      <w:r w:rsidRPr="00977580">
        <w:rPr>
          <w:rFonts w:ascii="Courier New" w:eastAsia="Times New Roman" w:hAnsi="Courier New" w:cs="Courier New"/>
          <w:color w:val="FF00FF"/>
          <w:lang w:val="en-US" w:eastAsia="de-DE"/>
        </w:rPr>
        <w:t xml:space="preserve"> deletion, no truncation</w:t>
      </w:r>
    </w:p>
    <w:p w14:paraId="3F11B264" w14:textId="77777777" w:rsidR="009B286C" w:rsidRPr="00977580" w:rsidRDefault="009B286C" w:rsidP="009B286C">
      <w:pPr>
        <w:spacing w:after="0" w:line="240" w:lineRule="auto"/>
        <w:rPr>
          <w:rFonts w:ascii="Courier New" w:eastAsia="Times New Roman" w:hAnsi="Courier New" w:cs="Courier New"/>
          <w:color w:val="FF00FF"/>
          <w:lang w:val="en-US" w:eastAsia="de-DE"/>
        </w:rPr>
      </w:pPr>
    </w:p>
    <w:p w14:paraId="24F57B86"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color w:val="FF0000"/>
          <w:lang w:val="en-US" w:eastAsia="de-DE"/>
        </w:rPr>
        <w:t>Red amino acids</w:t>
      </w:r>
      <w:r w:rsidRPr="00977580">
        <w:rPr>
          <w:rFonts w:ascii="Courier New" w:eastAsia="Times New Roman" w:hAnsi="Courier New" w:cs="Courier New"/>
          <w:lang w:val="en-US" w:eastAsia="de-DE"/>
        </w:rPr>
        <w:t xml:space="preserve"> indicate triplets overlapping exon-exon junctions.</w:t>
      </w:r>
    </w:p>
    <w:p w14:paraId="78908B4F"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color w:val="FF00FF"/>
          <w:lang w:val="en-US" w:eastAsia="de-DE"/>
        </w:rPr>
        <w:t>Magenta amino acids</w:t>
      </w:r>
      <w:r w:rsidRPr="00977580">
        <w:rPr>
          <w:rFonts w:ascii="Courier New" w:eastAsia="Times New Roman" w:hAnsi="Courier New" w:cs="Courier New"/>
          <w:lang w:val="en-US" w:eastAsia="de-DE"/>
        </w:rPr>
        <w:t xml:space="preserve"> indicate novel peptide sequence. A Prdm16 protein with a 19aa deletion and total size of 1256 aa is generated.</w:t>
      </w:r>
    </w:p>
    <w:p w14:paraId="5C3D486A" w14:textId="77777777" w:rsidR="009B286C" w:rsidRPr="00977580" w:rsidRDefault="009B286C" w:rsidP="009B286C">
      <w:pPr>
        <w:spacing w:after="0" w:line="240" w:lineRule="auto"/>
        <w:rPr>
          <w:rFonts w:ascii="Courier New" w:eastAsia="Times New Roman" w:hAnsi="Courier New" w:cs="Courier New"/>
          <w:b/>
          <w:u w:val="single"/>
          <w:lang w:val="en-US" w:eastAsia="de-DE"/>
        </w:rPr>
      </w:pPr>
    </w:p>
    <w:p w14:paraId="360FE7F2" w14:textId="77777777" w:rsidR="009B286C" w:rsidRPr="00977580" w:rsidRDefault="009B286C" w:rsidP="009B286C">
      <w:pPr>
        <w:spacing w:after="0" w:line="240" w:lineRule="auto"/>
        <w:rPr>
          <w:rFonts w:ascii="Courier New" w:eastAsia="Times New Roman" w:hAnsi="Courier New" w:cs="Courier New"/>
          <w:b/>
          <w:lang w:val="en-US" w:eastAsia="de-DE"/>
        </w:rPr>
      </w:pPr>
      <w:r w:rsidRPr="00977580">
        <w:rPr>
          <w:rFonts w:ascii="Courier New" w:eastAsia="Times New Roman" w:hAnsi="Courier New" w:cs="Courier New"/>
          <w:b/>
          <w:lang w:val="en-US" w:eastAsia="de-DE"/>
        </w:rPr>
        <w:t xml:space="preserve">Complete Prdm16 </w:t>
      </w:r>
      <w:proofErr w:type="spellStart"/>
      <w:r w:rsidRPr="00977580">
        <w:rPr>
          <w:rFonts w:ascii="Courier New" w:eastAsia="Times New Roman" w:hAnsi="Courier New" w:cs="Courier New"/>
          <w:b/>
          <w:i/>
          <w:lang w:val="en-US" w:eastAsia="de-DE"/>
        </w:rPr>
        <w:t>mus</w:t>
      </w:r>
      <w:proofErr w:type="spellEnd"/>
      <w:r w:rsidRPr="00977580">
        <w:rPr>
          <w:rFonts w:ascii="Courier New" w:eastAsia="Times New Roman" w:hAnsi="Courier New" w:cs="Courier New"/>
          <w:b/>
          <w:i/>
          <w:lang w:val="en-US" w:eastAsia="de-DE"/>
        </w:rPr>
        <w:t xml:space="preserve"> musculus</w:t>
      </w:r>
      <w:r w:rsidRPr="00977580">
        <w:rPr>
          <w:rFonts w:ascii="Courier New" w:eastAsia="Times New Roman" w:hAnsi="Courier New" w:cs="Courier New"/>
          <w:b/>
          <w:lang w:val="en-US" w:eastAsia="de-DE"/>
        </w:rPr>
        <w:t xml:space="preserve"> Exon6 earlier donor site &amp; Exon7 </w:t>
      </w:r>
    </w:p>
    <w:p w14:paraId="1B41F5CC" w14:textId="77777777" w:rsidR="009B286C" w:rsidRPr="00977580" w:rsidRDefault="009B286C" w:rsidP="009B286C">
      <w:pPr>
        <w:spacing w:after="0" w:line="240" w:lineRule="auto"/>
        <w:rPr>
          <w:rFonts w:ascii="Courier New" w:eastAsia="Times New Roman" w:hAnsi="Courier New" w:cs="Courier New"/>
          <w:b/>
          <w:lang w:val="en-US" w:eastAsia="de-DE"/>
        </w:rPr>
      </w:pPr>
      <w:r w:rsidRPr="00977580">
        <w:rPr>
          <w:rFonts w:ascii="Courier New" w:eastAsia="Times New Roman" w:hAnsi="Courier New" w:cs="Courier New"/>
          <w:b/>
          <w:lang w:val="en-US" w:eastAsia="de-DE"/>
        </w:rPr>
        <w:t>later acceptor site splicing</w:t>
      </w:r>
    </w:p>
    <w:p w14:paraId="4C7F6681" w14:textId="77777777" w:rsidR="009B286C" w:rsidRPr="00977580" w:rsidRDefault="009B286C" w:rsidP="009B286C">
      <w:pPr>
        <w:spacing w:after="0" w:line="240" w:lineRule="auto"/>
        <w:rPr>
          <w:rFonts w:ascii="Courier New" w:eastAsia="Times New Roman" w:hAnsi="Courier New" w:cs="Courier New"/>
          <w:bCs/>
          <w:lang w:val="en-US" w:eastAsia="de-DE"/>
        </w:rPr>
      </w:pPr>
      <w:r w:rsidRPr="00977580">
        <w:rPr>
          <w:rFonts w:ascii="Courier New" w:eastAsia="Times New Roman" w:hAnsi="Courier New" w:cs="Courier New"/>
          <w:bCs/>
          <w:lang w:val="en-US" w:eastAsia="de-DE"/>
        </w:rPr>
        <w:t>MRSKARARKLAKSDGDVVNNMYEPDPDLLAGQSAEEETEDGILSPIPMGPPSPFPTSEDF</w:t>
      </w:r>
    </w:p>
    <w:p w14:paraId="4E8C4312" w14:textId="77777777" w:rsidR="009B286C" w:rsidRPr="00977580" w:rsidRDefault="009B286C" w:rsidP="009B286C">
      <w:pPr>
        <w:spacing w:after="0" w:line="240" w:lineRule="auto"/>
        <w:rPr>
          <w:rFonts w:ascii="Courier New" w:eastAsia="Times New Roman" w:hAnsi="Courier New" w:cs="Courier New"/>
          <w:bCs/>
          <w:lang w:val="en-US" w:eastAsia="de-DE"/>
        </w:rPr>
      </w:pPr>
      <w:r w:rsidRPr="00977580">
        <w:rPr>
          <w:rFonts w:ascii="Courier New" w:eastAsia="Times New Roman" w:hAnsi="Courier New" w:cs="Courier New"/>
          <w:bCs/>
          <w:lang w:val="en-US" w:eastAsia="de-DE"/>
        </w:rPr>
        <w:t>TPKEGSPYEAPVYIPEDIPIPPDFELRESSIPGAGLGIWAKRKMEIGERFGPYVVTPRAA</w:t>
      </w:r>
    </w:p>
    <w:p w14:paraId="75F5EC11" w14:textId="77777777" w:rsidR="009B286C" w:rsidRPr="00977580" w:rsidRDefault="009B286C" w:rsidP="009B286C">
      <w:pPr>
        <w:spacing w:after="0" w:line="240" w:lineRule="auto"/>
        <w:rPr>
          <w:rFonts w:ascii="Courier New" w:eastAsia="Times New Roman" w:hAnsi="Courier New" w:cs="Courier New"/>
          <w:bCs/>
          <w:lang w:val="en-US" w:eastAsia="de-DE"/>
        </w:rPr>
      </w:pPr>
      <w:r w:rsidRPr="00977580">
        <w:rPr>
          <w:rFonts w:ascii="Courier New" w:eastAsia="Times New Roman" w:hAnsi="Courier New" w:cs="Courier New"/>
          <w:bCs/>
          <w:lang w:val="en-US" w:eastAsia="de-DE"/>
        </w:rPr>
        <w:t>LKEADFGWEMLTDTEVSSQESCIKKQISEDLGSEKFCVDANQAGSGSWLKYIRVACSCDD</w:t>
      </w:r>
    </w:p>
    <w:p w14:paraId="766E42E8" w14:textId="77777777" w:rsidR="009B286C" w:rsidRPr="00977580" w:rsidRDefault="009B286C" w:rsidP="009B286C">
      <w:pPr>
        <w:spacing w:after="0" w:line="240" w:lineRule="auto"/>
        <w:rPr>
          <w:rFonts w:ascii="Courier New" w:eastAsia="Times New Roman" w:hAnsi="Courier New" w:cs="Courier New"/>
          <w:bCs/>
          <w:lang w:val="en-US" w:eastAsia="de-DE"/>
        </w:rPr>
      </w:pPr>
      <w:r w:rsidRPr="00977580">
        <w:rPr>
          <w:rFonts w:ascii="Courier New" w:eastAsia="Times New Roman" w:hAnsi="Courier New" w:cs="Courier New"/>
          <w:bCs/>
          <w:lang w:val="en-US" w:eastAsia="de-DE"/>
        </w:rPr>
        <w:t>QNLAMCQINEQIYYKVIKDIEPGEELLVHVKEGAYSLGVMAPSLDEDPTFRCDECDELFQ</w:t>
      </w:r>
    </w:p>
    <w:p w14:paraId="7F09AC7F" w14:textId="77777777" w:rsidR="009B286C" w:rsidRPr="00977580" w:rsidRDefault="009B286C" w:rsidP="009B286C">
      <w:pPr>
        <w:spacing w:after="0" w:line="240" w:lineRule="auto"/>
        <w:rPr>
          <w:rFonts w:ascii="Courier New" w:eastAsia="Times New Roman" w:hAnsi="Courier New" w:cs="Courier New"/>
          <w:bCs/>
          <w:lang w:val="en-US" w:eastAsia="de-DE"/>
        </w:rPr>
      </w:pPr>
      <w:r w:rsidRPr="00977580">
        <w:rPr>
          <w:rFonts w:ascii="Courier New" w:eastAsia="Times New Roman" w:hAnsi="Courier New" w:cs="Courier New"/>
          <w:bCs/>
          <w:lang w:val="en-US" w:eastAsia="de-DE"/>
        </w:rPr>
        <w:t>CRLDLRRHKKYACSSAGAQLYEGLGEELKPEGLGVGSDEQHMIVHTEEREYKCDQCPKAF</w:t>
      </w:r>
    </w:p>
    <w:p w14:paraId="312B8BD5" w14:textId="77777777" w:rsidR="009B286C" w:rsidRPr="00977580" w:rsidRDefault="009B286C" w:rsidP="009B286C">
      <w:pPr>
        <w:spacing w:after="0" w:line="240" w:lineRule="auto"/>
        <w:rPr>
          <w:rFonts w:ascii="Courier New" w:eastAsia="Times New Roman" w:hAnsi="Courier New" w:cs="Courier New"/>
          <w:bCs/>
          <w:lang w:val="en-US" w:eastAsia="de-DE"/>
        </w:rPr>
      </w:pPr>
      <w:r w:rsidRPr="00977580">
        <w:rPr>
          <w:rFonts w:ascii="Courier New" w:eastAsia="Times New Roman" w:hAnsi="Courier New" w:cs="Courier New"/>
          <w:bCs/>
          <w:lang w:val="en-US" w:eastAsia="de-DE"/>
        </w:rPr>
        <w:t>NWKSNLIRHQMSHDSGKRFECENCVKVFTDPSNLQRHIRSQHVGARAHACPDCGKTFATS</w:t>
      </w:r>
    </w:p>
    <w:p w14:paraId="6EA0426B" w14:textId="77777777" w:rsidR="009B286C" w:rsidRPr="00977580" w:rsidRDefault="009B286C" w:rsidP="009B286C">
      <w:pPr>
        <w:spacing w:after="0" w:line="240" w:lineRule="auto"/>
        <w:rPr>
          <w:rFonts w:ascii="Courier New" w:eastAsia="Times New Roman" w:hAnsi="Courier New" w:cs="Courier New"/>
          <w:bCs/>
          <w:lang w:val="en-US" w:eastAsia="de-DE"/>
        </w:rPr>
      </w:pPr>
      <w:r w:rsidRPr="00977580">
        <w:rPr>
          <w:rFonts w:ascii="Courier New" w:eastAsia="Times New Roman" w:hAnsi="Courier New" w:cs="Courier New"/>
          <w:bCs/>
          <w:lang w:val="en-US" w:eastAsia="de-DE"/>
        </w:rPr>
        <w:t>SGLKQHKHIHSTVKPFICEVCHKSYTQFSNLCRHKRMHADCRTQIKCKDCGQMFSTTSSL</w:t>
      </w:r>
    </w:p>
    <w:p w14:paraId="1520ED1F" w14:textId="77777777" w:rsidR="009B286C" w:rsidRPr="00977580" w:rsidRDefault="009B286C" w:rsidP="009B286C">
      <w:pPr>
        <w:spacing w:after="0" w:line="240" w:lineRule="auto"/>
        <w:rPr>
          <w:rFonts w:ascii="Courier New" w:eastAsia="Times New Roman" w:hAnsi="Courier New" w:cs="Courier New"/>
          <w:bCs/>
          <w:lang w:val="en-US" w:eastAsia="de-DE"/>
        </w:rPr>
      </w:pPr>
      <w:r w:rsidRPr="00977580">
        <w:rPr>
          <w:rFonts w:ascii="Courier New" w:eastAsia="Times New Roman" w:hAnsi="Courier New" w:cs="Courier New"/>
          <w:bCs/>
          <w:lang w:val="en-US" w:eastAsia="de-DE"/>
        </w:rPr>
        <w:t>NKHRRFCEGKNHYTPGSIFTPGLPLTPSPMMDKTKPSPTLNHGGLGFSEYFPSRPHPGSL</w:t>
      </w:r>
    </w:p>
    <w:p w14:paraId="2B35879E" w14:textId="77777777" w:rsidR="009B286C" w:rsidRPr="00977580" w:rsidRDefault="009B286C" w:rsidP="009B286C">
      <w:pPr>
        <w:spacing w:after="0" w:line="240" w:lineRule="auto"/>
        <w:rPr>
          <w:rFonts w:ascii="Courier New" w:eastAsia="Times New Roman" w:hAnsi="Courier New" w:cs="Courier New"/>
          <w:bCs/>
          <w:lang w:val="en-US" w:eastAsia="de-DE"/>
        </w:rPr>
      </w:pPr>
      <w:r w:rsidRPr="00977580">
        <w:rPr>
          <w:rFonts w:ascii="Courier New" w:eastAsia="Times New Roman" w:hAnsi="Courier New" w:cs="Courier New"/>
          <w:bCs/>
          <w:lang w:val="en-US" w:eastAsia="de-DE"/>
        </w:rPr>
        <w:t>PFSAAPPAFPALTPGFPGIFPPSLYPRPPLLPPTPLLKSPLNHAQDAKLPSPLGNPALPL</w:t>
      </w:r>
    </w:p>
    <w:p w14:paraId="3FA08B92" w14:textId="77777777" w:rsidR="009B286C" w:rsidRPr="00977580" w:rsidRDefault="009B286C" w:rsidP="009B286C">
      <w:pPr>
        <w:spacing w:after="0" w:line="240" w:lineRule="auto"/>
        <w:rPr>
          <w:rFonts w:ascii="Courier New" w:eastAsia="Times New Roman" w:hAnsi="Courier New" w:cs="Courier New"/>
          <w:bCs/>
          <w:lang w:val="en-US" w:eastAsia="de-DE"/>
        </w:rPr>
      </w:pPr>
      <w:r w:rsidRPr="00977580">
        <w:rPr>
          <w:rFonts w:ascii="Courier New" w:eastAsia="Times New Roman" w:hAnsi="Courier New" w:cs="Courier New"/>
          <w:bCs/>
          <w:lang w:val="en-US" w:eastAsia="de-DE"/>
        </w:rPr>
        <w:t>VSAVSNSSQGATAATGSEEKFDGRLEDAYAEKVKNRSPDMSDGSDFEDINTTTGTDLDTT</w:t>
      </w:r>
    </w:p>
    <w:p w14:paraId="0D172B58" w14:textId="77777777" w:rsidR="009B286C" w:rsidRPr="00977580" w:rsidRDefault="009B286C" w:rsidP="009B286C">
      <w:pPr>
        <w:spacing w:after="0" w:line="240" w:lineRule="auto"/>
        <w:rPr>
          <w:rFonts w:ascii="Courier New" w:eastAsia="Times New Roman" w:hAnsi="Courier New" w:cs="Courier New"/>
          <w:bCs/>
          <w:lang w:val="en-US" w:eastAsia="de-DE"/>
        </w:rPr>
      </w:pPr>
      <w:r w:rsidRPr="00977580">
        <w:rPr>
          <w:rFonts w:ascii="Courier New" w:eastAsia="Times New Roman" w:hAnsi="Courier New" w:cs="Courier New"/>
          <w:bCs/>
          <w:lang w:val="en-US" w:eastAsia="de-DE"/>
        </w:rPr>
        <w:t>TGTGSDLDSDLDSDRDKGKDKGKPVESKPEFGGASVPPGAMNSVAEVPAFYSQHSFFPPP</w:t>
      </w:r>
    </w:p>
    <w:p w14:paraId="4CE69780" w14:textId="77777777" w:rsidR="009B286C" w:rsidRPr="00977580" w:rsidRDefault="009B286C" w:rsidP="009B286C">
      <w:pPr>
        <w:spacing w:after="0" w:line="240" w:lineRule="auto"/>
        <w:rPr>
          <w:rFonts w:ascii="Courier New" w:eastAsia="Times New Roman" w:hAnsi="Courier New" w:cs="Courier New"/>
          <w:bCs/>
          <w:lang w:val="en-US" w:eastAsia="de-DE"/>
        </w:rPr>
      </w:pPr>
      <w:r w:rsidRPr="00977580">
        <w:rPr>
          <w:rFonts w:ascii="Courier New" w:eastAsia="Times New Roman" w:hAnsi="Courier New" w:cs="Courier New"/>
          <w:bCs/>
          <w:lang w:val="en-US" w:eastAsia="de-DE"/>
        </w:rPr>
        <w:t>EEQLLTASGAAGDSIKAIASIAEKYFGPGFMSMQEKKLGSLPYHSVFPFQFLPNFPHSLY</w:t>
      </w:r>
    </w:p>
    <w:p w14:paraId="454EDCBF" w14:textId="77777777" w:rsidR="009B286C" w:rsidRPr="00977580" w:rsidRDefault="009B286C" w:rsidP="009B286C">
      <w:pPr>
        <w:spacing w:after="0" w:line="240" w:lineRule="auto"/>
        <w:rPr>
          <w:rFonts w:ascii="Courier New" w:eastAsia="Times New Roman" w:hAnsi="Courier New" w:cs="Courier New"/>
          <w:bCs/>
          <w:lang w:val="en-US" w:eastAsia="de-DE"/>
        </w:rPr>
      </w:pPr>
      <w:r w:rsidRPr="00977580">
        <w:rPr>
          <w:rFonts w:ascii="Courier New" w:eastAsia="Times New Roman" w:hAnsi="Courier New" w:cs="Courier New"/>
          <w:bCs/>
          <w:lang w:val="en-US" w:eastAsia="de-DE"/>
        </w:rPr>
        <w:t>PFTDRALAHNLLVKAEPKSPRDALKVGGPSAECPFDLTTKPKEAKPALLAPKVPLIPSSG</w:t>
      </w:r>
    </w:p>
    <w:p w14:paraId="7D775DA8" w14:textId="77777777" w:rsidR="009B286C" w:rsidRPr="00977580" w:rsidRDefault="009B286C" w:rsidP="009B286C">
      <w:pPr>
        <w:spacing w:after="0" w:line="240" w:lineRule="auto"/>
        <w:rPr>
          <w:rFonts w:ascii="Courier New" w:eastAsia="Times New Roman" w:hAnsi="Courier New" w:cs="Courier New"/>
          <w:bCs/>
          <w:lang w:val="en-US" w:eastAsia="de-DE"/>
        </w:rPr>
      </w:pPr>
      <w:r w:rsidRPr="00977580">
        <w:rPr>
          <w:rFonts w:ascii="Courier New" w:eastAsia="Times New Roman" w:hAnsi="Courier New" w:cs="Courier New"/>
          <w:bCs/>
          <w:lang w:val="en-US" w:eastAsia="de-DE"/>
        </w:rPr>
        <w:t>EEQPLDLSIGSRARASQNGGGREPRKNHVYGERKPGVSEGLPKVCPAQLPQQPSLHYAKP</w:t>
      </w:r>
    </w:p>
    <w:p w14:paraId="6750E0CD" w14:textId="77777777" w:rsidR="009B286C" w:rsidRPr="00977580" w:rsidRDefault="009B286C" w:rsidP="009B286C">
      <w:pPr>
        <w:spacing w:after="0" w:line="240" w:lineRule="auto"/>
        <w:rPr>
          <w:rFonts w:ascii="Courier New" w:eastAsia="Times New Roman" w:hAnsi="Courier New" w:cs="Courier New"/>
          <w:bCs/>
          <w:lang w:val="en-US" w:eastAsia="de-DE"/>
        </w:rPr>
      </w:pPr>
      <w:r w:rsidRPr="00977580">
        <w:rPr>
          <w:rFonts w:ascii="Courier New" w:eastAsia="Times New Roman" w:hAnsi="Courier New" w:cs="Courier New"/>
          <w:bCs/>
          <w:lang w:val="en-US" w:eastAsia="de-DE"/>
        </w:rPr>
        <w:t>SPFFMDPIYRVEKRKVADPVGVLKEKYLRPSPLLFHPQMSAIETMTEKLESFAAMKADSG</w:t>
      </w:r>
    </w:p>
    <w:p w14:paraId="24CD1288" w14:textId="77777777" w:rsidR="009B286C" w:rsidRPr="00977580" w:rsidRDefault="009B286C" w:rsidP="009B286C">
      <w:pPr>
        <w:spacing w:after="0" w:line="240" w:lineRule="auto"/>
        <w:rPr>
          <w:rFonts w:ascii="Courier New" w:eastAsia="Times New Roman" w:hAnsi="Courier New" w:cs="Courier New"/>
          <w:bCs/>
          <w:lang w:val="en-US" w:eastAsia="de-DE"/>
        </w:rPr>
      </w:pPr>
      <w:r w:rsidRPr="00977580">
        <w:rPr>
          <w:rFonts w:ascii="Courier New" w:eastAsia="Times New Roman" w:hAnsi="Courier New" w:cs="Courier New"/>
          <w:bCs/>
          <w:lang w:val="en-US" w:eastAsia="de-DE"/>
        </w:rPr>
        <w:t>SSLQPLPHHPFNFRSPPPTLSDPILRKGKERYTCRYCGKIFPRSANLTRHLRTHTGEQPY</w:t>
      </w:r>
    </w:p>
    <w:p w14:paraId="6A4CC11F" w14:textId="77777777" w:rsidR="009B286C" w:rsidRPr="00977580" w:rsidRDefault="009B286C" w:rsidP="009B286C">
      <w:pPr>
        <w:spacing w:after="0" w:line="240" w:lineRule="auto"/>
        <w:rPr>
          <w:rFonts w:ascii="Courier New" w:eastAsia="Times New Roman" w:hAnsi="Courier New" w:cs="Courier New"/>
          <w:bCs/>
          <w:lang w:val="en-US" w:eastAsia="de-DE"/>
        </w:rPr>
      </w:pPr>
      <w:r w:rsidRPr="00977580">
        <w:rPr>
          <w:rFonts w:ascii="Courier New" w:eastAsia="Times New Roman" w:hAnsi="Courier New" w:cs="Courier New"/>
          <w:bCs/>
          <w:lang w:val="en-US" w:eastAsia="de-DE"/>
        </w:rPr>
        <w:t>RCKYCDRSFSISSNLQRHVRNIHNKEKPFKCHLCNRCFGQQTNLDRHLKKHEHEGAPVSQ</w:t>
      </w:r>
    </w:p>
    <w:p w14:paraId="1D99BAAD" w14:textId="77777777" w:rsidR="009B286C" w:rsidRPr="00977580" w:rsidRDefault="009B286C" w:rsidP="009B286C">
      <w:pPr>
        <w:spacing w:after="0" w:line="240" w:lineRule="auto"/>
        <w:rPr>
          <w:rFonts w:ascii="Courier New" w:eastAsia="Times New Roman" w:hAnsi="Courier New" w:cs="Courier New"/>
          <w:bCs/>
          <w:lang w:val="en-US" w:eastAsia="de-DE"/>
        </w:rPr>
      </w:pPr>
      <w:r w:rsidRPr="00977580">
        <w:rPr>
          <w:rFonts w:ascii="Courier New" w:eastAsia="Times New Roman" w:hAnsi="Courier New" w:cs="Courier New"/>
          <w:bCs/>
          <w:lang w:val="en-US" w:eastAsia="de-DE"/>
        </w:rPr>
        <w:t>HSGVLTNHLGTSASSPTSESDNHALLDEKEDSYFSEIRNFIANSEMNQASTRMDKRPEIQ</w:t>
      </w:r>
    </w:p>
    <w:p w14:paraId="2D9B2E5B" w14:textId="77777777" w:rsidR="009B286C" w:rsidRPr="00977580" w:rsidRDefault="009B286C" w:rsidP="009B286C">
      <w:pPr>
        <w:spacing w:after="0" w:line="240" w:lineRule="auto"/>
        <w:rPr>
          <w:rFonts w:ascii="Courier New" w:eastAsia="Times New Roman" w:hAnsi="Courier New" w:cs="Courier New"/>
          <w:bCs/>
          <w:lang w:val="en-US" w:eastAsia="de-DE"/>
        </w:rPr>
      </w:pPr>
      <w:r w:rsidRPr="00977580">
        <w:rPr>
          <w:rFonts w:ascii="Courier New" w:eastAsia="Times New Roman" w:hAnsi="Courier New" w:cs="Courier New"/>
          <w:bCs/>
          <w:lang w:val="en-US" w:eastAsia="de-DE"/>
        </w:rPr>
        <w:t>DLDSNPPCPGSASAKPEDVEEEEEEELEEEDDDSLAGKSQEDTVSPTPEPQGVYEDEEDE</w:t>
      </w:r>
    </w:p>
    <w:p w14:paraId="354E12AE" w14:textId="77777777" w:rsidR="009B286C" w:rsidRPr="00977580" w:rsidRDefault="009B286C" w:rsidP="009B286C">
      <w:pPr>
        <w:spacing w:after="0" w:line="240" w:lineRule="auto"/>
        <w:rPr>
          <w:rFonts w:ascii="Courier New" w:eastAsia="Times New Roman" w:hAnsi="Courier New" w:cs="Courier New"/>
          <w:bCs/>
          <w:lang w:val="en-US" w:eastAsia="de-DE"/>
        </w:rPr>
      </w:pPr>
      <w:r w:rsidRPr="00977580">
        <w:rPr>
          <w:rFonts w:ascii="Courier New" w:eastAsia="Times New Roman" w:hAnsi="Courier New" w:cs="Courier New"/>
          <w:bCs/>
          <w:lang w:val="en-US" w:eastAsia="de-DE"/>
        </w:rPr>
        <w:t>EPPSLTMGFDHTRRCVEERGGGLLALEPTPTFGKGLDLRRAAEEAFEVKDVLNSTLDSEV</w:t>
      </w:r>
    </w:p>
    <w:p w14:paraId="0F2F6AD7" w14:textId="77777777" w:rsidR="009B286C" w:rsidRPr="00977580" w:rsidRDefault="009B286C" w:rsidP="009B286C">
      <w:pPr>
        <w:spacing w:after="0" w:line="240" w:lineRule="auto"/>
        <w:rPr>
          <w:rFonts w:ascii="Courier New" w:eastAsia="Times New Roman" w:hAnsi="Courier New" w:cs="Courier New"/>
          <w:bCs/>
          <w:highlight w:val="yellow"/>
          <w:lang w:val="en-US" w:eastAsia="de-DE"/>
        </w:rPr>
      </w:pPr>
      <w:r w:rsidRPr="00977580">
        <w:rPr>
          <w:rFonts w:ascii="Courier New" w:eastAsia="Times New Roman" w:hAnsi="Courier New" w:cs="Courier New"/>
          <w:bCs/>
          <w:lang w:val="en-US" w:eastAsia="de-DE"/>
        </w:rPr>
        <w:t>LKQTLYRQAKNQAYAMMLSLSEDTPLHAPSQSSLDAWLNITGPSSESGAFNPINHL*</w:t>
      </w:r>
    </w:p>
    <w:p w14:paraId="2922747A" w14:textId="77777777" w:rsidR="009B286C" w:rsidRPr="00977580" w:rsidRDefault="009B286C" w:rsidP="009B286C">
      <w:pPr>
        <w:spacing w:after="0" w:line="240" w:lineRule="auto"/>
        <w:rPr>
          <w:rFonts w:ascii="Courier New" w:eastAsia="Times New Roman" w:hAnsi="Courier New" w:cs="Courier New"/>
          <w:b/>
          <w:highlight w:val="yellow"/>
          <w:u w:val="single"/>
          <w:lang w:val="en-US" w:eastAsia="de-DE"/>
        </w:rPr>
      </w:pPr>
    </w:p>
    <w:p w14:paraId="29DB32E8" w14:textId="77777777" w:rsidR="009B286C" w:rsidRPr="00977580" w:rsidRDefault="009B286C" w:rsidP="009B286C">
      <w:pPr>
        <w:spacing w:after="0" w:line="240" w:lineRule="auto"/>
        <w:rPr>
          <w:rFonts w:ascii="Courier New" w:eastAsia="Times New Roman" w:hAnsi="Courier New" w:cs="Courier New"/>
          <w:b/>
          <w:highlight w:val="yellow"/>
          <w:u w:val="single"/>
          <w:lang w:val="en-US" w:eastAsia="de-DE"/>
        </w:rPr>
      </w:pPr>
      <w:r w:rsidRPr="00977580">
        <w:rPr>
          <w:rFonts w:ascii="Courier New" w:eastAsia="Times New Roman" w:hAnsi="Courier New" w:cs="Courier New"/>
          <w:b/>
          <w:highlight w:val="yellow"/>
          <w:u w:val="single"/>
          <w:lang w:val="en-US" w:eastAsia="de-DE"/>
        </w:rPr>
        <w:br w:type="page"/>
      </w:r>
    </w:p>
    <w:p w14:paraId="593CA5CD" w14:textId="77777777" w:rsidR="009B286C" w:rsidRPr="00977580" w:rsidRDefault="009B286C" w:rsidP="009B286C">
      <w:pPr>
        <w:spacing w:after="0" w:line="240" w:lineRule="auto"/>
        <w:rPr>
          <w:rFonts w:ascii="Courier New" w:eastAsia="Times New Roman" w:hAnsi="Courier New" w:cs="Courier New"/>
          <w:b/>
          <w:color w:val="FF0000"/>
          <w:u w:val="single"/>
          <w:lang w:val="en-US" w:eastAsia="de-DE"/>
        </w:rPr>
      </w:pPr>
      <w:r w:rsidRPr="00977580">
        <w:rPr>
          <w:rFonts w:ascii="Courier New" w:eastAsia="Times New Roman" w:hAnsi="Courier New" w:cs="Courier New"/>
          <w:b/>
          <w:u w:val="single"/>
          <w:lang w:val="en-US" w:eastAsia="de-DE"/>
        </w:rPr>
        <w:lastRenderedPageBreak/>
        <w:t>Prdm16_mut4 transcript, exon6 donor &amp; exon6 acceptor site splicing</w:t>
      </w:r>
    </w:p>
    <w:p w14:paraId="06B19A2B" w14:textId="77777777" w:rsidR="009B286C" w:rsidRPr="00977580" w:rsidRDefault="009B286C" w:rsidP="009B286C">
      <w:pPr>
        <w:spacing w:after="0" w:line="240" w:lineRule="auto"/>
        <w:rPr>
          <w:rFonts w:ascii="Courier New" w:eastAsia="Times New Roman" w:hAnsi="Courier New" w:cs="Courier New"/>
          <w:b/>
          <w:highlight w:val="yellow"/>
          <w:u w:val="single"/>
          <w:lang w:val="en-US" w:eastAsia="de-DE"/>
        </w:rPr>
      </w:pPr>
    </w:p>
    <w:p w14:paraId="66741E4A" w14:textId="77777777" w:rsidR="009B286C" w:rsidRPr="00977580" w:rsidRDefault="009B286C" w:rsidP="009B286C">
      <w:pPr>
        <w:spacing w:after="0" w:line="240" w:lineRule="auto"/>
        <w:rPr>
          <w:rStyle w:val="col-md-7"/>
          <w:rFonts w:ascii="Courier New" w:eastAsia="Times New Roman" w:hAnsi="Courier New" w:cs="Courier New"/>
          <w:bCs/>
          <w:color w:val="FF0000"/>
          <w:u w:val="single"/>
          <w:lang w:val="en-US" w:eastAsia="de-DE"/>
        </w:rPr>
      </w:pPr>
      <w:r w:rsidRPr="00977580">
        <w:rPr>
          <w:rStyle w:val="col-md-7"/>
          <w:rFonts w:ascii="Courier New" w:hAnsi="Courier New" w:cs="Courier New"/>
          <w:bCs/>
          <w:lang w:val="en-US"/>
        </w:rPr>
        <w:t xml:space="preserve">Frequent transcript in range 235-255 </w:t>
      </w:r>
      <w:proofErr w:type="spellStart"/>
      <w:r w:rsidRPr="00977580">
        <w:rPr>
          <w:rStyle w:val="col-md-7"/>
          <w:rFonts w:ascii="Courier New" w:hAnsi="Courier New" w:cs="Courier New"/>
          <w:bCs/>
          <w:lang w:val="en-US"/>
        </w:rPr>
        <w:t>nt</w:t>
      </w:r>
      <w:proofErr w:type="spellEnd"/>
    </w:p>
    <w:p w14:paraId="0FBADF58" w14:textId="77777777" w:rsidR="009B286C" w:rsidRPr="00977580" w:rsidRDefault="009B286C" w:rsidP="009B286C">
      <w:pPr>
        <w:spacing w:after="0" w:line="240" w:lineRule="auto"/>
        <w:rPr>
          <w:rFonts w:ascii="Courier New" w:eastAsia="Times New Roman" w:hAnsi="Courier New" w:cs="Courier New"/>
          <w:color w:val="00B050"/>
          <w:lang w:val="en-US" w:eastAsia="de-DE"/>
        </w:rPr>
      </w:pPr>
      <w:r w:rsidRPr="00977580">
        <w:rPr>
          <w:rFonts w:ascii="Courier New" w:eastAsia="Times New Roman" w:hAnsi="Courier New" w:cs="Courier New"/>
          <w:lang w:val="en-US" w:eastAsia="de-DE"/>
        </w:rPr>
        <w:t>mut4 /</w:t>
      </w:r>
      <w:r w:rsidRPr="00977580">
        <w:rPr>
          <w:rFonts w:ascii="Courier New" w:eastAsia="Times New Roman" w:hAnsi="Courier New" w:cs="Courier New"/>
          <w:color w:val="1044EE"/>
          <w:lang w:val="en-US" w:eastAsia="de-DE"/>
        </w:rPr>
        <w:t xml:space="preserve"> Exon6a-Exon6b-</w:t>
      </w:r>
      <w:r w:rsidRPr="00977580">
        <w:rPr>
          <w:rFonts w:ascii="Courier New" w:eastAsia="Times New Roman" w:hAnsi="Courier New" w:cs="Courier New"/>
          <w:highlight w:val="yellow"/>
          <w:lang w:val="en-US" w:eastAsia="de-DE"/>
        </w:rPr>
        <w:t>Exon7</w:t>
      </w:r>
      <w:r w:rsidRPr="00977580">
        <w:rPr>
          <w:rFonts w:ascii="Courier New" w:eastAsia="Times New Roman" w:hAnsi="Courier New" w:cs="Courier New"/>
          <w:color w:val="1044EE"/>
          <w:lang w:val="en-US" w:eastAsia="de-DE"/>
        </w:rPr>
        <w:t>-</w:t>
      </w:r>
      <w:r w:rsidRPr="00977580">
        <w:rPr>
          <w:rFonts w:ascii="Courier New" w:eastAsia="Times New Roman" w:hAnsi="Courier New" w:cs="Courier New"/>
          <w:color w:val="00B050"/>
          <w:lang w:val="en-US" w:eastAsia="de-DE"/>
        </w:rPr>
        <w:t xml:space="preserve">Exon8 </w:t>
      </w:r>
    </w:p>
    <w:p w14:paraId="0F16DA02" w14:textId="77777777" w:rsidR="009B286C" w:rsidRPr="00977580" w:rsidRDefault="009B286C" w:rsidP="009B286C">
      <w:pPr>
        <w:spacing w:after="0" w:line="240" w:lineRule="auto"/>
        <w:rPr>
          <w:rFonts w:ascii="Courier New" w:eastAsia="Times New Roman" w:hAnsi="Courier New" w:cs="Courier New"/>
          <w:sz w:val="18"/>
          <w:szCs w:val="18"/>
          <w:lang w:val="en-US" w:eastAsia="de-DE"/>
        </w:rPr>
      </w:pPr>
      <w:r w:rsidRPr="00977580">
        <w:rPr>
          <w:rFonts w:ascii="Courier New" w:eastAsia="Times New Roman" w:hAnsi="Courier New" w:cs="Courier New"/>
          <w:sz w:val="18"/>
          <w:szCs w:val="18"/>
          <w:lang w:val="en-US" w:eastAsia="de-DE"/>
        </w:rPr>
        <w:t>(Ensemble Prdm16-201 ENSMUST00000030902.12)</w:t>
      </w:r>
    </w:p>
    <w:p w14:paraId="7AB64A8D"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1044EE"/>
          <w:lang w:val="en-US" w:eastAsia="de-DE"/>
        </w:rPr>
      </w:pPr>
      <w:r w:rsidRPr="00977580">
        <w:rPr>
          <w:rFonts w:ascii="Courier New" w:eastAsia="Times New Roman" w:hAnsi="Courier New" w:cs="Courier New"/>
          <w:color w:val="1044EE"/>
          <w:lang w:val="en-US" w:eastAsia="de-DE"/>
        </w:rPr>
        <w:t>AGGACCCCACATTCCGCTGTGATGAGTGTGATGAGCTCTTCCAGTGCAGGCTGGACCTGA</w:t>
      </w:r>
    </w:p>
    <w:p w14:paraId="3E56FC88"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lang w:val="en-US" w:eastAsia="de-DE"/>
        </w:rPr>
      </w:pPr>
      <w:r w:rsidRPr="00977580">
        <w:rPr>
          <w:rFonts w:ascii="Courier New" w:eastAsia="Times New Roman" w:hAnsi="Courier New" w:cs="Courier New"/>
          <w:color w:val="1044EE"/>
          <w:lang w:val="en-US" w:eastAsia="de-DE"/>
        </w:rPr>
        <w:t>GGCGCCACAAGAAGTACGCGTGCAG</w:t>
      </w:r>
      <w:hyperlink r:id="rId46" w:history="1">
        <w:r w:rsidRPr="00977580">
          <w:rPr>
            <w:rFonts w:ascii="Courier New" w:eastAsia="Times New Roman" w:hAnsi="Courier New" w:cs="Courier New"/>
            <w:color w:val="1044EE"/>
            <w:lang w:val="en-US" w:eastAsia="de-DE"/>
          </w:rPr>
          <w:t>C</w:t>
        </w:r>
      </w:hyperlink>
      <w:r w:rsidRPr="00977580">
        <w:rPr>
          <w:rFonts w:ascii="Courier New" w:eastAsia="Times New Roman" w:hAnsi="Courier New" w:cs="Courier New"/>
          <w:color w:val="1044EE"/>
          <w:lang w:val="en-US" w:eastAsia="de-DE"/>
        </w:rPr>
        <w:t>TCTGCAGGAGCCC</w:t>
      </w:r>
      <w:r w:rsidRPr="00977580">
        <w:rPr>
          <w:rFonts w:ascii="Courier New" w:eastAsia="Times New Roman" w:hAnsi="Courier New" w:cs="Courier New"/>
          <w:color w:val="1044EE"/>
          <w:u w:val="single"/>
          <w:lang w:val="en-US" w:eastAsia="de-DE"/>
        </w:rPr>
        <w:t>AGCTCTACGAGGGCCTAGG</w:t>
      </w:r>
      <w:r w:rsidRPr="00977580">
        <w:rPr>
          <w:rFonts w:ascii="Courier New" w:eastAsia="Times New Roman" w:hAnsi="Courier New" w:cs="Courier New"/>
          <w:color w:val="1044EE"/>
          <w:lang w:val="en-US" w:eastAsia="de-DE"/>
        </w:rPr>
        <w:t>GG</w:t>
      </w:r>
    </w:p>
    <w:p w14:paraId="2A22CA3E"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Style w:val="adorn"/>
          <w:color w:val="000000" w:themeColor="text1"/>
          <w:highlight w:val="yellow"/>
          <w:lang w:val="en-US"/>
        </w:rPr>
      </w:pPr>
      <w:r w:rsidRPr="00977580">
        <w:rPr>
          <w:rFonts w:ascii="Courier New" w:eastAsia="Times New Roman" w:hAnsi="Courier New" w:cs="Courier New"/>
          <w:color w:val="1044EE"/>
          <w:lang w:val="en-US" w:eastAsia="de-DE"/>
        </w:rPr>
        <w:t>AGGA</w:t>
      </w:r>
      <w:hyperlink r:id="rId47" w:history="1">
        <w:r w:rsidRPr="00977580">
          <w:rPr>
            <w:rFonts w:ascii="Courier New" w:eastAsia="Times New Roman" w:hAnsi="Courier New" w:cs="Courier New"/>
            <w:color w:val="1044EE"/>
            <w:lang w:val="en-US" w:eastAsia="de-DE"/>
          </w:rPr>
          <w:t>T</w:t>
        </w:r>
      </w:hyperlink>
      <w:r w:rsidRPr="00977580">
        <w:rPr>
          <w:rFonts w:ascii="Courier New" w:eastAsia="Times New Roman" w:hAnsi="Courier New" w:cs="Courier New"/>
          <w:color w:val="1044EE"/>
          <w:lang w:val="en-US" w:eastAsia="de-DE"/>
        </w:rPr>
        <w:t>TG</w:t>
      </w:r>
      <w:hyperlink r:id="rId48" w:history="1">
        <w:r w:rsidRPr="00977580">
          <w:rPr>
            <w:rFonts w:ascii="Courier New" w:eastAsia="Times New Roman" w:hAnsi="Courier New" w:cs="Courier New"/>
            <w:color w:val="1044EE"/>
            <w:lang w:val="en-US" w:eastAsia="de-DE"/>
          </w:rPr>
          <w:t>C</w:t>
        </w:r>
      </w:hyperlink>
      <w:r w:rsidRPr="00977580">
        <w:rPr>
          <w:rFonts w:ascii="Courier New" w:eastAsia="Times New Roman" w:hAnsi="Courier New" w:cs="Courier New"/>
          <w:color w:val="1044EE"/>
          <w:lang w:val="en-US" w:eastAsia="de-DE"/>
        </w:rPr>
        <w:t>GAGCGGATGTTCCCCAACAAGTACAG</w:t>
      </w:r>
      <w:r w:rsidRPr="00977580">
        <w:rPr>
          <w:rStyle w:val="adorn"/>
          <w:color w:val="000000" w:themeColor="text1"/>
          <w:highlight w:val="yellow"/>
          <w:lang w:val="en-US"/>
        </w:rPr>
        <w:t>CTTGGAGCAACACATGATCGTCCACA</w:t>
      </w:r>
    </w:p>
    <w:p w14:paraId="13B58863"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Style w:val="adorn"/>
          <w:color w:val="000000" w:themeColor="text1"/>
          <w:highlight w:val="yellow"/>
          <w:lang w:val="en-US"/>
        </w:rPr>
      </w:pPr>
      <w:r w:rsidRPr="00977580">
        <w:rPr>
          <w:rStyle w:val="adorn"/>
          <w:color w:val="000000" w:themeColor="text1"/>
          <w:highlight w:val="yellow"/>
          <w:lang w:val="en-US"/>
        </w:rPr>
        <w:t>CGGAAGAGCGTGAGTACAAATGTGACCAGTGTCCCAAGGCCTTCAACTGGAAGTCCAACC</w:t>
      </w:r>
    </w:p>
    <w:p w14:paraId="363E0BF7"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Style w:val="adorn"/>
          <w:color w:val="000000" w:themeColor="text1"/>
          <w:highlight w:val="yellow"/>
          <w:lang w:val="en-US"/>
        </w:rPr>
      </w:pPr>
      <w:r w:rsidRPr="00977580">
        <w:rPr>
          <w:rStyle w:val="adorn"/>
          <w:color w:val="000000" w:themeColor="text1"/>
          <w:highlight w:val="yellow"/>
          <w:lang w:val="en-US"/>
        </w:rPr>
        <w:t>TCATCCGCCACCAGATGTCTCACGACAGTGGCAAGCGCTTCGAATGTGAAAACTGTGTCA</w:t>
      </w:r>
    </w:p>
    <w:p w14:paraId="055DDFF2"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B050"/>
          <w:lang w:val="en-US" w:eastAsia="de-DE"/>
        </w:rPr>
      </w:pPr>
      <w:r w:rsidRPr="00977580">
        <w:rPr>
          <w:rStyle w:val="adorn"/>
          <w:color w:val="000000" w:themeColor="text1"/>
          <w:highlight w:val="yellow"/>
          <w:lang w:val="en-US"/>
        </w:rPr>
        <w:t>AG</w:t>
      </w:r>
      <w:r w:rsidRPr="00977580">
        <w:rPr>
          <w:rFonts w:ascii="Courier New" w:eastAsia="Times New Roman" w:hAnsi="Courier New" w:cs="Courier New"/>
          <w:color w:val="00B050"/>
          <w:lang w:val="en-US" w:eastAsia="de-DE"/>
        </w:rPr>
        <w:t>GTGTTCACGGACCCCAGC</w:t>
      </w:r>
      <w:r w:rsidRPr="00977580">
        <w:rPr>
          <w:rFonts w:ascii="Courier New" w:eastAsia="Times New Roman" w:hAnsi="Courier New" w:cs="Courier New"/>
          <w:color w:val="00B050"/>
          <w:u w:val="single"/>
          <w:lang w:val="en-US" w:eastAsia="de-DE"/>
        </w:rPr>
        <w:t>AACCTCCAGCGTCACATCC</w:t>
      </w:r>
      <w:r w:rsidRPr="00977580">
        <w:rPr>
          <w:rFonts w:ascii="Courier New" w:eastAsia="Times New Roman" w:hAnsi="Courier New" w:cs="Courier New"/>
          <w:color w:val="00B050"/>
          <w:lang w:val="en-US" w:eastAsia="de-DE"/>
        </w:rPr>
        <w:t>GCTCACAGCATGTCGGTGCCC</w:t>
      </w:r>
    </w:p>
    <w:p w14:paraId="7D64F8E3"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B050"/>
          <w:lang w:val="en-US" w:eastAsia="de-DE"/>
        </w:rPr>
      </w:pPr>
      <w:r w:rsidRPr="00977580">
        <w:rPr>
          <w:rFonts w:ascii="Courier New" w:eastAsia="Times New Roman" w:hAnsi="Courier New" w:cs="Courier New"/>
          <w:color w:val="00B050"/>
          <w:lang w:val="en-US" w:eastAsia="de-DE"/>
        </w:rPr>
        <w:t>GGGCCCATGCCTGCCCTGACTGTGGCAAGACCTTCGCCACATCCTCTGGCCTCAAACAGC</w:t>
      </w:r>
    </w:p>
    <w:p w14:paraId="25AD2297"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000000" w:themeColor="text1"/>
          <w:highlight w:val="yellow"/>
          <w:lang w:val="en-US"/>
        </w:rPr>
      </w:pPr>
      <w:r w:rsidRPr="00977580">
        <w:rPr>
          <w:rFonts w:ascii="Courier New" w:eastAsia="Times New Roman" w:hAnsi="Courier New" w:cs="Courier New"/>
          <w:color w:val="00B050"/>
          <w:lang w:val="en-US" w:eastAsia="de-DE"/>
        </w:rPr>
        <w:t>ACAAGCATATCCACAGCACGGTGAAGCCATTCATAT</w:t>
      </w:r>
    </w:p>
    <w:p w14:paraId="7E14B3B9"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Style w:val="adorn"/>
          <w:color w:val="000000" w:themeColor="text1"/>
          <w:lang w:val="en-US"/>
        </w:rPr>
      </w:pPr>
    </w:p>
    <w:p w14:paraId="7B3FBB3C" w14:textId="77777777" w:rsidR="009B286C" w:rsidRPr="00977580" w:rsidRDefault="009B286C" w:rsidP="009B286C">
      <w:pPr>
        <w:spacing w:after="0" w:line="240" w:lineRule="auto"/>
        <w:rPr>
          <w:rFonts w:ascii="Courier New" w:eastAsia="Times New Roman" w:hAnsi="Courier New" w:cs="Courier New"/>
          <w:sz w:val="20"/>
          <w:szCs w:val="20"/>
          <w:lang w:val="en-US" w:eastAsia="de-DE"/>
        </w:rPr>
      </w:pPr>
      <w:r w:rsidRPr="00977580">
        <w:rPr>
          <w:rFonts w:ascii="Courier New" w:eastAsia="Times New Roman" w:hAnsi="Courier New" w:cs="Courier New"/>
          <w:sz w:val="20"/>
          <w:szCs w:val="20"/>
          <w:lang w:val="en-US" w:eastAsia="de-DE"/>
        </w:rPr>
        <w:t xml:space="preserve">The primer for amplification </w:t>
      </w:r>
      <w:proofErr w:type="gramStart"/>
      <w:r w:rsidRPr="00977580">
        <w:rPr>
          <w:rFonts w:ascii="Courier New" w:eastAsia="Times New Roman" w:hAnsi="Courier New" w:cs="Courier New"/>
          <w:sz w:val="20"/>
          <w:szCs w:val="20"/>
          <w:lang w:val="en-US" w:eastAsia="de-DE"/>
        </w:rPr>
        <w:t>are</w:t>
      </w:r>
      <w:proofErr w:type="gramEnd"/>
      <w:r w:rsidRPr="00977580">
        <w:rPr>
          <w:rFonts w:ascii="Courier New" w:eastAsia="Times New Roman" w:hAnsi="Courier New" w:cs="Courier New"/>
          <w:sz w:val="20"/>
          <w:szCs w:val="20"/>
          <w:lang w:val="en-US" w:eastAsia="de-DE"/>
        </w:rPr>
        <w:t xml:space="preserve"> </w:t>
      </w:r>
      <w:r w:rsidRPr="00977580">
        <w:rPr>
          <w:rFonts w:ascii="Courier New" w:eastAsia="Times New Roman" w:hAnsi="Courier New" w:cs="Courier New"/>
          <w:sz w:val="20"/>
          <w:szCs w:val="20"/>
          <w:u w:val="single"/>
          <w:lang w:val="en-US" w:eastAsia="de-DE"/>
        </w:rPr>
        <w:t>underlined</w:t>
      </w:r>
      <w:r w:rsidRPr="00977580">
        <w:rPr>
          <w:rFonts w:ascii="Courier New" w:eastAsia="Times New Roman" w:hAnsi="Courier New" w:cs="Courier New"/>
          <w:sz w:val="20"/>
          <w:szCs w:val="20"/>
          <w:lang w:val="en-US" w:eastAsia="de-DE"/>
        </w:rPr>
        <w:t>.</w:t>
      </w:r>
    </w:p>
    <w:p w14:paraId="56FEF6E3" w14:textId="77777777" w:rsidR="009B286C" w:rsidRPr="00977580" w:rsidRDefault="009B286C" w:rsidP="009B286C">
      <w:pPr>
        <w:spacing w:after="0" w:line="240" w:lineRule="auto"/>
        <w:rPr>
          <w:rFonts w:ascii="Courier New" w:hAnsi="Courier New" w:cs="Courier New"/>
          <w:sz w:val="20"/>
          <w:szCs w:val="20"/>
          <w:lang w:val="en-US"/>
        </w:rPr>
      </w:pPr>
      <w:r w:rsidRPr="00977580">
        <w:rPr>
          <w:rFonts w:ascii="Courier New" w:hAnsi="Courier New" w:cs="Courier New"/>
          <w:sz w:val="20"/>
          <w:szCs w:val="20"/>
          <w:lang w:val="en-US"/>
        </w:rPr>
        <w:t>size PCR product after splicing: 240 bp</w:t>
      </w:r>
    </w:p>
    <w:p w14:paraId="0E5259AE"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de-DE"/>
        </w:rPr>
      </w:pPr>
      <w:r w:rsidRPr="00977580">
        <w:rPr>
          <w:rFonts w:ascii="Courier New" w:eastAsia="Times New Roman" w:hAnsi="Courier New" w:cs="Courier New"/>
          <w:sz w:val="20"/>
          <w:szCs w:val="20"/>
          <w:lang w:val="en-US" w:eastAsia="de-DE"/>
        </w:rPr>
        <w:t>Exon6: 154,348,134-154.348.011;154.347.953-154.347.924</w:t>
      </w:r>
    </w:p>
    <w:p w14:paraId="08471B51"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de-DE"/>
        </w:rPr>
      </w:pPr>
      <w:r w:rsidRPr="00977580">
        <w:rPr>
          <w:rFonts w:ascii="Courier New" w:eastAsia="Times New Roman" w:hAnsi="Courier New" w:cs="Courier New"/>
          <w:sz w:val="20"/>
          <w:szCs w:val="20"/>
          <w:lang w:val="en-US" w:eastAsia="de-DE"/>
        </w:rPr>
        <w:t>Exon7: 154.346.142-154,345,995</w:t>
      </w:r>
    </w:p>
    <w:p w14:paraId="2AEFA142" w14:textId="77777777" w:rsidR="009B286C" w:rsidRPr="00977580" w:rsidRDefault="009B286C" w:rsidP="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de-DE"/>
        </w:rPr>
      </w:pPr>
      <w:r w:rsidRPr="00977580">
        <w:rPr>
          <w:rFonts w:ascii="Courier New" w:eastAsia="Times New Roman" w:hAnsi="Courier New" w:cs="Courier New"/>
          <w:sz w:val="20"/>
          <w:szCs w:val="20"/>
          <w:lang w:val="en-US" w:eastAsia="de-DE"/>
        </w:rPr>
        <w:t>Exon8: 154,345,475-154,345,322</w:t>
      </w:r>
    </w:p>
    <w:p w14:paraId="460A289C" w14:textId="77777777" w:rsidR="009B286C" w:rsidRPr="00977580" w:rsidRDefault="009B286C" w:rsidP="009B286C">
      <w:pPr>
        <w:spacing w:after="0" w:line="240" w:lineRule="auto"/>
        <w:rPr>
          <w:rFonts w:ascii="Courier New" w:eastAsia="Times New Roman" w:hAnsi="Courier New" w:cs="Courier New"/>
          <w:b/>
          <w:u w:val="single"/>
          <w:lang w:val="en-US" w:eastAsia="de-DE"/>
        </w:rPr>
      </w:pPr>
    </w:p>
    <w:p w14:paraId="0EC4B507" w14:textId="77777777" w:rsidR="009B286C" w:rsidRPr="00977580" w:rsidRDefault="009B286C" w:rsidP="009B286C">
      <w:pPr>
        <w:spacing w:after="0" w:line="240" w:lineRule="auto"/>
        <w:rPr>
          <w:rFonts w:ascii="Courier New" w:eastAsia="Times New Roman" w:hAnsi="Courier New" w:cs="Courier New"/>
          <w:b/>
          <w:lang w:val="en-US" w:eastAsia="de-DE"/>
        </w:rPr>
      </w:pPr>
      <w:r w:rsidRPr="00977580">
        <w:rPr>
          <w:rFonts w:ascii="Courier New" w:eastAsia="Times New Roman" w:hAnsi="Courier New" w:cs="Courier New"/>
          <w:b/>
          <w:lang w:val="en-US" w:eastAsia="de-DE"/>
        </w:rPr>
        <w:t>Amino acid sequence</w:t>
      </w:r>
    </w:p>
    <w:p w14:paraId="2B61848B" w14:textId="77777777" w:rsidR="009B286C" w:rsidRPr="00977580" w:rsidRDefault="009B286C" w:rsidP="009B286C">
      <w:pPr>
        <w:spacing w:after="0" w:line="240" w:lineRule="auto"/>
        <w:rPr>
          <w:rFonts w:ascii="Courier New" w:eastAsia="Times New Roman" w:hAnsi="Courier New" w:cs="Courier New"/>
          <w:color w:val="FF00FF"/>
          <w:lang w:val="en-US" w:eastAsia="de-DE"/>
        </w:rPr>
      </w:pPr>
      <w:r w:rsidRPr="00977580">
        <w:rPr>
          <w:rFonts w:ascii="Courier New" w:eastAsia="Times New Roman" w:hAnsi="Courier New" w:cs="Courier New"/>
          <w:color w:val="FF0000"/>
          <w:lang w:val="en-US" w:eastAsia="de-DE"/>
        </w:rPr>
        <w:t>E</w:t>
      </w:r>
      <w:r w:rsidRPr="00977580">
        <w:rPr>
          <w:rStyle w:val="adorn"/>
          <w:color w:val="1044EE"/>
          <w:lang w:val="en-US"/>
        </w:rPr>
        <w:t>DPTFRCDECDELFQCRLDLRRHKKYACSSAGAQLYEGLGE</w:t>
      </w:r>
      <w:r w:rsidRPr="00977580">
        <w:rPr>
          <w:rFonts w:ascii="Courier New" w:eastAsia="Times New Roman" w:hAnsi="Courier New" w:cs="Courier New"/>
          <w:color w:val="FF00FF"/>
          <w:lang w:val="en-US" w:eastAsia="de-DE"/>
        </w:rPr>
        <w:t>DCERMFPNKYSLEQHMIVH</w:t>
      </w:r>
    </w:p>
    <w:p w14:paraId="57268869" w14:textId="77777777" w:rsidR="009B286C" w:rsidRPr="00977580" w:rsidRDefault="009B286C" w:rsidP="009B286C">
      <w:pPr>
        <w:spacing w:after="0" w:line="240" w:lineRule="auto"/>
        <w:rPr>
          <w:rFonts w:ascii="Courier New" w:eastAsia="Times New Roman" w:hAnsi="Courier New" w:cs="Courier New"/>
          <w:color w:val="FF00FF"/>
          <w:lang w:val="en-US" w:eastAsia="de-DE"/>
        </w:rPr>
      </w:pPr>
      <w:r w:rsidRPr="00977580">
        <w:rPr>
          <w:rFonts w:ascii="Courier New" w:eastAsia="Times New Roman" w:hAnsi="Courier New" w:cs="Courier New"/>
          <w:color w:val="FF00FF"/>
          <w:lang w:val="en-US" w:eastAsia="de-DE"/>
        </w:rPr>
        <w:t>TEEREYKCDQCPKAFNWKSNLIRHQMSHDSGKRFECENCVKVFTDPSNLQRHIRSQHVGA</w:t>
      </w:r>
    </w:p>
    <w:p w14:paraId="7C4BFBA8" w14:textId="77777777" w:rsidR="009B286C" w:rsidRPr="00977580" w:rsidRDefault="009B286C" w:rsidP="009B286C">
      <w:pPr>
        <w:spacing w:after="0" w:line="240" w:lineRule="auto"/>
        <w:rPr>
          <w:rFonts w:ascii="Courier New" w:eastAsia="Times New Roman" w:hAnsi="Courier New" w:cs="Courier New"/>
          <w:color w:val="FF00FF"/>
          <w:lang w:val="en-US" w:eastAsia="de-DE"/>
        </w:rPr>
      </w:pPr>
      <w:r w:rsidRPr="00977580">
        <w:rPr>
          <w:rFonts w:ascii="Courier New" w:eastAsia="Times New Roman" w:hAnsi="Courier New" w:cs="Courier New"/>
          <w:color w:val="FF00FF"/>
          <w:lang w:val="en-US" w:eastAsia="de-DE"/>
        </w:rPr>
        <w:t xml:space="preserve">RAHACPDCGKTFATSSGLKQHKHIHSTVKPFI - </w:t>
      </w:r>
      <w:proofErr w:type="spellStart"/>
      <w:r w:rsidRPr="00977580">
        <w:rPr>
          <w:rFonts w:ascii="Courier New" w:eastAsia="Times New Roman" w:hAnsi="Courier New" w:cs="Courier New"/>
          <w:color w:val="FF00FF"/>
          <w:lang w:val="en-US" w:eastAsia="de-DE"/>
        </w:rPr>
        <w:t>inframe</w:t>
      </w:r>
      <w:proofErr w:type="spellEnd"/>
      <w:r w:rsidRPr="00977580">
        <w:rPr>
          <w:rFonts w:ascii="Courier New" w:eastAsia="Times New Roman" w:hAnsi="Courier New" w:cs="Courier New"/>
          <w:color w:val="FF00FF"/>
          <w:lang w:val="en-US" w:eastAsia="de-DE"/>
        </w:rPr>
        <w:t xml:space="preserve"> deletion, no truncation </w:t>
      </w:r>
    </w:p>
    <w:p w14:paraId="0A02623B" w14:textId="77777777" w:rsidR="009B286C" w:rsidRPr="00977580" w:rsidRDefault="009B286C" w:rsidP="009B286C">
      <w:pPr>
        <w:spacing w:after="0" w:line="240" w:lineRule="auto"/>
        <w:rPr>
          <w:rFonts w:ascii="Courier New" w:eastAsia="Times New Roman" w:hAnsi="Courier New" w:cs="Courier New"/>
          <w:color w:val="FF00FF"/>
          <w:lang w:val="en-US" w:eastAsia="de-DE"/>
        </w:rPr>
      </w:pPr>
    </w:p>
    <w:p w14:paraId="187F3133"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color w:val="FF0000"/>
          <w:lang w:val="en-US" w:eastAsia="de-DE"/>
        </w:rPr>
        <w:t>Red amino acids</w:t>
      </w:r>
      <w:r w:rsidRPr="00977580">
        <w:rPr>
          <w:rFonts w:ascii="Courier New" w:eastAsia="Times New Roman" w:hAnsi="Courier New" w:cs="Courier New"/>
          <w:lang w:val="en-US" w:eastAsia="de-DE"/>
        </w:rPr>
        <w:t xml:space="preserve"> indicate triplets overlapping exon-exon junctions.</w:t>
      </w:r>
    </w:p>
    <w:p w14:paraId="628F3B1B"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color w:val="FF00FF"/>
          <w:lang w:val="en-US" w:eastAsia="de-DE"/>
        </w:rPr>
        <w:t>Magenta amino acids</w:t>
      </w:r>
      <w:r w:rsidRPr="00977580">
        <w:rPr>
          <w:rFonts w:ascii="Courier New" w:eastAsia="Times New Roman" w:hAnsi="Courier New" w:cs="Courier New"/>
          <w:lang w:val="en-US" w:eastAsia="de-DE"/>
        </w:rPr>
        <w:t xml:space="preserve"> indicate novel peptide sequence. A PRDM16 protein with a 19aa deletion and total size of 1256 aa is generated.</w:t>
      </w:r>
    </w:p>
    <w:p w14:paraId="2BDB62E3" w14:textId="77777777" w:rsidR="009B286C" w:rsidRPr="00977580" w:rsidRDefault="009B286C" w:rsidP="009B286C">
      <w:pPr>
        <w:spacing w:after="0" w:line="240" w:lineRule="auto"/>
        <w:rPr>
          <w:rFonts w:ascii="Courier New" w:eastAsia="Times New Roman" w:hAnsi="Courier New" w:cs="Courier New"/>
          <w:lang w:val="en-US" w:eastAsia="de-DE"/>
        </w:rPr>
      </w:pPr>
    </w:p>
    <w:p w14:paraId="1A6D5D68" w14:textId="77777777" w:rsidR="009B286C" w:rsidRPr="00977580" w:rsidRDefault="009B286C" w:rsidP="009B286C">
      <w:pPr>
        <w:spacing w:after="0" w:line="240" w:lineRule="auto"/>
        <w:rPr>
          <w:rFonts w:ascii="Courier New" w:eastAsia="Times New Roman" w:hAnsi="Courier New" w:cs="Courier New"/>
          <w:b/>
          <w:lang w:val="en-US" w:eastAsia="de-DE"/>
        </w:rPr>
      </w:pPr>
      <w:r w:rsidRPr="00977580">
        <w:rPr>
          <w:rFonts w:ascii="Courier New" w:eastAsia="Times New Roman" w:hAnsi="Courier New" w:cs="Courier New"/>
          <w:b/>
          <w:lang w:val="en-US" w:eastAsia="de-DE"/>
        </w:rPr>
        <w:t xml:space="preserve">Complete Prdm16 </w:t>
      </w:r>
      <w:proofErr w:type="spellStart"/>
      <w:r w:rsidRPr="00977580">
        <w:rPr>
          <w:rFonts w:ascii="Courier New" w:eastAsia="Times New Roman" w:hAnsi="Courier New" w:cs="Courier New"/>
          <w:b/>
          <w:i/>
          <w:lang w:val="en-US" w:eastAsia="de-DE"/>
        </w:rPr>
        <w:t>mus</w:t>
      </w:r>
      <w:proofErr w:type="spellEnd"/>
      <w:r w:rsidRPr="00977580">
        <w:rPr>
          <w:rFonts w:ascii="Courier New" w:eastAsia="Times New Roman" w:hAnsi="Courier New" w:cs="Courier New"/>
          <w:b/>
          <w:i/>
          <w:lang w:val="en-US" w:eastAsia="de-DE"/>
        </w:rPr>
        <w:t xml:space="preserve"> musculus</w:t>
      </w:r>
      <w:r w:rsidRPr="00977580">
        <w:rPr>
          <w:rFonts w:ascii="Courier New" w:eastAsia="Times New Roman" w:hAnsi="Courier New" w:cs="Courier New"/>
          <w:b/>
          <w:lang w:val="en-US" w:eastAsia="de-DE"/>
        </w:rPr>
        <w:t xml:space="preserve"> Exon6 donor &amp; acceptor site</w:t>
      </w:r>
    </w:p>
    <w:p w14:paraId="70A5286F"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MRSKARARKLAKSDGDVVNNMYEPDPDLLAGQSAEEETEDGILSPIPMGPPSPFPTSEDF</w:t>
      </w:r>
    </w:p>
    <w:p w14:paraId="0B0D195F"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TPKEGSPYEAPVYIPEDIPIPPDFELRESSIPGAGLGIWAKRKMEIGERFGPYVVTPRAA</w:t>
      </w:r>
    </w:p>
    <w:p w14:paraId="10930C7C"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LKEADFGWEMLTDTEVSSQESCIKKQISEDLGSEKFCVDANQAGSGSWLKYIRVACSCDD</w:t>
      </w:r>
    </w:p>
    <w:p w14:paraId="7452A2A6"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QNLAMCQINEQIYYKVIKDIEPGEELLVHVKEGAYSLGVMAPSLDEDPTFRCDECDELFQ</w:t>
      </w:r>
    </w:p>
    <w:p w14:paraId="21369D96"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CRLDLRRHKKYACSSAGAQLYEGLGEDCERMFPNKYSLEQHMIVHTEEREYKCDQCPKAF</w:t>
      </w:r>
    </w:p>
    <w:p w14:paraId="474850E5"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NWKSNLIRHQMSHDSGKRFECENCVKVFTDPSNLQRHIRSQHVGARAHACPDCGKTFATS</w:t>
      </w:r>
    </w:p>
    <w:p w14:paraId="3C542D05"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SGLKQHKHIHSTVKPFICEVCHKSYTQFSNLCRHKRMHADCRTQIKCKDCGQMFSTTSSL</w:t>
      </w:r>
    </w:p>
    <w:p w14:paraId="044FEBC4"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NKHRRFCEGKNHYTPGSIFTPGLPLTPSPMMDKTKPSPTLNHGGLGFSEYFPSRPHPGSL</w:t>
      </w:r>
    </w:p>
    <w:p w14:paraId="0914749B"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PFSAAPPAFPALTPGFPGIFPPSLYPRPPLLPPTPLLKSPLNHAQDAKLPSPLGNPALPL</w:t>
      </w:r>
    </w:p>
    <w:p w14:paraId="70CA0CD6"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VSAVSNSSQGATAATGSEEKFDGRLEDAYAEKVKNRSPDMSDGSDFEDINTTTGTDLDTT</w:t>
      </w:r>
    </w:p>
    <w:p w14:paraId="125B663B"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TGTGSDLDSDLDSDRDKGKDKGKPVESKPEFGGASVPPGAMNSVAEVPAFYSQHSFFPPP</w:t>
      </w:r>
    </w:p>
    <w:p w14:paraId="576D9BE8"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EEQLLTASGAAGDSIKAIASIAEKYFGPGFMSMQEKKLGSLPYHSVFPFQFLPNFPHSLY</w:t>
      </w:r>
    </w:p>
    <w:p w14:paraId="2302EF25"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PFTDRALAHNLLVKAEPKSPRDALKVGGPSAECPFDLTTKPKEAKPALLAPKVPLIPSSG</w:t>
      </w:r>
    </w:p>
    <w:p w14:paraId="429D2C71"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EEQPLDLSIGSRARASQNGGGREPRKNHVYGERKPGVSEGLPKVCPAQLPQQPSLHYAKP</w:t>
      </w:r>
    </w:p>
    <w:p w14:paraId="22BEC844"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SPFFMDPIYRVEKRKVADPVGVLKEKYLRPSPLLFHPQMSAIETMTEKLESFAAMKADSG</w:t>
      </w:r>
    </w:p>
    <w:p w14:paraId="0C158AAF"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SSLQPLPHHPFNFRSPPPTLSDPILRKGKERYTCRYCGKIFPRSANLTRHLRTHTGEQPY</w:t>
      </w:r>
    </w:p>
    <w:p w14:paraId="317614F8"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RCKYCDRSFSISSNLQRHVRNIHNKEKPFKCHLCNRCFGQQTNLDRHLKKHEHEGAPVSQ</w:t>
      </w:r>
    </w:p>
    <w:p w14:paraId="1A0F4D2E"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HSGVLTNHLGTSASSPTSESDNHALLDEKEDSYFSEIRNFIANSEMNQASTRMDKRPEIQ</w:t>
      </w:r>
    </w:p>
    <w:p w14:paraId="5810A471"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DLDSNPPCPGSASAKPEDVEEEEEEELEEEDDDSLAGKSQEDTVSPTPEPQGVYEDEEDE</w:t>
      </w:r>
    </w:p>
    <w:p w14:paraId="11816EE0"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EPPSLTMGFDHTRRCVEERGGGLLALEPTPTFGKGLDLRRAAEEAFEVKDVLNSTLDSEV</w:t>
      </w:r>
    </w:p>
    <w:p w14:paraId="2D874977" w14:textId="77777777" w:rsidR="009B286C" w:rsidRPr="00977580" w:rsidRDefault="009B286C" w:rsidP="009B286C">
      <w:pPr>
        <w:spacing w:after="0" w:line="240" w:lineRule="auto"/>
        <w:rPr>
          <w:rFonts w:ascii="Courier New" w:eastAsia="Times New Roman" w:hAnsi="Courier New" w:cs="Courier New"/>
          <w:lang w:val="en-US" w:eastAsia="de-DE"/>
        </w:rPr>
      </w:pPr>
      <w:r w:rsidRPr="00977580">
        <w:rPr>
          <w:rFonts w:ascii="Courier New" w:eastAsia="Times New Roman" w:hAnsi="Courier New" w:cs="Courier New"/>
          <w:lang w:val="en-US" w:eastAsia="de-DE"/>
        </w:rPr>
        <w:t>LKQTLYRQAKNQAYAMMLSLSEDTPLHAPSQSSLDAWLNITGPSSESGAFNPINHL*</w:t>
      </w:r>
    </w:p>
    <w:p w14:paraId="3A1A15A6" w14:textId="77777777" w:rsidR="009B286C" w:rsidRPr="00977580" w:rsidRDefault="009B286C" w:rsidP="009B286C">
      <w:pPr>
        <w:spacing w:after="0" w:line="240" w:lineRule="auto"/>
        <w:rPr>
          <w:rFonts w:ascii="Courier New" w:eastAsia="Times New Roman" w:hAnsi="Courier New" w:cs="Courier New"/>
          <w:lang w:val="en-US" w:eastAsia="de-DE"/>
        </w:rPr>
      </w:pPr>
    </w:p>
    <w:p w14:paraId="15BD5CB8" w14:textId="77777777" w:rsidR="009B286C" w:rsidRPr="00977580" w:rsidRDefault="009B286C" w:rsidP="009B286C">
      <w:pPr>
        <w:jc w:val="both"/>
        <w:rPr>
          <w:rFonts w:ascii="Arial" w:hAnsi="Arial" w:cs="Arial"/>
          <w:szCs w:val="20"/>
          <w:lang w:val="en-US"/>
        </w:rPr>
      </w:pPr>
      <w:r w:rsidRPr="00977580">
        <w:rPr>
          <w:rFonts w:ascii="Arial" w:hAnsi="Arial" w:cs="Arial"/>
          <w:b/>
          <w:lang w:val="en-US"/>
        </w:rPr>
        <w:t xml:space="preserve">Online Figure II. Splicing products in </w:t>
      </w:r>
      <w:r w:rsidRPr="00977580">
        <w:rPr>
          <w:rFonts w:ascii="Arial" w:hAnsi="Arial" w:cs="Arial"/>
          <w:b/>
          <w:i/>
          <w:lang w:val="en-US"/>
        </w:rPr>
        <w:t>Prdm16</w:t>
      </w:r>
      <w:r w:rsidRPr="00977580">
        <w:rPr>
          <w:rFonts w:ascii="Arial" w:hAnsi="Arial" w:cs="Arial"/>
          <w:b/>
          <w:i/>
          <w:vertAlign w:val="superscript"/>
          <w:lang w:val="en-US"/>
        </w:rPr>
        <w:t>csp1/</w:t>
      </w:r>
      <w:proofErr w:type="spellStart"/>
      <w:r w:rsidRPr="00977580">
        <w:rPr>
          <w:rFonts w:ascii="Arial" w:hAnsi="Arial" w:cs="Arial"/>
          <w:b/>
          <w:i/>
          <w:vertAlign w:val="superscript"/>
          <w:lang w:val="en-US"/>
        </w:rPr>
        <w:t>wt</w:t>
      </w:r>
      <w:proofErr w:type="spellEnd"/>
      <w:r w:rsidRPr="00977580">
        <w:rPr>
          <w:rFonts w:ascii="Arial" w:hAnsi="Arial" w:cs="Arial"/>
          <w:b/>
          <w:lang w:val="en-US"/>
        </w:rPr>
        <w:t xml:space="preserve"> mice. </w:t>
      </w:r>
      <w:r w:rsidRPr="00977580">
        <w:rPr>
          <w:rFonts w:ascii="Arial" w:hAnsi="Arial" w:cs="Arial"/>
          <w:lang w:val="en-US"/>
        </w:rPr>
        <w:t xml:space="preserve">Differential splicing in heterozygous </w:t>
      </w:r>
      <w:r w:rsidRPr="00977580">
        <w:rPr>
          <w:rFonts w:ascii="Arial" w:hAnsi="Arial" w:cs="Arial"/>
          <w:i/>
          <w:lang w:val="en-US"/>
        </w:rPr>
        <w:t>Prdm16</w:t>
      </w:r>
      <w:r w:rsidRPr="00977580">
        <w:rPr>
          <w:rFonts w:ascii="Arial" w:hAnsi="Arial" w:cs="Arial"/>
          <w:i/>
          <w:vertAlign w:val="superscript"/>
          <w:lang w:val="en-US"/>
        </w:rPr>
        <w:t>csp1/</w:t>
      </w:r>
      <w:proofErr w:type="spellStart"/>
      <w:r w:rsidRPr="00977580">
        <w:rPr>
          <w:rFonts w:ascii="Arial" w:hAnsi="Arial" w:cs="Arial"/>
          <w:i/>
          <w:vertAlign w:val="superscript"/>
          <w:lang w:val="en-US"/>
        </w:rPr>
        <w:t>wt</w:t>
      </w:r>
      <w:proofErr w:type="spellEnd"/>
      <w:r w:rsidRPr="00977580">
        <w:rPr>
          <w:rFonts w:ascii="Arial" w:hAnsi="Arial" w:cs="Arial"/>
          <w:lang w:val="en-US"/>
        </w:rPr>
        <w:t xml:space="preserve"> mice was assessed with targeted NGS and bioinformatically evaluation revealed several splice products. Most frequently the splice product Prdm16_mut1, generated from exon 7 skipping, was detected. The remaining splice products Prdm16_mut2, Prdm16_mut3, and Prdm16_mut4 were detected with lower abundance.</w:t>
      </w:r>
    </w:p>
    <w:bookmarkEnd w:id="8"/>
    <w:p w14:paraId="1C9AC966" w14:textId="77777777" w:rsidR="009B286C" w:rsidRPr="00977580" w:rsidRDefault="009B286C" w:rsidP="009B286C">
      <w:pPr>
        <w:rPr>
          <w:lang w:val="en-US"/>
        </w:rPr>
      </w:pPr>
      <w:r w:rsidRPr="00977580">
        <w:rPr>
          <w:rFonts w:ascii="Arial" w:hAnsi="Arial" w:cs="Arial"/>
          <w:b/>
          <w:sz w:val="24"/>
          <w:szCs w:val="24"/>
          <w:lang w:val="en-US"/>
        </w:rPr>
        <w:lastRenderedPageBreak/>
        <w:t>Online Figure III</w:t>
      </w:r>
    </w:p>
    <w:p w14:paraId="792D1DA0" w14:textId="17A8CE1F" w:rsidR="009B286C" w:rsidRPr="00977580" w:rsidRDefault="00D1126E" w:rsidP="00066A66">
      <w:pPr>
        <w:jc w:val="center"/>
        <w:rPr>
          <w:rFonts w:ascii="Arial" w:hAnsi="Arial" w:cs="Arial"/>
          <w:szCs w:val="20"/>
          <w:lang w:val="en-US"/>
        </w:rPr>
      </w:pPr>
      <w:r>
        <w:rPr>
          <w:noProof/>
        </w:rPr>
        <w:drawing>
          <wp:inline distT="0" distB="0" distL="0" distR="0" wp14:anchorId="0BAAEE07" wp14:editId="0983F107">
            <wp:extent cx="4507177" cy="7135686"/>
            <wp:effectExtent l="0" t="0" r="8255" b="825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514500" cy="7147280"/>
                    </a:xfrm>
                    <a:prstGeom prst="rect">
                      <a:avLst/>
                    </a:prstGeom>
                    <a:noFill/>
                    <a:ln>
                      <a:noFill/>
                    </a:ln>
                  </pic:spPr>
                </pic:pic>
              </a:graphicData>
            </a:graphic>
          </wp:inline>
        </w:drawing>
      </w:r>
    </w:p>
    <w:p w14:paraId="09E945BB" w14:textId="18F377ED" w:rsidR="009B286C" w:rsidRPr="00977580" w:rsidRDefault="009B286C" w:rsidP="009B286C">
      <w:pPr>
        <w:jc w:val="both"/>
        <w:rPr>
          <w:rFonts w:ascii="Arial" w:hAnsi="Arial" w:cs="Arial"/>
          <w:szCs w:val="20"/>
          <w:lang w:val="en-US"/>
        </w:rPr>
      </w:pPr>
      <w:r w:rsidRPr="00977580">
        <w:rPr>
          <w:rFonts w:ascii="Arial" w:hAnsi="Arial" w:cs="Arial"/>
          <w:b/>
          <w:lang w:val="en-US"/>
        </w:rPr>
        <w:t xml:space="preserve">Online Figure III. </w:t>
      </w:r>
      <w:r w:rsidR="00D1126E">
        <w:rPr>
          <w:rFonts w:ascii="Arial" w:hAnsi="Arial" w:cs="Arial"/>
          <w:b/>
          <w:lang w:val="en-US"/>
        </w:rPr>
        <w:t>Echocardiography and a</w:t>
      </w:r>
      <w:r w:rsidRPr="00977580">
        <w:rPr>
          <w:rFonts w:ascii="Arial" w:hAnsi="Arial" w:cs="Arial"/>
          <w:b/>
          <w:lang w:val="en-US"/>
        </w:rPr>
        <w:t xml:space="preserve">bsence of fibrosis in </w:t>
      </w:r>
      <w:r w:rsidRPr="00977580">
        <w:rPr>
          <w:rFonts w:ascii="Arial" w:hAnsi="Arial" w:cs="Arial"/>
          <w:b/>
          <w:i/>
          <w:lang w:val="en-US"/>
        </w:rPr>
        <w:t>Prdm16</w:t>
      </w:r>
      <w:r w:rsidRPr="00977580">
        <w:rPr>
          <w:rFonts w:ascii="Arial" w:hAnsi="Arial" w:cs="Arial"/>
          <w:b/>
          <w:i/>
          <w:vertAlign w:val="superscript"/>
          <w:lang w:val="en-US"/>
        </w:rPr>
        <w:t>csp1/</w:t>
      </w:r>
      <w:proofErr w:type="spellStart"/>
      <w:r w:rsidRPr="00977580">
        <w:rPr>
          <w:rFonts w:ascii="Arial" w:hAnsi="Arial" w:cs="Arial"/>
          <w:b/>
          <w:i/>
          <w:vertAlign w:val="superscript"/>
          <w:lang w:val="en-US"/>
        </w:rPr>
        <w:t>wt</w:t>
      </w:r>
      <w:proofErr w:type="spellEnd"/>
      <w:r w:rsidRPr="00977580">
        <w:rPr>
          <w:rFonts w:ascii="Arial" w:hAnsi="Arial" w:cs="Arial"/>
          <w:b/>
          <w:lang w:val="en-US"/>
        </w:rPr>
        <w:t xml:space="preserve"> heart tissue. </w:t>
      </w:r>
      <w:r w:rsidR="00D1126E">
        <w:rPr>
          <w:rFonts w:ascii="Arial" w:hAnsi="Arial" w:cs="Arial"/>
          <w:b/>
          <w:lang w:val="en-US"/>
        </w:rPr>
        <w:t xml:space="preserve">(A) </w:t>
      </w:r>
      <w:r w:rsidR="00D1126E" w:rsidRPr="00D1126E">
        <w:rPr>
          <w:rFonts w:ascii="Arial" w:hAnsi="Arial" w:cs="Arial"/>
          <w:lang w:val="en-US"/>
        </w:rPr>
        <w:t>These images represent the</w:t>
      </w:r>
      <w:r w:rsidR="00D1126E">
        <w:rPr>
          <w:rFonts w:ascii="Arial" w:hAnsi="Arial" w:cs="Arial"/>
          <w:lang w:val="en-US"/>
        </w:rPr>
        <w:t xml:space="preserve"> original echocardiography data with time stamp and scale bar shown in Figure 2C.</w:t>
      </w:r>
      <w:r w:rsidR="00D1126E">
        <w:rPr>
          <w:rFonts w:ascii="Arial" w:hAnsi="Arial" w:cs="Arial"/>
          <w:b/>
          <w:lang w:val="en-US"/>
        </w:rPr>
        <w:t xml:space="preserve"> (B-C) </w:t>
      </w:r>
      <w:r w:rsidRPr="00977580">
        <w:rPr>
          <w:rFonts w:ascii="Arial" w:hAnsi="Arial" w:cs="Arial"/>
          <w:lang w:val="en-US"/>
        </w:rPr>
        <w:t>Presence of cardiac fibrosis was tested on paraformaldehyde fixed, paraffin embedded heart sections with immunostaining of alpha-smooth muscle actin (</w:t>
      </w:r>
      <w:r w:rsidRPr="00977580">
        <w:rPr>
          <w:rFonts w:ascii="Symbol" w:hAnsi="Symbol" w:cs="Arial"/>
          <w:lang w:val="en-US"/>
        </w:rPr>
        <w:t></w:t>
      </w:r>
      <w:r w:rsidRPr="00977580">
        <w:rPr>
          <w:rFonts w:ascii="Arial" w:hAnsi="Arial" w:cs="Arial"/>
          <w:lang w:val="en-US"/>
        </w:rPr>
        <w:t>-</w:t>
      </w:r>
      <w:proofErr w:type="spellStart"/>
      <w:r w:rsidRPr="00977580">
        <w:rPr>
          <w:rFonts w:ascii="Arial" w:hAnsi="Arial" w:cs="Arial"/>
          <w:lang w:val="en-US"/>
        </w:rPr>
        <w:t>S</w:t>
      </w:r>
      <w:r>
        <w:rPr>
          <w:rFonts w:ascii="Arial" w:hAnsi="Arial" w:cs="Arial"/>
          <w:lang w:val="en-US"/>
        </w:rPr>
        <w:t>ma</w:t>
      </w:r>
      <w:proofErr w:type="spellEnd"/>
      <w:r w:rsidRPr="00977580">
        <w:rPr>
          <w:rFonts w:ascii="Arial" w:hAnsi="Arial" w:cs="Arial"/>
          <w:lang w:val="en-US"/>
        </w:rPr>
        <w:t xml:space="preserve">) and collagen (Col1). Subsequently, immunostaining was imaged with confocal microscopy in a multi-channel mode DAPI (blue, nuclei), wheat-germ agglutinin (WGA, green), </w:t>
      </w:r>
      <w:r w:rsidRPr="00977580">
        <w:rPr>
          <w:rFonts w:ascii="Symbol" w:hAnsi="Symbol" w:cs="Arial"/>
          <w:lang w:val="en-US"/>
        </w:rPr>
        <w:t></w:t>
      </w:r>
      <w:r w:rsidRPr="00977580">
        <w:rPr>
          <w:rFonts w:ascii="Arial" w:hAnsi="Arial" w:cs="Arial"/>
          <w:lang w:val="en-US"/>
        </w:rPr>
        <w:t>-</w:t>
      </w:r>
      <w:proofErr w:type="spellStart"/>
      <w:r w:rsidRPr="00977580">
        <w:rPr>
          <w:rFonts w:ascii="Arial" w:hAnsi="Arial" w:cs="Arial"/>
          <w:lang w:val="en-US"/>
        </w:rPr>
        <w:t>S</w:t>
      </w:r>
      <w:r>
        <w:rPr>
          <w:rFonts w:ascii="Arial" w:hAnsi="Arial" w:cs="Arial"/>
          <w:lang w:val="en-US"/>
        </w:rPr>
        <w:t>ma</w:t>
      </w:r>
      <w:proofErr w:type="spellEnd"/>
      <w:r w:rsidRPr="00977580">
        <w:rPr>
          <w:rFonts w:ascii="Arial" w:hAnsi="Arial" w:cs="Arial"/>
          <w:lang w:val="en-US"/>
        </w:rPr>
        <w:t xml:space="preserve"> (red), and Col1 (pink). </w:t>
      </w:r>
      <w:r w:rsidRPr="006170BC">
        <w:rPr>
          <w:rFonts w:ascii="Arial" w:hAnsi="Arial" w:cs="Arial"/>
          <w:b/>
          <w:lang w:val="en-US"/>
        </w:rPr>
        <w:t>(</w:t>
      </w:r>
      <w:r w:rsidR="00D1126E">
        <w:rPr>
          <w:rFonts w:ascii="Arial" w:hAnsi="Arial" w:cs="Arial"/>
          <w:b/>
          <w:lang w:val="en-US"/>
        </w:rPr>
        <w:t>B</w:t>
      </w:r>
      <w:r>
        <w:rPr>
          <w:rFonts w:ascii="Arial" w:hAnsi="Arial" w:cs="Arial"/>
          <w:b/>
          <w:lang w:val="en-US"/>
        </w:rPr>
        <w:t>)</w:t>
      </w:r>
      <w:r w:rsidRPr="00977580">
        <w:rPr>
          <w:rFonts w:ascii="Arial" w:hAnsi="Arial" w:cs="Arial"/>
          <w:b/>
          <w:lang w:val="en-US"/>
        </w:rPr>
        <w:t xml:space="preserve"> </w:t>
      </w:r>
      <w:r w:rsidRPr="00977580">
        <w:rPr>
          <w:rFonts w:ascii="Arial" w:hAnsi="Arial" w:cs="Arial"/>
          <w:lang w:val="en-US"/>
        </w:rPr>
        <w:t xml:space="preserve">Images show the cross-sectional view of cardiomyocytes in heart tissue. </w:t>
      </w:r>
      <w:r w:rsidRPr="006170BC">
        <w:rPr>
          <w:rFonts w:ascii="Arial" w:hAnsi="Arial" w:cs="Arial"/>
          <w:b/>
          <w:lang w:val="en-US"/>
        </w:rPr>
        <w:t>(</w:t>
      </w:r>
      <w:r w:rsidR="00D1126E">
        <w:rPr>
          <w:rFonts w:ascii="Arial" w:hAnsi="Arial" w:cs="Arial"/>
          <w:b/>
          <w:lang w:val="en-US"/>
        </w:rPr>
        <w:t>C</w:t>
      </w:r>
      <w:r w:rsidRPr="006170BC">
        <w:rPr>
          <w:rFonts w:ascii="Arial" w:hAnsi="Arial" w:cs="Arial"/>
          <w:b/>
          <w:lang w:val="en-US"/>
        </w:rPr>
        <w:t>)</w:t>
      </w:r>
      <w:r w:rsidRPr="00977580">
        <w:rPr>
          <w:rFonts w:ascii="Arial" w:hAnsi="Arial" w:cs="Arial"/>
          <w:lang w:val="en-US"/>
        </w:rPr>
        <w:t xml:space="preserve"> Images show the longitudinal view of cardiomyocytes in heart tissue.</w:t>
      </w:r>
      <w:r w:rsidR="00D1126E">
        <w:rPr>
          <w:rFonts w:ascii="Arial" w:hAnsi="Arial" w:cs="Arial"/>
          <w:lang w:val="en-US"/>
        </w:rPr>
        <w:t xml:space="preserve"> Scale bar is 20 µm.</w:t>
      </w:r>
    </w:p>
    <w:p w14:paraId="3CAE9208" w14:textId="77777777" w:rsidR="009B286C" w:rsidRPr="00977580" w:rsidRDefault="009B286C" w:rsidP="009B286C">
      <w:pPr>
        <w:rPr>
          <w:lang w:val="en-US"/>
        </w:rPr>
      </w:pPr>
      <w:bookmarkStart w:id="9" w:name="_Hlk97474608"/>
      <w:r w:rsidRPr="00977580">
        <w:rPr>
          <w:rFonts w:ascii="Arial" w:hAnsi="Arial" w:cs="Arial"/>
          <w:b/>
          <w:sz w:val="24"/>
          <w:szCs w:val="24"/>
          <w:lang w:val="en-US"/>
        </w:rPr>
        <w:lastRenderedPageBreak/>
        <w:t>Online Figure I</w:t>
      </w:r>
      <w:r>
        <w:rPr>
          <w:rFonts w:ascii="Arial" w:hAnsi="Arial" w:cs="Arial"/>
          <w:b/>
          <w:sz w:val="24"/>
          <w:szCs w:val="24"/>
          <w:lang w:val="en-US"/>
        </w:rPr>
        <w:t>V</w:t>
      </w:r>
    </w:p>
    <w:p w14:paraId="1024FFD3" w14:textId="561D38D8" w:rsidR="009B286C" w:rsidRDefault="00FD2B24" w:rsidP="00066A66">
      <w:pPr>
        <w:jc w:val="center"/>
        <w:rPr>
          <w:rFonts w:ascii="Arial" w:hAnsi="Arial" w:cs="Arial"/>
          <w:b/>
          <w:lang w:val="en-US"/>
        </w:rPr>
      </w:pPr>
      <w:r>
        <w:rPr>
          <w:noProof/>
        </w:rPr>
        <w:drawing>
          <wp:inline distT="0" distB="0" distL="0" distR="0" wp14:anchorId="7F5B2A8E" wp14:editId="52D2C07F">
            <wp:extent cx="5759450" cy="522478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59450" cy="5224780"/>
                    </a:xfrm>
                    <a:prstGeom prst="rect">
                      <a:avLst/>
                    </a:prstGeom>
                    <a:noFill/>
                    <a:ln>
                      <a:noFill/>
                    </a:ln>
                  </pic:spPr>
                </pic:pic>
              </a:graphicData>
            </a:graphic>
          </wp:inline>
        </w:drawing>
      </w:r>
    </w:p>
    <w:p w14:paraId="215203DF" w14:textId="541F2565" w:rsidR="009B286C" w:rsidRDefault="009B286C" w:rsidP="0047350B">
      <w:pPr>
        <w:jc w:val="both"/>
        <w:rPr>
          <w:rFonts w:ascii="Arial" w:hAnsi="Arial" w:cs="Arial"/>
          <w:b/>
          <w:sz w:val="24"/>
          <w:szCs w:val="24"/>
          <w:lang w:val="en-US"/>
        </w:rPr>
      </w:pPr>
      <w:r w:rsidRPr="00977580">
        <w:rPr>
          <w:rFonts w:ascii="Arial" w:hAnsi="Arial" w:cs="Arial"/>
          <w:b/>
          <w:lang w:val="en-US"/>
        </w:rPr>
        <w:t>Online Figure I</w:t>
      </w:r>
      <w:r>
        <w:rPr>
          <w:rFonts w:ascii="Arial" w:hAnsi="Arial" w:cs="Arial"/>
          <w:b/>
          <w:lang w:val="en-US"/>
        </w:rPr>
        <w:t>V</w:t>
      </w:r>
      <w:r w:rsidRPr="00977580">
        <w:rPr>
          <w:rFonts w:ascii="Arial" w:hAnsi="Arial" w:cs="Arial"/>
          <w:b/>
          <w:lang w:val="en-US"/>
        </w:rPr>
        <w:t xml:space="preserve">. Normal heart tissue organization in </w:t>
      </w:r>
      <w:r w:rsidRPr="00977580">
        <w:rPr>
          <w:rFonts w:ascii="Arial" w:hAnsi="Arial" w:cs="Arial"/>
          <w:b/>
          <w:i/>
          <w:lang w:val="en-US"/>
        </w:rPr>
        <w:t>Prdm16</w:t>
      </w:r>
      <w:r w:rsidRPr="00977580">
        <w:rPr>
          <w:rFonts w:ascii="Arial" w:hAnsi="Arial" w:cs="Arial"/>
          <w:b/>
          <w:i/>
          <w:vertAlign w:val="superscript"/>
          <w:lang w:val="en-US"/>
        </w:rPr>
        <w:t>csp1/</w:t>
      </w:r>
      <w:proofErr w:type="spellStart"/>
      <w:r w:rsidRPr="00977580">
        <w:rPr>
          <w:rFonts w:ascii="Arial" w:hAnsi="Arial" w:cs="Arial"/>
          <w:b/>
          <w:i/>
          <w:vertAlign w:val="superscript"/>
          <w:lang w:val="en-US"/>
        </w:rPr>
        <w:t>wt</w:t>
      </w:r>
      <w:proofErr w:type="spellEnd"/>
      <w:r w:rsidRPr="00977580">
        <w:rPr>
          <w:rFonts w:ascii="Arial" w:hAnsi="Arial" w:cs="Arial"/>
          <w:b/>
          <w:lang w:val="en-US"/>
        </w:rPr>
        <w:t xml:space="preserve"> mice. </w:t>
      </w:r>
      <w:r w:rsidRPr="00977580">
        <w:rPr>
          <w:rFonts w:ascii="Arial" w:hAnsi="Arial" w:cs="Arial"/>
          <w:b/>
          <w:bCs/>
          <w:lang w:val="en-US"/>
        </w:rPr>
        <w:t>(</w:t>
      </w:r>
      <w:r w:rsidR="00FD2B24">
        <w:rPr>
          <w:rFonts w:ascii="Arial" w:hAnsi="Arial" w:cs="Arial"/>
          <w:b/>
          <w:bCs/>
          <w:lang w:val="en-US"/>
        </w:rPr>
        <w:t>A</w:t>
      </w:r>
      <w:r w:rsidRPr="0002191C">
        <w:rPr>
          <w:rFonts w:ascii="Arial" w:hAnsi="Arial" w:cs="Arial"/>
          <w:b/>
          <w:bCs/>
          <w:lang w:val="en-US"/>
        </w:rPr>
        <w:t>)</w:t>
      </w:r>
      <w:r w:rsidRPr="0002191C">
        <w:rPr>
          <w:rFonts w:ascii="Arial" w:hAnsi="Arial" w:cs="Arial"/>
          <w:lang w:val="en-US"/>
        </w:rPr>
        <w:t xml:space="preserve"> Electron microscopy reveals normal myocardial organization. Scale bar is 1000 nm. Detailed information is provided in the Results of the Data Supplement.</w:t>
      </w:r>
      <w:r w:rsidRPr="00977580">
        <w:rPr>
          <w:rFonts w:ascii="Arial" w:hAnsi="Arial" w:cs="Arial"/>
          <w:b/>
          <w:bCs/>
          <w:lang w:val="en-US"/>
        </w:rPr>
        <w:t xml:space="preserve"> (</w:t>
      </w:r>
      <w:r w:rsidR="00FD2B24">
        <w:rPr>
          <w:rFonts w:ascii="Arial" w:hAnsi="Arial" w:cs="Arial"/>
          <w:b/>
          <w:bCs/>
          <w:lang w:val="en-US"/>
        </w:rPr>
        <w:t>B</w:t>
      </w:r>
      <w:r>
        <w:rPr>
          <w:rFonts w:ascii="Arial" w:hAnsi="Arial" w:cs="Arial"/>
          <w:b/>
          <w:bCs/>
          <w:lang w:val="en-US"/>
        </w:rPr>
        <w:t>-</w:t>
      </w:r>
      <w:r w:rsidR="00FD2B24">
        <w:rPr>
          <w:rFonts w:ascii="Arial" w:hAnsi="Arial" w:cs="Arial"/>
          <w:b/>
          <w:bCs/>
          <w:lang w:val="en-US"/>
        </w:rPr>
        <w:t>C</w:t>
      </w:r>
      <w:r w:rsidRPr="00977580">
        <w:rPr>
          <w:rFonts w:ascii="Arial" w:hAnsi="Arial" w:cs="Arial"/>
          <w:b/>
          <w:bCs/>
          <w:lang w:val="en-US"/>
        </w:rPr>
        <w:t xml:space="preserve">) </w:t>
      </w:r>
      <w:r>
        <w:rPr>
          <w:rFonts w:ascii="Arial" w:hAnsi="Arial" w:cs="Arial"/>
          <w:lang w:val="en-US"/>
        </w:rPr>
        <w:t>Morphometry of e</w:t>
      </w:r>
      <w:r w:rsidRPr="00977580">
        <w:rPr>
          <w:rFonts w:ascii="Arial" w:hAnsi="Arial" w:cs="Arial"/>
          <w:lang w:val="en-US"/>
        </w:rPr>
        <w:t xml:space="preserve">lectron microscopy </w:t>
      </w:r>
      <w:r>
        <w:rPr>
          <w:rFonts w:ascii="Arial" w:hAnsi="Arial" w:cs="Arial"/>
          <w:lang w:val="en-US"/>
        </w:rPr>
        <w:t xml:space="preserve">images </w:t>
      </w:r>
      <w:r w:rsidRPr="00977580">
        <w:rPr>
          <w:rFonts w:ascii="Arial" w:hAnsi="Arial" w:cs="Arial"/>
          <w:lang w:val="en-US"/>
        </w:rPr>
        <w:t xml:space="preserve">demonstrate </w:t>
      </w:r>
      <w:r>
        <w:rPr>
          <w:rFonts w:ascii="Arial" w:hAnsi="Arial" w:cs="Arial"/>
          <w:lang w:val="en-US"/>
        </w:rPr>
        <w:t>normal</w:t>
      </w:r>
      <w:r w:rsidRPr="00977580">
        <w:rPr>
          <w:rFonts w:ascii="Arial" w:hAnsi="Arial" w:cs="Arial"/>
          <w:lang w:val="en-US"/>
        </w:rPr>
        <w:t xml:space="preserve"> relative sarcomere and mitochondrial area in female </w:t>
      </w:r>
      <w:r w:rsidRPr="00977580">
        <w:rPr>
          <w:rFonts w:ascii="Arial" w:hAnsi="Arial" w:cs="Arial"/>
          <w:i/>
          <w:lang w:val="en-US"/>
        </w:rPr>
        <w:t>Prdm16</w:t>
      </w:r>
      <w:r w:rsidRPr="00977580">
        <w:rPr>
          <w:rFonts w:ascii="Arial" w:hAnsi="Arial" w:cs="Arial"/>
          <w:i/>
          <w:vertAlign w:val="superscript"/>
          <w:lang w:val="en-US"/>
        </w:rPr>
        <w:t>csp1/</w:t>
      </w:r>
      <w:proofErr w:type="spellStart"/>
      <w:r w:rsidRPr="00977580">
        <w:rPr>
          <w:rFonts w:ascii="Arial" w:hAnsi="Arial" w:cs="Arial"/>
          <w:i/>
          <w:vertAlign w:val="superscript"/>
          <w:lang w:val="en-US"/>
        </w:rPr>
        <w:t>wt</w:t>
      </w:r>
      <w:proofErr w:type="spellEnd"/>
      <w:r w:rsidRPr="00977580">
        <w:rPr>
          <w:rFonts w:ascii="Arial" w:hAnsi="Arial" w:cs="Arial"/>
          <w:lang w:val="en-US"/>
        </w:rPr>
        <w:t xml:space="preserve"> myocardium compared to controls. </w:t>
      </w:r>
      <w:r w:rsidRPr="00977580">
        <w:rPr>
          <w:rFonts w:ascii="Arial" w:hAnsi="Arial" w:cs="Arial"/>
          <w:b/>
          <w:bCs/>
          <w:lang w:val="en-US"/>
        </w:rPr>
        <w:t>(</w:t>
      </w:r>
      <w:r w:rsidR="00FD2B24">
        <w:rPr>
          <w:rFonts w:ascii="Arial" w:hAnsi="Arial" w:cs="Arial"/>
          <w:b/>
          <w:bCs/>
          <w:lang w:val="en-US"/>
        </w:rPr>
        <w:t>D</w:t>
      </w:r>
      <w:r>
        <w:rPr>
          <w:rFonts w:ascii="Arial" w:hAnsi="Arial" w:cs="Arial"/>
          <w:b/>
          <w:bCs/>
          <w:lang w:val="en-US"/>
        </w:rPr>
        <w:t>-</w:t>
      </w:r>
      <w:r w:rsidR="00FD2B24">
        <w:rPr>
          <w:rFonts w:ascii="Arial" w:hAnsi="Arial" w:cs="Arial"/>
          <w:b/>
          <w:bCs/>
          <w:lang w:val="en-US"/>
        </w:rPr>
        <w:t>E</w:t>
      </w:r>
      <w:r w:rsidRPr="00977580">
        <w:rPr>
          <w:rFonts w:ascii="Arial" w:hAnsi="Arial" w:cs="Arial"/>
          <w:b/>
          <w:bCs/>
          <w:lang w:val="en-US"/>
        </w:rPr>
        <w:t>)</w:t>
      </w:r>
      <w:r w:rsidRPr="00977580">
        <w:rPr>
          <w:rFonts w:ascii="Arial" w:hAnsi="Arial" w:cs="Arial"/>
          <w:lang w:val="en-US"/>
        </w:rPr>
        <w:t xml:space="preserve"> The relative mitochondrial number and individual mitochondrial area are normal in </w:t>
      </w:r>
      <w:r w:rsidRPr="00977580">
        <w:rPr>
          <w:rFonts w:ascii="Arial" w:hAnsi="Arial" w:cs="Arial"/>
          <w:i/>
          <w:lang w:val="en-US"/>
        </w:rPr>
        <w:t>Prdm16</w:t>
      </w:r>
      <w:r w:rsidRPr="00977580">
        <w:rPr>
          <w:rFonts w:ascii="Arial" w:hAnsi="Arial" w:cs="Arial"/>
          <w:i/>
          <w:vertAlign w:val="superscript"/>
          <w:lang w:val="en-US"/>
        </w:rPr>
        <w:t>csp1/</w:t>
      </w:r>
      <w:proofErr w:type="spellStart"/>
      <w:r w:rsidRPr="00977580">
        <w:rPr>
          <w:rFonts w:ascii="Arial" w:hAnsi="Arial" w:cs="Arial"/>
          <w:i/>
          <w:vertAlign w:val="superscript"/>
          <w:lang w:val="en-US"/>
        </w:rPr>
        <w:t>wt</w:t>
      </w:r>
      <w:proofErr w:type="spellEnd"/>
      <w:r w:rsidRPr="00977580">
        <w:rPr>
          <w:rFonts w:ascii="Arial" w:hAnsi="Arial" w:cs="Arial"/>
          <w:lang w:val="en-US"/>
        </w:rPr>
        <w:t xml:space="preserve"> myocardium. </w:t>
      </w:r>
      <w:r w:rsidRPr="00977580">
        <w:rPr>
          <w:rFonts w:ascii="Arial" w:hAnsi="Arial" w:cs="Arial"/>
          <w:b/>
          <w:lang w:val="en-US"/>
        </w:rPr>
        <w:t>(</w:t>
      </w:r>
      <w:r w:rsidR="00FD2B24">
        <w:rPr>
          <w:rFonts w:ascii="Arial" w:hAnsi="Arial" w:cs="Arial"/>
          <w:b/>
          <w:lang w:val="en-US"/>
        </w:rPr>
        <w:t>F</w:t>
      </w:r>
      <w:r w:rsidRPr="00977580">
        <w:rPr>
          <w:rFonts w:ascii="Arial" w:hAnsi="Arial" w:cs="Arial"/>
          <w:b/>
          <w:lang w:val="en-US"/>
        </w:rPr>
        <w:t>)</w:t>
      </w:r>
      <w:r w:rsidRPr="00977580">
        <w:rPr>
          <w:rFonts w:ascii="Arial" w:hAnsi="Arial" w:cs="Arial"/>
          <w:lang w:val="en-US"/>
        </w:rPr>
        <w:t xml:space="preserve"> </w:t>
      </w:r>
      <w:r>
        <w:rPr>
          <w:rFonts w:ascii="Arial" w:hAnsi="Arial" w:cs="Arial"/>
          <w:lang w:val="en-US"/>
        </w:rPr>
        <w:t>M</w:t>
      </w:r>
      <w:r w:rsidRPr="00977580">
        <w:rPr>
          <w:rFonts w:ascii="Arial" w:hAnsi="Arial" w:cs="Arial"/>
          <w:lang w:val="en-US"/>
        </w:rPr>
        <w:t xml:space="preserve">itochondrial </w:t>
      </w:r>
      <w:r>
        <w:rPr>
          <w:rFonts w:ascii="Arial" w:hAnsi="Arial" w:cs="Arial"/>
          <w:lang w:val="en-US"/>
        </w:rPr>
        <w:t>ultrastructure is</w:t>
      </w:r>
      <w:r w:rsidRPr="00977580">
        <w:rPr>
          <w:rFonts w:ascii="Arial" w:hAnsi="Arial" w:cs="Arial"/>
          <w:lang w:val="en-US"/>
        </w:rPr>
        <w:t xml:space="preserve"> normal</w:t>
      </w:r>
      <w:r>
        <w:rPr>
          <w:rFonts w:ascii="Arial" w:hAnsi="Arial" w:cs="Arial"/>
          <w:lang w:val="en-US"/>
        </w:rPr>
        <w:t xml:space="preserve"> i</w:t>
      </w:r>
      <w:r w:rsidRPr="00977580">
        <w:rPr>
          <w:rFonts w:ascii="Arial" w:hAnsi="Arial" w:cs="Arial"/>
          <w:lang w:val="en-US"/>
        </w:rPr>
        <w:t xml:space="preserve">n </w:t>
      </w:r>
      <w:r w:rsidRPr="00977580">
        <w:rPr>
          <w:rFonts w:ascii="Arial" w:hAnsi="Arial" w:cs="Arial"/>
          <w:i/>
          <w:lang w:val="en-US"/>
        </w:rPr>
        <w:t>Prdm16</w:t>
      </w:r>
      <w:r w:rsidRPr="00977580">
        <w:rPr>
          <w:rFonts w:ascii="Arial" w:hAnsi="Arial" w:cs="Arial"/>
          <w:i/>
          <w:vertAlign w:val="superscript"/>
          <w:lang w:val="en-US"/>
        </w:rPr>
        <w:t>csp1/</w:t>
      </w:r>
      <w:proofErr w:type="spellStart"/>
      <w:r w:rsidRPr="00977580">
        <w:rPr>
          <w:rFonts w:ascii="Arial" w:hAnsi="Arial" w:cs="Arial"/>
          <w:i/>
          <w:vertAlign w:val="superscript"/>
          <w:lang w:val="en-US"/>
        </w:rPr>
        <w:t>wt</w:t>
      </w:r>
      <w:proofErr w:type="spellEnd"/>
      <w:r w:rsidRPr="00977580">
        <w:rPr>
          <w:rFonts w:ascii="Arial" w:hAnsi="Arial" w:cs="Arial"/>
          <w:lang w:val="en-US"/>
        </w:rPr>
        <w:t xml:space="preserve"> myocardium</w:t>
      </w:r>
      <w:r>
        <w:rPr>
          <w:rFonts w:ascii="Arial" w:hAnsi="Arial" w:cs="Arial"/>
          <w:lang w:val="en-US"/>
        </w:rPr>
        <w:t>.</w:t>
      </w:r>
      <w:r w:rsidRPr="00977580">
        <w:rPr>
          <w:rFonts w:ascii="Arial" w:hAnsi="Arial" w:cs="Arial"/>
          <w:lang w:val="en-US"/>
        </w:rPr>
        <w:t xml:space="preserve"> </w:t>
      </w:r>
      <w:r>
        <w:rPr>
          <w:rFonts w:ascii="Arial" w:hAnsi="Arial" w:cs="Arial"/>
          <w:lang w:val="en-US"/>
        </w:rPr>
        <w:t xml:space="preserve">Scale bar is 200 nm. </w:t>
      </w:r>
      <w:r w:rsidRPr="00396800">
        <w:rPr>
          <w:rFonts w:ascii="Arial" w:hAnsi="Arial" w:cs="Arial"/>
          <w:b/>
          <w:lang w:val="en-US"/>
        </w:rPr>
        <w:t>(</w:t>
      </w:r>
      <w:r w:rsidR="00FD2B24">
        <w:rPr>
          <w:rFonts w:ascii="Arial" w:hAnsi="Arial" w:cs="Arial"/>
          <w:b/>
          <w:lang w:val="en-US"/>
        </w:rPr>
        <w:t>G</w:t>
      </w:r>
      <w:r w:rsidRPr="00396800">
        <w:rPr>
          <w:rFonts w:ascii="Arial" w:hAnsi="Arial" w:cs="Arial"/>
          <w:b/>
          <w:lang w:val="en-US"/>
        </w:rPr>
        <w:t>)</w:t>
      </w:r>
      <w:r>
        <w:rPr>
          <w:rFonts w:ascii="Arial" w:hAnsi="Arial" w:cs="Arial"/>
          <w:lang w:val="en-US"/>
        </w:rPr>
        <w:t xml:space="preserve"> </w:t>
      </w:r>
      <w:r w:rsidRPr="00977580">
        <w:rPr>
          <w:rFonts w:ascii="Arial" w:hAnsi="Arial" w:cs="Arial"/>
          <w:lang w:val="en-US"/>
        </w:rPr>
        <w:t xml:space="preserve">Expression analysis of sarcomere marker transcripts with qPCR shows </w:t>
      </w:r>
      <w:r>
        <w:rPr>
          <w:rFonts w:ascii="Arial" w:hAnsi="Arial" w:cs="Arial"/>
          <w:lang w:val="en-US"/>
        </w:rPr>
        <w:t>unaffected</w:t>
      </w:r>
      <w:r w:rsidRPr="00977580">
        <w:rPr>
          <w:rFonts w:ascii="Arial" w:hAnsi="Arial" w:cs="Arial"/>
          <w:lang w:val="en-US"/>
        </w:rPr>
        <w:t xml:space="preserve"> expression. </w:t>
      </w:r>
      <w:r>
        <w:rPr>
          <w:rFonts w:ascii="Arial" w:hAnsi="Arial" w:cs="Arial"/>
          <w:lang w:val="en-US"/>
        </w:rPr>
        <w:t>Individual</w:t>
      </w:r>
      <w:r w:rsidRPr="00977580">
        <w:rPr>
          <w:rFonts w:ascii="Arial" w:hAnsi="Arial" w:cs="Arial"/>
          <w:lang w:val="en-US"/>
        </w:rPr>
        <w:t xml:space="preserve"> markers such as titin-cap (</w:t>
      </w:r>
      <w:proofErr w:type="spellStart"/>
      <w:r w:rsidRPr="00977580">
        <w:rPr>
          <w:rFonts w:ascii="Arial" w:hAnsi="Arial" w:cs="Arial"/>
          <w:i/>
          <w:lang w:val="en-US"/>
        </w:rPr>
        <w:t>Tcap</w:t>
      </w:r>
      <w:proofErr w:type="spellEnd"/>
      <w:r w:rsidRPr="00977580">
        <w:rPr>
          <w:rFonts w:ascii="Arial" w:hAnsi="Arial" w:cs="Arial"/>
          <w:lang w:val="en-US"/>
        </w:rPr>
        <w:t xml:space="preserve">) </w:t>
      </w:r>
      <w:r>
        <w:rPr>
          <w:rFonts w:ascii="Arial" w:hAnsi="Arial" w:cs="Arial"/>
          <w:lang w:val="en-US"/>
        </w:rPr>
        <w:t>show</w:t>
      </w:r>
      <w:r w:rsidRPr="00977580">
        <w:rPr>
          <w:rFonts w:ascii="Arial" w:hAnsi="Arial" w:cs="Arial"/>
          <w:lang w:val="en-US"/>
        </w:rPr>
        <w:t xml:space="preserve"> altered expression in males and/or females. </w:t>
      </w:r>
      <w:r w:rsidRPr="00977580">
        <w:rPr>
          <w:rFonts w:ascii="Arial" w:hAnsi="Arial" w:cs="Arial"/>
          <w:b/>
          <w:lang w:val="en-US"/>
        </w:rPr>
        <w:t>(</w:t>
      </w:r>
      <w:r w:rsidR="00FD2B24">
        <w:rPr>
          <w:rFonts w:ascii="Arial" w:hAnsi="Arial" w:cs="Arial"/>
          <w:b/>
          <w:lang w:val="en-US"/>
        </w:rPr>
        <w:t>H</w:t>
      </w:r>
      <w:r w:rsidRPr="00977580">
        <w:rPr>
          <w:rFonts w:ascii="Arial" w:hAnsi="Arial" w:cs="Arial"/>
          <w:b/>
          <w:lang w:val="en-US"/>
        </w:rPr>
        <w:t>)</w:t>
      </w:r>
      <w:r w:rsidRPr="00977580">
        <w:rPr>
          <w:rFonts w:ascii="Arial" w:hAnsi="Arial" w:cs="Arial"/>
          <w:lang w:val="en-US"/>
        </w:rPr>
        <w:t xml:space="preserve"> Normal sarcomere organization was visualized with immunostaining of Troponin T2, cardiac type (Tnnt2, grey). Counterstaining occurred for nuclei (DAPI, blue) and cell membranes (WGA, green). Scale bar </w:t>
      </w:r>
      <w:r>
        <w:rPr>
          <w:rFonts w:ascii="Arial" w:hAnsi="Arial" w:cs="Arial"/>
          <w:lang w:val="en-US"/>
        </w:rPr>
        <w:t>is</w:t>
      </w:r>
      <w:r w:rsidRPr="00977580">
        <w:rPr>
          <w:rFonts w:ascii="Arial" w:hAnsi="Arial" w:cs="Arial"/>
          <w:lang w:val="en-US"/>
        </w:rPr>
        <w:t xml:space="preserve"> </w:t>
      </w:r>
      <w:r>
        <w:rPr>
          <w:rFonts w:ascii="Arial" w:hAnsi="Arial" w:cs="Arial"/>
          <w:lang w:val="en-US"/>
        </w:rPr>
        <w:t>2</w:t>
      </w:r>
      <w:r w:rsidRPr="00977580">
        <w:rPr>
          <w:rFonts w:ascii="Arial" w:hAnsi="Arial" w:cs="Arial"/>
          <w:lang w:val="en-US"/>
        </w:rPr>
        <w:t>0 µm</w:t>
      </w:r>
      <w:r>
        <w:rPr>
          <w:rFonts w:ascii="Arial" w:hAnsi="Arial" w:cs="Arial"/>
          <w:lang w:val="en-US"/>
        </w:rPr>
        <w:t>.</w:t>
      </w:r>
      <w:r w:rsidRPr="00977580">
        <w:rPr>
          <w:rFonts w:ascii="Arial" w:hAnsi="Arial" w:cs="Arial"/>
          <w:lang w:val="en-US"/>
        </w:rPr>
        <w:t xml:space="preserve"> Statistical analysis was performed with unpaired t-test (p&lt;0.05).</w:t>
      </w:r>
      <w:r>
        <w:rPr>
          <w:rFonts w:ascii="Arial" w:hAnsi="Arial" w:cs="Arial"/>
          <w:b/>
          <w:sz w:val="24"/>
          <w:szCs w:val="24"/>
          <w:lang w:val="en-US"/>
        </w:rPr>
        <w:br w:type="page"/>
      </w:r>
    </w:p>
    <w:p w14:paraId="626B38B5" w14:textId="77777777" w:rsidR="009B286C" w:rsidRPr="00977580" w:rsidRDefault="009B286C" w:rsidP="009B286C">
      <w:pPr>
        <w:rPr>
          <w:lang w:val="en-US"/>
        </w:rPr>
      </w:pPr>
      <w:r w:rsidRPr="00977580">
        <w:rPr>
          <w:rFonts w:ascii="Arial" w:hAnsi="Arial" w:cs="Arial"/>
          <w:b/>
          <w:sz w:val="24"/>
          <w:szCs w:val="24"/>
          <w:lang w:val="en-US"/>
        </w:rPr>
        <w:lastRenderedPageBreak/>
        <w:t xml:space="preserve">Online Figure </w:t>
      </w:r>
      <w:r>
        <w:rPr>
          <w:rFonts w:ascii="Arial" w:hAnsi="Arial" w:cs="Arial"/>
          <w:b/>
          <w:sz w:val="24"/>
          <w:szCs w:val="24"/>
          <w:lang w:val="en-US"/>
        </w:rPr>
        <w:t>V</w:t>
      </w:r>
    </w:p>
    <w:p w14:paraId="466B6885" w14:textId="447390E0" w:rsidR="009B286C" w:rsidRPr="00977580" w:rsidRDefault="00066A66" w:rsidP="009B286C">
      <w:pPr>
        <w:jc w:val="both"/>
        <w:rPr>
          <w:rFonts w:ascii="Arial" w:hAnsi="Arial" w:cs="Arial"/>
          <w:b/>
          <w:lang w:val="en-US"/>
        </w:rPr>
      </w:pPr>
      <w:r>
        <w:rPr>
          <w:noProof/>
        </w:rPr>
        <w:drawing>
          <wp:inline distT="0" distB="0" distL="0" distR="0" wp14:anchorId="1688FF55" wp14:editId="25206B99">
            <wp:extent cx="5715779" cy="6823644"/>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26509" cy="6836454"/>
                    </a:xfrm>
                    <a:prstGeom prst="rect">
                      <a:avLst/>
                    </a:prstGeom>
                    <a:noFill/>
                    <a:ln>
                      <a:noFill/>
                    </a:ln>
                  </pic:spPr>
                </pic:pic>
              </a:graphicData>
            </a:graphic>
          </wp:inline>
        </w:drawing>
      </w:r>
    </w:p>
    <w:p w14:paraId="21959E52" w14:textId="77777777" w:rsidR="009B286C" w:rsidRPr="00977580" w:rsidRDefault="009B286C" w:rsidP="009B286C">
      <w:pPr>
        <w:spacing w:after="0" w:line="240" w:lineRule="auto"/>
        <w:jc w:val="both"/>
        <w:rPr>
          <w:rFonts w:ascii="Arial" w:hAnsi="Arial" w:cs="Arial"/>
          <w:lang w:val="en-US"/>
        </w:rPr>
      </w:pPr>
      <w:r w:rsidRPr="00977580">
        <w:rPr>
          <w:rFonts w:ascii="Arial" w:hAnsi="Arial" w:cs="Arial"/>
          <w:b/>
          <w:lang w:val="en-US"/>
        </w:rPr>
        <w:t xml:space="preserve">Online Figure V. Expanded transcriptome, </w:t>
      </w:r>
      <w:proofErr w:type="spellStart"/>
      <w:r w:rsidRPr="00977580">
        <w:rPr>
          <w:rFonts w:ascii="Arial" w:hAnsi="Arial" w:cs="Arial"/>
          <w:b/>
          <w:lang w:val="en-US"/>
        </w:rPr>
        <w:t>RNAseq</w:t>
      </w:r>
      <w:proofErr w:type="spellEnd"/>
      <w:r w:rsidRPr="00977580">
        <w:rPr>
          <w:rFonts w:ascii="Arial" w:hAnsi="Arial" w:cs="Arial"/>
          <w:b/>
          <w:lang w:val="en-US"/>
        </w:rPr>
        <w:t xml:space="preserve"> analysis. </w:t>
      </w:r>
      <w:r>
        <w:rPr>
          <w:rFonts w:ascii="Arial" w:hAnsi="Arial" w:cs="Arial"/>
          <w:b/>
          <w:lang w:val="en-US"/>
        </w:rPr>
        <w:t>(</w:t>
      </w:r>
      <w:r w:rsidRPr="00977580">
        <w:rPr>
          <w:rFonts w:ascii="Arial" w:hAnsi="Arial" w:cs="Arial"/>
          <w:b/>
          <w:lang w:val="en-US"/>
        </w:rPr>
        <w:t>A</w:t>
      </w:r>
      <w:r>
        <w:rPr>
          <w:rFonts w:ascii="Arial" w:hAnsi="Arial" w:cs="Arial"/>
          <w:b/>
          <w:lang w:val="en-US"/>
        </w:rPr>
        <w:t>)</w:t>
      </w:r>
      <w:r w:rsidRPr="00977580">
        <w:rPr>
          <w:rFonts w:ascii="Arial" w:hAnsi="Arial" w:cs="Arial"/>
          <w:lang w:val="en-US"/>
        </w:rPr>
        <w:t xml:space="preserve"> Expression of different PRDM transcripts was analyzed with </w:t>
      </w:r>
      <w:proofErr w:type="spellStart"/>
      <w:r w:rsidRPr="00977580">
        <w:rPr>
          <w:rFonts w:ascii="Arial" w:hAnsi="Arial" w:cs="Arial"/>
          <w:lang w:val="en-US"/>
        </w:rPr>
        <w:t>RNAseq</w:t>
      </w:r>
      <w:proofErr w:type="spellEnd"/>
      <w:r w:rsidRPr="00977580">
        <w:rPr>
          <w:rFonts w:ascii="Arial" w:hAnsi="Arial" w:cs="Arial"/>
          <w:lang w:val="en-US"/>
        </w:rPr>
        <w:t xml:space="preserve">. Normalized read counts are presented for </w:t>
      </w:r>
      <w:r w:rsidRPr="00977580">
        <w:rPr>
          <w:rFonts w:ascii="Arial" w:hAnsi="Arial" w:cs="Arial"/>
          <w:i/>
          <w:lang w:val="en-US"/>
        </w:rPr>
        <w:t>Prdm1</w:t>
      </w:r>
      <w:r w:rsidRPr="00977580">
        <w:rPr>
          <w:rFonts w:ascii="Arial" w:hAnsi="Arial" w:cs="Arial"/>
          <w:lang w:val="en-US"/>
        </w:rPr>
        <w:t xml:space="preserve"> to </w:t>
      </w:r>
      <w:r w:rsidRPr="00977580">
        <w:rPr>
          <w:rFonts w:ascii="Arial" w:hAnsi="Arial" w:cs="Arial"/>
          <w:i/>
          <w:lang w:val="en-US"/>
        </w:rPr>
        <w:t xml:space="preserve">Prdm16 </w:t>
      </w:r>
      <w:r w:rsidRPr="00977580">
        <w:rPr>
          <w:rFonts w:ascii="Arial" w:hAnsi="Arial" w:cs="Arial"/>
          <w:lang w:val="en-US"/>
        </w:rPr>
        <w:t xml:space="preserve">transcripts from male heart tissue. </w:t>
      </w:r>
      <w:r w:rsidRPr="006170BC">
        <w:rPr>
          <w:rFonts w:ascii="Arial" w:hAnsi="Arial" w:cs="Arial"/>
          <w:b/>
          <w:lang w:val="en-US"/>
        </w:rPr>
        <w:t>(B</w:t>
      </w:r>
      <w:r>
        <w:rPr>
          <w:rFonts w:ascii="Arial" w:hAnsi="Arial" w:cs="Arial"/>
          <w:b/>
          <w:lang w:val="en-US"/>
        </w:rPr>
        <w:t>)</w:t>
      </w:r>
      <w:r w:rsidRPr="00977580">
        <w:rPr>
          <w:rFonts w:ascii="Arial" w:hAnsi="Arial" w:cs="Arial"/>
          <w:lang w:val="en-US"/>
        </w:rPr>
        <w:t xml:space="preserve"> Normalized read counts are presented for </w:t>
      </w:r>
      <w:r w:rsidRPr="00977580">
        <w:rPr>
          <w:rFonts w:ascii="Arial" w:hAnsi="Arial" w:cs="Arial"/>
          <w:i/>
          <w:lang w:val="en-US"/>
        </w:rPr>
        <w:t>Prdm1</w:t>
      </w:r>
      <w:r w:rsidRPr="00977580">
        <w:rPr>
          <w:rFonts w:ascii="Arial" w:hAnsi="Arial" w:cs="Arial"/>
          <w:lang w:val="en-US"/>
        </w:rPr>
        <w:t xml:space="preserve"> to </w:t>
      </w:r>
      <w:r w:rsidRPr="00977580">
        <w:rPr>
          <w:rFonts w:ascii="Arial" w:hAnsi="Arial" w:cs="Arial"/>
          <w:i/>
          <w:lang w:val="en-US"/>
        </w:rPr>
        <w:t xml:space="preserve">Prdm16 </w:t>
      </w:r>
      <w:r w:rsidRPr="00977580">
        <w:rPr>
          <w:rFonts w:ascii="Arial" w:hAnsi="Arial" w:cs="Arial"/>
          <w:lang w:val="en-US"/>
        </w:rPr>
        <w:t xml:space="preserve">transcripts from female heart tissue. </w:t>
      </w:r>
      <w:r w:rsidRPr="006170BC">
        <w:rPr>
          <w:rFonts w:ascii="Arial" w:hAnsi="Arial" w:cs="Arial"/>
          <w:b/>
          <w:lang w:val="en-US"/>
        </w:rPr>
        <w:t>(</w:t>
      </w:r>
      <w:r w:rsidRPr="006170BC">
        <w:rPr>
          <w:rFonts w:ascii="Arial" w:hAnsi="Arial" w:cs="Arial"/>
          <w:b/>
          <w:szCs w:val="20"/>
          <w:lang w:val="en-US"/>
        </w:rPr>
        <w:t>C)</w:t>
      </w:r>
      <w:r w:rsidRPr="00977580">
        <w:rPr>
          <w:rFonts w:ascii="Arial" w:hAnsi="Arial" w:cs="Arial"/>
          <w:szCs w:val="20"/>
          <w:lang w:val="en-US"/>
        </w:rPr>
        <w:t xml:space="preserve"> </w:t>
      </w:r>
      <w:r>
        <w:rPr>
          <w:rFonts w:ascii="Arial" w:hAnsi="Arial" w:cs="Arial"/>
          <w:szCs w:val="20"/>
          <w:lang w:val="en-US"/>
        </w:rPr>
        <w:t xml:space="preserve">Expanded analysis of </w:t>
      </w:r>
      <w:proofErr w:type="spellStart"/>
      <w:r>
        <w:rPr>
          <w:rFonts w:ascii="Arial" w:hAnsi="Arial" w:cs="Arial"/>
          <w:szCs w:val="20"/>
          <w:lang w:val="en-US"/>
        </w:rPr>
        <w:t>RNAseq</w:t>
      </w:r>
      <w:proofErr w:type="spellEnd"/>
      <w:r>
        <w:rPr>
          <w:rFonts w:ascii="Arial" w:hAnsi="Arial" w:cs="Arial"/>
          <w:szCs w:val="20"/>
          <w:lang w:val="en-US"/>
        </w:rPr>
        <w:t xml:space="preserve"> data for dysregulation of a cardiac disease gene panel comprising 910 genes relevant for heart disease/function of the </w:t>
      </w:r>
      <w:proofErr w:type="spellStart"/>
      <w:r>
        <w:rPr>
          <w:rFonts w:ascii="Arial" w:hAnsi="Arial" w:cs="Arial"/>
          <w:szCs w:val="20"/>
          <w:lang w:val="en-US"/>
        </w:rPr>
        <w:t>harmonizome</w:t>
      </w:r>
      <w:proofErr w:type="spellEnd"/>
      <w:r>
        <w:rPr>
          <w:rFonts w:ascii="Arial" w:hAnsi="Arial" w:cs="Arial"/>
          <w:szCs w:val="20"/>
          <w:lang w:val="en-US"/>
        </w:rPr>
        <w:t xml:space="preserve"> gene set </w:t>
      </w:r>
      <w:r>
        <w:rPr>
          <w:rFonts w:ascii="Arial" w:hAnsi="Arial" w:cs="Arial"/>
          <w:i/>
          <w:szCs w:val="20"/>
          <w:lang w:val="en-US"/>
        </w:rPr>
        <w:t>congenital heart disease</w:t>
      </w:r>
      <w:r>
        <w:rPr>
          <w:rFonts w:ascii="Arial" w:hAnsi="Arial" w:cs="Arial"/>
          <w:szCs w:val="20"/>
          <w:lang w:val="en-US"/>
        </w:rPr>
        <w:t>. Box plot indicates 25th and 75th percentile with a black line at the median, whiskers extend to 1.5 times the interquartile range (IQR).</w:t>
      </w:r>
      <w:r w:rsidRPr="00977580">
        <w:rPr>
          <w:rFonts w:ascii="Arial" w:hAnsi="Arial" w:cs="Arial"/>
          <w:b/>
          <w:szCs w:val="20"/>
          <w:lang w:val="en-US"/>
        </w:rPr>
        <w:t xml:space="preserve"> </w:t>
      </w:r>
      <w:r>
        <w:rPr>
          <w:rFonts w:ascii="Arial" w:hAnsi="Arial" w:cs="Arial"/>
          <w:b/>
          <w:szCs w:val="20"/>
          <w:lang w:val="en-US"/>
        </w:rPr>
        <w:t>(</w:t>
      </w:r>
      <w:r w:rsidRPr="00977580">
        <w:rPr>
          <w:rFonts w:ascii="Arial" w:hAnsi="Arial" w:cs="Arial"/>
          <w:b/>
          <w:szCs w:val="20"/>
          <w:lang w:val="en-US"/>
        </w:rPr>
        <w:t>D</w:t>
      </w:r>
      <w:r>
        <w:rPr>
          <w:rFonts w:ascii="Arial" w:hAnsi="Arial" w:cs="Arial"/>
          <w:b/>
          <w:szCs w:val="20"/>
          <w:lang w:val="en-US"/>
        </w:rPr>
        <w:t>)</w:t>
      </w:r>
      <w:r w:rsidRPr="00977580">
        <w:rPr>
          <w:rFonts w:ascii="Arial" w:hAnsi="Arial" w:cs="Arial"/>
          <w:szCs w:val="20"/>
          <w:lang w:val="en-US"/>
        </w:rPr>
        <w:t xml:space="preserve"> </w:t>
      </w:r>
      <w:r w:rsidRPr="00977580">
        <w:rPr>
          <w:rFonts w:ascii="Arial" w:hAnsi="Arial" w:cs="Arial"/>
          <w:lang w:val="en-US"/>
        </w:rPr>
        <w:t>Scatterplots show the LFC against mean expression for the sex-specific contrast female (</w:t>
      </w:r>
      <w:proofErr w:type="spellStart"/>
      <w:r w:rsidRPr="00977580">
        <w:rPr>
          <w:rFonts w:ascii="Arial" w:hAnsi="Arial" w:cs="Arial"/>
          <w:lang w:val="en-US"/>
        </w:rPr>
        <w:t>wt</w:t>
      </w:r>
      <w:proofErr w:type="spellEnd"/>
      <w:r w:rsidRPr="00977580">
        <w:rPr>
          <w:rFonts w:ascii="Arial" w:hAnsi="Arial" w:cs="Arial"/>
          <w:lang w:val="en-US"/>
        </w:rPr>
        <w:t>) vs. male controls (</w:t>
      </w:r>
      <w:proofErr w:type="spellStart"/>
      <w:r w:rsidRPr="00977580">
        <w:rPr>
          <w:rFonts w:ascii="Arial" w:hAnsi="Arial" w:cs="Arial"/>
          <w:lang w:val="en-US"/>
        </w:rPr>
        <w:t>wt</w:t>
      </w:r>
      <w:proofErr w:type="spellEnd"/>
      <w:r w:rsidRPr="00977580">
        <w:rPr>
          <w:rFonts w:ascii="Arial" w:hAnsi="Arial" w:cs="Arial"/>
          <w:lang w:val="en-US"/>
        </w:rPr>
        <w:t xml:space="preserve">). </w:t>
      </w:r>
      <w:r w:rsidRPr="006170BC">
        <w:rPr>
          <w:rFonts w:ascii="Arial" w:hAnsi="Arial" w:cs="Arial"/>
          <w:b/>
          <w:lang w:val="en-US"/>
        </w:rPr>
        <w:t>(E)</w:t>
      </w:r>
      <w:r w:rsidRPr="00977580">
        <w:rPr>
          <w:rFonts w:ascii="Arial" w:hAnsi="Arial" w:cs="Arial"/>
          <w:lang w:val="en-US"/>
        </w:rPr>
        <w:t xml:space="preserve"> Genes of the TOP20 regulated targets that were not incorporated into the GO network shown in Figure 5F.</w:t>
      </w:r>
    </w:p>
    <w:p w14:paraId="6EC8203E" w14:textId="77777777" w:rsidR="00066A66" w:rsidRDefault="00066A66" w:rsidP="009B286C">
      <w:pPr>
        <w:rPr>
          <w:rFonts w:ascii="Arial" w:hAnsi="Arial" w:cs="Arial"/>
          <w:b/>
          <w:sz w:val="24"/>
          <w:szCs w:val="24"/>
          <w:lang w:val="en-US"/>
        </w:rPr>
      </w:pPr>
      <w:bookmarkStart w:id="10" w:name="_Hlk97473694"/>
      <w:bookmarkEnd w:id="9"/>
    </w:p>
    <w:p w14:paraId="770782B4" w14:textId="6D33942B" w:rsidR="009B286C" w:rsidRPr="00977580" w:rsidRDefault="009B286C" w:rsidP="009B286C">
      <w:pPr>
        <w:rPr>
          <w:lang w:val="en-US"/>
        </w:rPr>
      </w:pPr>
      <w:r w:rsidRPr="00977580">
        <w:rPr>
          <w:rFonts w:ascii="Arial" w:hAnsi="Arial" w:cs="Arial"/>
          <w:b/>
          <w:sz w:val="24"/>
          <w:szCs w:val="24"/>
          <w:lang w:val="en-US"/>
        </w:rPr>
        <w:lastRenderedPageBreak/>
        <w:t xml:space="preserve">Online Figure </w:t>
      </w:r>
      <w:r>
        <w:rPr>
          <w:rFonts w:ascii="Arial" w:hAnsi="Arial" w:cs="Arial"/>
          <w:b/>
          <w:sz w:val="24"/>
          <w:szCs w:val="24"/>
          <w:lang w:val="en-US"/>
        </w:rPr>
        <w:t>VI</w:t>
      </w:r>
    </w:p>
    <w:p w14:paraId="762E1817" w14:textId="77777777" w:rsidR="009B286C" w:rsidRPr="00977580" w:rsidRDefault="009B286C" w:rsidP="00066A66">
      <w:pPr>
        <w:jc w:val="center"/>
        <w:rPr>
          <w:rFonts w:ascii="Arial" w:hAnsi="Arial" w:cs="Arial"/>
          <w:lang w:val="en-US"/>
        </w:rPr>
      </w:pPr>
      <w:r w:rsidRPr="00746EC6">
        <w:rPr>
          <w:rFonts w:ascii="Arial" w:hAnsi="Arial" w:cs="Arial"/>
          <w:noProof/>
          <w:lang w:val="en-US"/>
        </w:rPr>
        <w:drawing>
          <wp:inline distT="0" distB="0" distL="0" distR="0" wp14:anchorId="486E11BF" wp14:editId="41ABB8F5">
            <wp:extent cx="5675131" cy="5819775"/>
            <wp:effectExtent l="0" t="0" r="1905"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75750" cy="5820410"/>
                    </a:xfrm>
                    <a:prstGeom prst="rect">
                      <a:avLst/>
                    </a:prstGeom>
                    <a:noFill/>
                    <a:ln>
                      <a:noFill/>
                    </a:ln>
                  </pic:spPr>
                </pic:pic>
              </a:graphicData>
            </a:graphic>
          </wp:inline>
        </w:drawing>
      </w:r>
    </w:p>
    <w:p w14:paraId="615F2F5A" w14:textId="5C0E282A" w:rsidR="009B286C" w:rsidRPr="00967E73" w:rsidRDefault="009B286C" w:rsidP="009B286C">
      <w:pPr>
        <w:spacing w:line="240" w:lineRule="auto"/>
        <w:jc w:val="both"/>
        <w:rPr>
          <w:rFonts w:ascii="Arial" w:hAnsi="Arial" w:cs="Arial"/>
          <w:szCs w:val="20"/>
          <w:lang w:val="en-US"/>
        </w:rPr>
      </w:pPr>
      <w:r w:rsidRPr="00166B95">
        <w:rPr>
          <w:rFonts w:ascii="Arial" w:hAnsi="Arial" w:cs="Arial"/>
          <w:b/>
          <w:lang w:val="en-US"/>
        </w:rPr>
        <w:t xml:space="preserve">Figure VI. </w:t>
      </w:r>
      <w:r>
        <w:rPr>
          <w:rFonts w:ascii="Arial" w:hAnsi="Arial" w:cs="Arial"/>
          <w:b/>
          <w:lang w:val="en-US"/>
        </w:rPr>
        <w:t xml:space="preserve">Regulated </w:t>
      </w:r>
      <w:r w:rsidRPr="00166B95">
        <w:rPr>
          <w:rFonts w:ascii="Arial" w:hAnsi="Arial" w:cs="Arial"/>
          <w:b/>
          <w:lang w:val="en-US"/>
        </w:rPr>
        <w:t>proteins</w:t>
      </w:r>
      <w:r>
        <w:rPr>
          <w:rFonts w:ascii="Arial" w:hAnsi="Arial" w:cs="Arial"/>
          <w:b/>
          <w:lang w:val="en-US"/>
        </w:rPr>
        <w:t xml:space="preserve"> between</w:t>
      </w:r>
      <w:r w:rsidRPr="00166B95">
        <w:rPr>
          <w:rFonts w:ascii="Arial" w:hAnsi="Arial" w:cs="Arial"/>
          <w:b/>
          <w:lang w:val="en-US"/>
        </w:rPr>
        <w:t xml:space="preserve"> in </w:t>
      </w:r>
      <w:r w:rsidRPr="00166B95">
        <w:rPr>
          <w:rFonts w:ascii="Arial" w:hAnsi="Arial" w:cs="Arial"/>
          <w:b/>
          <w:i/>
          <w:lang w:val="en-US"/>
        </w:rPr>
        <w:t>Prdm16</w:t>
      </w:r>
      <w:r w:rsidRPr="00166B95">
        <w:rPr>
          <w:rFonts w:ascii="Arial" w:hAnsi="Arial" w:cs="Arial"/>
          <w:b/>
          <w:i/>
          <w:vertAlign w:val="superscript"/>
          <w:lang w:val="en-US"/>
        </w:rPr>
        <w:t>csp1/</w:t>
      </w:r>
      <w:proofErr w:type="spellStart"/>
      <w:r w:rsidRPr="00166B95">
        <w:rPr>
          <w:rFonts w:ascii="Arial" w:hAnsi="Arial" w:cs="Arial"/>
          <w:b/>
          <w:i/>
          <w:vertAlign w:val="superscript"/>
          <w:lang w:val="en-US"/>
        </w:rPr>
        <w:t>wt</w:t>
      </w:r>
      <w:proofErr w:type="spellEnd"/>
      <w:r w:rsidRPr="00166B95">
        <w:rPr>
          <w:rFonts w:ascii="Arial" w:hAnsi="Arial" w:cs="Arial"/>
          <w:b/>
          <w:lang w:val="en-US"/>
        </w:rPr>
        <w:t xml:space="preserve"> </w:t>
      </w:r>
      <w:r>
        <w:rPr>
          <w:rFonts w:ascii="Arial" w:hAnsi="Arial" w:cs="Arial"/>
          <w:b/>
          <w:lang w:val="en-US"/>
        </w:rPr>
        <w:t xml:space="preserve">and control </w:t>
      </w:r>
      <w:r w:rsidRPr="00166B95">
        <w:rPr>
          <w:rFonts w:ascii="Arial" w:hAnsi="Arial" w:cs="Arial"/>
          <w:b/>
          <w:lang w:val="en-US"/>
        </w:rPr>
        <w:t>heart tissue</w:t>
      </w:r>
      <w:r>
        <w:rPr>
          <w:rFonts w:ascii="Arial" w:hAnsi="Arial" w:cs="Arial"/>
          <w:b/>
          <w:lang w:val="en-US"/>
        </w:rPr>
        <w:t>.</w:t>
      </w:r>
      <w:r>
        <w:rPr>
          <w:rFonts w:ascii="Arial" w:hAnsi="Arial" w:cs="Arial"/>
          <w:lang w:val="en-US"/>
        </w:rPr>
        <w:t xml:space="preserve"> H</w:t>
      </w:r>
      <w:r w:rsidRPr="00166B95">
        <w:rPr>
          <w:rFonts w:ascii="Arial" w:hAnsi="Arial" w:cs="Arial"/>
          <w:lang w:val="en-US"/>
        </w:rPr>
        <w:t xml:space="preserve">eat map illustrating expression of all differentially expressed proteins with a p-value &lt;0.01 of male, female, and </w:t>
      </w:r>
      <w:proofErr w:type="spellStart"/>
      <w:r w:rsidRPr="00166B95">
        <w:rPr>
          <w:rFonts w:ascii="Arial" w:hAnsi="Arial" w:cs="Arial"/>
          <w:lang w:val="en-US"/>
        </w:rPr>
        <w:t>male</w:t>
      </w:r>
      <w:r w:rsidR="00744371">
        <w:rPr>
          <w:rFonts w:ascii="Arial" w:hAnsi="Arial" w:cs="Arial"/>
          <w:lang w:val="en-US"/>
        </w:rPr>
        <w:t>+</w:t>
      </w:r>
      <w:r w:rsidRPr="00166B95">
        <w:rPr>
          <w:rFonts w:ascii="Arial" w:hAnsi="Arial" w:cs="Arial"/>
          <w:lang w:val="en-US"/>
        </w:rPr>
        <w:t>female</w:t>
      </w:r>
      <w:proofErr w:type="spellEnd"/>
      <w:r w:rsidRPr="00166B95">
        <w:rPr>
          <w:rFonts w:ascii="Arial" w:hAnsi="Arial" w:cs="Arial"/>
          <w:lang w:val="en-US"/>
        </w:rPr>
        <w:t xml:space="preserve"> </w:t>
      </w:r>
      <w:r w:rsidRPr="00166B95">
        <w:rPr>
          <w:rFonts w:ascii="Arial" w:hAnsi="Arial" w:cs="Arial"/>
          <w:i/>
          <w:lang w:val="en-US"/>
        </w:rPr>
        <w:t>Prdm16</w:t>
      </w:r>
      <w:r w:rsidRPr="00166B95">
        <w:rPr>
          <w:rFonts w:ascii="Arial" w:hAnsi="Arial" w:cs="Arial"/>
          <w:i/>
          <w:vertAlign w:val="superscript"/>
          <w:lang w:val="en-US"/>
        </w:rPr>
        <w:t>csp1/</w:t>
      </w:r>
      <w:proofErr w:type="spellStart"/>
      <w:r w:rsidRPr="00166B95">
        <w:rPr>
          <w:rFonts w:ascii="Arial" w:hAnsi="Arial" w:cs="Arial"/>
          <w:i/>
          <w:vertAlign w:val="superscript"/>
          <w:lang w:val="en-US"/>
        </w:rPr>
        <w:t>wt</w:t>
      </w:r>
      <w:proofErr w:type="spellEnd"/>
      <w:r w:rsidRPr="00166B95">
        <w:rPr>
          <w:rFonts w:ascii="Arial" w:hAnsi="Arial" w:cs="Arial"/>
          <w:lang w:val="en-US"/>
        </w:rPr>
        <w:t xml:space="preserve"> </w:t>
      </w:r>
      <w:r w:rsidRPr="00166B95">
        <w:rPr>
          <w:rFonts w:ascii="Arial" w:hAnsi="Arial" w:cs="Arial"/>
          <w:szCs w:val="20"/>
          <w:lang w:val="en-US"/>
        </w:rPr>
        <w:t xml:space="preserve">/control contrasts. </w:t>
      </w:r>
      <w:r>
        <w:rPr>
          <w:rFonts w:ascii="Arial" w:hAnsi="Arial" w:cs="Arial"/>
          <w:lang w:val="en-US"/>
        </w:rPr>
        <w:t xml:space="preserve">Z-scored values of group median intensity was used. </w:t>
      </w:r>
      <w:r w:rsidRPr="00166B95">
        <w:rPr>
          <w:rFonts w:ascii="Arial" w:hAnsi="Arial" w:cs="Arial"/>
          <w:szCs w:val="20"/>
          <w:lang w:val="en-US"/>
        </w:rPr>
        <w:t>In total 53 differentially expressed proteins were identified.</w:t>
      </w:r>
      <w:r>
        <w:rPr>
          <w:rFonts w:ascii="Arial" w:hAnsi="Arial" w:cs="Arial"/>
          <w:b/>
          <w:sz w:val="24"/>
          <w:szCs w:val="24"/>
          <w:lang w:val="en-US"/>
        </w:rPr>
        <w:br w:type="page"/>
      </w:r>
    </w:p>
    <w:p w14:paraId="1BA8796C" w14:textId="77777777" w:rsidR="009B286C" w:rsidRPr="00977580" w:rsidRDefault="009B286C" w:rsidP="009B286C">
      <w:pPr>
        <w:rPr>
          <w:lang w:val="en-US"/>
        </w:rPr>
      </w:pPr>
      <w:r w:rsidRPr="00977580">
        <w:rPr>
          <w:rFonts w:ascii="Arial" w:hAnsi="Arial" w:cs="Arial"/>
          <w:b/>
          <w:sz w:val="24"/>
          <w:szCs w:val="24"/>
          <w:lang w:val="en-US"/>
        </w:rPr>
        <w:lastRenderedPageBreak/>
        <w:t xml:space="preserve">Online Figure </w:t>
      </w:r>
      <w:r>
        <w:rPr>
          <w:rFonts w:ascii="Arial" w:hAnsi="Arial" w:cs="Arial"/>
          <w:b/>
          <w:sz w:val="24"/>
          <w:szCs w:val="24"/>
          <w:lang w:val="en-US"/>
        </w:rPr>
        <w:t>VII</w:t>
      </w:r>
    </w:p>
    <w:p w14:paraId="2946E307" w14:textId="4F306657" w:rsidR="009B286C" w:rsidRPr="00977580" w:rsidRDefault="00066A66" w:rsidP="009B286C">
      <w:pPr>
        <w:jc w:val="center"/>
        <w:rPr>
          <w:rFonts w:ascii="Arial" w:hAnsi="Arial" w:cs="Arial"/>
          <w:lang w:val="en-US"/>
        </w:rPr>
      </w:pPr>
      <w:r>
        <w:rPr>
          <w:noProof/>
        </w:rPr>
        <w:drawing>
          <wp:inline distT="0" distB="0" distL="0" distR="0" wp14:anchorId="6CBA5187" wp14:editId="2AA25652">
            <wp:extent cx="5040047" cy="7377807"/>
            <wp:effectExtent l="0" t="0" r="8255"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47248" cy="7388349"/>
                    </a:xfrm>
                    <a:prstGeom prst="rect">
                      <a:avLst/>
                    </a:prstGeom>
                    <a:noFill/>
                    <a:ln>
                      <a:noFill/>
                    </a:ln>
                  </pic:spPr>
                </pic:pic>
              </a:graphicData>
            </a:graphic>
          </wp:inline>
        </w:drawing>
      </w:r>
    </w:p>
    <w:p w14:paraId="1F803F43" w14:textId="5E2BE98F" w:rsidR="009B286C" w:rsidRPr="00977580" w:rsidRDefault="009B286C" w:rsidP="009B286C">
      <w:pPr>
        <w:jc w:val="both"/>
        <w:rPr>
          <w:rFonts w:ascii="Arial" w:hAnsi="Arial" w:cs="Arial"/>
          <w:lang w:val="en-US"/>
        </w:rPr>
      </w:pPr>
      <w:r w:rsidRPr="00977580">
        <w:rPr>
          <w:rFonts w:ascii="Arial" w:hAnsi="Arial" w:cs="Arial"/>
          <w:b/>
          <w:lang w:val="en-US"/>
        </w:rPr>
        <w:t>Figure V</w:t>
      </w:r>
      <w:r>
        <w:rPr>
          <w:rFonts w:ascii="Arial" w:hAnsi="Arial" w:cs="Arial"/>
          <w:b/>
          <w:lang w:val="en-US"/>
        </w:rPr>
        <w:t>II</w:t>
      </w:r>
      <w:r w:rsidRPr="00977580">
        <w:rPr>
          <w:rFonts w:ascii="Arial" w:hAnsi="Arial" w:cs="Arial"/>
          <w:b/>
          <w:lang w:val="en-US"/>
        </w:rPr>
        <w:t>. Proteome</w:t>
      </w:r>
      <w:r>
        <w:rPr>
          <w:rFonts w:ascii="Arial" w:hAnsi="Arial" w:cs="Arial"/>
          <w:b/>
          <w:lang w:val="en-US"/>
        </w:rPr>
        <w:t xml:space="preserve"> profile</w:t>
      </w:r>
      <w:r w:rsidRPr="00977580">
        <w:rPr>
          <w:rFonts w:ascii="Arial" w:hAnsi="Arial" w:cs="Arial"/>
          <w:b/>
          <w:lang w:val="en-US"/>
        </w:rPr>
        <w:t xml:space="preserve"> of mitochondrial proteins in </w:t>
      </w:r>
      <w:r w:rsidRPr="00977580">
        <w:rPr>
          <w:rFonts w:ascii="Arial" w:hAnsi="Arial" w:cs="Arial"/>
          <w:b/>
          <w:i/>
          <w:lang w:val="en-US"/>
        </w:rPr>
        <w:t>Prdm16</w:t>
      </w:r>
      <w:r w:rsidRPr="00977580">
        <w:rPr>
          <w:rFonts w:ascii="Arial" w:hAnsi="Arial" w:cs="Arial"/>
          <w:b/>
          <w:i/>
          <w:vertAlign w:val="superscript"/>
          <w:lang w:val="en-US"/>
        </w:rPr>
        <w:t>csp1/</w:t>
      </w:r>
      <w:proofErr w:type="spellStart"/>
      <w:r w:rsidRPr="00977580">
        <w:rPr>
          <w:rFonts w:ascii="Arial" w:hAnsi="Arial" w:cs="Arial"/>
          <w:b/>
          <w:i/>
          <w:vertAlign w:val="superscript"/>
          <w:lang w:val="en-US"/>
        </w:rPr>
        <w:t>wt</w:t>
      </w:r>
      <w:proofErr w:type="spellEnd"/>
      <w:r w:rsidRPr="00977580">
        <w:rPr>
          <w:rFonts w:ascii="Arial" w:hAnsi="Arial" w:cs="Arial"/>
          <w:b/>
          <w:lang w:val="en-US"/>
        </w:rPr>
        <w:t xml:space="preserve"> heart tissue. </w:t>
      </w:r>
      <w:r>
        <w:rPr>
          <w:rFonts w:ascii="Arial" w:hAnsi="Arial" w:cs="Arial"/>
          <w:lang w:val="en-US"/>
        </w:rPr>
        <w:t>H</w:t>
      </w:r>
      <w:r w:rsidRPr="00977580">
        <w:rPr>
          <w:rFonts w:ascii="Arial" w:hAnsi="Arial" w:cs="Arial"/>
          <w:lang w:val="en-US"/>
        </w:rPr>
        <w:t xml:space="preserve">eat </w:t>
      </w:r>
      <w:r w:rsidRPr="008A4F55">
        <w:rPr>
          <w:rFonts w:ascii="Arial" w:hAnsi="Arial" w:cs="Arial"/>
          <w:lang w:val="en-US"/>
        </w:rPr>
        <w:t xml:space="preserve">map of z-scored expression values from </w:t>
      </w:r>
      <w:r w:rsidRPr="008A4F55">
        <w:rPr>
          <w:rFonts w:ascii="Arial" w:hAnsi="Arial" w:cs="Arial"/>
          <w:b/>
          <w:lang w:val="en-US"/>
        </w:rPr>
        <w:t>(A)</w:t>
      </w:r>
      <w:r w:rsidRPr="008A4F55">
        <w:rPr>
          <w:rFonts w:ascii="Arial" w:hAnsi="Arial" w:cs="Arial"/>
          <w:lang w:val="en-US"/>
        </w:rPr>
        <w:t xml:space="preserve"> mitochondrial transport proteins and </w:t>
      </w:r>
      <w:r w:rsidRPr="008A4F55">
        <w:rPr>
          <w:rFonts w:ascii="Arial" w:hAnsi="Arial" w:cs="Arial"/>
          <w:b/>
          <w:szCs w:val="20"/>
          <w:lang w:val="en-US"/>
        </w:rPr>
        <w:t>(B)</w:t>
      </w:r>
      <w:r w:rsidRPr="008A4F55">
        <w:rPr>
          <w:rFonts w:ascii="Arial" w:hAnsi="Arial" w:cs="Arial"/>
          <w:szCs w:val="20"/>
          <w:lang w:val="en-US"/>
        </w:rPr>
        <w:t xml:space="preserve"> </w:t>
      </w:r>
      <w:r w:rsidRPr="008A4F55">
        <w:rPr>
          <w:rFonts w:ascii="Arial" w:hAnsi="Arial" w:cs="Arial"/>
          <w:lang w:val="en-US"/>
        </w:rPr>
        <w:t>from</w:t>
      </w:r>
      <w:r w:rsidRPr="008A4F55" w:rsidDel="00BD07C2">
        <w:rPr>
          <w:rFonts w:ascii="Arial" w:hAnsi="Arial" w:cs="Arial"/>
          <w:lang w:val="en-US"/>
        </w:rPr>
        <w:t xml:space="preserve"> </w:t>
      </w:r>
      <w:r w:rsidRPr="008A4F55">
        <w:rPr>
          <w:rFonts w:ascii="Arial" w:hAnsi="Arial" w:cs="Arial"/>
          <w:lang w:val="en-US"/>
        </w:rPr>
        <w:t>mitochondrial respiratory chain complexes.</w:t>
      </w:r>
      <w:r w:rsidR="00066A66" w:rsidRPr="008A4F55">
        <w:rPr>
          <w:rFonts w:ascii="Arial" w:hAnsi="Arial" w:cs="Arial"/>
          <w:lang w:val="en-US"/>
        </w:rPr>
        <w:t xml:space="preserve"> </w:t>
      </w:r>
      <w:r w:rsidR="00066A66" w:rsidRPr="008A4F55">
        <w:rPr>
          <w:rFonts w:ascii="Arial" w:hAnsi="Arial" w:cs="Arial"/>
          <w:b/>
          <w:bCs/>
          <w:lang w:val="en-US"/>
        </w:rPr>
        <w:t>(B)</w:t>
      </w:r>
      <w:r w:rsidR="00066A66" w:rsidRPr="008A4F55">
        <w:rPr>
          <w:rFonts w:ascii="Arial" w:hAnsi="Arial" w:cs="Arial"/>
          <w:lang w:val="en-US"/>
        </w:rPr>
        <w:t xml:space="preserve"> The detected proteins were </w:t>
      </w:r>
      <w:r w:rsidR="00066A66" w:rsidRPr="008A4F55">
        <w:rPr>
          <w:rFonts w:ascii="Arial" w:hAnsi="Arial" w:cs="Arial"/>
          <w:szCs w:val="20"/>
          <w:lang w:val="en-US"/>
        </w:rPr>
        <w:t xml:space="preserve">ordered to </w:t>
      </w:r>
      <w:r w:rsidR="00066A66" w:rsidRPr="008A4F55">
        <w:rPr>
          <w:rFonts w:ascii="Arial" w:hAnsi="Arial" w:cs="Arial"/>
          <w:lang w:val="en-US"/>
        </w:rPr>
        <w:t xml:space="preserve">mitochondrial respiratory chain complex I-IV. Pyroxd2 was upregulated in proteome screening. Cox4i1 and mt-Co1 were decreased in </w:t>
      </w:r>
      <w:r w:rsidR="00066A66" w:rsidRPr="008A4F55">
        <w:rPr>
          <w:rFonts w:ascii="Arial" w:hAnsi="Arial" w:cs="Arial"/>
          <w:i/>
          <w:lang w:val="en-US"/>
        </w:rPr>
        <w:t>Prdm16</w:t>
      </w:r>
      <w:r w:rsidR="00066A66" w:rsidRPr="008A4F55">
        <w:rPr>
          <w:rFonts w:ascii="Arial" w:hAnsi="Arial" w:cs="Arial"/>
          <w:i/>
          <w:vertAlign w:val="superscript"/>
          <w:lang w:val="en-US"/>
        </w:rPr>
        <w:t>csp1/</w:t>
      </w:r>
      <w:proofErr w:type="spellStart"/>
      <w:r w:rsidR="00066A66" w:rsidRPr="008A4F55">
        <w:rPr>
          <w:rFonts w:ascii="Arial" w:hAnsi="Arial" w:cs="Arial"/>
          <w:i/>
          <w:vertAlign w:val="superscript"/>
          <w:lang w:val="en-US"/>
        </w:rPr>
        <w:t>wt</w:t>
      </w:r>
      <w:proofErr w:type="spellEnd"/>
      <w:r w:rsidR="00066A66" w:rsidRPr="008A4F55">
        <w:rPr>
          <w:rFonts w:ascii="Arial" w:hAnsi="Arial" w:cs="Arial"/>
          <w:lang w:val="en-US"/>
        </w:rPr>
        <w:t xml:space="preserve"> hearts using</w:t>
      </w:r>
      <w:r w:rsidR="00066A66" w:rsidRPr="008A4F55">
        <w:rPr>
          <w:rFonts w:ascii="Arial" w:hAnsi="Arial" w:cs="Arial"/>
          <w:b/>
          <w:lang w:val="en-US"/>
        </w:rPr>
        <w:t xml:space="preserve"> </w:t>
      </w:r>
      <w:r w:rsidR="00066A66" w:rsidRPr="008A4F55">
        <w:rPr>
          <w:rFonts w:ascii="Arial" w:hAnsi="Arial" w:cs="Arial"/>
          <w:lang w:val="en-US"/>
        </w:rPr>
        <w:t>Western blot (see Figure 4).</w:t>
      </w:r>
      <w:r w:rsidRPr="00977580">
        <w:rPr>
          <w:rFonts w:ascii="Arial" w:hAnsi="Arial" w:cs="Arial"/>
          <w:lang w:val="en-US"/>
        </w:rPr>
        <w:br w:type="page"/>
      </w:r>
    </w:p>
    <w:p w14:paraId="1607BE44" w14:textId="77777777" w:rsidR="009B286C" w:rsidRPr="00977580" w:rsidRDefault="009B286C" w:rsidP="009B286C">
      <w:pPr>
        <w:rPr>
          <w:lang w:val="en-US"/>
        </w:rPr>
      </w:pPr>
      <w:r w:rsidRPr="00977580">
        <w:rPr>
          <w:rFonts w:ascii="Arial" w:hAnsi="Arial" w:cs="Arial"/>
          <w:b/>
          <w:sz w:val="24"/>
          <w:szCs w:val="24"/>
          <w:lang w:val="en-US"/>
        </w:rPr>
        <w:lastRenderedPageBreak/>
        <w:t xml:space="preserve">Online Figure </w:t>
      </w:r>
      <w:r>
        <w:rPr>
          <w:rFonts w:ascii="Arial" w:hAnsi="Arial" w:cs="Arial"/>
          <w:b/>
          <w:sz w:val="24"/>
          <w:szCs w:val="24"/>
          <w:lang w:val="en-US"/>
        </w:rPr>
        <w:t>VIII</w:t>
      </w:r>
    </w:p>
    <w:p w14:paraId="421AF0C6" w14:textId="77777777" w:rsidR="009B286C" w:rsidRPr="00977580" w:rsidRDefault="009B286C" w:rsidP="009B286C">
      <w:pPr>
        <w:jc w:val="center"/>
        <w:rPr>
          <w:rFonts w:ascii="Arial" w:hAnsi="Arial" w:cs="Arial"/>
          <w:szCs w:val="20"/>
          <w:lang w:val="en-US"/>
        </w:rPr>
      </w:pPr>
      <w:r>
        <w:rPr>
          <w:noProof/>
        </w:rPr>
        <w:drawing>
          <wp:inline distT="0" distB="0" distL="0" distR="0" wp14:anchorId="2AB91D80" wp14:editId="1AAD8C3F">
            <wp:extent cx="2968757" cy="7905750"/>
            <wp:effectExtent l="0" t="0" r="317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970366" cy="7910035"/>
                    </a:xfrm>
                    <a:prstGeom prst="rect">
                      <a:avLst/>
                    </a:prstGeom>
                    <a:noFill/>
                    <a:ln>
                      <a:noFill/>
                    </a:ln>
                  </pic:spPr>
                </pic:pic>
              </a:graphicData>
            </a:graphic>
          </wp:inline>
        </w:drawing>
      </w:r>
    </w:p>
    <w:bookmarkEnd w:id="10"/>
    <w:p w14:paraId="1E93AD01" w14:textId="77777777" w:rsidR="009B286C" w:rsidRPr="00977580" w:rsidRDefault="009B286C" w:rsidP="009B286C">
      <w:pPr>
        <w:jc w:val="both"/>
        <w:rPr>
          <w:rFonts w:ascii="Arial" w:hAnsi="Arial" w:cs="Arial"/>
          <w:szCs w:val="20"/>
          <w:lang w:val="en-US"/>
        </w:rPr>
      </w:pPr>
      <w:r w:rsidRPr="00977580">
        <w:rPr>
          <w:rFonts w:ascii="Arial" w:hAnsi="Arial" w:cs="Arial"/>
          <w:b/>
          <w:lang w:val="en-US"/>
        </w:rPr>
        <w:t>Figure V</w:t>
      </w:r>
      <w:r>
        <w:rPr>
          <w:rFonts w:ascii="Arial" w:hAnsi="Arial" w:cs="Arial"/>
          <w:b/>
          <w:lang w:val="en-US"/>
        </w:rPr>
        <w:t>II</w:t>
      </w:r>
      <w:r w:rsidRPr="00977580">
        <w:rPr>
          <w:rFonts w:ascii="Arial" w:hAnsi="Arial" w:cs="Arial"/>
          <w:b/>
          <w:lang w:val="en-US"/>
        </w:rPr>
        <w:t>I. Proteome</w:t>
      </w:r>
      <w:r>
        <w:rPr>
          <w:rFonts w:ascii="Arial" w:hAnsi="Arial" w:cs="Arial"/>
          <w:b/>
          <w:lang w:val="en-US"/>
        </w:rPr>
        <w:t xml:space="preserve"> profile</w:t>
      </w:r>
      <w:r w:rsidRPr="00977580">
        <w:rPr>
          <w:rFonts w:ascii="Arial" w:hAnsi="Arial" w:cs="Arial"/>
          <w:b/>
          <w:lang w:val="en-US"/>
        </w:rPr>
        <w:t xml:space="preserve"> of sarcomere and metabolic proteins in </w:t>
      </w:r>
      <w:r w:rsidRPr="00977580">
        <w:rPr>
          <w:rFonts w:ascii="Arial" w:hAnsi="Arial" w:cs="Arial"/>
          <w:b/>
          <w:i/>
          <w:lang w:val="en-US"/>
        </w:rPr>
        <w:t>Prdm16</w:t>
      </w:r>
      <w:r w:rsidRPr="00977580">
        <w:rPr>
          <w:rFonts w:ascii="Arial" w:hAnsi="Arial" w:cs="Arial"/>
          <w:b/>
          <w:i/>
          <w:vertAlign w:val="superscript"/>
          <w:lang w:val="en-US"/>
        </w:rPr>
        <w:t>csp1/</w:t>
      </w:r>
      <w:proofErr w:type="spellStart"/>
      <w:r w:rsidRPr="00977580">
        <w:rPr>
          <w:rFonts w:ascii="Arial" w:hAnsi="Arial" w:cs="Arial"/>
          <w:b/>
          <w:i/>
          <w:vertAlign w:val="superscript"/>
          <w:lang w:val="en-US"/>
        </w:rPr>
        <w:t>wt</w:t>
      </w:r>
      <w:proofErr w:type="spellEnd"/>
      <w:r w:rsidRPr="00977580">
        <w:rPr>
          <w:rFonts w:ascii="Arial" w:hAnsi="Arial" w:cs="Arial"/>
          <w:b/>
          <w:lang w:val="en-US"/>
        </w:rPr>
        <w:t xml:space="preserve"> heart tissue. </w:t>
      </w:r>
      <w:r>
        <w:rPr>
          <w:rFonts w:ascii="Arial" w:hAnsi="Arial" w:cs="Arial"/>
          <w:lang w:val="en-US"/>
        </w:rPr>
        <w:t>H</w:t>
      </w:r>
      <w:r w:rsidRPr="00977580">
        <w:rPr>
          <w:rFonts w:ascii="Arial" w:hAnsi="Arial" w:cs="Arial"/>
          <w:lang w:val="en-US"/>
        </w:rPr>
        <w:t>eat map</w:t>
      </w:r>
      <w:r>
        <w:rPr>
          <w:rFonts w:ascii="Arial" w:hAnsi="Arial" w:cs="Arial"/>
          <w:lang w:val="en-US"/>
        </w:rPr>
        <w:t xml:space="preserve"> of z-scored expression values from</w:t>
      </w:r>
      <w:r>
        <w:rPr>
          <w:rFonts w:ascii="Arial" w:hAnsi="Arial" w:cs="Arial"/>
          <w:b/>
          <w:lang w:val="en-US"/>
        </w:rPr>
        <w:t xml:space="preserve"> (</w:t>
      </w:r>
      <w:r w:rsidRPr="00977580">
        <w:rPr>
          <w:rFonts w:ascii="Arial" w:hAnsi="Arial" w:cs="Arial"/>
          <w:b/>
          <w:lang w:val="en-US"/>
        </w:rPr>
        <w:t>A</w:t>
      </w:r>
      <w:r>
        <w:rPr>
          <w:rFonts w:ascii="Arial" w:hAnsi="Arial" w:cs="Arial"/>
          <w:b/>
          <w:lang w:val="en-US"/>
        </w:rPr>
        <w:t>)</w:t>
      </w:r>
      <w:r w:rsidRPr="00977580">
        <w:rPr>
          <w:rFonts w:ascii="Arial" w:hAnsi="Arial" w:cs="Arial"/>
          <w:lang w:val="en-US"/>
        </w:rPr>
        <w:t xml:space="preserve"> </w:t>
      </w:r>
      <w:proofErr w:type="spellStart"/>
      <w:r w:rsidRPr="00977580">
        <w:rPr>
          <w:rFonts w:ascii="Arial" w:hAnsi="Arial" w:cs="Arial"/>
          <w:lang w:val="en-US"/>
        </w:rPr>
        <w:t>sarcomeric</w:t>
      </w:r>
      <w:proofErr w:type="spellEnd"/>
      <w:r w:rsidRPr="00977580">
        <w:rPr>
          <w:rFonts w:ascii="Arial" w:hAnsi="Arial" w:cs="Arial"/>
          <w:lang w:val="en-US"/>
        </w:rPr>
        <w:t xml:space="preserve"> proteins</w:t>
      </w:r>
      <w:r w:rsidRPr="00977580">
        <w:rPr>
          <w:rFonts w:ascii="Arial" w:hAnsi="Arial" w:cs="Arial"/>
          <w:szCs w:val="20"/>
          <w:lang w:val="en-US"/>
        </w:rPr>
        <w:t xml:space="preserve"> </w:t>
      </w:r>
      <w:r>
        <w:rPr>
          <w:rFonts w:ascii="Arial" w:hAnsi="Arial" w:cs="Arial"/>
          <w:szCs w:val="20"/>
          <w:lang w:val="en-US"/>
        </w:rPr>
        <w:t>(</w:t>
      </w:r>
      <w:r w:rsidRPr="00977580">
        <w:rPr>
          <w:rFonts w:ascii="Arial" w:hAnsi="Arial" w:cs="Arial"/>
          <w:szCs w:val="20"/>
          <w:lang w:val="en-US"/>
        </w:rPr>
        <w:t>Tpm1, Tpm2, Tpm3, and Tpm4 proteins originate from independently detected peptides</w:t>
      </w:r>
      <w:r>
        <w:rPr>
          <w:rFonts w:ascii="Arial" w:hAnsi="Arial" w:cs="Arial"/>
          <w:szCs w:val="20"/>
          <w:lang w:val="en-US"/>
        </w:rPr>
        <w:t>),</w:t>
      </w:r>
      <w:r w:rsidRPr="00977580">
        <w:rPr>
          <w:rFonts w:ascii="Arial" w:hAnsi="Arial" w:cs="Arial"/>
          <w:szCs w:val="20"/>
          <w:lang w:val="en-US"/>
        </w:rPr>
        <w:t xml:space="preserve"> </w:t>
      </w:r>
      <w:r w:rsidRPr="006170BC">
        <w:rPr>
          <w:rFonts w:ascii="Arial" w:hAnsi="Arial" w:cs="Arial"/>
          <w:b/>
          <w:szCs w:val="20"/>
          <w:lang w:val="en-US"/>
        </w:rPr>
        <w:t>(B</w:t>
      </w:r>
      <w:r>
        <w:rPr>
          <w:rFonts w:ascii="Arial" w:hAnsi="Arial" w:cs="Arial"/>
          <w:b/>
          <w:szCs w:val="20"/>
          <w:lang w:val="en-US"/>
        </w:rPr>
        <w:t>)</w:t>
      </w:r>
      <w:r w:rsidRPr="00977580">
        <w:rPr>
          <w:rFonts w:ascii="Arial" w:hAnsi="Arial" w:cs="Arial"/>
          <w:szCs w:val="20"/>
          <w:lang w:val="en-US"/>
        </w:rPr>
        <w:t xml:space="preserve"> </w:t>
      </w:r>
      <w:r w:rsidRPr="00977580">
        <w:rPr>
          <w:rFonts w:ascii="Arial" w:hAnsi="Arial" w:cs="Arial"/>
          <w:lang w:val="en-US"/>
        </w:rPr>
        <w:t>metabolic process glycolysis</w:t>
      </w:r>
      <w:r>
        <w:rPr>
          <w:rFonts w:ascii="Arial" w:hAnsi="Arial" w:cs="Arial"/>
          <w:lang w:val="en-US"/>
        </w:rPr>
        <w:t>, and</w:t>
      </w:r>
      <w:r w:rsidRPr="00977580">
        <w:rPr>
          <w:rFonts w:ascii="Arial" w:hAnsi="Arial" w:cs="Arial"/>
          <w:lang w:val="en-US"/>
        </w:rPr>
        <w:t xml:space="preserve"> </w:t>
      </w:r>
      <w:r w:rsidRPr="006170BC">
        <w:rPr>
          <w:rFonts w:ascii="Arial" w:hAnsi="Arial" w:cs="Arial"/>
          <w:b/>
          <w:szCs w:val="20"/>
          <w:lang w:val="en-US"/>
        </w:rPr>
        <w:t>(C)</w:t>
      </w:r>
      <w:r>
        <w:rPr>
          <w:rFonts w:ascii="Arial" w:hAnsi="Arial" w:cs="Arial"/>
          <w:szCs w:val="20"/>
          <w:lang w:val="en-US"/>
        </w:rPr>
        <w:t xml:space="preserve"> </w:t>
      </w:r>
      <w:r w:rsidRPr="00977580">
        <w:rPr>
          <w:rFonts w:ascii="Arial" w:hAnsi="Arial" w:cs="Arial"/>
          <w:lang w:val="en-US"/>
        </w:rPr>
        <w:t>amino acid metabolism</w:t>
      </w:r>
      <w:r>
        <w:rPr>
          <w:rFonts w:ascii="Arial" w:hAnsi="Arial" w:cs="Arial"/>
          <w:lang w:val="en-US"/>
        </w:rPr>
        <w:t>.</w:t>
      </w:r>
    </w:p>
    <w:p w14:paraId="2260C75F" w14:textId="77777777" w:rsidR="009B286C" w:rsidRPr="00977580" w:rsidRDefault="009B286C" w:rsidP="009B286C">
      <w:pPr>
        <w:rPr>
          <w:rFonts w:ascii="Arial" w:hAnsi="Arial" w:cs="Arial"/>
          <w:lang w:val="en-US"/>
        </w:rPr>
      </w:pPr>
      <w:r w:rsidRPr="00977580">
        <w:rPr>
          <w:rFonts w:ascii="Arial" w:hAnsi="Arial" w:cs="Arial"/>
          <w:b/>
          <w:sz w:val="24"/>
          <w:szCs w:val="24"/>
          <w:lang w:val="en-US"/>
        </w:rPr>
        <w:lastRenderedPageBreak/>
        <w:t xml:space="preserve">Online Figure </w:t>
      </w:r>
      <w:r>
        <w:rPr>
          <w:rFonts w:ascii="Arial" w:hAnsi="Arial" w:cs="Arial"/>
          <w:b/>
          <w:sz w:val="24"/>
          <w:szCs w:val="24"/>
          <w:lang w:val="en-US"/>
        </w:rPr>
        <w:t>IX</w:t>
      </w:r>
      <w:r w:rsidRPr="00977580">
        <w:rPr>
          <w:noProof/>
          <w:lang w:val="en-US"/>
        </w:rPr>
        <w:drawing>
          <wp:inline distT="0" distB="0" distL="0" distR="0" wp14:anchorId="0EEA1113" wp14:editId="449DC49E">
            <wp:extent cx="5759450" cy="6045835"/>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59450" cy="6045835"/>
                    </a:xfrm>
                    <a:prstGeom prst="rect">
                      <a:avLst/>
                    </a:prstGeom>
                    <a:noFill/>
                    <a:ln>
                      <a:noFill/>
                    </a:ln>
                  </pic:spPr>
                </pic:pic>
              </a:graphicData>
            </a:graphic>
          </wp:inline>
        </w:drawing>
      </w:r>
    </w:p>
    <w:p w14:paraId="75CD5057" w14:textId="77777777" w:rsidR="009B286C" w:rsidRDefault="009B286C" w:rsidP="009B286C">
      <w:pPr>
        <w:jc w:val="both"/>
        <w:rPr>
          <w:rFonts w:ascii="Arial" w:hAnsi="Arial" w:cs="Arial"/>
          <w:lang w:val="en-US"/>
        </w:rPr>
      </w:pPr>
      <w:r w:rsidRPr="00977580">
        <w:rPr>
          <w:rFonts w:ascii="Arial" w:hAnsi="Arial" w:cs="Arial"/>
          <w:b/>
          <w:lang w:val="en-US"/>
        </w:rPr>
        <w:t>Figure</w:t>
      </w:r>
      <w:r>
        <w:rPr>
          <w:rFonts w:ascii="Arial" w:hAnsi="Arial" w:cs="Arial"/>
          <w:b/>
          <w:lang w:val="en-US"/>
        </w:rPr>
        <w:t xml:space="preserve"> IX</w:t>
      </w:r>
      <w:r w:rsidRPr="00977580">
        <w:rPr>
          <w:rFonts w:ascii="Arial" w:hAnsi="Arial" w:cs="Arial"/>
          <w:b/>
          <w:lang w:val="en-US"/>
        </w:rPr>
        <w:t xml:space="preserve">. Lipid profiling of </w:t>
      </w:r>
      <w:r w:rsidRPr="00977580">
        <w:rPr>
          <w:rFonts w:ascii="Arial" w:hAnsi="Arial" w:cs="Arial"/>
          <w:b/>
          <w:i/>
          <w:lang w:val="en-US"/>
        </w:rPr>
        <w:t>Prdm16</w:t>
      </w:r>
      <w:r w:rsidRPr="00977580">
        <w:rPr>
          <w:rFonts w:ascii="Arial" w:hAnsi="Arial" w:cs="Arial"/>
          <w:b/>
          <w:i/>
          <w:vertAlign w:val="superscript"/>
          <w:lang w:val="en-US"/>
        </w:rPr>
        <w:t>csp1/</w:t>
      </w:r>
      <w:proofErr w:type="spellStart"/>
      <w:r w:rsidRPr="00977580">
        <w:rPr>
          <w:rFonts w:ascii="Arial" w:hAnsi="Arial" w:cs="Arial"/>
          <w:b/>
          <w:i/>
          <w:vertAlign w:val="superscript"/>
          <w:lang w:val="en-US"/>
        </w:rPr>
        <w:t>wt</w:t>
      </w:r>
      <w:proofErr w:type="spellEnd"/>
      <w:r w:rsidRPr="00977580">
        <w:rPr>
          <w:rFonts w:ascii="Arial" w:hAnsi="Arial" w:cs="Arial"/>
          <w:b/>
          <w:lang w:val="en-US"/>
        </w:rPr>
        <w:t xml:space="preserve"> heart tissue. </w:t>
      </w:r>
      <w:r>
        <w:rPr>
          <w:rFonts w:ascii="Arial" w:hAnsi="Arial" w:cs="Arial"/>
          <w:b/>
          <w:lang w:val="en-US"/>
        </w:rPr>
        <w:t>(</w:t>
      </w:r>
      <w:r w:rsidRPr="00977580">
        <w:rPr>
          <w:rFonts w:ascii="Arial" w:hAnsi="Arial" w:cs="Arial"/>
          <w:b/>
          <w:lang w:val="en-US"/>
        </w:rPr>
        <w:t>A</w:t>
      </w:r>
      <w:r>
        <w:rPr>
          <w:rFonts w:ascii="Arial" w:hAnsi="Arial" w:cs="Arial"/>
          <w:b/>
          <w:lang w:val="en-US"/>
        </w:rPr>
        <w:t>)</w:t>
      </w:r>
      <w:r w:rsidRPr="00977580">
        <w:rPr>
          <w:rFonts w:ascii="Arial" w:hAnsi="Arial" w:cs="Arial"/>
          <w:lang w:val="en-US"/>
        </w:rPr>
        <w:t xml:space="preserve"> Lipid analysis was performed with LC</w:t>
      </w:r>
      <w:r>
        <w:rPr>
          <w:rFonts w:ascii="Arial" w:hAnsi="Arial" w:cs="Arial"/>
          <w:lang w:val="en-US"/>
        </w:rPr>
        <w:t>-</w:t>
      </w:r>
      <w:r w:rsidRPr="00977580">
        <w:rPr>
          <w:rFonts w:ascii="Arial" w:hAnsi="Arial" w:cs="Arial"/>
          <w:lang w:val="en-US"/>
        </w:rPr>
        <w:t xml:space="preserve">MS using the </w:t>
      </w:r>
      <w:proofErr w:type="spellStart"/>
      <w:r w:rsidRPr="00977580">
        <w:rPr>
          <w:rFonts w:ascii="Arial" w:hAnsi="Arial" w:cs="Arial"/>
          <w:lang w:val="en-US"/>
        </w:rPr>
        <w:t>lipidizer</w:t>
      </w:r>
      <w:proofErr w:type="spellEnd"/>
      <w:r w:rsidRPr="00977580">
        <w:rPr>
          <w:rFonts w:ascii="Arial" w:hAnsi="Arial" w:cs="Arial"/>
          <w:lang w:val="en-US"/>
        </w:rPr>
        <w:t xml:space="preserve"> kit (</w:t>
      </w:r>
      <w:proofErr w:type="spellStart"/>
      <w:r w:rsidRPr="00977580">
        <w:rPr>
          <w:rFonts w:ascii="Arial" w:hAnsi="Arial" w:cs="Arial"/>
          <w:lang w:val="en-US"/>
        </w:rPr>
        <w:t>Sciex</w:t>
      </w:r>
      <w:proofErr w:type="spellEnd"/>
      <w:r w:rsidRPr="00977580">
        <w:rPr>
          <w:rFonts w:ascii="Arial" w:hAnsi="Arial" w:cs="Arial"/>
          <w:lang w:val="en-US"/>
        </w:rPr>
        <w:t xml:space="preserve">) and data are shown as log2 value of the intensity ratio </w:t>
      </w:r>
      <w:r w:rsidRPr="00977580">
        <w:rPr>
          <w:rFonts w:ascii="Arial" w:hAnsi="Arial" w:cs="Arial"/>
          <w:i/>
          <w:lang w:val="en-US"/>
        </w:rPr>
        <w:t>Prdm16</w:t>
      </w:r>
      <w:r w:rsidRPr="00977580">
        <w:rPr>
          <w:rFonts w:ascii="Arial" w:hAnsi="Arial" w:cs="Arial"/>
          <w:i/>
          <w:vertAlign w:val="superscript"/>
          <w:lang w:val="en-US"/>
        </w:rPr>
        <w:t>csp1/</w:t>
      </w:r>
      <w:proofErr w:type="spellStart"/>
      <w:r w:rsidRPr="00977580">
        <w:rPr>
          <w:rFonts w:ascii="Arial" w:hAnsi="Arial" w:cs="Arial"/>
          <w:i/>
          <w:vertAlign w:val="superscript"/>
          <w:lang w:val="en-US"/>
        </w:rPr>
        <w:t>wt</w:t>
      </w:r>
      <w:proofErr w:type="spellEnd"/>
      <w:r w:rsidRPr="00977580">
        <w:rPr>
          <w:rFonts w:ascii="Arial" w:hAnsi="Arial" w:cs="Arial"/>
          <w:lang w:val="en-US"/>
        </w:rPr>
        <w:t>/controls. Heat map comprises TOP50 features ranked by t-</w:t>
      </w:r>
      <w:r>
        <w:rPr>
          <w:rFonts w:ascii="Arial" w:hAnsi="Arial" w:cs="Arial"/>
          <w:lang w:val="en-US"/>
        </w:rPr>
        <w:t>t</w:t>
      </w:r>
      <w:r w:rsidRPr="00977580">
        <w:rPr>
          <w:rFonts w:ascii="Arial" w:hAnsi="Arial" w:cs="Arial"/>
          <w:lang w:val="en-US"/>
        </w:rPr>
        <w:t xml:space="preserve">est in male and female </w:t>
      </w:r>
      <w:bookmarkStart w:id="11" w:name="_Hlk117849207"/>
      <w:r w:rsidRPr="00977580">
        <w:rPr>
          <w:rFonts w:ascii="Arial" w:hAnsi="Arial" w:cs="Arial"/>
          <w:i/>
          <w:lang w:val="en-US"/>
        </w:rPr>
        <w:t>Prdm16</w:t>
      </w:r>
      <w:r w:rsidRPr="00977580">
        <w:rPr>
          <w:rFonts w:ascii="Arial" w:hAnsi="Arial" w:cs="Arial"/>
          <w:i/>
          <w:vertAlign w:val="superscript"/>
          <w:lang w:val="en-US"/>
        </w:rPr>
        <w:t>csp1/</w:t>
      </w:r>
      <w:proofErr w:type="spellStart"/>
      <w:r w:rsidRPr="00977580">
        <w:rPr>
          <w:rFonts w:ascii="Arial" w:hAnsi="Arial" w:cs="Arial"/>
          <w:i/>
          <w:vertAlign w:val="superscript"/>
          <w:lang w:val="en-US"/>
        </w:rPr>
        <w:t>wt</w:t>
      </w:r>
      <w:proofErr w:type="spellEnd"/>
      <w:r w:rsidRPr="00977580">
        <w:rPr>
          <w:rFonts w:ascii="Arial" w:hAnsi="Arial" w:cs="Arial"/>
          <w:lang w:val="en-US"/>
        </w:rPr>
        <w:t xml:space="preserve"> hearts</w:t>
      </w:r>
      <w:bookmarkEnd w:id="11"/>
      <w:r w:rsidRPr="00977580">
        <w:rPr>
          <w:rFonts w:ascii="Arial" w:hAnsi="Arial" w:cs="Arial"/>
          <w:lang w:val="en-US"/>
        </w:rPr>
        <w:t>. TAG</w:t>
      </w:r>
      <w:r>
        <w:rPr>
          <w:rFonts w:ascii="Arial" w:hAnsi="Arial" w:cs="Arial"/>
          <w:lang w:val="en-US"/>
        </w:rPr>
        <w:t>s</w:t>
      </w:r>
      <w:r w:rsidRPr="00977580">
        <w:rPr>
          <w:rFonts w:ascii="Arial" w:hAnsi="Arial" w:cs="Arial"/>
          <w:lang w:val="en-US"/>
        </w:rPr>
        <w:t xml:space="preserve"> were not implemented in the heat map. </w:t>
      </w:r>
      <w:r w:rsidRPr="006170BC">
        <w:rPr>
          <w:rFonts w:ascii="Arial" w:hAnsi="Arial" w:cs="Arial"/>
          <w:b/>
          <w:lang w:val="en-US"/>
        </w:rPr>
        <w:t>(</w:t>
      </w:r>
      <w:r w:rsidRPr="00977580">
        <w:rPr>
          <w:rFonts w:ascii="Arial" w:hAnsi="Arial" w:cs="Arial"/>
          <w:b/>
          <w:szCs w:val="20"/>
          <w:lang w:val="en-US"/>
        </w:rPr>
        <w:t>B</w:t>
      </w:r>
      <w:r>
        <w:rPr>
          <w:rFonts w:ascii="Arial" w:hAnsi="Arial" w:cs="Arial"/>
          <w:b/>
          <w:szCs w:val="20"/>
          <w:lang w:val="en-US"/>
        </w:rPr>
        <w:t>)</w:t>
      </w:r>
      <w:r w:rsidRPr="00977580">
        <w:rPr>
          <w:rFonts w:ascii="Arial" w:hAnsi="Arial" w:cs="Arial"/>
          <w:szCs w:val="20"/>
          <w:lang w:val="en-US"/>
        </w:rPr>
        <w:t xml:space="preserve"> </w:t>
      </w:r>
      <w:r w:rsidRPr="00977580">
        <w:rPr>
          <w:rFonts w:ascii="Arial" w:hAnsi="Arial" w:cs="Arial"/>
          <w:lang w:val="en-US"/>
        </w:rPr>
        <w:t xml:space="preserve">Selected phospholipids critical for the heart, phospholipids altered in </w:t>
      </w:r>
      <w:r w:rsidRPr="00977580">
        <w:rPr>
          <w:rFonts w:ascii="Arial" w:hAnsi="Arial" w:cs="Arial"/>
          <w:i/>
          <w:lang w:val="en-US"/>
        </w:rPr>
        <w:t>Prdm16</w:t>
      </w:r>
      <w:r w:rsidRPr="00977580">
        <w:rPr>
          <w:rFonts w:ascii="Arial" w:hAnsi="Arial" w:cs="Arial"/>
          <w:i/>
          <w:vertAlign w:val="superscript"/>
          <w:lang w:val="en-US"/>
        </w:rPr>
        <w:t>csp1/</w:t>
      </w:r>
      <w:proofErr w:type="spellStart"/>
      <w:r w:rsidRPr="00977580">
        <w:rPr>
          <w:rFonts w:ascii="Arial" w:hAnsi="Arial" w:cs="Arial"/>
          <w:i/>
          <w:vertAlign w:val="superscript"/>
          <w:lang w:val="en-US"/>
        </w:rPr>
        <w:t>wt</w:t>
      </w:r>
      <w:proofErr w:type="spellEnd"/>
      <w:r w:rsidRPr="00977580">
        <w:rPr>
          <w:rFonts w:ascii="Arial" w:hAnsi="Arial" w:cs="Arial"/>
          <w:lang w:val="en-US"/>
        </w:rPr>
        <w:t xml:space="preserve"> mice, and phospholipids previously associated with heart function (</w:t>
      </w:r>
      <w:r w:rsidRPr="00977580">
        <w:rPr>
          <w:rFonts w:ascii="Arial" w:hAnsi="Arial" w:cs="Arial"/>
          <w:vertAlign w:val="superscript"/>
          <w:lang w:val="en-US"/>
        </w:rPr>
        <w:t>†</w:t>
      </w:r>
      <w:proofErr w:type="spellStart"/>
      <w:r w:rsidRPr="0053310B">
        <w:rPr>
          <w:rFonts w:ascii="Arial" w:hAnsi="Arial" w:cs="Arial"/>
          <w:i/>
          <w:lang w:val="en-US"/>
        </w:rPr>
        <w:t>Tham</w:t>
      </w:r>
      <w:proofErr w:type="spellEnd"/>
      <w:r w:rsidRPr="0013545D">
        <w:rPr>
          <w:rFonts w:ascii="Arial" w:hAnsi="Arial" w:cs="Arial"/>
          <w:lang w:val="en-US"/>
        </w:rPr>
        <w:t xml:space="preserve"> et al., </w:t>
      </w:r>
      <w:r w:rsidRPr="0013545D">
        <w:rPr>
          <w:rStyle w:val="id-label"/>
          <w:rFonts w:ascii="Arial" w:hAnsi="Arial" w:cs="Arial"/>
          <w:lang w:val="en-US"/>
        </w:rPr>
        <w:t xml:space="preserve">DOI: </w:t>
      </w:r>
      <w:hyperlink r:id="rId56" w:tgtFrame="_blank" w:history="1">
        <w:r w:rsidRPr="0013545D">
          <w:rPr>
            <w:rStyle w:val="Hyperlink"/>
            <w:rFonts w:ascii="Arial" w:hAnsi="Arial" w:cs="Arial"/>
            <w:lang w:val="en-US"/>
          </w:rPr>
          <w:t>10.1016/j.celrep.2018.08.017</w:t>
        </w:r>
      </w:hyperlink>
      <w:r w:rsidRPr="0013545D">
        <w:rPr>
          <w:rFonts w:ascii="Arial" w:hAnsi="Arial" w:cs="Arial"/>
          <w:lang w:val="en-US"/>
        </w:rPr>
        <w:t xml:space="preserve">; </w:t>
      </w:r>
      <w:r w:rsidRPr="0013545D">
        <w:rPr>
          <w:rFonts w:ascii="Arial" w:hAnsi="Arial" w:cs="Arial"/>
          <w:vertAlign w:val="superscript"/>
          <w:lang w:val="en-US"/>
        </w:rPr>
        <w:t>‡</w:t>
      </w:r>
      <w:proofErr w:type="spellStart"/>
      <w:r w:rsidRPr="0053310B">
        <w:rPr>
          <w:rFonts w:ascii="Arial" w:hAnsi="Arial" w:cs="Arial"/>
          <w:i/>
          <w:lang w:val="en-US"/>
        </w:rPr>
        <w:t>Wittenbecher</w:t>
      </w:r>
      <w:proofErr w:type="spellEnd"/>
      <w:r w:rsidRPr="0013545D">
        <w:rPr>
          <w:rFonts w:ascii="Arial" w:hAnsi="Arial" w:cs="Arial"/>
          <w:lang w:val="en-US"/>
        </w:rPr>
        <w:t xml:space="preserve"> et al., </w:t>
      </w:r>
      <w:r w:rsidRPr="0013545D">
        <w:rPr>
          <w:rStyle w:val="id-label"/>
          <w:rFonts w:ascii="Arial" w:hAnsi="Arial" w:cs="Arial"/>
          <w:lang w:val="en-US"/>
        </w:rPr>
        <w:t>DOI:</w:t>
      </w:r>
      <w:hyperlink r:id="rId57" w:tgtFrame="_blank" w:history="1">
        <w:r w:rsidRPr="0013545D">
          <w:rPr>
            <w:rStyle w:val="Hyperlink"/>
            <w:rFonts w:ascii="Arial" w:hAnsi="Arial" w:cs="Arial"/>
            <w:lang w:val="en-US"/>
          </w:rPr>
          <w:t>10.1161/CIRCRESAHA.120.317883</w:t>
        </w:r>
      </w:hyperlink>
      <w:r w:rsidRPr="0013545D">
        <w:rPr>
          <w:rFonts w:ascii="Arial" w:hAnsi="Arial" w:cs="Arial"/>
          <w:lang w:val="en-US"/>
        </w:rPr>
        <w:t>) are presented for</w:t>
      </w:r>
      <w:r w:rsidRPr="0013545D">
        <w:rPr>
          <w:rFonts w:ascii="Arial" w:hAnsi="Arial" w:cs="Arial"/>
          <w:i/>
          <w:lang w:val="en-US"/>
        </w:rPr>
        <w:t xml:space="preserve"> Prdm16</w:t>
      </w:r>
      <w:r w:rsidRPr="0013545D">
        <w:rPr>
          <w:rFonts w:ascii="Arial" w:hAnsi="Arial" w:cs="Arial"/>
          <w:i/>
          <w:vertAlign w:val="superscript"/>
          <w:lang w:val="en-US"/>
        </w:rPr>
        <w:t>csp1/</w:t>
      </w:r>
      <w:proofErr w:type="spellStart"/>
      <w:r w:rsidRPr="0013545D">
        <w:rPr>
          <w:rFonts w:ascii="Arial" w:hAnsi="Arial" w:cs="Arial"/>
          <w:i/>
          <w:vertAlign w:val="superscript"/>
          <w:lang w:val="en-US"/>
        </w:rPr>
        <w:t>wt</w:t>
      </w:r>
      <w:proofErr w:type="spellEnd"/>
      <w:r w:rsidRPr="0013545D">
        <w:rPr>
          <w:rFonts w:ascii="Arial" w:hAnsi="Arial" w:cs="Arial"/>
          <w:lang w:val="en-US"/>
        </w:rPr>
        <w:t xml:space="preserve"> heart tissue of both sexes and in combination. Statistical analysis of selected lipids was performed with Wilcoxon Sum Rank test, * indicates</w:t>
      </w:r>
      <w:r w:rsidRPr="006170BC">
        <w:rPr>
          <w:rFonts w:ascii="Arial" w:hAnsi="Arial" w:cs="Arial"/>
          <w:lang w:val="en-US"/>
        </w:rPr>
        <w:t xml:space="preserve"> p&lt;0.05. Coloring indicates reduction (red) or increase (blue) of the</w:t>
      </w:r>
      <w:r w:rsidRPr="00977580">
        <w:rPr>
          <w:rFonts w:ascii="Arial" w:hAnsi="Arial" w:cs="Arial"/>
          <w:lang w:val="en-US"/>
        </w:rPr>
        <w:t xml:space="preserve"> log2 ratio by -0.2 or 0.2, respectively.</w:t>
      </w:r>
    </w:p>
    <w:p w14:paraId="1FC43434" w14:textId="7961952C" w:rsidR="009B286C" w:rsidRDefault="009B286C" w:rsidP="00066A66">
      <w:pPr>
        <w:rPr>
          <w:rFonts w:ascii="Arial" w:hAnsi="Arial" w:cs="Arial"/>
          <w:highlight w:val="yellow"/>
          <w:lang w:val="en-US"/>
        </w:rPr>
      </w:pPr>
    </w:p>
    <w:p w14:paraId="2FA4BC56" w14:textId="281074D3" w:rsidR="00066A66" w:rsidRDefault="00066A66" w:rsidP="00066A66">
      <w:pPr>
        <w:rPr>
          <w:rFonts w:ascii="Arial" w:hAnsi="Arial" w:cs="Arial"/>
          <w:highlight w:val="yellow"/>
          <w:lang w:val="en-US"/>
        </w:rPr>
      </w:pPr>
    </w:p>
    <w:p w14:paraId="1A5E7F32" w14:textId="77777777" w:rsidR="00066A66" w:rsidRPr="00066A66" w:rsidRDefault="00066A66" w:rsidP="00066A66">
      <w:pPr>
        <w:rPr>
          <w:rFonts w:ascii="Arial" w:hAnsi="Arial" w:cs="Arial"/>
          <w:highlight w:val="yellow"/>
          <w:lang w:val="en-US"/>
        </w:rPr>
      </w:pPr>
    </w:p>
    <w:p w14:paraId="4513704E" w14:textId="77777777" w:rsidR="009B286C" w:rsidRPr="00977580" w:rsidRDefault="009B286C" w:rsidP="009B286C">
      <w:pPr>
        <w:rPr>
          <w:lang w:val="en-US"/>
        </w:rPr>
      </w:pPr>
      <w:r w:rsidRPr="00977580">
        <w:rPr>
          <w:rFonts w:ascii="Arial" w:hAnsi="Arial" w:cs="Arial"/>
          <w:b/>
          <w:sz w:val="24"/>
          <w:szCs w:val="24"/>
          <w:lang w:val="en-US"/>
        </w:rPr>
        <w:lastRenderedPageBreak/>
        <w:t xml:space="preserve">Online Figure </w:t>
      </w:r>
      <w:r>
        <w:rPr>
          <w:rFonts w:ascii="Arial" w:hAnsi="Arial" w:cs="Arial"/>
          <w:b/>
          <w:sz w:val="24"/>
          <w:szCs w:val="24"/>
          <w:lang w:val="en-US"/>
        </w:rPr>
        <w:t>X</w:t>
      </w:r>
    </w:p>
    <w:p w14:paraId="15C829C5" w14:textId="77777777" w:rsidR="009B286C" w:rsidRDefault="009B286C" w:rsidP="009B286C">
      <w:pPr>
        <w:jc w:val="both"/>
        <w:rPr>
          <w:noProof/>
          <w:highlight w:val="yellow"/>
          <w:lang w:val="en-US"/>
        </w:rPr>
      </w:pPr>
      <w:r>
        <w:rPr>
          <w:noProof/>
        </w:rPr>
        <w:drawing>
          <wp:inline distT="0" distB="0" distL="0" distR="0" wp14:anchorId="738CBC82" wp14:editId="7928C2A1">
            <wp:extent cx="5068440" cy="62179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074538" cy="6225400"/>
                    </a:xfrm>
                    <a:prstGeom prst="rect">
                      <a:avLst/>
                    </a:prstGeom>
                    <a:noFill/>
                    <a:ln>
                      <a:noFill/>
                    </a:ln>
                  </pic:spPr>
                </pic:pic>
              </a:graphicData>
            </a:graphic>
          </wp:inline>
        </w:drawing>
      </w:r>
    </w:p>
    <w:p w14:paraId="3AF71E58" w14:textId="77777777" w:rsidR="009B286C" w:rsidRPr="000B3250" w:rsidRDefault="009B286C" w:rsidP="009B286C">
      <w:pPr>
        <w:spacing w:line="240" w:lineRule="auto"/>
        <w:jc w:val="both"/>
        <w:rPr>
          <w:rFonts w:ascii="Arial" w:hAnsi="Arial" w:cs="Arial"/>
          <w:lang w:val="en-US"/>
        </w:rPr>
      </w:pPr>
      <w:r w:rsidRPr="00977580">
        <w:rPr>
          <w:rFonts w:ascii="Arial" w:hAnsi="Arial" w:cs="Arial"/>
          <w:b/>
          <w:lang w:val="en-US"/>
        </w:rPr>
        <w:t xml:space="preserve">Figure </w:t>
      </w:r>
      <w:r>
        <w:rPr>
          <w:rFonts w:ascii="Arial" w:hAnsi="Arial" w:cs="Arial"/>
          <w:b/>
          <w:lang w:val="en-US"/>
        </w:rPr>
        <w:t>X</w:t>
      </w:r>
      <w:r w:rsidRPr="00977580">
        <w:rPr>
          <w:rFonts w:ascii="Arial" w:hAnsi="Arial" w:cs="Arial"/>
          <w:b/>
          <w:lang w:val="en-US"/>
        </w:rPr>
        <w:t xml:space="preserve">. </w:t>
      </w:r>
      <w:r>
        <w:rPr>
          <w:rFonts w:ascii="Arial" w:hAnsi="Arial" w:cs="Arial"/>
          <w:b/>
          <w:lang w:val="en-US"/>
        </w:rPr>
        <w:t xml:space="preserve">Metabolic modeling </w:t>
      </w:r>
      <w:r w:rsidRPr="00977580">
        <w:rPr>
          <w:rFonts w:ascii="Arial" w:hAnsi="Arial" w:cs="Arial"/>
          <w:b/>
          <w:lang w:val="en-US"/>
        </w:rPr>
        <w:t xml:space="preserve">of </w:t>
      </w:r>
      <w:r w:rsidRPr="00977580">
        <w:rPr>
          <w:rFonts w:ascii="Arial" w:hAnsi="Arial" w:cs="Arial"/>
          <w:b/>
          <w:i/>
          <w:lang w:val="en-US"/>
        </w:rPr>
        <w:t>Prdm16</w:t>
      </w:r>
      <w:r w:rsidRPr="00977580">
        <w:rPr>
          <w:rFonts w:ascii="Arial" w:hAnsi="Arial" w:cs="Arial"/>
          <w:b/>
          <w:i/>
          <w:vertAlign w:val="superscript"/>
          <w:lang w:val="en-US"/>
        </w:rPr>
        <w:t>csp1/</w:t>
      </w:r>
      <w:proofErr w:type="spellStart"/>
      <w:r w:rsidRPr="00977580">
        <w:rPr>
          <w:rFonts w:ascii="Arial" w:hAnsi="Arial" w:cs="Arial"/>
          <w:b/>
          <w:i/>
          <w:vertAlign w:val="superscript"/>
          <w:lang w:val="en-US"/>
        </w:rPr>
        <w:t>wt</w:t>
      </w:r>
      <w:proofErr w:type="spellEnd"/>
      <w:r w:rsidRPr="00977580">
        <w:rPr>
          <w:rFonts w:ascii="Arial" w:hAnsi="Arial" w:cs="Arial"/>
          <w:b/>
          <w:lang w:val="en-US"/>
        </w:rPr>
        <w:t xml:space="preserve"> heart tissue</w:t>
      </w:r>
      <w:r>
        <w:rPr>
          <w:rFonts w:ascii="Arial" w:hAnsi="Arial" w:cs="Arial"/>
          <w:b/>
          <w:lang w:val="en-US"/>
        </w:rPr>
        <w:t xml:space="preserve"> using </w:t>
      </w:r>
      <w:r w:rsidRPr="000F4D5C">
        <w:rPr>
          <w:rFonts w:ascii="Arial" w:hAnsi="Arial" w:cs="Arial"/>
          <w:b/>
          <w:lang w:val="en-US"/>
        </w:rPr>
        <w:t>CARDIOKIN1</w:t>
      </w:r>
      <w:r w:rsidRPr="00977580">
        <w:rPr>
          <w:rFonts w:ascii="Arial" w:hAnsi="Arial" w:cs="Arial"/>
          <w:b/>
          <w:lang w:val="en-US"/>
        </w:rPr>
        <w:t xml:space="preserve">. </w:t>
      </w:r>
      <w:r w:rsidRPr="000B3250">
        <w:rPr>
          <w:rFonts w:ascii="Arial" w:hAnsi="Arial" w:cs="Arial"/>
          <w:lang w:val="en-US"/>
        </w:rPr>
        <w:t xml:space="preserve">Maximal ATP production capacity and associated oxygen consumption rate as well as ATP/O2 ratio for overnight fasted conditions </w:t>
      </w:r>
      <w:r w:rsidRPr="005C2AA5">
        <w:rPr>
          <w:rFonts w:ascii="Arial" w:hAnsi="Arial" w:cs="Arial"/>
          <w:b/>
          <w:bCs/>
          <w:lang w:val="en-US"/>
        </w:rPr>
        <w:t>(A)</w:t>
      </w:r>
      <w:r w:rsidRPr="000B3250">
        <w:rPr>
          <w:rFonts w:ascii="Arial" w:hAnsi="Arial" w:cs="Arial"/>
          <w:lang w:val="en-US"/>
        </w:rPr>
        <w:t xml:space="preserve"> and postprandial conditions </w:t>
      </w:r>
      <w:r w:rsidRPr="005C2AA5">
        <w:rPr>
          <w:rFonts w:ascii="Arial" w:hAnsi="Arial" w:cs="Arial"/>
          <w:b/>
          <w:bCs/>
          <w:lang w:val="en-US"/>
        </w:rPr>
        <w:t>(B)</w:t>
      </w:r>
      <w:r w:rsidRPr="005C2AA5">
        <w:rPr>
          <w:rFonts w:ascii="Arial" w:hAnsi="Arial" w:cs="Arial"/>
          <w:lang w:val="en-US"/>
        </w:rPr>
        <w:t>.</w:t>
      </w:r>
      <w:r w:rsidRPr="000B3250">
        <w:rPr>
          <w:rFonts w:ascii="Arial" w:hAnsi="Arial" w:cs="Arial"/>
          <w:lang w:val="en-US"/>
        </w:rPr>
        <w:t xml:space="preserve">  </w:t>
      </w:r>
      <w:bookmarkStart w:id="12" w:name="_Hlk45382315"/>
      <w:r w:rsidRPr="000B3250">
        <w:rPr>
          <w:rFonts w:ascii="Arial" w:hAnsi="Arial" w:cs="Arial"/>
          <w:lang w:val="en-GB"/>
        </w:rPr>
        <w:t xml:space="preserve">The ATP consumption rate was modelled by a generic hyperbolic rate law </w:t>
      </w:r>
      <m:oMath>
        <m:sSub>
          <m:sSubPr>
            <m:ctrlPr>
              <w:rPr>
                <w:rFonts w:ascii="Cambria Math" w:hAnsi="Cambria Math" w:cs="Arial"/>
                <w:i/>
              </w:rPr>
            </m:ctrlPr>
          </m:sSubPr>
          <m:e>
            <m:r>
              <w:rPr>
                <w:rFonts w:ascii="Cambria Math" w:hAnsi="Cambria Math" w:cs="Arial"/>
              </w:rPr>
              <m:t>v</m:t>
            </m:r>
          </m:e>
          <m:sub>
            <m:r>
              <w:rPr>
                <w:rFonts w:ascii="Cambria Math" w:hAnsi="Cambria Math" w:cs="Arial"/>
              </w:rPr>
              <m:t>ATP</m:t>
            </m:r>
          </m:sub>
        </m:sSub>
        <m:r>
          <w:rPr>
            <w:rFonts w:ascii="Cambria Math" w:hAnsi="Cambria Math" w:cs="Arial"/>
            <w:lang w:val="en-GB"/>
          </w:rPr>
          <m:t>=</m:t>
        </m:r>
        <m:sSub>
          <m:sSubPr>
            <m:ctrlPr>
              <w:rPr>
                <w:rFonts w:ascii="Cambria Math" w:hAnsi="Cambria Math" w:cs="Arial"/>
                <w:i/>
              </w:rPr>
            </m:ctrlPr>
          </m:sSubPr>
          <m:e>
            <m:r>
              <w:rPr>
                <w:rFonts w:ascii="Cambria Math" w:hAnsi="Cambria Math" w:cs="Arial"/>
              </w:rPr>
              <m:t>k</m:t>
            </m:r>
          </m:e>
          <m:sub>
            <m:r>
              <w:rPr>
                <w:rFonts w:ascii="Cambria Math" w:hAnsi="Cambria Math" w:cs="Arial"/>
              </w:rPr>
              <m:t>load</m:t>
            </m:r>
          </m:sub>
        </m:sSub>
        <m:r>
          <w:rPr>
            <w:rFonts w:ascii="Cambria Math" w:hAnsi="Cambria Math" w:cs="Arial"/>
            <w:lang w:val="en-GB"/>
          </w:rPr>
          <m:t>·</m:t>
        </m:r>
        <m:f>
          <m:fPr>
            <m:ctrlPr>
              <w:rPr>
                <w:rFonts w:ascii="Cambria Math" w:hAnsi="Cambria Math" w:cs="Arial"/>
                <w:i/>
              </w:rPr>
            </m:ctrlPr>
          </m:fPr>
          <m:num>
            <m:r>
              <w:rPr>
                <w:rFonts w:ascii="Cambria Math" w:hAnsi="Cambria Math" w:cs="Arial"/>
              </w:rPr>
              <m:t>ATP</m:t>
            </m:r>
          </m:num>
          <m:den>
            <m:r>
              <w:rPr>
                <w:rFonts w:ascii="Cambria Math" w:hAnsi="Cambria Math" w:cs="Arial"/>
              </w:rPr>
              <m:t>ATP</m:t>
            </m:r>
            <m:r>
              <w:rPr>
                <w:rFonts w:ascii="Cambria Math" w:hAnsi="Cambria Math" w:cs="Arial"/>
                <w:lang w:val="en-GB"/>
              </w:rPr>
              <m:t>+</m:t>
            </m:r>
            <m:sSub>
              <m:sSubPr>
                <m:ctrlPr>
                  <w:rPr>
                    <w:rFonts w:ascii="Cambria Math" w:hAnsi="Cambria Math" w:cs="Arial"/>
                    <w:i/>
                  </w:rPr>
                </m:ctrlPr>
              </m:sSubPr>
              <m:e>
                <m:r>
                  <w:rPr>
                    <w:rFonts w:ascii="Cambria Math" w:hAnsi="Cambria Math" w:cs="Arial"/>
                  </w:rPr>
                  <m:t>K</m:t>
                </m:r>
              </m:e>
              <m:sub>
                <m:r>
                  <w:rPr>
                    <w:rFonts w:ascii="Cambria Math" w:hAnsi="Cambria Math" w:cs="Arial"/>
                  </w:rPr>
                  <m:t>m</m:t>
                </m:r>
              </m:sub>
            </m:sSub>
          </m:den>
        </m:f>
      </m:oMath>
      <w:r w:rsidRPr="000B3250">
        <w:rPr>
          <w:rFonts w:ascii="Arial" w:eastAsiaTheme="minorEastAsia" w:hAnsi="Arial" w:cs="Arial"/>
          <w:lang w:val="en-GB"/>
        </w:rPr>
        <w:t>.</w:t>
      </w:r>
      <w:r w:rsidRPr="000B3250">
        <w:rPr>
          <w:rFonts w:ascii="Arial" w:hAnsi="Arial" w:cs="Arial"/>
          <w:lang w:val="en-GB"/>
        </w:rPr>
        <w:t xml:space="preserve"> The parameter </w:t>
      </w:r>
      <m:oMath>
        <m:sSub>
          <m:sSubPr>
            <m:ctrlPr>
              <w:rPr>
                <w:rFonts w:ascii="Cambria Math" w:hAnsi="Cambria Math" w:cs="Arial"/>
                <w:i/>
              </w:rPr>
            </m:ctrlPr>
          </m:sSubPr>
          <m:e>
            <m:r>
              <w:rPr>
                <w:rFonts w:ascii="Cambria Math" w:hAnsi="Cambria Math" w:cs="Arial"/>
              </w:rPr>
              <m:t>k</m:t>
            </m:r>
          </m:e>
          <m:sub>
            <m:r>
              <w:rPr>
                <w:rFonts w:ascii="Cambria Math" w:hAnsi="Cambria Math" w:cs="Arial"/>
              </w:rPr>
              <m:t>load</m:t>
            </m:r>
          </m:sub>
        </m:sSub>
      </m:oMath>
      <w:r w:rsidRPr="000B3250">
        <w:rPr>
          <w:rFonts w:ascii="Arial" w:hAnsi="Arial" w:cs="Arial"/>
          <w:lang w:val="en-GB"/>
        </w:rPr>
        <w:t xml:space="preserve"> was stepwise increased until the ATP production rate converged to its maximal value. For further </w:t>
      </w:r>
      <w:r w:rsidRPr="00D90E5F">
        <w:rPr>
          <w:rFonts w:ascii="Arial" w:hAnsi="Arial" w:cs="Arial"/>
          <w:lang w:val="en-GB"/>
        </w:rPr>
        <w:t xml:space="preserve">details see Berndt et al. 2021. </w:t>
      </w:r>
      <w:r w:rsidRPr="00D90E5F">
        <w:rPr>
          <w:rFonts w:ascii="Arial" w:hAnsi="Arial" w:cs="Arial"/>
          <w:lang w:val="en-US"/>
        </w:rPr>
        <w:t>Box plots</w:t>
      </w:r>
      <w:r w:rsidRPr="000B3250">
        <w:rPr>
          <w:rFonts w:ascii="Arial" w:hAnsi="Arial" w:cs="Arial"/>
          <w:lang w:val="en-US"/>
        </w:rPr>
        <w:t xml:space="preserve"> depict mean values, upper and lower quartiles. Black dots give maximal capacities for individual animals. Significance level between groups, evaluated by two-sided t-test, is indicated by bracket on top.</w:t>
      </w:r>
      <w:bookmarkEnd w:id="12"/>
    </w:p>
    <w:p w14:paraId="3553DD27" w14:textId="77777777" w:rsidR="009B286C" w:rsidRDefault="009B286C" w:rsidP="009B286C">
      <w:pPr>
        <w:jc w:val="both"/>
        <w:rPr>
          <w:rFonts w:ascii="Arial" w:hAnsi="Arial" w:cs="Arial"/>
          <w:highlight w:val="yellow"/>
          <w:lang w:val="en-US"/>
        </w:rPr>
      </w:pPr>
    </w:p>
    <w:p w14:paraId="6D57EA12" w14:textId="77777777" w:rsidR="009B286C" w:rsidRDefault="009B286C" w:rsidP="009B286C">
      <w:pPr>
        <w:jc w:val="both"/>
        <w:rPr>
          <w:rFonts w:ascii="Arial" w:hAnsi="Arial" w:cs="Arial"/>
          <w:highlight w:val="yellow"/>
          <w:lang w:val="en-US"/>
        </w:rPr>
      </w:pPr>
    </w:p>
    <w:p w14:paraId="345ADBBB" w14:textId="77777777" w:rsidR="00066A66" w:rsidRDefault="00066A66" w:rsidP="009B286C">
      <w:pPr>
        <w:rPr>
          <w:rFonts w:ascii="Arial" w:hAnsi="Arial" w:cs="Arial"/>
          <w:b/>
          <w:sz w:val="24"/>
          <w:szCs w:val="24"/>
          <w:lang w:val="en-US"/>
        </w:rPr>
      </w:pPr>
      <w:r>
        <w:rPr>
          <w:rFonts w:ascii="Arial" w:hAnsi="Arial" w:cs="Arial"/>
          <w:b/>
          <w:sz w:val="24"/>
          <w:szCs w:val="24"/>
          <w:lang w:val="en-US"/>
        </w:rPr>
        <w:t xml:space="preserve"> </w:t>
      </w:r>
    </w:p>
    <w:p w14:paraId="60BBAAA0" w14:textId="04225671" w:rsidR="009B286C" w:rsidRPr="004B4E7E" w:rsidRDefault="009B286C" w:rsidP="009B286C">
      <w:pPr>
        <w:rPr>
          <w:lang w:val="en-US"/>
        </w:rPr>
      </w:pPr>
      <w:r w:rsidRPr="00977580">
        <w:rPr>
          <w:rFonts w:ascii="Arial" w:hAnsi="Arial" w:cs="Arial"/>
          <w:b/>
          <w:sz w:val="24"/>
          <w:szCs w:val="24"/>
          <w:lang w:val="en-US"/>
        </w:rPr>
        <w:lastRenderedPageBreak/>
        <w:t xml:space="preserve">Online Figure </w:t>
      </w:r>
      <w:r>
        <w:rPr>
          <w:rFonts w:ascii="Arial" w:hAnsi="Arial" w:cs="Arial"/>
          <w:b/>
          <w:sz w:val="24"/>
          <w:szCs w:val="24"/>
          <w:lang w:val="en-US"/>
        </w:rPr>
        <w:t>XI</w:t>
      </w:r>
    </w:p>
    <w:p w14:paraId="1A8DA028" w14:textId="77777777" w:rsidR="009B286C" w:rsidRDefault="009B286C" w:rsidP="009B286C">
      <w:pPr>
        <w:jc w:val="both"/>
        <w:rPr>
          <w:rFonts w:ascii="Arial" w:hAnsi="Arial" w:cs="Arial"/>
          <w:b/>
          <w:lang w:val="en-US"/>
        </w:rPr>
      </w:pPr>
      <w:r>
        <w:rPr>
          <w:noProof/>
        </w:rPr>
        <w:drawing>
          <wp:inline distT="0" distB="0" distL="0" distR="0" wp14:anchorId="2BBFA0FC" wp14:editId="7C1C0A30">
            <wp:extent cx="6250597" cy="6374372"/>
            <wp:effectExtent l="0" t="0" r="0" b="762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262699" cy="6386713"/>
                    </a:xfrm>
                    <a:prstGeom prst="rect">
                      <a:avLst/>
                    </a:prstGeom>
                    <a:noFill/>
                    <a:ln>
                      <a:noFill/>
                    </a:ln>
                  </pic:spPr>
                </pic:pic>
              </a:graphicData>
            </a:graphic>
          </wp:inline>
        </w:drawing>
      </w:r>
    </w:p>
    <w:p w14:paraId="4645E4D0" w14:textId="77777777" w:rsidR="009B286C" w:rsidRDefault="009B286C" w:rsidP="009B286C">
      <w:pPr>
        <w:jc w:val="both"/>
        <w:rPr>
          <w:rFonts w:ascii="Arial" w:hAnsi="Arial" w:cs="Arial"/>
          <w:bCs/>
          <w:highlight w:val="yellow"/>
          <w:lang w:val="en-US"/>
        </w:rPr>
      </w:pPr>
      <w:r w:rsidRPr="00977580">
        <w:rPr>
          <w:rFonts w:ascii="Arial" w:hAnsi="Arial" w:cs="Arial"/>
          <w:b/>
          <w:lang w:val="en-US"/>
        </w:rPr>
        <w:t>Figu</w:t>
      </w:r>
      <w:r w:rsidRPr="006B385F">
        <w:rPr>
          <w:rFonts w:ascii="Arial" w:hAnsi="Arial" w:cs="Arial"/>
          <w:b/>
          <w:lang w:val="en-US"/>
        </w:rPr>
        <w:t>re X</w:t>
      </w:r>
      <w:r>
        <w:rPr>
          <w:rFonts w:ascii="Arial" w:hAnsi="Arial" w:cs="Arial"/>
          <w:b/>
          <w:lang w:val="en-US"/>
        </w:rPr>
        <w:t>I</w:t>
      </w:r>
      <w:r w:rsidRPr="006B385F">
        <w:rPr>
          <w:rFonts w:ascii="Arial" w:hAnsi="Arial" w:cs="Arial"/>
          <w:b/>
          <w:lang w:val="en-US"/>
        </w:rPr>
        <w:t xml:space="preserve">. </w:t>
      </w:r>
      <w:r>
        <w:rPr>
          <w:rFonts w:ascii="Arial" w:hAnsi="Arial" w:cs="Arial"/>
          <w:b/>
          <w:lang w:val="en-US"/>
        </w:rPr>
        <w:t>Correlation analysis of</w:t>
      </w:r>
      <w:r w:rsidRPr="006B385F">
        <w:rPr>
          <w:rFonts w:ascii="Arial" w:hAnsi="Arial" w:cs="Arial"/>
          <w:b/>
          <w:lang w:val="en-US"/>
        </w:rPr>
        <w:t xml:space="preserve"> the individual protein</w:t>
      </w:r>
      <w:r>
        <w:rPr>
          <w:rFonts w:ascii="Arial" w:hAnsi="Arial" w:cs="Arial"/>
          <w:b/>
          <w:lang w:val="en-US"/>
        </w:rPr>
        <w:t xml:space="preserve"> impact</w:t>
      </w:r>
      <w:r w:rsidRPr="006B385F">
        <w:rPr>
          <w:rFonts w:ascii="Arial" w:hAnsi="Arial" w:cs="Arial"/>
          <w:b/>
          <w:lang w:val="en-US"/>
        </w:rPr>
        <w:t xml:space="preserve"> </w:t>
      </w:r>
      <w:r>
        <w:rPr>
          <w:rFonts w:ascii="Arial" w:hAnsi="Arial" w:cs="Arial"/>
          <w:b/>
          <w:lang w:val="en-US"/>
        </w:rPr>
        <w:t>in</w:t>
      </w:r>
      <w:r w:rsidRPr="006B385F">
        <w:rPr>
          <w:rFonts w:ascii="Arial" w:hAnsi="Arial" w:cs="Arial"/>
          <w:b/>
          <w:lang w:val="en-US"/>
        </w:rPr>
        <w:t xml:space="preserve"> </w:t>
      </w:r>
      <w:r w:rsidRPr="006B385F">
        <w:rPr>
          <w:rFonts w:ascii="Arial" w:hAnsi="Arial" w:cs="Arial"/>
          <w:b/>
          <w:i/>
          <w:lang w:val="en-US"/>
        </w:rPr>
        <w:t>Prdm16</w:t>
      </w:r>
      <w:r w:rsidRPr="006B385F">
        <w:rPr>
          <w:rFonts w:ascii="Arial" w:hAnsi="Arial" w:cs="Arial"/>
          <w:b/>
          <w:i/>
          <w:vertAlign w:val="superscript"/>
          <w:lang w:val="en-US"/>
        </w:rPr>
        <w:t>csp1/</w:t>
      </w:r>
      <w:proofErr w:type="spellStart"/>
      <w:r w:rsidRPr="006B385F">
        <w:rPr>
          <w:rFonts w:ascii="Arial" w:hAnsi="Arial" w:cs="Arial"/>
          <w:b/>
          <w:i/>
          <w:vertAlign w:val="superscript"/>
          <w:lang w:val="en-US"/>
        </w:rPr>
        <w:t>wt</w:t>
      </w:r>
      <w:proofErr w:type="spellEnd"/>
      <w:r w:rsidRPr="006B385F">
        <w:rPr>
          <w:rFonts w:ascii="Arial" w:hAnsi="Arial" w:cs="Arial"/>
          <w:b/>
          <w:lang w:val="en-US"/>
        </w:rPr>
        <w:t xml:space="preserve"> heart tissue using CARDIOKIN1</w:t>
      </w:r>
      <w:r w:rsidRPr="00950431">
        <w:rPr>
          <w:rFonts w:ascii="Arial" w:hAnsi="Arial" w:cs="Arial"/>
          <w:b/>
          <w:lang w:val="en-US"/>
        </w:rPr>
        <w:t xml:space="preserve">. </w:t>
      </w:r>
      <w:r w:rsidRPr="00950431">
        <w:rPr>
          <w:rFonts w:ascii="Arial" w:hAnsi="Arial" w:cs="Arial"/>
          <w:bCs/>
          <w:lang w:val="en-US"/>
        </w:rPr>
        <w:t xml:space="preserve">The impact of individual proteins for </w:t>
      </w:r>
      <w:r w:rsidRPr="00950431">
        <w:rPr>
          <w:rFonts w:ascii="Arial" w:hAnsi="Arial" w:cs="Arial"/>
          <w:b/>
          <w:bCs/>
          <w:lang w:val="en-US"/>
        </w:rPr>
        <w:t>(A)</w:t>
      </w:r>
      <w:r w:rsidRPr="00950431">
        <w:rPr>
          <w:rFonts w:ascii="Arial" w:hAnsi="Arial" w:cs="Arial"/>
          <w:bCs/>
          <w:lang w:val="en-US"/>
        </w:rPr>
        <w:t xml:space="preserve"> fatty acid, </w:t>
      </w:r>
      <w:r w:rsidRPr="00950431">
        <w:rPr>
          <w:rFonts w:ascii="Arial" w:hAnsi="Arial" w:cs="Arial"/>
          <w:b/>
          <w:bCs/>
          <w:lang w:val="en-US"/>
        </w:rPr>
        <w:t>(B)</w:t>
      </w:r>
      <w:r w:rsidRPr="00950431">
        <w:rPr>
          <w:rFonts w:ascii="Arial" w:hAnsi="Arial" w:cs="Arial"/>
          <w:bCs/>
          <w:lang w:val="en-US"/>
        </w:rPr>
        <w:t xml:space="preserve"> glucose, and </w:t>
      </w:r>
      <w:r w:rsidRPr="00950431">
        <w:rPr>
          <w:rFonts w:ascii="Arial" w:hAnsi="Arial" w:cs="Arial"/>
          <w:b/>
          <w:bCs/>
          <w:lang w:val="en-US"/>
        </w:rPr>
        <w:t>(C)</w:t>
      </w:r>
      <w:r w:rsidRPr="00950431">
        <w:rPr>
          <w:rFonts w:ascii="Arial" w:hAnsi="Arial" w:cs="Arial"/>
          <w:bCs/>
          <w:lang w:val="en-US"/>
        </w:rPr>
        <w:t xml:space="preserve"> lactate metabolism was correlated for all analyzed proteins using linear regression analysis of the maximal substrate utilization vs. protein abundance (red dashed line indicates confidence interval, 95%). The following significantly altered proteins are presented: A</w:t>
      </w:r>
      <w:r w:rsidRPr="00107AE4">
        <w:rPr>
          <w:rFonts w:ascii="Arial" w:hAnsi="Arial" w:cs="Arial"/>
          <w:bCs/>
          <w:lang w:val="en-US"/>
        </w:rPr>
        <w:t>cetyl-CoA acyltransferase 2</w:t>
      </w:r>
      <w:r>
        <w:rPr>
          <w:rFonts w:ascii="Arial" w:hAnsi="Arial" w:cs="Arial"/>
          <w:bCs/>
          <w:lang w:val="en-US"/>
        </w:rPr>
        <w:t>, mitochondrial</w:t>
      </w:r>
      <w:r w:rsidRPr="00107AE4">
        <w:rPr>
          <w:rFonts w:ascii="Arial" w:hAnsi="Arial" w:cs="Arial"/>
          <w:bCs/>
          <w:lang w:val="en-US"/>
        </w:rPr>
        <w:t xml:space="preserve"> (Acaa2)</w:t>
      </w:r>
      <w:r>
        <w:rPr>
          <w:rFonts w:ascii="Arial" w:hAnsi="Arial" w:cs="Arial"/>
          <w:bCs/>
          <w:lang w:val="en-US"/>
        </w:rPr>
        <w:t xml:space="preserve">; </w:t>
      </w:r>
      <w:r w:rsidRPr="00107AE4">
        <w:rPr>
          <w:rFonts w:ascii="Arial" w:hAnsi="Arial" w:cs="Arial"/>
          <w:bCs/>
          <w:lang w:val="en-US"/>
        </w:rPr>
        <w:t>Acyl-CoA dehydrogenase, medium chain</w:t>
      </w:r>
      <w:r>
        <w:rPr>
          <w:rFonts w:ascii="Arial" w:hAnsi="Arial" w:cs="Arial"/>
          <w:bCs/>
          <w:lang w:val="en-US"/>
        </w:rPr>
        <w:t>, mitochondrial</w:t>
      </w:r>
      <w:r w:rsidRPr="00107AE4">
        <w:rPr>
          <w:rFonts w:ascii="Arial" w:hAnsi="Arial" w:cs="Arial"/>
          <w:bCs/>
          <w:lang w:val="en-US"/>
        </w:rPr>
        <w:t xml:space="preserve"> (</w:t>
      </w:r>
      <w:proofErr w:type="spellStart"/>
      <w:r w:rsidRPr="00107AE4">
        <w:rPr>
          <w:rFonts w:ascii="Arial" w:hAnsi="Arial" w:cs="Arial"/>
          <w:bCs/>
          <w:lang w:val="en-US"/>
        </w:rPr>
        <w:t>Acadm</w:t>
      </w:r>
      <w:proofErr w:type="spellEnd"/>
      <w:r w:rsidRPr="00107AE4">
        <w:rPr>
          <w:rFonts w:ascii="Arial" w:hAnsi="Arial" w:cs="Arial"/>
          <w:bCs/>
          <w:lang w:val="en-US"/>
        </w:rPr>
        <w:t>)</w:t>
      </w:r>
      <w:r>
        <w:rPr>
          <w:rFonts w:ascii="Arial" w:hAnsi="Arial" w:cs="Arial"/>
          <w:bCs/>
          <w:lang w:val="en-US"/>
        </w:rPr>
        <w:t xml:space="preserve">; </w:t>
      </w:r>
      <w:r w:rsidRPr="00107AE4">
        <w:rPr>
          <w:rFonts w:ascii="Arial" w:hAnsi="Arial" w:cs="Arial"/>
          <w:lang w:val="en-US"/>
        </w:rPr>
        <w:t>Acetyl-CoA acetyltransferase 1</w:t>
      </w:r>
      <w:r>
        <w:rPr>
          <w:rFonts w:ascii="Arial" w:hAnsi="Arial" w:cs="Arial"/>
          <w:lang w:val="en-US"/>
        </w:rPr>
        <w:t>, mitochondrial</w:t>
      </w:r>
      <w:r w:rsidRPr="00107AE4">
        <w:rPr>
          <w:rFonts w:ascii="Arial" w:hAnsi="Arial" w:cs="Arial"/>
          <w:bCs/>
          <w:lang w:val="en-US"/>
        </w:rPr>
        <w:t xml:space="preserve"> (Acat1)</w:t>
      </w:r>
      <w:r>
        <w:rPr>
          <w:rFonts w:ascii="Arial" w:hAnsi="Arial" w:cs="Arial"/>
          <w:bCs/>
          <w:lang w:val="en-US"/>
        </w:rPr>
        <w:t xml:space="preserve">; </w:t>
      </w:r>
      <w:r w:rsidRPr="00107AE4">
        <w:rPr>
          <w:rFonts w:ascii="Arial" w:hAnsi="Arial" w:cs="Arial"/>
          <w:lang w:val="en-US"/>
        </w:rPr>
        <w:t>Acyl-CoA synthetase long-chain family member 1</w:t>
      </w:r>
      <w:r w:rsidRPr="00107AE4">
        <w:rPr>
          <w:rFonts w:ascii="Arial" w:hAnsi="Arial" w:cs="Arial"/>
          <w:bCs/>
          <w:lang w:val="en-US"/>
        </w:rPr>
        <w:t xml:space="preserve"> (Acsl1)</w:t>
      </w:r>
      <w:r>
        <w:rPr>
          <w:rFonts w:ascii="Arial" w:hAnsi="Arial" w:cs="Arial"/>
          <w:bCs/>
          <w:lang w:val="en-US"/>
        </w:rPr>
        <w:t xml:space="preserve">; </w:t>
      </w:r>
      <w:r w:rsidRPr="00107AE4">
        <w:rPr>
          <w:rFonts w:ascii="Arial" w:hAnsi="Arial" w:cs="Arial"/>
          <w:lang w:val="en-US"/>
        </w:rPr>
        <w:t xml:space="preserve">Carnitine </w:t>
      </w:r>
      <w:proofErr w:type="spellStart"/>
      <w:r w:rsidRPr="00107AE4">
        <w:rPr>
          <w:rFonts w:ascii="Arial" w:hAnsi="Arial" w:cs="Arial"/>
          <w:lang w:val="en-US"/>
        </w:rPr>
        <w:t>palmitoyltransferase</w:t>
      </w:r>
      <w:proofErr w:type="spellEnd"/>
      <w:r w:rsidRPr="00107AE4">
        <w:rPr>
          <w:rFonts w:ascii="Arial" w:hAnsi="Arial" w:cs="Arial"/>
          <w:lang w:val="en-US"/>
        </w:rPr>
        <w:t xml:space="preserve"> 1b, muscle</w:t>
      </w:r>
      <w:r w:rsidRPr="00107AE4">
        <w:rPr>
          <w:rFonts w:ascii="Arial" w:hAnsi="Arial" w:cs="Arial"/>
          <w:bCs/>
          <w:lang w:val="en-US"/>
        </w:rPr>
        <w:t xml:space="preserve"> (Cpt1b)</w:t>
      </w:r>
      <w:r>
        <w:rPr>
          <w:rFonts w:ascii="Arial" w:hAnsi="Arial" w:cs="Arial"/>
          <w:bCs/>
          <w:lang w:val="en-US"/>
        </w:rPr>
        <w:t xml:space="preserve">; </w:t>
      </w:r>
      <w:r w:rsidRPr="00107AE4">
        <w:rPr>
          <w:rFonts w:ascii="Arial" w:hAnsi="Arial" w:cs="Arial"/>
          <w:bCs/>
          <w:lang w:val="en-US"/>
        </w:rPr>
        <w:t xml:space="preserve">Carnitine </w:t>
      </w:r>
      <w:proofErr w:type="spellStart"/>
      <w:r w:rsidRPr="00107AE4">
        <w:rPr>
          <w:rFonts w:ascii="Arial" w:hAnsi="Arial" w:cs="Arial"/>
          <w:bCs/>
          <w:lang w:val="en-US"/>
        </w:rPr>
        <w:t>palmitoyltransferase</w:t>
      </w:r>
      <w:proofErr w:type="spellEnd"/>
      <w:r w:rsidRPr="00107AE4">
        <w:rPr>
          <w:rFonts w:ascii="Arial" w:hAnsi="Arial" w:cs="Arial"/>
          <w:bCs/>
          <w:lang w:val="en-US"/>
        </w:rPr>
        <w:t xml:space="preserve"> </w:t>
      </w:r>
      <w:r w:rsidRPr="00950431">
        <w:rPr>
          <w:rFonts w:ascii="Arial" w:hAnsi="Arial" w:cs="Arial"/>
          <w:bCs/>
          <w:lang w:val="en-US"/>
        </w:rPr>
        <w:t xml:space="preserve">2, mitochondrial (Cpt2); </w:t>
      </w:r>
      <w:r w:rsidRPr="00950431">
        <w:rPr>
          <w:rFonts w:ascii="Arial" w:hAnsi="Arial" w:cs="Arial"/>
          <w:lang w:val="en-US"/>
        </w:rPr>
        <w:t>Enoyl-CoA hydratase, short chain, 1, mitochondrial</w:t>
      </w:r>
      <w:r w:rsidRPr="00950431">
        <w:rPr>
          <w:rFonts w:ascii="Arial" w:hAnsi="Arial" w:cs="Arial"/>
          <w:bCs/>
          <w:lang w:val="en-US"/>
        </w:rPr>
        <w:t xml:space="preserve"> (Echs1); </w:t>
      </w:r>
      <w:r w:rsidRPr="00950431">
        <w:rPr>
          <w:rFonts w:ascii="Arial" w:hAnsi="Arial" w:cs="Arial"/>
          <w:lang w:val="en-US"/>
        </w:rPr>
        <w:t>Fructose-1,6-bisphosphatase isozyme 2</w:t>
      </w:r>
      <w:r w:rsidRPr="00950431">
        <w:rPr>
          <w:rFonts w:ascii="Arial" w:hAnsi="Arial" w:cs="Arial"/>
          <w:bCs/>
          <w:lang w:val="en-US"/>
        </w:rPr>
        <w:t xml:space="preserve"> (Fbp2); </w:t>
      </w:r>
      <w:proofErr w:type="spellStart"/>
      <w:r w:rsidRPr="00950431">
        <w:rPr>
          <w:rFonts w:ascii="Arial" w:hAnsi="Arial" w:cs="Arial"/>
          <w:lang w:val="en-US"/>
        </w:rPr>
        <w:t>Hydroxyacyl</w:t>
      </w:r>
      <w:proofErr w:type="spellEnd"/>
      <w:r w:rsidRPr="00950431">
        <w:rPr>
          <w:rFonts w:ascii="Arial" w:hAnsi="Arial" w:cs="Arial"/>
          <w:lang w:val="en-US"/>
        </w:rPr>
        <w:t>-CoA dehydrogenase, mitochondrial</w:t>
      </w:r>
      <w:r w:rsidRPr="00950431">
        <w:rPr>
          <w:rFonts w:ascii="Arial" w:hAnsi="Arial" w:cs="Arial"/>
          <w:bCs/>
          <w:lang w:val="en-US"/>
        </w:rPr>
        <w:t xml:space="preserve"> (</w:t>
      </w:r>
      <w:proofErr w:type="spellStart"/>
      <w:r w:rsidRPr="00950431">
        <w:rPr>
          <w:rFonts w:ascii="Arial" w:hAnsi="Arial" w:cs="Arial"/>
          <w:bCs/>
          <w:lang w:val="en-US"/>
        </w:rPr>
        <w:t>Hadh</w:t>
      </w:r>
      <w:proofErr w:type="spellEnd"/>
      <w:r w:rsidRPr="00950431">
        <w:rPr>
          <w:rFonts w:ascii="Arial" w:hAnsi="Arial" w:cs="Arial"/>
          <w:bCs/>
          <w:lang w:val="en-US"/>
        </w:rPr>
        <w:t xml:space="preserve">); </w:t>
      </w:r>
      <w:proofErr w:type="spellStart"/>
      <w:r w:rsidRPr="00950431">
        <w:rPr>
          <w:rFonts w:ascii="Arial" w:hAnsi="Arial" w:cs="Arial"/>
          <w:lang w:val="en-US"/>
        </w:rPr>
        <w:t>Hydroxyacyl</w:t>
      </w:r>
      <w:proofErr w:type="spellEnd"/>
      <w:r w:rsidRPr="00950431">
        <w:rPr>
          <w:rFonts w:ascii="Arial" w:hAnsi="Arial" w:cs="Arial"/>
          <w:lang w:val="en-US"/>
        </w:rPr>
        <w:t>-CoA dehydrogenase trifunctional multienzyme complex subunit alpha, mitochondrial</w:t>
      </w:r>
      <w:r w:rsidRPr="00950431">
        <w:rPr>
          <w:rFonts w:ascii="Arial" w:hAnsi="Arial" w:cs="Arial"/>
          <w:bCs/>
          <w:lang w:val="en-US"/>
        </w:rPr>
        <w:t xml:space="preserve"> (</w:t>
      </w:r>
      <w:proofErr w:type="spellStart"/>
      <w:r w:rsidRPr="00950431">
        <w:rPr>
          <w:rFonts w:ascii="Arial" w:hAnsi="Arial" w:cs="Arial"/>
          <w:bCs/>
          <w:lang w:val="en-US"/>
        </w:rPr>
        <w:t>Hadha</w:t>
      </w:r>
      <w:proofErr w:type="spellEnd"/>
      <w:r w:rsidRPr="00950431">
        <w:rPr>
          <w:rFonts w:ascii="Arial" w:hAnsi="Arial" w:cs="Arial"/>
          <w:bCs/>
          <w:lang w:val="en-US"/>
        </w:rPr>
        <w:t xml:space="preserve">); </w:t>
      </w:r>
      <w:proofErr w:type="spellStart"/>
      <w:r w:rsidRPr="00950431">
        <w:rPr>
          <w:rFonts w:ascii="Arial" w:hAnsi="Arial" w:cs="Arial"/>
          <w:lang w:val="en-US"/>
        </w:rPr>
        <w:t>Hydroxyacyl</w:t>
      </w:r>
      <w:proofErr w:type="spellEnd"/>
      <w:r w:rsidRPr="00950431">
        <w:rPr>
          <w:rFonts w:ascii="Arial" w:hAnsi="Arial" w:cs="Arial"/>
          <w:lang w:val="en-US"/>
        </w:rPr>
        <w:t xml:space="preserve">-CoA dehydrogenase trifunctional multienzyme complex subunit beta </w:t>
      </w:r>
      <w:r w:rsidRPr="00950431">
        <w:rPr>
          <w:rFonts w:ascii="Arial" w:hAnsi="Arial" w:cs="Arial"/>
          <w:bCs/>
          <w:lang w:val="en-US"/>
        </w:rPr>
        <w:t>(</w:t>
      </w:r>
      <w:proofErr w:type="spellStart"/>
      <w:r w:rsidRPr="00950431">
        <w:rPr>
          <w:rFonts w:ascii="Arial" w:hAnsi="Arial" w:cs="Arial"/>
          <w:bCs/>
          <w:lang w:val="en-US"/>
        </w:rPr>
        <w:t>Hadhb</w:t>
      </w:r>
      <w:proofErr w:type="spellEnd"/>
      <w:r w:rsidRPr="00950431">
        <w:rPr>
          <w:rFonts w:ascii="Arial" w:hAnsi="Arial" w:cs="Arial"/>
          <w:bCs/>
          <w:lang w:val="en-US"/>
        </w:rPr>
        <w:t xml:space="preserve">); Hexokinase 1 (Hk1); </w:t>
      </w:r>
      <w:r w:rsidRPr="00950431">
        <w:rPr>
          <w:rFonts w:ascii="Arial" w:hAnsi="Arial" w:cs="Arial"/>
          <w:lang w:val="en-US"/>
        </w:rPr>
        <w:t xml:space="preserve">Isocitrate </w:t>
      </w:r>
      <w:r w:rsidRPr="00950431">
        <w:rPr>
          <w:rFonts w:ascii="Arial" w:hAnsi="Arial" w:cs="Arial"/>
          <w:lang w:val="en-US"/>
        </w:rPr>
        <w:lastRenderedPageBreak/>
        <w:t>dehydrogenase 2 (NADP+), mitochondrial</w:t>
      </w:r>
      <w:r w:rsidRPr="00950431">
        <w:rPr>
          <w:rFonts w:ascii="Arial" w:hAnsi="Arial" w:cs="Arial"/>
          <w:bCs/>
          <w:lang w:val="en-US"/>
        </w:rPr>
        <w:t xml:space="preserve"> (Idh2); </w:t>
      </w:r>
      <w:r w:rsidRPr="00950431">
        <w:rPr>
          <w:rFonts w:ascii="Arial" w:hAnsi="Arial" w:cs="Arial"/>
          <w:lang w:val="en-US"/>
        </w:rPr>
        <w:t>Isocitrate dehydrogenase (NAD+), subunit gamma</w:t>
      </w:r>
      <w:r w:rsidRPr="00950431">
        <w:rPr>
          <w:rFonts w:ascii="Arial" w:hAnsi="Arial" w:cs="Arial"/>
          <w:bCs/>
          <w:lang w:val="en-US"/>
        </w:rPr>
        <w:t xml:space="preserve"> 1, mitochondrial (Idh3g); </w:t>
      </w:r>
      <w:r w:rsidRPr="00950431">
        <w:rPr>
          <w:rFonts w:ascii="Arial" w:hAnsi="Arial" w:cs="Arial"/>
          <w:lang w:val="en-US"/>
        </w:rPr>
        <w:t>Lactate dehydrogenase B chain</w:t>
      </w:r>
      <w:r w:rsidRPr="00950431">
        <w:rPr>
          <w:rFonts w:ascii="Arial" w:hAnsi="Arial" w:cs="Arial"/>
          <w:bCs/>
          <w:lang w:val="en-US"/>
        </w:rPr>
        <w:t xml:space="preserve"> (</w:t>
      </w:r>
      <w:proofErr w:type="spellStart"/>
      <w:r w:rsidRPr="00950431">
        <w:rPr>
          <w:rFonts w:ascii="Arial" w:hAnsi="Arial" w:cs="Arial"/>
          <w:bCs/>
          <w:lang w:val="en-US"/>
        </w:rPr>
        <w:t>Ldhb</w:t>
      </w:r>
      <w:proofErr w:type="spellEnd"/>
      <w:r w:rsidRPr="00950431">
        <w:rPr>
          <w:rFonts w:ascii="Arial" w:hAnsi="Arial" w:cs="Arial"/>
          <w:bCs/>
          <w:lang w:val="en-US"/>
        </w:rPr>
        <w:t>);</w:t>
      </w:r>
      <w:r>
        <w:rPr>
          <w:rFonts w:ascii="Arial" w:hAnsi="Arial" w:cs="Arial"/>
          <w:bCs/>
          <w:lang w:val="en-US"/>
        </w:rPr>
        <w:t xml:space="preserve"> </w:t>
      </w:r>
      <w:r w:rsidRPr="00950431">
        <w:rPr>
          <w:rFonts w:ascii="Arial" w:hAnsi="Arial" w:cs="Arial"/>
          <w:lang w:val="en-US"/>
        </w:rPr>
        <w:t>Propionyl-CoA carboxylase, alpha chain, mitochondrial</w:t>
      </w:r>
      <w:r w:rsidRPr="00950431">
        <w:rPr>
          <w:rFonts w:ascii="Arial" w:hAnsi="Arial" w:cs="Arial"/>
          <w:bCs/>
          <w:lang w:val="en-US"/>
        </w:rPr>
        <w:t xml:space="preserve"> (</w:t>
      </w:r>
      <w:proofErr w:type="spellStart"/>
      <w:r w:rsidRPr="00950431">
        <w:rPr>
          <w:rFonts w:ascii="Arial" w:hAnsi="Arial" w:cs="Arial"/>
          <w:bCs/>
          <w:lang w:val="en-US"/>
        </w:rPr>
        <w:t>Pcca</w:t>
      </w:r>
      <w:proofErr w:type="spellEnd"/>
      <w:r w:rsidRPr="00950431">
        <w:rPr>
          <w:rFonts w:ascii="Arial" w:hAnsi="Arial" w:cs="Arial"/>
          <w:bCs/>
          <w:lang w:val="en-US"/>
        </w:rPr>
        <w:t xml:space="preserve">); </w:t>
      </w:r>
      <w:r w:rsidRPr="00950431">
        <w:rPr>
          <w:rFonts w:ascii="Arial" w:hAnsi="Arial" w:cs="Arial"/>
          <w:lang w:val="en-US"/>
        </w:rPr>
        <w:t>Phosphofructokinase 1, muscle</w:t>
      </w:r>
      <w:r w:rsidRPr="00950431">
        <w:rPr>
          <w:rFonts w:ascii="Arial" w:hAnsi="Arial" w:cs="Arial"/>
          <w:bCs/>
          <w:lang w:val="en-US"/>
        </w:rPr>
        <w:t xml:space="preserve"> (</w:t>
      </w:r>
      <w:proofErr w:type="spellStart"/>
      <w:r w:rsidRPr="00950431">
        <w:rPr>
          <w:rFonts w:ascii="Arial" w:hAnsi="Arial" w:cs="Arial"/>
          <w:bCs/>
          <w:lang w:val="en-US"/>
        </w:rPr>
        <w:t>Pfkm</w:t>
      </w:r>
      <w:proofErr w:type="spellEnd"/>
      <w:r w:rsidRPr="00950431">
        <w:rPr>
          <w:rFonts w:ascii="Arial" w:hAnsi="Arial" w:cs="Arial"/>
          <w:bCs/>
          <w:lang w:val="en-US"/>
        </w:rPr>
        <w:t xml:space="preserve">); </w:t>
      </w:r>
      <w:r w:rsidRPr="00950431">
        <w:rPr>
          <w:rFonts w:ascii="Arial" w:hAnsi="Arial" w:cs="Arial"/>
          <w:lang w:val="en-US"/>
        </w:rPr>
        <w:t>Phosphoglycerate mutase 1</w:t>
      </w:r>
      <w:r w:rsidRPr="00950431">
        <w:rPr>
          <w:rFonts w:ascii="Arial" w:hAnsi="Arial" w:cs="Arial"/>
          <w:bCs/>
          <w:lang w:val="en-US"/>
        </w:rPr>
        <w:t xml:space="preserve"> (Pgam1); </w:t>
      </w:r>
      <w:r w:rsidRPr="00950431">
        <w:rPr>
          <w:rFonts w:ascii="Arial" w:hAnsi="Arial" w:cs="Arial"/>
          <w:lang w:val="en-US"/>
        </w:rPr>
        <w:t>Phosphoglycerate kinase 1</w:t>
      </w:r>
      <w:r w:rsidRPr="00950431">
        <w:rPr>
          <w:rFonts w:ascii="Arial" w:hAnsi="Arial" w:cs="Arial"/>
          <w:bCs/>
          <w:lang w:val="en-US"/>
        </w:rPr>
        <w:t xml:space="preserve"> (Pgk1); </w:t>
      </w:r>
      <w:r w:rsidRPr="00950431">
        <w:rPr>
          <w:rFonts w:ascii="Arial" w:hAnsi="Arial" w:cs="Arial"/>
          <w:lang w:val="en-US"/>
        </w:rPr>
        <w:t>Mitochondrial carnitine/acylcarnitine carrier protein</w:t>
      </w:r>
      <w:r w:rsidRPr="00950431">
        <w:rPr>
          <w:rFonts w:ascii="Arial" w:hAnsi="Arial" w:cs="Arial"/>
          <w:bCs/>
          <w:lang w:val="en-US"/>
        </w:rPr>
        <w:t xml:space="preserve"> (Slc25a20); </w:t>
      </w:r>
      <w:r w:rsidRPr="00950431">
        <w:rPr>
          <w:rFonts w:ascii="Arial" w:hAnsi="Arial" w:cs="Arial"/>
          <w:lang w:val="en-US"/>
        </w:rPr>
        <w:t>Mitochondrial basic amino acids transporter</w:t>
      </w:r>
      <w:r w:rsidRPr="00950431">
        <w:rPr>
          <w:rFonts w:ascii="Arial" w:hAnsi="Arial" w:cs="Arial"/>
          <w:bCs/>
          <w:lang w:val="en-US"/>
        </w:rPr>
        <w:t xml:space="preserve"> (Slc25a29); </w:t>
      </w:r>
      <w:r w:rsidRPr="00950431">
        <w:rPr>
          <w:rFonts w:ascii="Arial" w:hAnsi="Arial" w:cs="Arial"/>
          <w:lang w:val="en-US"/>
        </w:rPr>
        <w:t>Succinate-CoA ligase, ADP-forming, beta subunit</w:t>
      </w:r>
      <w:r w:rsidRPr="00950431">
        <w:rPr>
          <w:rFonts w:ascii="Arial" w:hAnsi="Arial" w:cs="Arial"/>
          <w:bCs/>
          <w:lang w:val="en-US"/>
        </w:rPr>
        <w:t xml:space="preserve"> (Sucla2)</w:t>
      </w:r>
    </w:p>
    <w:p w14:paraId="0267E7F1" w14:textId="77777777" w:rsidR="009B286C" w:rsidRPr="00950431" w:rsidRDefault="009B286C" w:rsidP="009B286C">
      <w:pPr>
        <w:jc w:val="both"/>
        <w:rPr>
          <w:rFonts w:ascii="Arial" w:hAnsi="Arial" w:cs="Arial"/>
          <w:bCs/>
          <w:highlight w:val="yellow"/>
          <w:lang w:val="en-US"/>
        </w:rPr>
      </w:pPr>
    </w:p>
    <w:p w14:paraId="6739BD00" w14:textId="77777777" w:rsidR="009B286C" w:rsidRDefault="009B286C" w:rsidP="009B286C">
      <w:pPr>
        <w:rPr>
          <w:rFonts w:ascii="Arial" w:hAnsi="Arial" w:cs="Arial"/>
          <w:b/>
          <w:sz w:val="24"/>
          <w:szCs w:val="24"/>
          <w:lang w:val="en-US"/>
        </w:rPr>
      </w:pPr>
      <w:r>
        <w:rPr>
          <w:rFonts w:ascii="Arial" w:hAnsi="Arial" w:cs="Arial"/>
          <w:b/>
          <w:sz w:val="24"/>
          <w:szCs w:val="24"/>
          <w:lang w:val="en-US"/>
        </w:rPr>
        <w:br w:type="page"/>
      </w:r>
    </w:p>
    <w:p w14:paraId="2D14888A" w14:textId="77777777" w:rsidR="009B286C" w:rsidRPr="00977580" w:rsidRDefault="009B286C" w:rsidP="009B286C">
      <w:pPr>
        <w:rPr>
          <w:lang w:val="en-US"/>
        </w:rPr>
      </w:pPr>
      <w:r w:rsidRPr="00977580">
        <w:rPr>
          <w:rFonts w:ascii="Arial" w:hAnsi="Arial" w:cs="Arial"/>
          <w:b/>
          <w:sz w:val="24"/>
          <w:szCs w:val="24"/>
          <w:lang w:val="en-US"/>
        </w:rPr>
        <w:lastRenderedPageBreak/>
        <w:t xml:space="preserve">Online Figure </w:t>
      </w:r>
      <w:r>
        <w:rPr>
          <w:rFonts w:ascii="Arial" w:hAnsi="Arial" w:cs="Arial"/>
          <w:b/>
          <w:sz w:val="24"/>
          <w:szCs w:val="24"/>
          <w:lang w:val="en-US"/>
        </w:rPr>
        <w:t>XII</w:t>
      </w:r>
    </w:p>
    <w:p w14:paraId="07C6D0F5" w14:textId="77777777" w:rsidR="009B286C" w:rsidRDefault="009B286C" w:rsidP="009B286C">
      <w:pPr>
        <w:jc w:val="both"/>
        <w:rPr>
          <w:rFonts w:ascii="Arial" w:hAnsi="Arial" w:cs="Arial"/>
          <w:b/>
          <w:lang w:val="en-US"/>
        </w:rPr>
      </w:pPr>
      <w:r>
        <w:rPr>
          <w:noProof/>
        </w:rPr>
        <w:drawing>
          <wp:inline distT="0" distB="0" distL="0" distR="0" wp14:anchorId="32A64D89" wp14:editId="30F94422">
            <wp:extent cx="5132717" cy="5156485"/>
            <wp:effectExtent l="0" t="0" r="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137158" cy="5160946"/>
                    </a:xfrm>
                    <a:prstGeom prst="rect">
                      <a:avLst/>
                    </a:prstGeom>
                    <a:noFill/>
                    <a:ln>
                      <a:noFill/>
                    </a:ln>
                  </pic:spPr>
                </pic:pic>
              </a:graphicData>
            </a:graphic>
          </wp:inline>
        </w:drawing>
      </w:r>
    </w:p>
    <w:p w14:paraId="714AEAAB" w14:textId="77777777" w:rsidR="009B286C" w:rsidRPr="00041FC4" w:rsidRDefault="009B286C" w:rsidP="009B286C">
      <w:pPr>
        <w:jc w:val="both"/>
        <w:rPr>
          <w:rFonts w:ascii="Arial" w:hAnsi="Arial" w:cs="Arial"/>
          <w:bCs/>
          <w:highlight w:val="yellow"/>
          <w:lang w:val="en-US"/>
        </w:rPr>
        <w:sectPr w:rsidR="009B286C" w:rsidRPr="00041FC4" w:rsidSect="008429A9">
          <w:footerReference w:type="default" r:id="rId61"/>
          <w:pgSz w:w="11906" w:h="16838"/>
          <w:pgMar w:top="1134" w:right="1418" w:bottom="1418" w:left="1418" w:header="709" w:footer="709" w:gutter="0"/>
          <w:lnNumType w:countBy="1" w:restart="continuous"/>
          <w:cols w:space="708"/>
          <w:docGrid w:linePitch="360"/>
        </w:sectPr>
      </w:pPr>
      <w:r w:rsidRPr="00977580">
        <w:rPr>
          <w:rFonts w:ascii="Arial" w:hAnsi="Arial" w:cs="Arial"/>
          <w:b/>
          <w:lang w:val="en-US"/>
        </w:rPr>
        <w:t>Figu</w:t>
      </w:r>
      <w:r w:rsidRPr="006B385F">
        <w:rPr>
          <w:rFonts w:ascii="Arial" w:hAnsi="Arial" w:cs="Arial"/>
          <w:b/>
          <w:lang w:val="en-US"/>
        </w:rPr>
        <w:t>re X</w:t>
      </w:r>
      <w:r>
        <w:rPr>
          <w:rFonts w:ascii="Arial" w:hAnsi="Arial" w:cs="Arial"/>
          <w:b/>
          <w:lang w:val="en-US"/>
        </w:rPr>
        <w:t>II</w:t>
      </w:r>
      <w:r w:rsidRPr="006B385F">
        <w:rPr>
          <w:rFonts w:ascii="Arial" w:hAnsi="Arial" w:cs="Arial"/>
          <w:b/>
          <w:lang w:val="en-US"/>
        </w:rPr>
        <w:t xml:space="preserve">. </w:t>
      </w:r>
      <w:r>
        <w:rPr>
          <w:rFonts w:ascii="Arial" w:hAnsi="Arial" w:cs="Arial"/>
          <w:b/>
          <w:lang w:val="en-US"/>
        </w:rPr>
        <w:t>Maximal capacities of</w:t>
      </w:r>
      <w:r w:rsidRPr="006B385F">
        <w:rPr>
          <w:rFonts w:ascii="Arial" w:hAnsi="Arial" w:cs="Arial"/>
          <w:b/>
          <w:lang w:val="en-US"/>
        </w:rPr>
        <w:t xml:space="preserve"> the individual protein</w:t>
      </w:r>
      <w:r>
        <w:rPr>
          <w:rFonts w:ascii="Arial" w:hAnsi="Arial" w:cs="Arial"/>
          <w:b/>
          <w:lang w:val="en-US"/>
        </w:rPr>
        <w:t>s in</w:t>
      </w:r>
      <w:r w:rsidRPr="006B385F">
        <w:rPr>
          <w:rFonts w:ascii="Arial" w:hAnsi="Arial" w:cs="Arial"/>
          <w:b/>
          <w:lang w:val="en-US"/>
        </w:rPr>
        <w:t xml:space="preserve"> </w:t>
      </w:r>
      <w:r w:rsidRPr="006B385F">
        <w:rPr>
          <w:rFonts w:ascii="Arial" w:hAnsi="Arial" w:cs="Arial"/>
          <w:b/>
          <w:i/>
          <w:lang w:val="en-US"/>
        </w:rPr>
        <w:t>Prdm16</w:t>
      </w:r>
      <w:r w:rsidRPr="006B385F">
        <w:rPr>
          <w:rFonts w:ascii="Arial" w:hAnsi="Arial" w:cs="Arial"/>
          <w:b/>
          <w:i/>
          <w:vertAlign w:val="superscript"/>
          <w:lang w:val="en-US"/>
        </w:rPr>
        <w:t>csp1/</w:t>
      </w:r>
      <w:proofErr w:type="spellStart"/>
      <w:r w:rsidRPr="006B385F">
        <w:rPr>
          <w:rFonts w:ascii="Arial" w:hAnsi="Arial" w:cs="Arial"/>
          <w:b/>
          <w:i/>
          <w:vertAlign w:val="superscript"/>
          <w:lang w:val="en-US"/>
        </w:rPr>
        <w:t>wt</w:t>
      </w:r>
      <w:proofErr w:type="spellEnd"/>
      <w:r w:rsidRPr="006B385F">
        <w:rPr>
          <w:rFonts w:ascii="Arial" w:hAnsi="Arial" w:cs="Arial"/>
          <w:b/>
          <w:lang w:val="en-US"/>
        </w:rPr>
        <w:t xml:space="preserve"> heart tissue using CARDIOKIN1</w:t>
      </w:r>
      <w:r w:rsidRPr="00950431">
        <w:rPr>
          <w:rFonts w:ascii="Arial" w:hAnsi="Arial" w:cs="Arial"/>
          <w:b/>
          <w:lang w:val="en-US"/>
        </w:rPr>
        <w:t>.</w:t>
      </w:r>
      <w:r>
        <w:rPr>
          <w:rFonts w:ascii="Arial" w:hAnsi="Arial" w:cs="Arial"/>
          <w:b/>
          <w:lang w:val="en-US"/>
        </w:rPr>
        <w:t xml:space="preserve"> </w:t>
      </w:r>
      <w:r w:rsidRPr="003F2DAF">
        <w:rPr>
          <w:rFonts w:ascii="Arial" w:hAnsi="Arial" w:cs="Arial"/>
          <w:bCs/>
          <w:lang w:val="en-US"/>
        </w:rPr>
        <w:t xml:space="preserve">Individual protein impact for </w:t>
      </w:r>
      <w:r w:rsidRPr="00041FC4">
        <w:rPr>
          <w:rFonts w:ascii="Arial" w:hAnsi="Arial" w:cs="Arial"/>
          <w:b/>
          <w:bCs/>
          <w:lang w:val="en-US"/>
        </w:rPr>
        <w:t>(A)</w:t>
      </w:r>
      <w:r>
        <w:rPr>
          <w:rFonts w:ascii="Arial" w:hAnsi="Arial" w:cs="Arial"/>
          <w:bCs/>
          <w:lang w:val="en-US"/>
        </w:rPr>
        <w:t xml:space="preserve"> </w:t>
      </w:r>
      <w:r w:rsidRPr="003F2DAF">
        <w:rPr>
          <w:rFonts w:ascii="Arial" w:hAnsi="Arial" w:cs="Arial"/>
          <w:bCs/>
          <w:lang w:val="en-US"/>
        </w:rPr>
        <w:t xml:space="preserve">fatty acid and </w:t>
      </w:r>
      <w:r w:rsidRPr="00041FC4">
        <w:rPr>
          <w:rFonts w:ascii="Arial" w:hAnsi="Arial" w:cs="Arial"/>
          <w:b/>
          <w:bCs/>
          <w:lang w:val="en-US"/>
        </w:rPr>
        <w:t>(B)</w:t>
      </w:r>
      <w:r>
        <w:rPr>
          <w:rFonts w:ascii="Arial" w:hAnsi="Arial" w:cs="Arial"/>
          <w:bCs/>
          <w:lang w:val="en-US"/>
        </w:rPr>
        <w:t xml:space="preserve"> lactate</w:t>
      </w:r>
      <w:r w:rsidRPr="003F2DAF">
        <w:rPr>
          <w:rFonts w:ascii="Arial" w:hAnsi="Arial" w:cs="Arial"/>
          <w:bCs/>
          <w:lang w:val="en-US"/>
        </w:rPr>
        <w:t xml:space="preserve"> metabolism was </w:t>
      </w:r>
      <w:r>
        <w:rPr>
          <w:rFonts w:ascii="Arial" w:hAnsi="Arial" w:cs="Arial"/>
          <w:bCs/>
          <w:lang w:val="en-US"/>
        </w:rPr>
        <w:t>calculated for male, female</w:t>
      </w:r>
      <w:r w:rsidRPr="00041FC4">
        <w:rPr>
          <w:rFonts w:ascii="Arial" w:hAnsi="Arial" w:cs="Arial"/>
          <w:i/>
          <w:lang w:val="en-US"/>
        </w:rPr>
        <w:t xml:space="preserve"> </w:t>
      </w:r>
      <w:r w:rsidRPr="00977580">
        <w:rPr>
          <w:rFonts w:ascii="Arial" w:hAnsi="Arial" w:cs="Arial"/>
          <w:i/>
          <w:lang w:val="en-US"/>
        </w:rPr>
        <w:t>Prdm16</w:t>
      </w:r>
      <w:r w:rsidRPr="00977580">
        <w:rPr>
          <w:rFonts w:ascii="Arial" w:hAnsi="Arial" w:cs="Arial"/>
          <w:i/>
          <w:vertAlign w:val="superscript"/>
          <w:lang w:val="en-US"/>
        </w:rPr>
        <w:t>csp1/</w:t>
      </w:r>
      <w:proofErr w:type="spellStart"/>
      <w:r w:rsidRPr="00977580">
        <w:rPr>
          <w:rFonts w:ascii="Arial" w:hAnsi="Arial" w:cs="Arial"/>
          <w:i/>
          <w:vertAlign w:val="superscript"/>
          <w:lang w:val="en-US"/>
        </w:rPr>
        <w:t>wt</w:t>
      </w:r>
      <w:proofErr w:type="spellEnd"/>
      <w:r w:rsidRPr="00977580">
        <w:rPr>
          <w:rFonts w:ascii="Arial" w:hAnsi="Arial" w:cs="Arial"/>
          <w:lang w:val="en-US"/>
        </w:rPr>
        <w:t xml:space="preserve"> </w:t>
      </w:r>
      <w:r>
        <w:rPr>
          <w:rFonts w:ascii="Arial" w:hAnsi="Arial" w:cs="Arial"/>
          <w:lang w:val="en-US"/>
        </w:rPr>
        <w:t xml:space="preserve">as well as control </w:t>
      </w:r>
      <w:r w:rsidRPr="00977580">
        <w:rPr>
          <w:rFonts w:ascii="Arial" w:hAnsi="Arial" w:cs="Arial"/>
          <w:lang w:val="en-US"/>
        </w:rPr>
        <w:t>hearts</w:t>
      </w:r>
      <w:r>
        <w:rPr>
          <w:rFonts w:ascii="Arial" w:hAnsi="Arial" w:cs="Arial"/>
          <w:lang w:val="en-US"/>
        </w:rPr>
        <w:t>.</w:t>
      </w:r>
      <w:r>
        <w:rPr>
          <w:rFonts w:ascii="Arial" w:hAnsi="Arial" w:cs="Arial"/>
          <w:bCs/>
          <w:lang w:val="en-US"/>
        </w:rPr>
        <w:t xml:space="preserve"> B</w:t>
      </w:r>
      <w:r w:rsidRPr="003F2DAF">
        <w:rPr>
          <w:rFonts w:ascii="Arial" w:hAnsi="Arial" w:cs="Arial"/>
          <w:bCs/>
          <w:lang w:val="en-US"/>
        </w:rPr>
        <w:t>ox plots show median</w:t>
      </w:r>
      <w:r>
        <w:rPr>
          <w:rFonts w:ascii="Arial" w:hAnsi="Arial" w:cs="Arial"/>
          <w:bCs/>
          <w:lang w:val="en-US"/>
        </w:rPr>
        <w:t xml:space="preserve"> values of</w:t>
      </w:r>
      <w:r w:rsidRPr="003F2DAF">
        <w:rPr>
          <w:rFonts w:ascii="Arial" w:hAnsi="Arial" w:cs="Arial"/>
          <w:bCs/>
          <w:lang w:val="en-US"/>
        </w:rPr>
        <w:t xml:space="preserve"> maximal capacities </w:t>
      </w:r>
      <w:r>
        <w:rPr>
          <w:rFonts w:ascii="Arial" w:hAnsi="Arial" w:cs="Arial"/>
          <w:bCs/>
          <w:lang w:val="en-US"/>
        </w:rPr>
        <w:t>with</w:t>
      </w:r>
      <w:r w:rsidRPr="003F2DAF">
        <w:rPr>
          <w:rFonts w:ascii="Arial" w:hAnsi="Arial" w:cs="Arial"/>
          <w:bCs/>
          <w:lang w:val="en-US"/>
        </w:rPr>
        <w:t xml:space="preserve"> 25% quartile</w:t>
      </w:r>
      <w:r>
        <w:rPr>
          <w:rFonts w:ascii="Arial" w:hAnsi="Arial" w:cs="Arial"/>
          <w:bCs/>
          <w:lang w:val="en-US"/>
        </w:rPr>
        <w:t>.</w:t>
      </w:r>
      <w:r w:rsidRPr="003F2DAF">
        <w:rPr>
          <w:rFonts w:ascii="Arial" w:hAnsi="Arial" w:cs="Arial"/>
          <w:bCs/>
          <w:lang w:val="en-US"/>
        </w:rPr>
        <w:t xml:space="preserve"> Red dots depict maximal capacities </w:t>
      </w:r>
      <w:r>
        <w:rPr>
          <w:rFonts w:ascii="Arial" w:hAnsi="Arial" w:cs="Arial"/>
          <w:bCs/>
          <w:lang w:val="en-US"/>
        </w:rPr>
        <w:t>of i</w:t>
      </w:r>
      <w:r w:rsidRPr="003F2DAF">
        <w:rPr>
          <w:rFonts w:ascii="Arial" w:hAnsi="Arial" w:cs="Arial"/>
          <w:bCs/>
          <w:lang w:val="en-US"/>
        </w:rPr>
        <w:t xml:space="preserve">ndividual </w:t>
      </w:r>
      <w:r w:rsidRPr="00041FC4">
        <w:rPr>
          <w:rFonts w:ascii="Arial" w:hAnsi="Arial" w:cs="Arial"/>
          <w:bCs/>
          <w:lang w:val="en-US"/>
        </w:rPr>
        <w:t>animals.</w:t>
      </w:r>
      <w:r>
        <w:rPr>
          <w:rFonts w:ascii="Arial" w:hAnsi="Arial" w:cs="Arial"/>
          <w:bCs/>
          <w:lang w:val="en-US"/>
        </w:rPr>
        <w:t xml:space="preserve"> </w:t>
      </w:r>
      <w:r w:rsidRPr="00950431">
        <w:rPr>
          <w:rFonts w:ascii="Arial" w:hAnsi="Arial" w:cs="Arial"/>
          <w:bCs/>
          <w:lang w:val="en-US"/>
        </w:rPr>
        <w:t xml:space="preserve">The following </w:t>
      </w:r>
      <w:r w:rsidRPr="00041FC4">
        <w:rPr>
          <w:rFonts w:ascii="Arial" w:hAnsi="Arial" w:cs="Arial"/>
          <w:bCs/>
          <w:lang w:val="en-US"/>
        </w:rPr>
        <w:t xml:space="preserve">significantly altered proteins are presented: Acetyl-CoA acyltransferase 2, mitochondrial (Acaa2); </w:t>
      </w:r>
      <w:r w:rsidRPr="00041FC4">
        <w:rPr>
          <w:rFonts w:ascii="Arial" w:hAnsi="Arial" w:cs="Arial"/>
          <w:lang w:val="en-US"/>
        </w:rPr>
        <w:t>Acetyl-CoA acetyltransferase 1, mitochondrial</w:t>
      </w:r>
      <w:r w:rsidRPr="00041FC4">
        <w:rPr>
          <w:rFonts w:ascii="Arial" w:hAnsi="Arial" w:cs="Arial"/>
          <w:bCs/>
          <w:lang w:val="en-US"/>
        </w:rPr>
        <w:t xml:space="preserve"> (Acat1); </w:t>
      </w:r>
      <w:r w:rsidRPr="00041FC4">
        <w:rPr>
          <w:rFonts w:ascii="Arial" w:hAnsi="Arial" w:cs="Arial"/>
          <w:lang w:val="en-US"/>
        </w:rPr>
        <w:t>Acyl-CoA synthetase long-chain family member 1</w:t>
      </w:r>
      <w:r w:rsidRPr="00041FC4">
        <w:rPr>
          <w:rFonts w:ascii="Arial" w:hAnsi="Arial" w:cs="Arial"/>
          <w:bCs/>
          <w:lang w:val="en-US"/>
        </w:rPr>
        <w:t xml:space="preserve"> (Acsl1); Carnitine </w:t>
      </w:r>
      <w:proofErr w:type="spellStart"/>
      <w:r w:rsidRPr="00041FC4">
        <w:rPr>
          <w:rFonts w:ascii="Arial" w:hAnsi="Arial" w:cs="Arial"/>
          <w:bCs/>
          <w:lang w:val="en-US"/>
        </w:rPr>
        <w:t>palmitoyltransferase</w:t>
      </w:r>
      <w:proofErr w:type="spellEnd"/>
      <w:r w:rsidRPr="00041FC4">
        <w:rPr>
          <w:rFonts w:ascii="Arial" w:hAnsi="Arial" w:cs="Arial"/>
          <w:bCs/>
          <w:lang w:val="en-US"/>
        </w:rPr>
        <w:t xml:space="preserve"> 2, mitochondrial (Cpt2); </w:t>
      </w:r>
      <w:r w:rsidRPr="00041FC4">
        <w:rPr>
          <w:rFonts w:ascii="Arial" w:hAnsi="Arial" w:cs="Arial"/>
          <w:lang w:val="en-US"/>
        </w:rPr>
        <w:t>Fructose-1,6-bisphosphatase isozyme 2</w:t>
      </w:r>
      <w:r w:rsidRPr="00041FC4">
        <w:rPr>
          <w:rFonts w:ascii="Arial" w:hAnsi="Arial" w:cs="Arial"/>
          <w:bCs/>
          <w:lang w:val="en-US"/>
        </w:rPr>
        <w:t xml:space="preserve"> (Fbp2); </w:t>
      </w:r>
      <w:proofErr w:type="spellStart"/>
      <w:r w:rsidRPr="00041FC4">
        <w:rPr>
          <w:rFonts w:ascii="Arial" w:hAnsi="Arial" w:cs="Arial"/>
          <w:lang w:val="en-US"/>
        </w:rPr>
        <w:t>Hydroxyacyl</w:t>
      </w:r>
      <w:proofErr w:type="spellEnd"/>
      <w:r w:rsidRPr="00041FC4">
        <w:rPr>
          <w:rFonts w:ascii="Arial" w:hAnsi="Arial" w:cs="Arial"/>
          <w:lang w:val="en-US"/>
        </w:rPr>
        <w:t>-CoA dehydrogenase, mitochondrial</w:t>
      </w:r>
      <w:r w:rsidRPr="00041FC4">
        <w:rPr>
          <w:rFonts w:ascii="Arial" w:hAnsi="Arial" w:cs="Arial"/>
          <w:bCs/>
          <w:lang w:val="en-US"/>
        </w:rPr>
        <w:t xml:space="preserve"> (</w:t>
      </w:r>
      <w:proofErr w:type="spellStart"/>
      <w:r w:rsidRPr="00041FC4">
        <w:rPr>
          <w:rFonts w:ascii="Arial" w:hAnsi="Arial" w:cs="Arial"/>
          <w:bCs/>
          <w:lang w:val="en-US"/>
        </w:rPr>
        <w:t>Hadh</w:t>
      </w:r>
      <w:proofErr w:type="spellEnd"/>
      <w:r w:rsidRPr="00041FC4">
        <w:rPr>
          <w:rFonts w:ascii="Arial" w:hAnsi="Arial" w:cs="Arial"/>
          <w:bCs/>
          <w:lang w:val="en-US"/>
        </w:rPr>
        <w:t xml:space="preserve">); </w:t>
      </w:r>
      <w:proofErr w:type="spellStart"/>
      <w:r w:rsidRPr="00041FC4">
        <w:rPr>
          <w:rFonts w:ascii="Arial" w:hAnsi="Arial" w:cs="Arial"/>
          <w:lang w:val="en-US"/>
        </w:rPr>
        <w:t>Hydroxyacyl</w:t>
      </w:r>
      <w:proofErr w:type="spellEnd"/>
      <w:r w:rsidRPr="00041FC4">
        <w:rPr>
          <w:rFonts w:ascii="Arial" w:hAnsi="Arial" w:cs="Arial"/>
          <w:lang w:val="en-US"/>
        </w:rPr>
        <w:t>-CoA dehydrogenase trifunctional multienzyme complex subunit alpha, mitochondrial</w:t>
      </w:r>
      <w:r w:rsidRPr="00041FC4">
        <w:rPr>
          <w:rFonts w:ascii="Arial" w:hAnsi="Arial" w:cs="Arial"/>
          <w:bCs/>
          <w:lang w:val="en-US"/>
        </w:rPr>
        <w:t xml:space="preserve"> (</w:t>
      </w:r>
      <w:proofErr w:type="spellStart"/>
      <w:r w:rsidRPr="00041FC4">
        <w:rPr>
          <w:rFonts w:ascii="Arial" w:hAnsi="Arial" w:cs="Arial"/>
          <w:bCs/>
          <w:lang w:val="en-US"/>
        </w:rPr>
        <w:t>Hadha</w:t>
      </w:r>
      <w:proofErr w:type="spellEnd"/>
      <w:r w:rsidRPr="00041FC4">
        <w:rPr>
          <w:rFonts w:ascii="Arial" w:hAnsi="Arial" w:cs="Arial"/>
          <w:bCs/>
          <w:lang w:val="en-US"/>
        </w:rPr>
        <w:t xml:space="preserve">); </w:t>
      </w:r>
      <w:proofErr w:type="spellStart"/>
      <w:r w:rsidRPr="00041FC4">
        <w:rPr>
          <w:rFonts w:ascii="Arial" w:hAnsi="Arial" w:cs="Arial"/>
          <w:lang w:val="en-US"/>
        </w:rPr>
        <w:t>Hydroxyacyl</w:t>
      </w:r>
      <w:proofErr w:type="spellEnd"/>
      <w:r w:rsidRPr="00041FC4">
        <w:rPr>
          <w:rFonts w:ascii="Arial" w:hAnsi="Arial" w:cs="Arial"/>
          <w:lang w:val="en-US"/>
        </w:rPr>
        <w:t xml:space="preserve">-CoA dehydrogenase trifunctional multienzyme complex subunit beta </w:t>
      </w:r>
      <w:r w:rsidRPr="00041FC4">
        <w:rPr>
          <w:rFonts w:ascii="Arial" w:hAnsi="Arial" w:cs="Arial"/>
          <w:bCs/>
          <w:lang w:val="en-US"/>
        </w:rPr>
        <w:t>(</w:t>
      </w:r>
      <w:proofErr w:type="spellStart"/>
      <w:r w:rsidRPr="00041FC4">
        <w:rPr>
          <w:rFonts w:ascii="Arial" w:hAnsi="Arial" w:cs="Arial"/>
          <w:bCs/>
          <w:lang w:val="en-US"/>
        </w:rPr>
        <w:t>Hadhb</w:t>
      </w:r>
      <w:proofErr w:type="spellEnd"/>
      <w:r w:rsidRPr="00041FC4">
        <w:rPr>
          <w:rFonts w:ascii="Arial" w:hAnsi="Arial" w:cs="Arial"/>
          <w:bCs/>
          <w:lang w:val="en-US"/>
        </w:rPr>
        <w:t xml:space="preserve">); </w:t>
      </w:r>
      <w:r w:rsidRPr="00041FC4">
        <w:rPr>
          <w:rFonts w:ascii="Arial" w:hAnsi="Arial" w:cs="Arial"/>
          <w:lang w:val="en-US"/>
        </w:rPr>
        <w:t>Isocitrate dehydrogenase 2 (NADP+), mitochondrial</w:t>
      </w:r>
      <w:r w:rsidRPr="00041FC4">
        <w:rPr>
          <w:rFonts w:ascii="Arial" w:hAnsi="Arial" w:cs="Arial"/>
          <w:bCs/>
          <w:lang w:val="en-US"/>
        </w:rPr>
        <w:t xml:space="preserve"> (Idh2). </w:t>
      </w:r>
      <w:r w:rsidRPr="00041FC4">
        <w:rPr>
          <w:rFonts w:ascii="Arial" w:hAnsi="Arial" w:cs="Arial"/>
          <w:lang w:val="en-US"/>
        </w:rPr>
        <w:t xml:space="preserve">Statistical analysis of individual </w:t>
      </w:r>
      <w:r>
        <w:rPr>
          <w:rFonts w:ascii="Arial" w:hAnsi="Arial" w:cs="Arial"/>
          <w:lang w:val="en-US"/>
        </w:rPr>
        <w:t>proteins</w:t>
      </w:r>
      <w:r w:rsidRPr="00041FC4">
        <w:rPr>
          <w:rFonts w:ascii="Arial" w:hAnsi="Arial" w:cs="Arial"/>
          <w:lang w:val="en-US"/>
        </w:rPr>
        <w:t xml:space="preserve"> was performed with unpaired t-test, * indicates p&lt;0.05.</w:t>
      </w:r>
    </w:p>
    <w:p w14:paraId="62198DA4" w14:textId="77777777" w:rsidR="009B286C" w:rsidRPr="00977580" w:rsidRDefault="009B286C" w:rsidP="009B286C">
      <w:pPr>
        <w:rPr>
          <w:rFonts w:ascii="Arial" w:hAnsi="Arial" w:cs="Arial"/>
          <w:lang w:val="en-US"/>
        </w:rPr>
      </w:pPr>
      <w:bookmarkStart w:id="13" w:name="_Hlk85714725"/>
      <w:r w:rsidRPr="00977580">
        <w:rPr>
          <w:rFonts w:ascii="Arial" w:hAnsi="Arial" w:cs="Arial"/>
          <w:lang w:val="en-US"/>
        </w:rPr>
        <w:lastRenderedPageBreak/>
        <w:t>Table I: Primers used in this study</w:t>
      </w:r>
    </w:p>
    <w:tbl>
      <w:tblPr>
        <w:tblStyle w:val="Tabellenraster"/>
        <w:tblpPr w:leftFromText="141" w:rightFromText="141" w:vertAnchor="text" w:tblpY="1"/>
        <w:tblOverlap w:val="never"/>
        <w:tblW w:w="9529" w:type="dxa"/>
        <w:tblLayout w:type="fixed"/>
        <w:tblLook w:val="04A0" w:firstRow="1" w:lastRow="0" w:firstColumn="1" w:lastColumn="0" w:noHBand="0" w:noVBand="1"/>
      </w:tblPr>
      <w:tblGrid>
        <w:gridCol w:w="1079"/>
        <w:gridCol w:w="2318"/>
        <w:gridCol w:w="1843"/>
        <w:gridCol w:w="2977"/>
        <w:gridCol w:w="1304"/>
        <w:gridCol w:w="8"/>
      </w:tblGrid>
      <w:tr w:rsidR="009B286C" w:rsidRPr="00977580" w14:paraId="235D6AA1" w14:textId="77777777" w:rsidTr="00C1325F">
        <w:trPr>
          <w:gridAfter w:val="1"/>
          <w:wAfter w:w="8" w:type="dxa"/>
          <w:trHeight w:val="333"/>
        </w:trPr>
        <w:tc>
          <w:tcPr>
            <w:tcW w:w="1079" w:type="dxa"/>
            <w:vAlign w:val="bottom"/>
          </w:tcPr>
          <w:p w14:paraId="095BBF99" w14:textId="77777777" w:rsidR="009B286C" w:rsidRPr="00977580" w:rsidRDefault="009B286C" w:rsidP="00C1325F">
            <w:pPr>
              <w:rPr>
                <w:rFonts w:ascii="Arial" w:hAnsi="Arial" w:cs="Arial"/>
                <w:b/>
                <w:color w:val="000000"/>
                <w:lang w:val="en-US"/>
              </w:rPr>
            </w:pPr>
            <w:r w:rsidRPr="00977580">
              <w:rPr>
                <w:rFonts w:ascii="Arial" w:hAnsi="Arial" w:cs="Arial"/>
                <w:b/>
                <w:color w:val="000000"/>
                <w:lang w:val="en-US"/>
              </w:rPr>
              <w:t>Gene</w:t>
            </w:r>
          </w:p>
        </w:tc>
        <w:tc>
          <w:tcPr>
            <w:tcW w:w="2318" w:type="dxa"/>
            <w:vAlign w:val="bottom"/>
          </w:tcPr>
          <w:p w14:paraId="1FD1FD17" w14:textId="77777777" w:rsidR="009B286C" w:rsidRPr="00977580" w:rsidRDefault="009B286C" w:rsidP="00C1325F">
            <w:pPr>
              <w:rPr>
                <w:rFonts w:ascii="Arial" w:hAnsi="Arial" w:cs="Arial"/>
                <w:b/>
                <w:color w:val="000000"/>
                <w:lang w:val="en-US"/>
              </w:rPr>
            </w:pPr>
            <w:r w:rsidRPr="00977580">
              <w:rPr>
                <w:rFonts w:ascii="Arial" w:hAnsi="Arial" w:cs="Arial"/>
                <w:b/>
                <w:color w:val="000000"/>
                <w:lang w:val="en-US"/>
              </w:rPr>
              <w:t>Transcript</w:t>
            </w:r>
          </w:p>
        </w:tc>
        <w:tc>
          <w:tcPr>
            <w:tcW w:w="1843" w:type="dxa"/>
            <w:vAlign w:val="bottom"/>
          </w:tcPr>
          <w:p w14:paraId="55E73126" w14:textId="77777777" w:rsidR="009B286C" w:rsidRPr="00977580" w:rsidRDefault="009B286C" w:rsidP="00C1325F">
            <w:pPr>
              <w:rPr>
                <w:rFonts w:ascii="Arial" w:hAnsi="Arial" w:cs="Arial"/>
                <w:b/>
                <w:color w:val="000000"/>
                <w:lang w:val="en-US"/>
              </w:rPr>
            </w:pPr>
            <w:r w:rsidRPr="00977580">
              <w:rPr>
                <w:rFonts w:ascii="Arial" w:hAnsi="Arial" w:cs="Arial"/>
                <w:b/>
                <w:color w:val="000000"/>
                <w:lang w:val="en-US"/>
              </w:rPr>
              <w:t>Primer</w:t>
            </w:r>
          </w:p>
        </w:tc>
        <w:tc>
          <w:tcPr>
            <w:tcW w:w="2977" w:type="dxa"/>
            <w:vAlign w:val="bottom"/>
          </w:tcPr>
          <w:p w14:paraId="215557D2" w14:textId="77777777" w:rsidR="009B286C" w:rsidRPr="00977580" w:rsidRDefault="009B286C" w:rsidP="00C1325F">
            <w:pPr>
              <w:rPr>
                <w:rFonts w:ascii="Arial" w:hAnsi="Arial" w:cs="Arial"/>
                <w:b/>
                <w:color w:val="000000"/>
                <w:lang w:val="en-US"/>
              </w:rPr>
            </w:pPr>
            <w:r w:rsidRPr="00977580">
              <w:rPr>
                <w:rFonts w:ascii="Arial" w:hAnsi="Arial" w:cs="Arial"/>
                <w:b/>
                <w:color w:val="000000"/>
                <w:lang w:val="en-US"/>
              </w:rPr>
              <w:t>Primer sequence</w:t>
            </w:r>
          </w:p>
        </w:tc>
        <w:tc>
          <w:tcPr>
            <w:tcW w:w="1304" w:type="dxa"/>
            <w:vAlign w:val="bottom"/>
          </w:tcPr>
          <w:p w14:paraId="6216E509" w14:textId="77777777" w:rsidR="009B286C" w:rsidRPr="00977580" w:rsidRDefault="009B286C" w:rsidP="00C1325F">
            <w:pPr>
              <w:rPr>
                <w:rFonts w:ascii="Arial" w:hAnsi="Arial" w:cs="Arial"/>
                <w:b/>
                <w:color w:val="000000"/>
                <w:lang w:val="en-US"/>
              </w:rPr>
            </w:pPr>
            <w:r w:rsidRPr="00977580">
              <w:rPr>
                <w:rFonts w:ascii="Arial" w:hAnsi="Arial" w:cs="Arial"/>
                <w:b/>
                <w:color w:val="000000"/>
                <w:lang w:val="en-US"/>
              </w:rPr>
              <w:t xml:space="preserve">Length </w:t>
            </w:r>
            <w:r w:rsidRPr="00977580">
              <w:rPr>
                <w:rFonts w:ascii="Arial" w:hAnsi="Arial" w:cs="Arial"/>
                <w:b/>
                <w:color w:val="000000"/>
                <w:sz w:val="16"/>
                <w:szCs w:val="16"/>
                <w:lang w:val="en-US"/>
              </w:rPr>
              <w:t>(nucleotides)</w:t>
            </w:r>
          </w:p>
        </w:tc>
      </w:tr>
      <w:tr w:rsidR="009B286C" w:rsidRPr="00977580" w14:paraId="27E79C29" w14:textId="77777777" w:rsidTr="00C1325F">
        <w:trPr>
          <w:gridAfter w:val="1"/>
          <w:wAfter w:w="8" w:type="dxa"/>
          <w:trHeight w:val="110"/>
        </w:trPr>
        <w:tc>
          <w:tcPr>
            <w:tcW w:w="1079" w:type="dxa"/>
            <w:tcBorders>
              <w:bottom w:val="single" w:sz="4" w:space="0" w:color="auto"/>
            </w:tcBorders>
            <w:vAlign w:val="bottom"/>
          </w:tcPr>
          <w:p w14:paraId="51D06C97" w14:textId="77777777" w:rsidR="009B286C" w:rsidRPr="00977580" w:rsidRDefault="009B286C" w:rsidP="00C1325F">
            <w:pPr>
              <w:rPr>
                <w:rFonts w:ascii="Arial" w:hAnsi="Arial" w:cs="Arial"/>
                <w:i/>
                <w:color w:val="000000"/>
                <w:sz w:val="16"/>
                <w:szCs w:val="16"/>
                <w:lang w:val="en-US"/>
              </w:rPr>
            </w:pPr>
          </w:p>
        </w:tc>
        <w:tc>
          <w:tcPr>
            <w:tcW w:w="2318" w:type="dxa"/>
            <w:tcBorders>
              <w:bottom w:val="single" w:sz="4" w:space="0" w:color="auto"/>
            </w:tcBorders>
            <w:vAlign w:val="bottom"/>
          </w:tcPr>
          <w:p w14:paraId="43E2CF59" w14:textId="77777777" w:rsidR="009B286C" w:rsidRPr="00977580" w:rsidRDefault="009B286C" w:rsidP="00C1325F">
            <w:pPr>
              <w:rPr>
                <w:rFonts w:ascii="Arial" w:hAnsi="Arial" w:cs="Arial"/>
                <w:color w:val="000000"/>
                <w:sz w:val="16"/>
                <w:szCs w:val="16"/>
                <w:lang w:val="en-US"/>
              </w:rPr>
            </w:pPr>
          </w:p>
        </w:tc>
        <w:tc>
          <w:tcPr>
            <w:tcW w:w="1843" w:type="dxa"/>
            <w:tcBorders>
              <w:bottom w:val="single" w:sz="4" w:space="0" w:color="auto"/>
            </w:tcBorders>
            <w:vAlign w:val="bottom"/>
          </w:tcPr>
          <w:p w14:paraId="6F3951C9" w14:textId="77777777" w:rsidR="009B286C" w:rsidRPr="00977580" w:rsidRDefault="009B286C" w:rsidP="00C1325F">
            <w:pPr>
              <w:rPr>
                <w:rFonts w:ascii="Arial" w:hAnsi="Arial" w:cs="Arial"/>
                <w:color w:val="000000"/>
                <w:sz w:val="16"/>
                <w:szCs w:val="16"/>
                <w:lang w:val="en-US"/>
              </w:rPr>
            </w:pPr>
          </w:p>
        </w:tc>
        <w:tc>
          <w:tcPr>
            <w:tcW w:w="2977" w:type="dxa"/>
            <w:tcBorders>
              <w:bottom w:val="single" w:sz="4" w:space="0" w:color="auto"/>
            </w:tcBorders>
            <w:vAlign w:val="bottom"/>
          </w:tcPr>
          <w:p w14:paraId="05037EAA" w14:textId="77777777" w:rsidR="009B286C" w:rsidRPr="00977580" w:rsidRDefault="009B286C" w:rsidP="00C1325F">
            <w:pPr>
              <w:rPr>
                <w:rFonts w:ascii="Arial" w:hAnsi="Arial" w:cs="Arial"/>
                <w:color w:val="000000"/>
                <w:sz w:val="16"/>
                <w:szCs w:val="16"/>
                <w:lang w:val="en-US"/>
              </w:rPr>
            </w:pPr>
          </w:p>
        </w:tc>
        <w:tc>
          <w:tcPr>
            <w:tcW w:w="1304" w:type="dxa"/>
            <w:tcBorders>
              <w:bottom w:val="single" w:sz="4" w:space="0" w:color="auto"/>
            </w:tcBorders>
            <w:vAlign w:val="bottom"/>
          </w:tcPr>
          <w:p w14:paraId="721EEFEF" w14:textId="77777777" w:rsidR="009B286C" w:rsidRPr="00977580" w:rsidRDefault="009B286C" w:rsidP="00C1325F">
            <w:pPr>
              <w:rPr>
                <w:rFonts w:ascii="Arial" w:hAnsi="Arial" w:cs="Arial"/>
                <w:color w:val="000000"/>
                <w:sz w:val="16"/>
                <w:szCs w:val="16"/>
                <w:lang w:val="en-US"/>
              </w:rPr>
            </w:pPr>
          </w:p>
        </w:tc>
      </w:tr>
      <w:tr w:rsidR="009B286C" w:rsidRPr="0047350B" w14:paraId="1DDDD661" w14:textId="77777777" w:rsidTr="00C1325F">
        <w:trPr>
          <w:trHeight w:val="284"/>
        </w:trPr>
        <w:tc>
          <w:tcPr>
            <w:tcW w:w="8217" w:type="dxa"/>
            <w:gridSpan w:val="4"/>
            <w:tcBorders>
              <w:bottom w:val="single" w:sz="4" w:space="0" w:color="auto"/>
            </w:tcBorders>
            <w:shd w:val="clear" w:color="auto" w:fill="D9D9D9" w:themeFill="background1" w:themeFillShade="D9"/>
            <w:vAlign w:val="bottom"/>
          </w:tcPr>
          <w:p w14:paraId="7B5E9FF1" w14:textId="77777777" w:rsidR="009B286C" w:rsidRPr="00977580" w:rsidRDefault="009B286C" w:rsidP="00C1325F">
            <w:pPr>
              <w:rPr>
                <w:rFonts w:ascii="Arial" w:hAnsi="Arial" w:cs="Arial"/>
                <w:color w:val="000000"/>
                <w:sz w:val="20"/>
                <w:szCs w:val="20"/>
                <w:lang w:val="en-US"/>
              </w:rPr>
            </w:pPr>
            <w:r w:rsidRPr="00977580">
              <w:rPr>
                <w:rFonts w:ascii="Arial" w:hAnsi="Arial" w:cs="Arial"/>
                <w:b/>
                <w:color w:val="000000"/>
                <w:sz w:val="20"/>
                <w:szCs w:val="20"/>
                <w:lang w:val="en-US"/>
              </w:rPr>
              <w:t>Primer for genotyping of</w:t>
            </w:r>
            <w:r w:rsidRPr="00977580">
              <w:rPr>
                <w:rFonts w:ascii="Arial" w:hAnsi="Arial" w:cs="Arial"/>
                <w:b/>
                <w:i/>
                <w:sz w:val="20"/>
                <w:szCs w:val="20"/>
                <w:lang w:val="en-US"/>
              </w:rPr>
              <w:t xml:space="preserve"> Prdm16</w:t>
            </w:r>
            <w:r w:rsidRPr="00977580">
              <w:rPr>
                <w:rFonts w:ascii="Arial" w:hAnsi="Arial" w:cs="Arial"/>
                <w:b/>
                <w:i/>
                <w:sz w:val="20"/>
                <w:szCs w:val="20"/>
                <w:vertAlign w:val="superscript"/>
                <w:lang w:val="en-US"/>
              </w:rPr>
              <w:t>csp1/</w:t>
            </w:r>
            <w:proofErr w:type="spellStart"/>
            <w:r w:rsidRPr="00977580">
              <w:rPr>
                <w:rFonts w:ascii="Arial" w:hAnsi="Arial" w:cs="Arial"/>
                <w:b/>
                <w:i/>
                <w:sz w:val="20"/>
                <w:szCs w:val="20"/>
                <w:vertAlign w:val="superscript"/>
                <w:lang w:val="en-US"/>
              </w:rPr>
              <w:t>wt</w:t>
            </w:r>
            <w:proofErr w:type="spellEnd"/>
            <w:r w:rsidRPr="00977580">
              <w:rPr>
                <w:rFonts w:ascii="Arial" w:hAnsi="Arial" w:cs="Arial"/>
                <w:b/>
                <w:sz w:val="20"/>
                <w:szCs w:val="20"/>
                <w:lang w:val="en-US"/>
              </w:rPr>
              <w:t xml:space="preserve"> </w:t>
            </w:r>
            <w:r w:rsidRPr="00977580">
              <w:rPr>
                <w:rFonts w:ascii="Arial" w:hAnsi="Arial" w:cs="Arial"/>
                <w:b/>
                <w:color w:val="000000"/>
                <w:sz w:val="20"/>
                <w:szCs w:val="20"/>
                <w:lang w:val="en-US"/>
              </w:rPr>
              <w:t xml:space="preserve">mice </w:t>
            </w:r>
          </w:p>
        </w:tc>
        <w:tc>
          <w:tcPr>
            <w:tcW w:w="1312" w:type="dxa"/>
            <w:gridSpan w:val="2"/>
            <w:tcBorders>
              <w:bottom w:val="single" w:sz="4" w:space="0" w:color="auto"/>
            </w:tcBorders>
            <w:shd w:val="clear" w:color="auto" w:fill="D9D9D9" w:themeFill="background1" w:themeFillShade="D9"/>
            <w:vAlign w:val="bottom"/>
          </w:tcPr>
          <w:p w14:paraId="782AD297" w14:textId="77777777" w:rsidR="009B286C" w:rsidRPr="00977580" w:rsidRDefault="009B286C" w:rsidP="00C1325F">
            <w:pPr>
              <w:rPr>
                <w:rFonts w:ascii="Arial" w:hAnsi="Arial" w:cs="Arial"/>
                <w:color w:val="000000"/>
                <w:sz w:val="16"/>
                <w:szCs w:val="16"/>
                <w:lang w:val="en-US"/>
              </w:rPr>
            </w:pPr>
          </w:p>
        </w:tc>
      </w:tr>
      <w:tr w:rsidR="009B286C" w:rsidRPr="00977580" w14:paraId="0E4D4511" w14:textId="77777777" w:rsidTr="00C1325F">
        <w:trPr>
          <w:gridAfter w:val="1"/>
          <w:wAfter w:w="8" w:type="dxa"/>
          <w:trHeight w:val="284"/>
        </w:trPr>
        <w:tc>
          <w:tcPr>
            <w:tcW w:w="1079" w:type="dxa"/>
            <w:vAlign w:val="bottom"/>
          </w:tcPr>
          <w:p w14:paraId="627613E3" w14:textId="77777777" w:rsidR="009B286C" w:rsidRPr="00977580" w:rsidRDefault="009B286C" w:rsidP="00C1325F">
            <w:pPr>
              <w:rPr>
                <w:rFonts w:ascii="Arial" w:hAnsi="Arial" w:cs="Arial"/>
                <w:i/>
                <w:color w:val="000000"/>
                <w:sz w:val="16"/>
                <w:szCs w:val="16"/>
                <w:lang w:val="en-US"/>
              </w:rPr>
            </w:pPr>
            <w:r w:rsidRPr="00977580">
              <w:rPr>
                <w:rFonts w:ascii="Arial" w:hAnsi="Arial" w:cs="Arial"/>
                <w:i/>
                <w:color w:val="000000"/>
                <w:sz w:val="16"/>
                <w:szCs w:val="16"/>
                <w:lang w:val="en-US"/>
              </w:rPr>
              <w:t>Prdm16</w:t>
            </w:r>
          </w:p>
        </w:tc>
        <w:tc>
          <w:tcPr>
            <w:tcW w:w="2318" w:type="dxa"/>
            <w:vAlign w:val="bottom"/>
          </w:tcPr>
          <w:p w14:paraId="66E5E4B2" w14:textId="77777777" w:rsidR="009B286C" w:rsidRPr="00977580" w:rsidRDefault="009B286C" w:rsidP="00C1325F">
            <w:pPr>
              <w:pStyle w:val="berschrift1"/>
              <w:outlineLvl w:val="0"/>
              <w:rPr>
                <w:rFonts w:ascii="Arial" w:eastAsiaTheme="minorHAnsi" w:hAnsi="Arial" w:cs="Arial"/>
                <w:color w:val="000000"/>
                <w:sz w:val="16"/>
                <w:szCs w:val="16"/>
                <w:lang w:val="en-US"/>
              </w:rPr>
            </w:pPr>
            <w:r w:rsidRPr="00977580">
              <w:rPr>
                <w:rFonts w:ascii="Arial" w:eastAsiaTheme="minorHAnsi" w:hAnsi="Arial" w:cs="Arial"/>
                <w:color w:val="000000"/>
                <w:sz w:val="16"/>
                <w:szCs w:val="16"/>
                <w:lang w:val="en-US"/>
              </w:rPr>
              <w:t>ENSMUSG00000039410</w:t>
            </w:r>
          </w:p>
        </w:tc>
        <w:tc>
          <w:tcPr>
            <w:tcW w:w="1843" w:type="dxa"/>
            <w:vAlign w:val="bottom"/>
          </w:tcPr>
          <w:p w14:paraId="1C837CD3" w14:textId="77777777" w:rsidR="009B286C" w:rsidRPr="00977580" w:rsidRDefault="009B286C" w:rsidP="00C1325F">
            <w:pPr>
              <w:jc w:val="both"/>
              <w:rPr>
                <w:rFonts w:ascii="Arial" w:hAnsi="Arial" w:cs="Arial"/>
                <w:color w:val="000000"/>
                <w:sz w:val="16"/>
                <w:szCs w:val="16"/>
                <w:lang w:val="en-US"/>
              </w:rPr>
            </w:pPr>
            <w:r w:rsidRPr="00977580">
              <w:rPr>
                <w:rFonts w:ascii="Arial" w:hAnsi="Arial" w:cs="Arial"/>
                <w:color w:val="000000"/>
                <w:sz w:val="16"/>
                <w:szCs w:val="16"/>
                <w:lang w:val="en-US"/>
              </w:rPr>
              <w:t>Prdm16_csp1_ex7_f</w:t>
            </w:r>
          </w:p>
        </w:tc>
        <w:tc>
          <w:tcPr>
            <w:tcW w:w="2977" w:type="dxa"/>
            <w:vAlign w:val="bottom"/>
          </w:tcPr>
          <w:p w14:paraId="7B585D4D" w14:textId="77777777" w:rsidR="009B286C" w:rsidRPr="00977580" w:rsidRDefault="009B286C" w:rsidP="00C1325F">
            <w:pPr>
              <w:jc w:val="both"/>
              <w:rPr>
                <w:rFonts w:ascii="Arial" w:hAnsi="Arial" w:cs="Arial"/>
                <w:caps/>
                <w:color w:val="000000"/>
                <w:sz w:val="16"/>
                <w:szCs w:val="16"/>
                <w:lang w:val="en-US"/>
              </w:rPr>
            </w:pPr>
            <w:r w:rsidRPr="00977580">
              <w:rPr>
                <w:rFonts w:ascii="Arial" w:hAnsi="Arial" w:cs="Arial"/>
                <w:caps/>
                <w:color w:val="000000"/>
                <w:sz w:val="16"/>
                <w:szCs w:val="16"/>
                <w:lang w:val="en-US"/>
              </w:rPr>
              <w:t>TGCACGCATTCCAATCTC</w:t>
            </w:r>
          </w:p>
        </w:tc>
        <w:tc>
          <w:tcPr>
            <w:tcW w:w="1304" w:type="dxa"/>
            <w:vAlign w:val="bottom"/>
          </w:tcPr>
          <w:p w14:paraId="08004B16" w14:textId="77777777" w:rsidR="009B286C" w:rsidRPr="00977580" w:rsidRDefault="009B286C" w:rsidP="00C1325F">
            <w:pPr>
              <w:jc w:val="both"/>
              <w:rPr>
                <w:rFonts w:ascii="Arial" w:hAnsi="Arial" w:cs="Arial"/>
                <w:color w:val="000000"/>
                <w:sz w:val="16"/>
                <w:szCs w:val="16"/>
                <w:lang w:val="en-US"/>
              </w:rPr>
            </w:pPr>
            <w:r w:rsidRPr="00977580">
              <w:rPr>
                <w:rFonts w:ascii="Arial" w:hAnsi="Arial" w:cs="Arial"/>
                <w:color w:val="000000"/>
                <w:sz w:val="16"/>
                <w:szCs w:val="16"/>
                <w:lang w:val="en-US"/>
              </w:rPr>
              <w:t>18</w:t>
            </w:r>
          </w:p>
        </w:tc>
      </w:tr>
      <w:tr w:rsidR="009B286C" w:rsidRPr="00977580" w14:paraId="3799AFB5" w14:textId="77777777" w:rsidTr="00C1325F">
        <w:trPr>
          <w:gridAfter w:val="1"/>
          <w:wAfter w:w="8" w:type="dxa"/>
          <w:trHeight w:val="284"/>
        </w:trPr>
        <w:tc>
          <w:tcPr>
            <w:tcW w:w="1079" w:type="dxa"/>
            <w:vAlign w:val="bottom"/>
          </w:tcPr>
          <w:p w14:paraId="455F47E3" w14:textId="77777777" w:rsidR="009B286C" w:rsidRPr="00977580" w:rsidRDefault="009B286C" w:rsidP="00C1325F">
            <w:pPr>
              <w:rPr>
                <w:rFonts w:ascii="Arial" w:hAnsi="Arial" w:cs="Arial"/>
                <w:i/>
                <w:color w:val="000000"/>
                <w:sz w:val="16"/>
                <w:szCs w:val="16"/>
                <w:lang w:val="en-US"/>
              </w:rPr>
            </w:pPr>
          </w:p>
        </w:tc>
        <w:tc>
          <w:tcPr>
            <w:tcW w:w="2318" w:type="dxa"/>
            <w:vAlign w:val="bottom"/>
          </w:tcPr>
          <w:p w14:paraId="73559778" w14:textId="77777777" w:rsidR="009B286C" w:rsidRPr="00977580" w:rsidRDefault="009B286C" w:rsidP="00C1325F">
            <w:pPr>
              <w:jc w:val="both"/>
              <w:rPr>
                <w:rFonts w:ascii="Arial" w:hAnsi="Arial" w:cs="Arial"/>
                <w:color w:val="000000"/>
                <w:sz w:val="16"/>
                <w:szCs w:val="16"/>
                <w:lang w:val="en-US"/>
              </w:rPr>
            </w:pPr>
          </w:p>
        </w:tc>
        <w:tc>
          <w:tcPr>
            <w:tcW w:w="1843" w:type="dxa"/>
            <w:vAlign w:val="bottom"/>
          </w:tcPr>
          <w:p w14:paraId="35A0C5CA" w14:textId="77777777" w:rsidR="009B286C" w:rsidRPr="00977580" w:rsidRDefault="009B286C" w:rsidP="00C1325F">
            <w:pPr>
              <w:jc w:val="both"/>
              <w:rPr>
                <w:rFonts w:ascii="Arial" w:hAnsi="Arial" w:cs="Arial"/>
                <w:color w:val="000000"/>
                <w:sz w:val="16"/>
                <w:szCs w:val="16"/>
                <w:lang w:val="en-US"/>
              </w:rPr>
            </w:pPr>
            <w:r w:rsidRPr="00977580">
              <w:rPr>
                <w:rFonts w:ascii="Arial" w:hAnsi="Arial" w:cs="Arial"/>
                <w:color w:val="000000"/>
                <w:sz w:val="16"/>
                <w:szCs w:val="16"/>
                <w:lang w:val="en-US"/>
              </w:rPr>
              <w:t>Prdm16_csp1_ex7_r</w:t>
            </w:r>
          </w:p>
        </w:tc>
        <w:tc>
          <w:tcPr>
            <w:tcW w:w="2977" w:type="dxa"/>
            <w:vAlign w:val="bottom"/>
          </w:tcPr>
          <w:p w14:paraId="73D09F23" w14:textId="77777777" w:rsidR="009B286C" w:rsidRPr="00977580" w:rsidRDefault="009B286C" w:rsidP="00C1325F">
            <w:pPr>
              <w:jc w:val="both"/>
              <w:rPr>
                <w:rFonts w:ascii="Arial" w:hAnsi="Arial" w:cs="Arial"/>
                <w:caps/>
                <w:color w:val="000000"/>
                <w:sz w:val="16"/>
                <w:szCs w:val="16"/>
                <w:lang w:val="en-US"/>
              </w:rPr>
            </w:pPr>
            <w:r w:rsidRPr="00977580">
              <w:rPr>
                <w:rFonts w:ascii="Arial" w:hAnsi="Arial" w:cs="Arial"/>
                <w:caps/>
                <w:color w:val="000000"/>
                <w:sz w:val="16"/>
                <w:szCs w:val="16"/>
                <w:lang w:val="en-US"/>
              </w:rPr>
              <w:t>ATTTCACAGCAGGGTGGAG</w:t>
            </w:r>
          </w:p>
        </w:tc>
        <w:tc>
          <w:tcPr>
            <w:tcW w:w="1304" w:type="dxa"/>
            <w:vAlign w:val="bottom"/>
          </w:tcPr>
          <w:p w14:paraId="2575E9DE" w14:textId="77777777" w:rsidR="009B286C" w:rsidRPr="00977580" w:rsidRDefault="009B286C" w:rsidP="00C1325F">
            <w:pPr>
              <w:jc w:val="both"/>
              <w:rPr>
                <w:rFonts w:ascii="Arial" w:hAnsi="Arial" w:cs="Arial"/>
                <w:sz w:val="16"/>
                <w:szCs w:val="16"/>
                <w:lang w:val="en-US"/>
              </w:rPr>
            </w:pPr>
            <w:r w:rsidRPr="00977580">
              <w:rPr>
                <w:rFonts w:ascii="Arial" w:hAnsi="Arial" w:cs="Arial"/>
                <w:sz w:val="16"/>
                <w:szCs w:val="16"/>
                <w:lang w:val="en-US"/>
              </w:rPr>
              <w:t>19</w:t>
            </w:r>
          </w:p>
        </w:tc>
      </w:tr>
      <w:tr w:rsidR="009B286C" w:rsidRPr="00977580" w14:paraId="473786D3" w14:textId="77777777" w:rsidTr="00C1325F">
        <w:trPr>
          <w:gridAfter w:val="1"/>
          <w:wAfter w:w="8" w:type="dxa"/>
          <w:trHeight w:val="99"/>
        </w:trPr>
        <w:tc>
          <w:tcPr>
            <w:tcW w:w="1079" w:type="dxa"/>
            <w:vAlign w:val="bottom"/>
          </w:tcPr>
          <w:p w14:paraId="1DF6863A" w14:textId="77777777" w:rsidR="009B286C" w:rsidRPr="00977580" w:rsidRDefault="009B286C" w:rsidP="00C1325F">
            <w:pPr>
              <w:rPr>
                <w:rFonts w:ascii="Arial" w:hAnsi="Arial" w:cs="Arial"/>
                <w:i/>
                <w:color w:val="000000"/>
                <w:sz w:val="16"/>
                <w:szCs w:val="16"/>
                <w:lang w:val="en-US"/>
              </w:rPr>
            </w:pPr>
          </w:p>
        </w:tc>
        <w:tc>
          <w:tcPr>
            <w:tcW w:w="2318" w:type="dxa"/>
            <w:vAlign w:val="bottom"/>
          </w:tcPr>
          <w:p w14:paraId="15881FE3" w14:textId="77777777" w:rsidR="009B286C" w:rsidRPr="00977580" w:rsidRDefault="009B286C" w:rsidP="00C1325F">
            <w:pPr>
              <w:rPr>
                <w:rFonts w:ascii="Arial" w:hAnsi="Arial" w:cs="Arial"/>
                <w:color w:val="000000"/>
                <w:sz w:val="16"/>
                <w:szCs w:val="16"/>
                <w:lang w:val="en-US"/>
              </w:rPr>
            </w:pPr>
          </w:p>
        </w:tc>
        <w:tc>
          <w:tcPr>
            <w:tcW w:w="1843" w:type="dxa"/>
            <w:vAlign w:val="bottom"/>
          </w:tcPr>
          <w:p w14:paraId="223BFF83" w14:textId="77777777" w:rsidR="009B286C" w:rsidRPr="00977580" w:rsidRDefault="009B286C" w:rsidP="00C1325F">
            <w:pPr>
              <w:rPr>
                <w:rFonts w:ascii="Arial" w:hAnsi="Arial" w:cs="Arial"/>
                <w:color w:val="000000"/>
                <w:sz w:val="16"/>
                <w:szCs w:val="16"/>
                <w:lang w:val="en-US"/>
              </w:rPr>
            </w:pPr>
          </w:p>
        </w:tc>
        <w:tc>
          <w:tcPr>
            <w:tcW w:w="2977" w:type="dxa"/>
            <w:vAlign w:val="bottom"/>
          </w:tcPr>
          <w:p w14:paraId="72C61955" w14:textId="77777777" w:rsidR="009B286C" w:rsidRPr="00977580" w:rsidRDefault="009B286C" w:rsidP="00C1325F">
            <w:pPr>
              <w:rPr>
                <w:rFonts w:ascii="Arial" w:hAnsi="Arial" w:cs="Arial"/>
                <w:color w:val="000000"/>
                <w:sz w:val="16"/>
                <w:szCs w:val="16"/>
                <w:lang w:val="en-US"/>
              </w:rPr>
            </w:pPr>
          </w:p>
        </w:tc>
        <w:tc>
          <w:tcPr>
            <w:tcW w:w="1304" w:type="dxa"/>
            <w:vAlign w:val="bottom"/>
          </w:tcPr>
          <w:p w14:paraId="34C6BC6E" w14:textId="77777777" w:rsidR="009B286C" w:rsidRPr="00977580" w:rsidRDefault="009B286C" w:rsidP="00C1325F">
            <w:pPr>
              <w:rPr>
                <w:rFonts w:ascii="Arial" w:hAnsi="Arial" w:cs="Arial"/>
                <w:color w:val="000000"/>
                <w:sz w:val="16"/>
                <w:szCs w:val="16"/>
                <w:lang w:val="en-US"/>
              </w:rPr>
            </w:pPr>
          </w:p>
        </w:tc>
      </w:tr>
      <w:tr w:rsidR="009B286C" w:rsidRPr="0047350B" w14:paraId="0551C39D" w14:textId="77777777" w:rsidTr="00C1325F">
        <w:trPr>
          <w:trHeight w:val="284"/>
        </w:trPr>
        <w:tc>
          <w:tcPr>
            <w:tcW w:w="8217" w:type="dxa"/>
            <w:gridSpan w:val="4"/>
            <w:shd w:val="clear" w:color="auto" w:fill="D9D9D9" w:themeFill="background1" w:themeFillShade="D9"/>
            <w:vAlign w:val="bottom"/>
          </w:tcPr>
          <w:p w14:paraId="383C35B4" w14:textId="77777777" w:rsidR="009B286C" w:rsidRPr="00977580" w:rsidRDefault="009B286C" w:rsidP="00C1325F">
            <w:pPr>
              <w:rPr>
                <w:rFonts w:ascii="Arial" w:hAnsi="Arial" w:cs="Arial"/>
                <w:color w:val="000000"/>
                <w:sz w:val="20"/>
                <w:szCs w:val="20"/>
                <w:highlight w:val="yellow"/>
                <w:lang w:val="en-US"/>
              </w:rPr>
            </w:pPr>
            <w:r w:rsidRPr="00977580">
              <w:rPr>
                <w:rFonts w:ascii="Arial" w:hAnsi="Arial" w:cs="Arial"/>
                <w:b/>
                <w:color w:val="000000"/>
                <w:sz w:val="20"/>
                <w:szCs w:val="20"/>
                <w:lang w:val="en-US"/>
              </w:rPr>
              <w:t>Primer for molecular genetic analysis of</w:t>
            </w:r>
            <w:r w:rsidRPr="00977580">
              <w:rPr>
                <w:rFonts w:ascii="Arial" w:hAnsi="Arial" w:cs="Arial"/>
                <w:b/>
                <w:i/>
                <w:sz w:val="20"/>
                <w:szCs w:val="20"/>
                <w:lang w:val="en-US"/>
              </w:rPr>
              <w:t xml:space="preserve"> Prdm16</w:t>
            </w:r>
            <w:r w:rsidRPr="00977580">
              <w:rPr>
                <w:rFonts w:ascii="Arial" w:hAnsi="Arial" w:cs="Arial"/>
                <w:b/>
                <w:i/>
                <w:sz w:val="20"/>
                <w:szCs w:val="20"/>
                <w:vertAlign w:val="superscript"/>
                <w:lang w:val="en-US"/>
              </w:rPr>
              <w:t>csp1/</w:t>
            </w:r>
            <w:proofErr w:type="spellStart"/>
            <w:r w:rsidRPr="00977580">
              <w:rPr>
                <w:rFonts w:ascii="Arial" w:hAnsi="Arial" w:cs="Arial"/>
                <w:b/>
                <w:i/>
                <w:sz w:val="20"/>
                <w:szCs w:val="20"/>
                <w:vertAlign w:val="superscript"/>
                <w:lang w:val="en-US"/>
              </w:rPr>
              <w:t>wt</w:t>
            </w:r>
            <w:proofErr w:type="spellEnd"/>
            <w:r w:rsidRPr="00977580">
              <w:rPr>
                <w:rFonts w:ascii="Arial" w:hAnsi="Arial" w:cs="Arial"/>
                <w:b/>
                <w:sz w:val="20"/>
                <w:szCs w:val="20"/>
                <w:lang w:val="en-US"/>
              </w:rPr>
              <w:t xml:space="preserve"> </w:t>
            </w:r>
            <w:r w:rsidRPr="00977580">
              <w:rPr>
                <w:rFonts w:ascii="Arial" w:hAnsi="Arial" w:cs="Arial"/>
                <w:b/>
                <w:color w:val="000000"/>
                <w:sz w:val="20"/>
                <w:szCs w:val="20"/>
                <w:lang w:val="en-US"/>
              </w:rPr>
              <w:t>mice</w:t>
            </w:r>
          </w:p>
        </w:tc>
        <w:tc>
          <w:tcPr>
            <w:tcW w:w="1312" w:type="dxa"/>
            <w:gridSpan w:val="2"/>
            <w:shd w:val="clear" w:color="auto" w:fill="D9D9D9" w:themeFill="background1" w:themeFillShade="D9"/>
            <w:vAlign w:val="bottom"/>
          </w:tcPr>
          <w:p w14:paraId="78E50730" w14:textId="77777777" w:rsidR="009B286C" w:rsidRPr="00977580" w:rsidRDefault="009B286C" w:rsidP="00C1325F">
            <w:pPr>
              <w:rPr>
                <w:rFonts w:ascii="Arial" w:hAnsi="Arial" w:cs="Arial"/>
                <w:color w:val="000000"/>
                <w:sz w:val="16"/>
                <w:szCs w:val="16"/>
                <w:highlight w:val="yellow"/>
                <w:lang w:val="en-US"/>
              </w:rPr>
            </w:pPr>
          </w:p>
        </w:tc>
      </w:tr>
      <w:tr w:rsidR="009B286C" w:rsidRPr="00977580" w14:paraId="01D182A1" w14:textId="77777777" w:rsidTr="00C1325F">
        <w:trPr>
          <w:gridAfter w:val="1"/>
          <w:wAfter w:w="8" w:type="dxa"/>
          <w:trHeight w:val="284"/>
        </w:trPr>
        <w:tc>
          <w:tcPr>
            <w:tcW w:w="1079" w:type="dxa"/>
            <w:vAlign w:val="bottom"/>
          </w:tcPr>
          <w:p w14:paraId="2CCA0539" w14:textId="77777777" w:rsidR="009B286C" w:rsidRPr="00977580" w:rsidRDefault="009B286C" w:rsidP="00C1325F">
            <w:pPr>
              <w:rPr>
                <w:rFonts w:ascii="Arial" w:hAnsi="Arial" w:cs="Arial"/>
                <w:i/>
                <w:color w:val="000000"/>
                <w:sz w:val="16"/>
                <w:szCs w:val="16"/>
                <w:lang w:val="en-US"/>
              </w:rPr>
            </w:pPr>
            <w:r w:rsidRPr="00977580">
              <w:rPr>
                <w:rFonts w:ascii="Arial" w:hAnsi="Arial" w:cs="Arial"/>
                <w:i/>
                <w:color w:val="000000"/>
                <w:sz w:val="16"/>
                <w:szCs w:val="16"/>
                <w:lang w:val="en-US"/>
              </w:rPr>
              <w:t>Prdm16</w:t>
            </w:r>
          </w:p>
        </w:tc>
        <w:tc>
          <w:tcPr>
            <w:tcW w:w="2318" w:type="dxa"/>
            <w:vAlign w:val="bottom"/>
          </w:tcPr>
          <w:p w14:paraId="5D373578" w14:textId="77777777" w:rsidR="009B286C" w:rsidRPr="00977580" w:rsidRDefault="009B286C" w:rsidP="00C1325F">
            <w:pPr>
              <w:rPr>
                <w:rFonts w:ascii="Arial" w:hAnsi="Arial" w:cs="Arial"/>
                <w:color w:val="000000"/>
                <w:sz w:val="16"/>
                <w:szCs w:val="16"/>
                <w:highlight w:val="yellow"/>
                <w:lang w:val="en-US"/>
              </w:rPr>
            </w:pPr>
            <w:r w:rsidRPr="00977580">
              <w:rPr>
                <w:rFonts w:ascii="Arial" w:hAnsi="Arial" w:cs="Arial"/>
                <w:color w:val="000000"/>
                <w:sz w:val="16"/>
                <w:szCs w:val="16"/>
                <w:lang w:val="en-US"/>
              </w:rPr>
              <w:t>ENSMUST00000105638.8</w:t>
            </w:r>
          </w:p>
        </w:tc>
        <w:tc>
          <w:tcPr>
            <w:tcW w:w="1843" w:type="dxa"/>
            <w:vAlign w:val="bottom"/>
          </w:tcPr>
          <w:p w14:paraId="2A0B2DAA" w14:textId="77777777" w:rsidR="009B286C" w:rsidRPr="00977580" w:rsidRDefault="009B286C" w:rsidP="00C1325F">
            <w:pPr>
              <w:rPr>
                <w:rFonts w:ascii="Arial" w:hAnsi="Arial" w:cs="Arial"/>
                <w:color w:val="000000"/>
                <w:sz w:val="16"/>
                <w:szCs w:val="16"/>
                <w:highlight w:val="yellow"/>
                <w:lang w:val="en-US"/>
              </w:rPr>
            </w:pPr>
            <w:r w:rsidRPr="00977580">
              <w:rPr>
                <w:rFonts w:ascii="Arial" w:hAnsi="Arial" w:cs="Arial"/>
                <w:iCs/>
                <w:color w:val="000000"/>
                <w:sz w:val="16"/>
                <w:szCs w:val="16"/>
                <w:lang w:val="en-US"/>
              </w:rPr>
              <w:t xml:space="preserve">qmPrdm16_ex3-9_f, qmPrdm16_ex3-4_f         </w:t>
            </w:r>
          </w:p>
        </w:tc>
        <w:tc>
          <w:tcPr>
            <w:tcW w:w="2977" w:type="dxa"/>
            <w:vAlign w:val="bottom"/>
          </w:tcPr>
          <w:p w14:paraId="09E389E9" w14:textId="77777777" w:rsidR="009B286C" w:rsidRPr="00977580" w:rsidRDefault="009B286C" w:rsidP="00C1325F">
            <w:pPr>
              <w:rPr>
                <w:rFonts w:ascii="Arial" w:hAnsi="Arial" w:cs="Arial"/>
                <w:color w:val="000000"/>
                <w:sz w:val="16"/>
                <w:szCs w:val="16"/>
                <w:highlight w:val="yellow"/>
                <w:lang w:val="en-US"/>
              </w:rPr>
            </w:pPr>
            <w:r w:rsidRPr="00977580">
              <w:rPr>
                <w:rFonts w:ascii="Arial" w:hAnsi="Arial" w:cs="Arial"/>
                <w:color w:val="000000"/>
                <w:sz w:val="16"/>
                <w:szCs w:val="16"/>
                <w:lang w:val="en-US"/>
              </w:rPr>
              <w:t>CCCAGGAGAGCTGCATCAAA</w:t>
            </w:r>
          </w:p>
        </w:tc>
        <w:tc>
          <w:tcPr>
            <w:tcW w:w="1304" w:type="dxa"/>
            <w:vAlign w:val="bottom"/>
          </w:tcPr>
          <w:p w14:paraId="792E5721" w14:textId="77777777" w:rsidR="009B286C" w:rsidRPr="00977580" w:rsidRDefault="009B286C" w:rsidP="00C1325F">
            <w:pPr>
              <w:rPr>
                <w:rFonts w:ascii="Arial" w:hAnsi="Arial" w:cs="Arial"/>
                <w:color w:val="000000"/>
                <w:sz w:val="16"/>
                <w:szCs w:val="16"/>
                <w:highlight w:val="yellow"/>
                <w:lang w:val="en-US"/>
              </w:rPr>
            </w:pPr>
            <w:r w:rsidRPr="00977580">
              <w:rPr>
                <w:rFonts w:ascii="Arial" w:hAnsi="Arial" w:cs="Arial"/>
                <w:iCs/>
                <w:color w:val="000000"/>
                <w:sz w:val="16"/>
                <w:szCs w:val="16"/>
                <w:lang w:val="en-US"/>
              </w:rPr>
              <w:t>20</w:t>
            </w:r>
          </w:p>
        </w:tc>
      </w:tr>
      <w:tr w:rsidR="009B286C" w:rsidRPr="00977580" w14:paraId="3D598051" w14:textId="77777777" w:rsidTr="00C1325F">
        <w:trPr>
          <w:gridAfter w:val="1"/>
          <w:wAfter w:w="8" w:type="dxa"/>
          <w:trHeight w:val="284"/>
        </w:trPr>
        <w:tc>
          <w:tcPr>
            <w:tcW w:w="1079" w:type="dxa"/>
            <w:vAlign w:val="bottom"/>
          </w:tcPr>
          <w:p w14:paraId="5D8D14DB" w14:textId="77777777" w:rsidR="009B286C" w:rsidRPr="00977580" w:rsidRDefault="009B286C" w:rsidP="00C1325F">
            <w:pPr>
              <w:rPr>
                <w:rFonts w:ascii="Arial" w:hAnsi="Arial" w:cs="Arial"/>
                <w:i/>
                <w:color w:val="000000"/>
                <w:sz w:val="16"/>
                <w:szCs w:val="16"/>
                <w:lang w:val="en-US"/>
              </w:rPr>
            </w:pPr>
          </w:p>
        </w:tc>
        <w:tc>
          <w:tcPr>
            <w:tcW w:w="2318" w:type="dxa"/>
            <w:vAlign w:val="bottom"/>
          </w:tcPr>
          <w:p w14:paraId="08660283" w14:textId="77777777" w:rsidR="009B286C" w:rsidRPr="00977580" w:rsidRDefault="009B286C" w:rsidP="00C1325F">
            <w:pPr>
              <w:rPr>
                <w:rFonts w:ascii="Arial" w:hAnsi="Arial" w:cs="Arial"/>
                <w:color w:val="000000"/>
                <w:sz w:val="16"/>
                <w:szCs w:val="16"/>
                <w:highlight w:val="yellow"/>
                <w:lang w:val="en-US"/>
              </w:rPr>
            </w:pPr>
          </w:p>
        </w:tc>
        <w:tc>
          <w:tcPr>
            <w:tcW w:w="1843" w:type="dxa"/>
            <w:vAlign w:val="bottom"/>
          </w:tcPr>
          <w:p w14:paraId="4C7B03C0" w14:textId="77777777" w:rsidR="009B286C" w:rsidRPr="00977580" w:rsidRDefault="009B286C" w:rsidP="00C1325F">
            <w:pPr>
              <w:rPr>
                <w:rFonts w:ascii="Arial" w:hAnsi="Arial" w:cs="Arial"/>
                <w:color w:val="000000"/>
                <w:sz w:val="16"/>
                <w:szCs w:val="16"/>
                <w:highlight w:val="yellow"/>
                <w:lang w:val="en-US"/>
              </w:rPr>
            </w:pPr>
            <w:r w:rsidRPr="00977580">
              <w:rPr>
                <w:rFonts w:ascii="Arial" w:hAnsi="Arial" w:cs="Arial"/>
                <w:iCs/>
                <w:color w:val="000000"/>
                <w:sz w:val="16"/>
                <w:szCs w:val="16"/>
                <w:lang w:val="en-US"/>
              </w:rPr>
              <w:t>qmPrdm16_ex3-9_r</w:t>
            </w:r>
          </w:p>
        </w:tc>
        <w:tc>
          <w:tcPr>
            <w:tcW w:w="2977" w:type="dxa"/>
            <w:vAlign w:val="bottom"/>
          </w:tcPr>
          <w:p w14:paraId="264BC461" w14:textId="77777777" w:rsidR="009B286C" w:rsidRPr="00977580" w:rsidRDefault="009B286C" w:rsidP="00C1325F">
            <w:pPr>
              <w:rPr>
                <w:rFonts w:ascii="Arial" w:hAnsi="Arial" w:cs="Arial"/>
                <w:color w:val="000000"/>
                <w:sz w:val="16"/>
                <w:szCs w:val="16"/>
                <w:highlight w:val="yellow"/>
                <w:lang w:val="en-US"/>
              </w:rPr>
            </w:pPr>
            <w:r w:rsidRPr="00977580">
              <w:rPr>
                <w:rFonts w:ascii="Arial" w:hAnsi="Arial" w:cs="Arial"/>
                <w:color w:val="000000"/>
                <w:sz w:val="16"/>
                <w:szCs w:val="16"/>
                <w:lang w:val="en-US"/>
              </w:rPr>
              <w:t>ACTGCGTGTAGGACTTGTGG</w:t>
            </w:r>
          </w:p>
        </w:tc>
        <w:tc>
          <w:tcPr>
            <w:tcW w:w="1304" w:type="dxa"/>
            <w:vAlign w:val="bottom"/>
          </w:tcPr>
          <w:p w14:paraId="43B978BB" w14:textId="77777777" w:rsidR="009B286C" w:rsidRPr="00977580" w:rsidRDefault="009B286C" w:rsidP="00C1325F">
            <w:pPr>
              <w:rPr>
                <w:rFonts w:ascii="Arial" w:hAnsi="Arial" w:cs="Arial"/>
                <w:color w:val="000000"/>
                <w:sz w:val="16"/>
                <w:szCs w:val="16"/>
                <w:highlight w:val="yellow"/>
                <w:lang w:val="en-US"/>
              </w:rPr>
            </w:pPr>
            <w:r w:rsidRPr="00977580">
              <w:rPr>
                <w:rFonts w:ascii="Arial" w:hAnsi="Arial" w:cs="Arial"/>
                <w:color w:val="000000"/>
                <w:sz w:val="16"/>
                <w:szCs w:val="16"/>
                <w:lang w:val="en-US"/>
              </w:rPr>
              <w:t>20</w:t>
            </w:r>
          </w:p>
        </w:tc>
      </w:tr>
      <w:tr w:rsidR="009B286C" w:rsidRPr="00977580" w14:paraId="2BFC2C31" w14:textId="77777777" w:rsidTr="00C1325F">
        <w:trPr>
          <w:gridAfter w:val="1"/>
          <w:wAfter w:w="8" w:type="dxa"/>
          <w:trHeight w:val="284"/>
        </w:trPr>
        <w:tc>
          <w:tcPr>
            <w:tcW w:w="1079" w:type="dxa"/>
            <w:vAlign w:val="bottom"/>
          </w:tcPr>
          <w:p w14:paraId="2D9C69DC" w14:textId="77777777" w:rsidR="009B286C" w:rsidRPr="00977580" w:rsidRDefault="009B286C" w:rsidP="00C1325F">
            <w:pPr>
              <w:rPr>
                <w:rFonts w:ascii="Arial" w:hAnsi="Arial" w:cs="Arial"/>
                <w:i/>
                <w:color w:val="000000"/>
                <w:sz w:val="16"/>
                <w:szCs w:val="16"/>
                <w:lang w:val="en-US"/>
              </w:rPr>
            </w:pPr>
          </w:p>
        </w:tc>
        <w:tc>
          <w:tcPr>
            <w:tcW w:w="2318" w:type="dxa"/>
            <w:vAlign w:val="bottom"/>
          </w:tcPr>
          <w:p w14:paraId="6495ECDE" w14:textId="77777777" w:rsidR="009B286C" w:rsidRPr="00977580" w:rsidRDefault="009B286C" w:rsidP="00C1325F">
            <w:pPr>
              <w:rPr>
                <w:rFonts w:ascii="Arial" w:hAnsi="Arial" w:cs="Arial"/>
                <w:color w:val="000000"/>
                <w:sz w:val="16"/>
                <w:szCs w:val="16"/>
                <w:highlight w:val="yellow"/>
                <w:lang w:val="en-US"/>
              </w:rPr>
            </w:pPr>
          </w:p>
        </w:tc>
        <w:tc>
          <w:tcPr>
            <w:tcW w:w="1843" w:type="dxa"/>
            <w:vAlign w:val="bottom"/>
          </w:tcPr>
          <w:p w14:paraId="66ACF995" w14:textId="77777777" w:rsidR="009B286C" w:rsidRPr="00977580" w:rsidRDefault="009B286C" w:rsidP="00C1325F">
            <w:pPr>
              <w:rPr>
                <w:rFonts w:ascii="Arial" w:hAnsi="Arial" w:cs="Arial"/>
                <w:color w:val="000000"/>
                <w:sz w:val="16"/>
                <w:szCs w:val="16"/>
                <w:highlight w:val="yellow"/>
                <w:lang w:val="en-US"/>
              </w:rPr>
            </w:pPr>
            <w:r w:rsidRPr="00977580">
              <w:rPr>
                <w:rFonts w:ascii="Arial" w:hAnsi="Arial" w:cs="Arial"/>
                <w:iCs/>
                <w:color w:val="000000"/>
                <w:sz w:val="16"/>
                <w:szCs w:val="16"/>
                <w:lang w:val="en-US"/>
              </w:rPr>
              <w:t>qmPrdm16_ex6-8_f</w:t>
            </w:r>
          </w:p>
        </w:tc>
        <w:tc>
          <w:tcPr>
            <w:tcW w:w="2977" w:type="dxa"/>
            <w:vAlign w:val="bottom"/>
          </w:tcPr>
          <w:p w14:paraId="14EFA96A" w14:textId="77777777" w:rsidR="009B286C" w:rsidRPr="00977580" w:rsidRDefault="009B286C" w:rsidP="00C1325F">
            <w:pPr>
              <w:rPr>
                <w:rFonts w:ascii="Arial" w:hAnsi="Arial" w:cs="Arial"/>
                <w:color w:val="000000"/>
                <w:sz w:val="16"/>
                <w:szCs w:val="16"/>
                <w:highlight w:val="yellow"/>
                <w:lang w:val="en-US"/>
              </w:rPr>
            </w:pPr>
            <w:r w:rsidRPr="00977580">
              <w:rPr>
                <w:rFonts w:ascii="Arial" w:hAnsi="Arial" w:cs="Arial"/>
                <w:color w:val="000000"/>
                <w:sz w:val="16"/>
                <w:szCs w:val="16"/>
                <w:lang w:val="en-US"/>
              </w:rPr>
              <w:t>AGCTCTACGAGGGCCTAGG</w:t>
            </w:r>
          </w:p>
        </w:tc>
        <w:tc>
          <w:tcPr>
            <w:tcW w:w="1304" w:type="dxa"/>
            <w:vAlign w:val="bottom"/>
          </w:tcPr>
          <w:p w14:paraId="49430AA5" w14:textId="77777777" w:rsidR="009B286C" w:rsidRPr="00977580" w:rsidRDefault="009B286C" w:rsidP="00C1325F">
            <w:pPr>
              <w:rPr>
                <w:rFonts w:ascii="Arial" w:hAnsi="Arial" w:cs="Arial"/>
                <w:color w:val="000000"/>
                <w:sz w:val="16"/>
                <w:szCs w:val="16"/>
                <w:highlight w:val="yellow"/>
                <w:lang w:val="en-US"/>
              </w:rPr>
            </w:pPr>
            <w:r w:rsidRPr="00977580">
              <w:rPr>
                <w:rFonts w:ascii="Arial" w:hAnsi="Arial" w:cs="Arial"/>
                <w:color w:val="000000"/>
                <w:sz w:val="16"/>
                <w:szCs w:val="16"/>
                <w:lang w:val="en-US"/>
              </w:rPr>
              <w:t>19</w:t>
            </w:r>
          </w:p>
        </w:tc>
      </w:tr>
      <w:tr w:rsidR="009B286C" w:rsidRPr="00977580" w14:paraId="29AEB502" w14:textId="77777777" w:rsidTr="00C1325F">
        <w:trPr>
          <w:gridAfter w:val="1"/>
          <w:wAfter w:w="8" w:type="dxa"/>
          <w:trHeight w:val="284"/>
        </w:trPr>
        <w:tc>
          <w:tcPr>
            <w:tcW w:w="1079" w:type="dxa"/>
            <w:vAlign w:val="bottom"/>
          </w:tcPr>
          <w:p w14:paraId="04381BE3" w14:textId="77777777" w:rsidR="009B286C" w:rsidRPr="00977580" w:rsidRDefault="009B286C" w:rsidP="00C1325F">
            <w:pPr>
              <w:rPr>
                <w:rFonts w:ascii="Arial" w:hAnsi="Arial" w:cs="Arial"/>
                <w:i/>
                <w:color w:val="000000"/>
                <w:sz w:val="16"/>
                <w:szCs w:val="16"/>
                <w:lang w:val="en-US"/>
              </w:rPr>
            </w:pPr>
          </w:p>
        </w:tc>
        <w:tc>
          <w:tcPr>
            <w:tcW w:w="2318" w:type="dxa"/>
            <w:vAlign w:val="bottom"/>
          </w:tcPr>
          <w:p w14:paraId="77927CE6" w14:textId="77777777" w:rsidR="009B286C" w:rsidRPr="00977580" w:rsidRDefault="009B286C" w:rsidP="00C1325F">
            <w:pPr>
              <w:rPr>
                <w:rFonts w:ascii="Arial" w:hAnsi="Arial" w:cs="Arial"/>
                <w:color w:val="000000"/>
                <w:sz w:val="16"/>
                <w:szCs w:val="16"/>
                <w:highlight w:val="yellow"/>
                <w:lang w:val="en-US"/>
              </w:rPr>
            </w:pPr>
          </w:p>
        </w:tc>
        <w:tc>
          <w:tcPr>
            <w:tcW w:w="1843" w:type="dxa"/>
            <w:vAlign w:val="bottom"/>
          </w:tcPr>
          <w:p w14:paraId="49CE6E8D"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qmPrdm16_ex6-8_r</w:t>
            </w:r>
          </w:p>
        </w:tc>
        <w:tc>
          <w:tcPr>
            <w:tcW w:w="2977" w:type="dxa"/>
            <w:vAlign w:val="bottom"/>
          </w:tcPr>
          <w:p w14:paraId="0F73FFC0"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GGATGTGACGCTGGAGGTT</w:t>
            </w:r>
          </w:p>
        </w:tc>
        <w:tc>
          <w:tcPr>
            <w:tcW w:w="1304" w:type="dxa"/>
            <w:vAlign w:val="bottom"/>
          </w:tcPr>
          <w:p w14:paraId="70272B22"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19</w:t>
            </w:r>
          </w:p>
        </w:tc>
      </w:tr>
      <w:tr w:rsidR="009B286C" w:rsidRPr="00977580" w14:paraId="277112C5" w14:textId="77777777" w:rsidTr="00C1325F">
        <w:trPr>
          <w:gridAfter w:val="1"/>
          <w:wAfter w:w="8" w:type="dxa"/>
          <w:trHeight w:val="161"/>
        </w:trPr>
        <w:tc>
          <w:tcPr>
            <w:tcW w:w="1079" w:type="dxa"/>
            <w:vAlign w:val="bottom"/>
          </w:tcPr>
          <w:p w14:paraId="2E62D8BB" w14:textId="77777777" w:rsidR="009B286C" w:rsidRPr="00977580" w:rsidRDefault="009B286C" w:rsidP="00C1325F">
            <w:pPr>
              <w:rPr>
                <w:rFonts w:ascii="Arial" w:hAnsi="Arial" w:cs="Arial"/>
                <w:i/>
                <w:color w:val="000000"/>
                <w:sz w:val="16"/>
                <w:szCs w:val="16"/>
                <w:lang w:val="en-US"/>
              </w:rPr>
            </w:pPr>
          </w:p>
        </w:tc>
        <w:tc>
          <w:tcPr>
            <w:tcW w:w="2318" w:type="dxa"/>
            <w:vAlign w:val="bottom"/>
          </w:tcPr>
          <w:p w14:paraId="212150F5" w14:textId="77777777" w:rsidR="009B286C" w:rsidRPr="00977580" w:rsidRDefault="009B286C" w:rsidP="00C1325F">
            <w:pPr>
              <w:rPr>
                <w:rFonts w:ascii="Arial" w:hAnsi="Arial" w:cs="Arial"/>
                <w:color w:val="000000"/>
                <w:sz w:val="16"/>
                <w:szCs w:val="16"/>
                <w:lang w:val="en-US"/>
              </w:rPr>
            </w:pPr>
          </w:p>
        </w:tc>
        <w:tc>
          <w:tcPr>
            <w:tcW w:w="1843" w:type="dxa"/>
            <w:vAlign w:val="bottom"/>
          </w:tcPr>
          <w:p w14:paraId="162B8460" w14:textId="77777777" w:rsidR="009B286C" w:rsidRPr="00977580" w:rsidRDefault="009B286C" w:rsidP="00C1325F">
            <w:pPr>
              <w:rPr>
                <w:rFonts w:ascii="Arial" w:hAnsi="Arial" w:cs="Arial"/>
                <w:color w:val="000000"/>
                <w:sz w:val="16"/>
                <w:szCs w:val="16"/>
                <w:lang w:val="en-US"/>
              </w:rPr>
            </w:pPr>
          </w:p>
        </w:tc>
        <w:tc>
          <w:tcPr>
            <w:tcW w:w="2977" w:type="dxa"/>
            <w:vAlign w:val="bottom"/>
          </w:tcPr>
          <w:p w14:paraId="1E820149" w14:textId="77777777" w:rsidR="009B286C" w:rsidRPr="00977580" w:rsidRDefault="009B286C" w:rsidP="00C1325F">
            <w:pPr>
              <w:rPr>
                <w:rFonts w:ascii="Arial" w:hAnsi="Arial" w:cs="Arial"/>
                <w:color w:val="000000"/>
                <w:sz w:val="16"/>
                <w:szCs w:val="16"/>
                <w:lang w:val="en-US"/>
              </w:rPr>
            </w:pPr>
          </w:p>
        </w:tc>
        <w:tc>
          <w:tcPr>
            <w:tcW w:w="1304" w:type="dxa"/>
            <w:vAlign w:val="bottom"/>
          </w:tcPr>
          <w:p w14:paraId="7C782003" w14:textId="77777777" w:rsidR="009B286C" w:rsidRPr="00977580" w:rsidRDefault="009B286C" w:rsidP="00C1325F">
            <w:pPr>
              <w:rPr>
                <w:rFonts w:ascii="Arial" w:hAnsi="Arial" w:cs="Arial"/>
                <w:color w:val="000000"/>
                <w:sz w:val="16"/>
                <w:szCs w:val="16"/>
                <w:lang w:val="en-US"/>
              </w:rPr>
            </w:pPr>
          </w:p>
        </w:tc>
      </w:tr>
      <w:tr w:rsidR="009B286C" w:rsidRPr="0047350B" w14:paraId="463002A5" w14:textId="77777777" w:rsidTr="00C1325F">
        <w:trPr>
          <w:trHeight w:val="284"/>
        </w:trPr>
        <w:tc>
          <w:tcPr>
            <w:tcW w:w="8217" w:type="dxa"/>
            <w:gridSpan w:val="4"/>
            <w:tcBorders>
              <w:bottom w:val="single" w:sz="4" w:space="0" w:color="auto"/>
            </w:tcBorders>
            <w:shd w:val="clear" w:color="auto" w:fill="D9D9D9" w:themeFill="background1" w:themeFillShade="D9"/>
            <w:vAlign w:val="bottom"/>
          </w:tcPr>
          <w:p w14:paraId="37E9D6D3" w14:textId="77777777" w:rsidR="009B286C" w:rsidRPr="00977580" w:rsidRDefault="009B286C" w:rsidP="00C1325F">
            <w:pPr>
              <w:rPr>
                <w:rFonts w:ascii="Arial" w:hAnsi="Arial" w:cs="Arial"/>
                <w:color w:val="000000"/>
                <w:sz w:val="16"/>
                <w:szCs w:val="16"/>
                <w:lang w:val="en-US"/>
              </w:rPr>
            </w:pPr>
            <w:r w:rsidRPr="00977580">
              <w:rPr>
                <w:rFonts w:ascii="Arial" w:hAnsi="Arial" w:cs="Arial"/>
                <w:b/>
                <w:color w:val="000000"/>
                <w:sz w:val="20"/>
                <w:szCs w:val="20"/>
                <w:lang w:val="en-US"/>
              </w:rPr>
              <w:t>Primer for cDNA amplification with quantitative PCR</w:t>
            </w:r>
          </w:p>
        </w:tc>
        <w:tc>
          <w:tcPr>
            <w:tcW w:w="1312" w:type="dxa"/>
            <w:gridSpan w:val="2"/>
            <w:tcBorders>
              <w:bottom w:val="single" w:sz="4" w:space="0" w:color="auto"/>
            </w:tcBorders>
            <w:shd w:val="clear" w:color="auto" w:fill="D9D9D9" w:themeFill="background1" w:themeFillShade="D9"/>
            <w:vAlign w:val="bottom"/>
          </w:tcPr>
          <w:p w14:paraId="20E32C87" w14:textId="77777777" w:rsidR="009B286C" w:rsidRPr="00977580" w:rsidRDefault="009B286C" w:rsidP="00C1325F">
            <w:pPr>
              <w:rPr>
                <w:rFonts w:ascii="Arial" w:hAnsi="Arial" w:cs="Arial"/>
                <w:color w:val="000000"/>
                <w:sz w:val="16"/>
                <w:szCs w:val="16"/>
                <w:lang w:val="en-US"/>
              </w:rPr>
            </w:pPr>
          </w:p>
        </w:tc>
      </w:tr>
      <w:tr w:rsidR="009B286C" w:rsidRPr="00977580" w14:paraId="183FB0F9" w14:textId="77777777" w:rsidTr="00C1325F">
        <w:trPr>
          <w:gridAfter w:val="1"/>
          <w:wAfter w:w="8" w:type="dxa"/>
          <w:trHeight w:val="284"/>
        </w:trPr>
        <w:tc>
          <w:tcPr>
            <w:tcW w:w="1079" w:type="dxa"/>
            <w:vAlign w:val="bottom"/>
          </w:tcPr>
          <w:p w14:paraId="3AE25859" w14:textId="77777777" w:rsidR="009B286C" w:rsidRPr="00977580" w:rsidRDefault="009B286C" w:rsidP="00C1325F">
            <w:pPr>
              <w:rPr>
                <w:rFonts w:ascii="Arial" w:hAnsi="Arial" w:cs="Arial"/>
                <w:i/>
                <w:color w:val="000000"/>
                <w:sz w:val="16"/>
                <w:szCs w:val="16"/>
                <w:lang w:val="en-US"/>
              </w:rPr>
            </w:pPr>
            <w:r w:rsidRPr="00977580">
              <w:rPr>
                <w:rFonts w:ascii="Arial" w:hAnsi="Arial" w:cs="Arial"/>
                <w:i/>
                <w:iCs/>
                <w:sz w:val="16"/>
                <w:szCs w:val="16"/>
                <w:lang w:val="en-US"/>
              </w:rPr>
              <w:t>Actc1</w:t>
            </w:r>
          </w:p>
        </w:tc>
        <w:tc>
          <w:tcPr>
            <w:tcW w:w="2318" w:type="dxa"/>
            <w:vAlign w:val="bottom"/>
          </w:tcPr>
          <w:p w14:paraId="18641119" w14:textId="77777777" w:rsidR="009B286C" w:rsidRPr="00977580" w:rsidRDefault="009B286C" w:rsidP="00C1325F">
            <w:pPr>
              <w:rPr>
                <w:rFonts w:ascii="Arial" w:hAnsi="Arial" w:cs="Arial"/>
                <w:iCs/>
                <w:color w:val="000000"/>
                <w:sz w:val="16"/>
                <w:szCs w:val="16"/>
                <w:highlight w:val="yellow"/>
                <w:lang w:val="en-US"/>
              </w:rPr>
            </w:pPr>
            <w:r w:rsidRPr="00977580">
              <w:rPr>
                <w:rFonts w:ascii="Arial" w:hAnsi="Arial" w:cs="Arial"/>
                <w:iCs/>
                <w:color w:val="000000"/>
                <w:sz w:val="16"/>
                <w:szCs w:val="16"/>
                <w:lang w:val="en-US"/>
              </w:rPr>
              <w:t>ENSMUST00000090269.6</w:t>
            </w:r>
          </w:p>
        </w:tc>
        <w:tc>
          <w:tcPr>
            <w:tcW w:w="1843" w:type="dxa"/>
            <w:vAlign w:val="bottom"/>
          </w:tcPr>
          <w:p w14:paraId="51F0997D"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qmActc1_ex2-3_f</w:t>
            </w:r>
          </w:p>
        </w:tc>
        <w:tc>
          <w:tcPr>
            <w:tcW w:w="2977" w:type="dxa"/>
            <w:vAlign w:val="bottom"/>
          </w:tcPr>
          <w:p w14:paraId="163D2D19"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CTGGTGAAGGCCGGCTTTGC</w:t>
            </w:r>
          </w:p>
        </w:tc>
        <w:tc>
          <w:tcPr>
            <w:tcW w:w="1304" w:type="dxa"/>
            <w:vAlign w:val="bottom"/>
          </w:tcPr>
          <w:p w14:paraId="43F7E602"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20</w:t>
            </w:r>
          </w:p>
        </w:tc>
      </w:tr>
      <w:tr w:rsidR="009B286C" w:rsidRPr="00977580" w14:paraId="143272FF" w14:textId="77777777" w:rsidTr="00C1325F">
        <w:trPr>
          <w:gridAfter w:val="1"/>
          <w:wAfter w:w="8" w:type="dxa"/>
          <w:trHeight w:val="284"/>
        </w:trPr>
        <w:tc>
          <w:tcPr>
            <w:tcW w:w="1079" w:type="dxa"/>
            <w:vAlign w:val="bottom"/>
          </w:tcPr>
          <w:p w14:paraId="5E74F68E" w14:textId="77777777" w:rsidR="009B286C" w:rsidRPr="00977580" w:rsidRDefault="009B286C" w:rsidP="00C1325F">
            <w:pPr>
              <w:rPr>
                <w:rFonts w:ascii="Arial" w:hAnsi="Arial" w:cs="Arial"/>
                <w:i/>
                <w:color w:val="000000"/>
                <w:sz w:val="16"/>
                <w:szCs w:val="16"/>
                <w:lang w:val="en-US"/>
              </w:rPr>
            </w:pPr>
          </w:p>
        </w:tc>
        <w:tc>
          <w:tcPr>
            <w:tcW w:w="2318" w:type="dxa"/>
            <w:vAlign w:val="bottom"/>
          </w:tcPr>
          <w:p w14:paraId="482384F8" w14:textId="77777777" w:rsidR="009B286C" w:rsidRPr="00977580" w:rsidRDefault="009B286C" w:rsidP="00C1325F">
            <w:pPr>
              <w:rPr>
                <w:rFonts w:ascii="Arial" w:hAnsi="Arial" w:cs="Arial"/>
                <w:iCs/>
                <w:color w:val="000000"/>
                <w:sz w:val="16"/>
                <w:szCs w:val="16"/>
                <w:highlight w:val="yellow"/>
                <w:lang w:val="en-US"/>
              </w:rPr>
            </w:pPr>
          </w:p>
        </w:tc>
        <w:tc>
          <w:tcPr>
            <w:tcW w:w="1843" w:type="dxa"/>
            <w:vAlign w:val="bottom"/>
          </w:tcPr>
          <w:p w14:paraId="15B100B4"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qmActc1_ex2-3_r</w:t>
            </w:r>
          </w:p>
        </w:tc>
        <w:tc>
          <w:tcPr>
            <w:tcW w:w="2977" w:type="dxa"/>
            <w:vAlign w:val="bottom"/>
          </w:tcPr>
          <w:p w14:paraId="4274AE5D"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TCCTTCTGTCCCATACCCACCA</w:t>
            </w:r>
          </w:p>
        </w:tc>
        <w:tc>
          <w:tcPr>
            <w:tcW w:w="1304" w:type="dxa"/>
            <w:vAlign w:val="bottom"/>
          </w:tcPr>
          <w:p w14:paraId="11520FBD"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22</w:t>
            </w:r>
          </w:p>
        </w:tc>
      </w:tr>
      <w:tr w:rsidR="009B286C" w:rsidRPr="00977580" w14:paraId="11031034" w14:textId="77777777" w:rsidTr="00C1325F">
        <w:trPr>
          <w:gridAfter w:val="1"/>
          <w:wAfter w:w="8" w:type="dxa"/>
          <w:trHeight w:val="284"/>
        </w:trPr>
        <w:tc>
          <w:tcPr>
            <w:tcW w:w="1079" w:type="dxa"/>
            <w:vAlign w:val="bottom"/>
          </w:tcPr>
          <w:p w14:paraId="6E724FFD" w14:textId="77777777" w:rsidR="009B286C" w:rsidRPr="00977580" w:rsidRDefault="009B286C" w:rsidP="00C1325F">
            <w:pPr>
              <w:rPr>
                <w:rFonts w:ascii="Arial" w:hAnsi="Arial" w:cs="Arial"/>
                <w:i/>
                <w:color w:val="000000"/>
                <w:sz w:val="16"/>
                <w:szCs w:val="16"/>
                <w:lang w:val="en-US"/>
              </w:rPr>
            </w:pPr>
            <w:r w:rsidRPr="00977580">
              <w:rPr>
                <w:rFonts w:ascii="Arial" w:hAnsi="Arial" w:cs="Arial"/>
                <w:i/>
                <w:color w:val="000000"/>
                <w:sz w:val="16"/>
                <w:szCs w:val="16"/>
                <w:lang w:val="en-US"/>
              </w:rPr>
              <w:t>Actn2</w:t>
            </w:r>
          </w:p>
        </w:tc>
        <w:tc>
          <w:tcPr>
            <w:tcW w:w="2318" w:type="dxa"/>
            <w:vAlign w:val="bottom"/>
          </w:tcPr>
          <w:p w14:paraId="32739552" w14:textId="77777777" w:rsidR="009B286C" w:rsidRPr="00977580" w:rsidRDefault="009B286C" w:rsidP="00C1325F">
            <w:pPr>
              <w:rPr>
                <w:rFonts w:ascii="Arial" w:hAnsi="Arial" w:cs="Arial"/>
                <w:iCs/>
                <w:color w:val="000000"/>
                <w:sz w:val="16"/>
                <w:szCs w:val="16"/>
                <w:highlight w:val="yellow"/>
                <w:lang w:val="en-US"/>
              </w:rPr>
            </w:pPr>
            <w:r w:rsidRPr="00977580">
              <w:rPr>
                <w:rFonts w:ascii="Arial" w:hAnsi="Arial" w:cs="Arial"/>
                <w:iCs/>
                <w:color w:val="000000"/>
                <w:sz w:val="16"/>
                <w:szCs w:val="16"/>
                <w:lang w:val="en-US"/>
              </w:rPr>
              <w:t>ENSMUST00000064204.13</w:t>
            </w:r>
          </w:p>
        </w:tc>
        <w:tc>
          <w:tcPr>
            <w:tcW w:w="1843" w:type="dxa"/>
            <w:vAlign w:val="bottom"/>
          </w:tcPr>
          <w:p w14:paraId="173440BC"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qmActn2_ex11-12_f</w:t>
            </w:r>
          </w:p>
        </w:tc>
        <w:tc>
          <w:tcPr>
            <w:tcW w:w="2977" w:type="dxa"/>
            <w:vAlign w:val="bottom"/>
          </w:tcPr>
          <w:p w14:paraId="4AA42CE2"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GCCTCCACGCACGAGACATG</w:t>
            </w:r>
          </w:p>
        </w:tc>
        <w:tc>
          <w:tcPr>
            <w:tcW w:w="1304" w:type="dxa"/>
            <w:vAlign w:val="bottom"/>
          </w:tcPr>
          <w:p w14:paraId="175AC9F9"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20</w:t>
            </w:r>
          </w:p>
        </w:tc>
      </w:tr>
      <w:tr w:rsidR="009B286C" w:rsidRPr="00977580" w14:paraId="0768E692" w14:textId="77777777" w:rsidTr="00C1325F">
        <w:trPr>
          <w:gridAfter w:val="1"/>
          <w:wAfter w:w="8" w:type="dxa"/>
          <w:trHeight w:val="284"/>
        </w:trPr>
        <w:tc>
          <w:tcPr>
            <w:tcW w:w="1079" w:type="dxa"/>
            <w:vAlign w:val="bottom"/>
          </w:tcPr>
          <w:p w14:paraId="3D915DF4" w14:textId="77777777" w:rsidR="009B286C" w:rsidRPr="00977580" w:rsidRDefault="009B286C" w:rsidP="00C1325F">
            <w:pPr>
              <w:rPr>
                <w:rFonts w:ascii="Arial" w:hAnsi="Arial" w:cs="Arial"/>
                <w:i/>
                <w:color w:val="000000"/>
                <w:sz w:val="16"/>
                <w:szCs w:val="16"/>
                <w:lang w:val="en-US"/>
              </w:rPr>
            </w:pPr>
          </w:p>
        </w:tc>
        <w:tc>
          <w:tcPr>
            <w:tcW w:w="2318" w:type="dxa"/>
            <w:vAlign w:val="bottom"/>
          </w:tcPr>
          <w:p w14:paraId="0CCE22ED" w14:textId="77777777" w:rsidR="009B286C" w:rsidRPr="00977580" w:rsidRDefault="009B286C" w:rsidP="00C1325F">
            <w:pPr>
              <w:rPr>
                <w:rFonts w:ascii="Arial" w:hAnsi="Arial" w:cs="Arial"/>
                <w:iCs/>
                <w:color w:val="000000"/>
                <w:sz w:val="16"/>
                <w:szCs w:val="16"/>
                <w:highlight w:val="yellow"/>
                <w:lang w:val="en-US"/>
              </w:rPr>
            </w:pPr>
          </w:p>
        </w:tc>
        <w:tc>
          <w:tcPr>
            <w:tcW w:w="1843" w:type="dxa"/>
            <w:vAlign w:val="bottom"/>
          </w:tcPr>
          <w:p w14:paraId="5B1E83EF"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qmActn2_ex11-12_r</w:t>
            </w:r>
          </w:p>
        </w:tc>
        <w:tc>
          <w:tcPr>
            <w:tcW w:w="2977" w:type="dxa"/>
            <w:vAlign w:val="bottom"/>
          </w:tcPr>
          <w:p w14:paraId="3CB85D9D"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TGCTTCCGAAGTAGGGCTCGA</w:t>
            </w:r>
          </w:p>
        </w:tc>
        <w:tc>
          <w:tcPr>
            <w:tcW w:w="1304" w:type="dxa"/>
            <w:vAlign w:val="bottom"/>
          </w:tcPr>
          <w:p w14:paraId="07EC1832"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21</w:t>
            </w:r>
          </w:p>
        </w:tc>
      </w:tr>
      <w:tr w:rsidR="009B286C" w:rsidRPr="00977580" w14:paraId="6D0EBCD1" w14:textId="77777777" w:rsidTr="00C1325F">
        <w:trPr>
          <w:gridAfter w:val="1"/>
          <w:wAfter w:w="8" w:type="dxa"/>
          <w:trHeight w:val="284"/>
        </w:trPr>
        <w:tc>
          <w:tcPr>
            <w:tcW w:w="1079" w:type="dxa"/>
            <w:vAlign w:val="bottom"/>
          </w:tcPr>
          <w:p w14:paraId="5E622F8D" w14:textId="77777777" w:rsidR="009B286C" w:rsidRPr="00977580" w:rsidRDefault="009B286C" w:rsidP="00C1325F">
            <w:pPr>
              <w:rPr>
                <w:rFonts w:ascii="Arial" w:hAnsi="Arial" w:cs="Arial"/>
                <w:i/>
                <w:color w:val="000000"/>
                <w:sz w:val="16"/>
                <w:szCs w:val="16"/>
                <w:lang w:val="en-US"/>
              </w:rPr>
            </w:pPr>
            <w:proofErr w:type="spellStart"/>
            <w:r w:rsidRPr="00977580">
              <w:rPr>
                <w:rFonts w:ascii="Arial" w:hAnsi="Arial" w:cs="Arial"/>
                <w:i/>
                <w:color w:val="000000"/>
                <w:sz w:val="16"/>
                <w:szCs w:val="16"/>
                <w:lang w:val="en-US"/>
              </w:rPr>
              <w:t>Dsp</w:t>
            </w:r>
            <w:proofErr w:type="spellEnd"/>
          </w:p>
        </w:tc>
        <w:tc>
          <w:tcPr>
            <w:tcW w:w="2318" w:type="dxa"/>
            <w:vAlign w:val="bottom"/>
          </w:tcPr>
          <w:p w14:paraId="77C71D1F" w14:textId="77777777" w:rsidR="009B286C" w:rsidRPr="00977580" w:rsidRDefault="009B286C" w:rsidP="00C1325F">
            <w:pPr>
              <w:rPr>
                <w:rFonts w:ascii="Arial" w:hAnsi="Arial" w:cs="Arial"/>
                <w:iCs/>
                <w:color w:val="000000"/>
                <w:sz w:val="16"/>
                <w:szCs w:val="16"/>
                <w:highlight w:val="yellow"/>
                <w:lang w:val="en-US"/>
              </w:rPr>
            </w:pPr>
            <w:r w:rsidRPr="00977580">
              <w:rPr>
                <w:rFonts w:ascii="Arial" w:hAnsi="Arial" w:cs="Arial"/>
                <w:iCs/>
                <w:color w:val="000000"/>
                <w:sz w:val="16"/>
                <w:szCs w:val="16"/>
                <w:lang w:val="en-US"/>
              </w:rPr>
              <w:t>ENSMUST00000124830.2</w:t>
            </w:r>
          </w:p>
        </w:tc>
        <w:tc>
          <w:tcPr>
            <w:tcW w:w="1843" w:type="dxa"/>
            <w:vAlign w:val="bottom"/>
          </w:tcPr>
          <w:p w14:paraId="2CB5137E"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qmDsp_ex11-12_f</w:t>
            </w:r>
          </w:p>
        </w:tc>
        <w:tc>
          <w:tcPr>
            <w:tcW w:w="2977" w:type="dxa"/>
            <w:vAlign w:val="bottom"/>
          </w:tcPr>
          <w:p w14:paraId="39B98B89"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CGGAACCCAGACTACAGGAGCA</w:t>
            </w:r>
          </w:p>
        </w:tc>
        <w:tc>
          <w:tcPr>
            <w:tcW w:w="1304" w:type="dxa"/>
            <w:vAlign w:val="bottom"/>
          </w:tcPr>
          <w:p w14:paraId="1E2ADA8B"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22</w:t>
            </w:r>
          </w:p>
        </w:tc>
      </w:tr>
      <w:tr w:rsidR="009B286C" w:rsidRPr="00977580" w14:paraId="18CF076F" w14:textId="77777777" w:rsidTr="00C1325F">
        <w:trPr>
          <w:gridAfter w:val="1"/>
          <w:wAfter w:w="8" w:type="dxa"/>
          <w:trHeight w:val="284"/>
        </w:trPr>
        <w:tc>
          <w:tcPr>
            <w:tcW w:w="1079" w:type="dxa"/>
            <w:vAlign w:val="bottom"/>
          </w:tcPr>
          <w:p w14:paraId="696E9236" w14:textId="77777777" w:rsidR="009B286C" w:rsidRPr="00977580" w:rsidRDefault="009B286C" w:rsidP="00C1325F">
            <w:pPr>
              <w:rPr>
                <w:rFonts w:ascii="Arial" w:hAnsi="Arial" w:cs="Arial"/>
                <w:i/>
                <w:color w:val="000000"/>
                <w:sz w:val="16"/>
                <w:szCs w:val="16"/>
                <w:lang w:val="en-US"/>
              </w:rPr>
            </w:pPr>
          </w:p>
        </w:tc>
        <w:tc>
          <w:tcPr>
            <w:tcW w:w="2318" w:type="dxa"/>
            <w:vAlign w:val="bottom"/>
          </w:tcPr>
          <w:p w14:paraId="51EC1E39" w14:textId="77777777" w:rsidR="009B286C" w:rsidRPr="00977580" w:rsidRDefault="009B286C" w:rsidP="00C1325F">
            <w:pPr>
              <w:rPr>
                <w:rFonts w:ascii="Arial" w:hAnsi="Arial" w:cs="Arial"/>
                <w:iCs/>
                <w:color w:val="000000"/>
                <w:sz w:val="16"/>
                <w:szCs w:val="16"/>
                <w:lang w:val="en-US"/>
              </w:rPr>
            </w:pPr>
          </w:p>
        </w:tc>
        <w:tc>
          <w:tcPr>
            <w:tcW w:w="1843" w:type="dxa"/>
            <w:vAlign w:val="bottom"/>
          </w:tcPr>
          <w:p w14:paraId="6A504D2B"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qmDsp_ex11-12_r</w:t>
            </w:r>
          </w:p>
        </w:tc>
        <w:tc>
          <w:tcPr>
            <w:tcW w:w="2977" w:type="dxa"/>
            <w:vAlign w:val="bottom"/>
          </w:tcPr>
          <w:p w14:paraId="25AD4A02"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GCGCTCGTTGTTGTCCTTCAGA</w:t>
            </w:r>
          </w:p>
        </w:tc>
        <w:tc>
          <w:tcPr>
            <w:tcW w:w="1304" w:type="dxa"/>
            <w:vAlign w:val="bottom"/>
          </w:tcPr>
          <w:p w14:paraId="03FCEAF9"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22</w:t>
            </w:r>
          </w:p>
        </w:tc>
      </w:tr>
      <w:tr w:rsidR="009B286C" w:rsidRPr="00977580" w14:paraId="73A6CFAC" w14:textId="77777777" w:rsidTr="00C1325F">
        <w:trPr>
          <w:gridAfter w:val="1"/>
          <w:wAfter w:w="8" w:type="dxa"/>
          <w:trHeight w:val="284"/>
        </w:trPr>
        <w:tc>
          <w:tcPr>
            <w:tcW w:w="1079" w:type="dxa"/>
            <w:vAlign w:val="bottom"/>
          </w:tcPr>
          <w:p w14:paraId="595CF0E9" w14:textId="77777777" w:rsidR="009B286C" w:rsidRPr="00977580" w:rsidRDefault="009B286C" w:rsidP="00C1325F">
            <w:pPr>
              <w:rPr>
                <w:rFonts w:ascii="Arial" w:hAnsi="Arial" w:cs="Arial"/>
                <w:i/>
                <w:color w:val="000000"/>
                <w:sz w:val="16"/>
                <w:szCs w:val="16"/>
                <w:lang w:val="en-US"/>
              </w:rPr>
            </w:pPr>
            <w:proofErr w:type="spellStart"/>
            <w:r w:rsidRPr="00977580">
              <w:rPr>
                <w:rFonts w:ascii="Arial" w:hAnsi="Arial" w:cs="Arial"/>
                <w:i/>
                <w:color w:val="000000"/>
                <w:sz w:val="16"/>
                <w:szCs w:val="16"/>
                <w:lang w:val="en-US"/>
              </w:rPr>
              <w:t>Gapdh</w:t>
            </w:r>
            <w:proofErr w:type="spellEnd"/>
          </w:p>
        </w:tc>
        <w:tc>
          <w:tcPr>
            <w:tcW w:w="2318" w:type="dxa"/>
            <w:vAlign w:val="bottom"/>
          </w:tcPr>
          <w:p w14:paraId="5D92EE57" w14:textId="77777777" w:rsidR="009B286C" w:rsidRPr="00977580" w:rsidRDefault="009D65C1" w:rsidP="00C1325F">
            <w:pPr>
              <w:rPr>
                <w:lang w:val="en-US"/>
              </w:rPr>
            </w:pPr>
            <w:hyperlink r:id="rId62" w:history="1">
              <w:r w:rsidR="009B286C" w:rsidRPr="00977580">
                <w:rPr>
                  <w:rFonts w:ascii="Arial" w:hAnsi="Arial" w:cs="Arial"/>
                  <w:iCs/>
                  <w:color w:val="000000"/>
                  <w:sz w:val="16"/>
                  <w:szCs w:val="16"/>
                  <w:lang w:val="en-US"/>
                </w:rPr>
                <w:t>ENSMUST00000118875.7</w:t>
              </w:r>
            </w:hyperlink>
          </w:p>
        </w:tc>
        <w:tc>
          <w:tcPr>
            <w:tcW w:w="1843" w:type="dxa"/>
            <w:vAlign w:val="bottom"/>
          </w:tcPr>
          <w:p w14:paraId="68CE5552" w14:textId="77777777" w:rsidR="009B286C" w:rsidRPr="00977580" w:rsidRDefault="009B286C" w:rsidP="00C1325F">
            <w:pPr>
              <w:rPr>
                <w:rFonts w:ascii="Arial" w:hAnsi="Arial" w:cs="Arial"/>
                <w:iCs/>
                <w:color w:val="000000"/>
                <w:sz w:val="16"/>
                <w:szCs w:val="16"/>
                <w:lang w:val="en-US"/>
              </w:rPr>
            </w:pPr>
            <w:proofErr w:type="spellStart"/>
            <w:r w:rsidRPr="00977580">
              <w:rPr>
                <w:rFonts w:ascii="Arial" w:hAnsi="Arial" w:cs="Arial"/>
                <w:iCs/>
                <w:color w:val="000000"/>
                <w:sz w:val="16"/>
                <w:szCs w:val="16"/>
                <w:lang w:val="en-US"/>
              </w:rPr>
              <w:t>qmGapdh_f</w:t>
            </w:r>
            <w:proofErr w:type="spellEnd"/>
          </w:p>
        </w:tc>
        <w:tc>
          <w:tcPr>
            <w:tcW w:w="2977" w:type="dxa"/>
            <w:vAlign w:val="bottom"/>
          </w:tcPr>
          <w:p w14:paraId="4EAC2333"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GGGAAGCCCATCACCATCTT</w:t>
            </w:r>
          </w:p>
        </w:tc>
        <w:tc>
          <w:tcPr>
            <w:tcW w:w="1304" w:type="dxa"/>
            <w:vAlign w:val="bottom"/>
          </w:tcPr>
          <w:p w14:paraId="3CCF3165"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20</w:t>
            </w:r>
          </w:p>
        </w:tc>
      </w:tr>
      <w:tr w:rsidR="009B286C" w:rsidRPr="00977580" w14:paraId="7B2BA322" w14:textId="77777777" w:rsidTr="00C1325F">
        <w:trPr>
          <w:gridAfter w:val="1"/>
          <w:wAfter w:w="8" w:type="dxa"/>
          <w:trHeight w:val="284"/>
        </w:trPr>
        <w:tc>
          <w:tcPr>
            <w:tcW w:w="1079" w:type="dxa"/>
            <w:vAlign w:val="bottom"/>
          </w:tcPr>
          <w:p w14:paraId="6179ED79" w14:textId="77777777" w:rsidR="009B286C" w:rsidRPr="00977580" w:rsidRDefault="009B286C" w:rsidP="00C1325F">
            <w:pPr>
              <w:rPr>
                <w:rFonts w:ascii="Arial" w:hAnsi="Arial" w:cs="Arial"/>
                <w:i/>
                <w:color w:val="000000"/>
                <w:sz w:val="16"/>
                <w:szCs w:val="16"/>
                <w:lang w:val="en-US"/>
              </w:rPr>
            </w:pPr>
          </w:p>
        </w:tc>
        <w:tc>
          <w:tcPr>
            <w:tcW w:w="2318" w:type="dxa"/>
            <w:vAlign w:val="bottom"/>
          </w:tcPr>
          <w:p w14:paraId="1D981BB1" w14:textId="77777777" w:rsidR="009B286C" w:rsidRPr="00977580" w:rsidRDefault="009B286C" w:rsidP="00C1325F">
            <w:pPr>
              <w:rPr>
                <w:rFonts w:ascii="Arial" w:hAnsi="Arial" w:cs="Arial"/>
                <w:iCs/>
                <w:color w:val="000000"/>
                <w:sz w:val="16"/>
                <w:szCs w:val="16"/>
                <w:lang w:val="en-US"/>
              </w:rPr>
            </w:pPr>
          </w:p>
        </w:tc>
        <w:tc>
          <w:tcPr>
            <w:tcW w:w="1843" w:type="dxa"/>
            <w:vAlign w:val="bottom"/>
          </w:tcPr>
          <w:p w14:paraId="6F6B1BE1" w14:textId="77777777" w:rsidR="009B286C" w:rsidRPr="00977580" w:rsidRDefault="009B286C" w:rsidP="00C1325F">
            <w:pPr>
              <w:rPr>
                <w:rFonts w:ascii="Arial" w:hAnsi="Arial" w:cs="Arial"/>
                <w:iCs/>
                <w:color w:val="000000"/>
                <w:sz w:val="16"/>
                <w:szCs w:val="16"/>
                <w:lang w:val="en-US"/>
              </w:rPr>
            </w:pPr>
            <w:proofErr w:type="spellStart"/>
            <w:r w:rsidRPr="00977580">
              <w:rPr>
                <w:rFonts w:ascii="Arial" w:hAnsi="Arial" w:cs="Arial"/>
                <w:iCs/>
                <w:color w:val="000000"/>
                <w:sz w:val="16"/>
                <w:szCs w:val="16"/>
                <w:lang w:val="en-US"/>
              </w:rPr>
              <w:t>qmGapdh_r</w:t>
            </w:r>
            <w:proofErr w:type="spellEnd"/>
          </w:p>
        </w:tc>
        <w:tc>
          <w:tcPr>
            <w:tcW w:w="2977" w:type="dxa"/>
            <w:vAlign w:val="bottom"/>
          </w:tcPr>
          <w:p w14:paraId="7B198AFC"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CGGCCTCACCCCATTTG</w:t>
            </w:r>
          </w:p>
        </w:tc>
        <w:tc>
          <w:tcPr>
            <w:tcW w:w="1304" w:type="dxa"/>
            <w:vAlign w:val="bottom"/>
          </w:tcPr>
          <w:p w14:paraId="1DF5D651"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17</w:t>
            </w:r>
          </w:p>
        </w:tc>
      </w:tr>
      <w:tr w:rsidR="009B286C" w:rsidRPr="00977580" w14:paraId="6579E026" w14:textId="77777777" w:rsidTr="00C1325F">
        <w:trPr>
          <w:gridAfter w:val="1"/>
          <w:wAfter w:w="8" w:type="dxa"/>
          <w:trHeight w:val="285"/>
        </w:trPr>
        <w:tc>
          <w:tcPr>
            <w:tcW w:w="1079" w:type="dxa"/>
            <w:vAlign w:val="bottom"/>
          </w:tcPr>
          <w:p w14:paraId="541E5B04" w14:textId="77777777" w:rsidR="009B286C" w:rsidRPr="00977580" w:rsidRDefault="009B286C" w:rsidP="00C1325F">
            <w:pPr>
              <w:rPr>
                <w:rFonts w:ascii="Arial" w:hAnsi="Arial" w:cs="Arial"/>
                <w:i/>
                <w:color w:val="000000"/>
                <w:sz w:val="16"/>
                <w:szCs w:val="16"/>
                <w:lang w:val="en-US"/>
              </w:rPr>
            </w:pPr>
            <w:r w:rsidRPr="00977580">
              <w:rPr>
                <w:rFonts w:ascii="Arial" w:hAnsi="Arial" w:cs="Arial"/>
                <w:i/>
                <w:color w:val="000000"/>
                <w:sz w:val="16"/>
                <w:szCs w:val="16"/>
                <w:lang w:val="en-US"/>
              </w:rPr>
              <w:t>Gja5</w:t>
            </w:r>
          </w:p>
        </w:tc>
        <w:tc>
          <w:tcPr>
            <w:tcW w:w="2318" w:type="dxa"/>
            <w:vAlign w:val="bottom"/>
          </w:tcPr>
          <w:p w14:paraId="2B969879" w14:textId="77777777" w:rsidR="009B286C" w:rsidRPr="00977580" w:rsidRDefault="009B286C" w:rsidP="00C1325F">
            <w:pPr>
              <w:rPr>
                <w:lang w:val="en-US"/>
              </w:rPr>
            </w:pPr>
            <w:r w:rsidRPr="00977580">
              <w:rPr>
                <w:rFonts w:ascii="Arial" w:hAnsi="Arial" w:cs="Arial"/>
                <w:iCs/>
                <w:color w:val="000000"/>
                <w:sz w:val="16"/>
                <w:szCs w:val="16"/>
                <w:lang w:val="en-US"/>
              </w:rPr>
              <w:t>ENSMUST00000072600.6</w:t>
            </w:r>
          </w:p>
        </w:tc>
        <w:tc>
          <w:tcPr>
            <w:tcW w:w="1843" w:type="dxa"/>
            <w:vAlign w:val="bottom"/>
          </w:tcPr>
          <w:p w14:paraId="4B6422A3"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qmGja5_ex1-2_f</w:t>
            </w:r>
          </w:p>
        </w:tc>
        <w:tc>
          <w:tcPr>
            <w:tcW w:w="2977" w:type="dxa"/>
            <w:vAlign w:val="bottom"/>
          </w:tcPr>
          <w:p w14:paraId="5B91A865"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CAGTTGAACAGCAGCCAGAG</w:t>
            </w:r>
          </w:p>
        </w:tc>
        <w:tc>
          <w:tcPr>
            <w:tcW w:w="1304" w:type="dxa"/>
            <w:vAlign w:val="bottom"/>
          </w:tcPr>
          <w:p w14:paraId="7DF61B15"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20</w:t>
            </w:r>
          </w:p>
        </w:tc>
      </w:tr>
      <w:tr w:rsidR="009B286C" w:rsidRPr="00977580" w14:paraId="1E9F8337" w14:textId="77777777" w:rsidTr="00C1325F">
        <w:trPr>
          <w:gridAfter w:val="1"/>
          <w:wAfter w:w="8" w:type="dxa"/>
          <w:trHeight w:val="285"/>
        </w:trPr>
        <w:tc>
          <w:tcPr>
            <w:tcW w:w="1079" w:type="dxa"/>
            <w:vAlign w:val="bottom"/>
          </w:tcPr>
          <w:p w14:paraId="0F9904D3" w14:textId="77777777" w:rsidR="009B286C" w:rsidRPr="008A4F55" w:rsidRDefault="009B286C" w:rsidP="00C1325F">
            <w:pPr>
              <w:rPr>
                <w:rFonts w:ascii="Arial" w:hAnsi="Arial" w:cs="Arial"/>
                <w:i/>
                <w:color w:val="000000"/>
                <w:sz w:val="16"/>
                <w:szCs w:val="16"/>
                <w:lang w:val="en-US"/>
              </w:rPr>
            </w:pPr>
          </w:p>
        </w:tc>
        <w:tc>
          <w:tcPr>
            <w:tcW w:w="2318" w:type="dxa"/>
            <w:vAlign w:val="bottom"/>
          </w:tcPr>
          <w:p w14:paraId="7C5ABF28" w14:textId="77777777" w:rsidR="009B286C" w:rsidRPr="008A4F55" w:rsidRDefault="009B286C" w:rsidP="00C1325F">
            <w:pPr>
              <w:rPr>
                <w:lang w:val="en-US"/>
              </w:rPr>
            </w:pPr>
          </w:p>
        </w:tc>
        <w:tc>
          <w:tcPr>
            <w:tcW w:w="1843" w:type="dxa"/>
            <w:vAlign w:val="bottom"/>
          </w:tcPr>
          <w:p w14:paraId="40645DB0" w14:textId="77777777" w:rsidR="009B286C" w:rsidRPr="008A4F55" w:rsidRDefault="009B286C" w:rsidP="00C1325F">
            <w:pPr>
              <w:rPr>
                <w:rFonts w:ascii="Arial" w:hAnsi="Arial" w:cs="Arial"/>
                <w:iCs/>
                <w:color w:val="000000"/>
                <w:sz w:val="16"/>
                <w:szCs w:val="16"/>
                <w:lang w:val="en-US"/>
              </w:rPr>
            </w:pPr>
            <w:r w:rsidRPr="008A4F55">
              <w:rPr>
                <w:rFonts w:ascii="Arial" w:hAnsi="Arial" w:cs="Arial"/>
                <w:iCs/>
                <w:color w:val="000000"/>
                <w:sz w:val="16"/>
                <w:szCs w:val="16"/>
                <w:lang w:val="en-US"/>
              </w:rPr>
              <w:t>qmGja5_ex1-2_r</w:t>
            </w:r>
          </w:p>
        </w:tc>
        <w:tc>
          <w:tcPr>
            <w:tcW w:w="2977" w:type="dxa"/>
            <w:vAlign w:val="bottom"/>
          </w:tcPr>
          <w:p w14:paraId="656B0206" w14:textId="77777777" w:rsidR="009B286C" w:rsidRPr="008A4F55" w:rsidRDefault="009B286C" w:rsidP="00C1325F">
            <w:pPr>
              <w:rPr>
                <w:rFonts w:ascii="Arial" w:hAnsi="Arial" w:cs="Arial"/>
                <w:color w:val="000000"/>
                <w:sz w:val="16"/>
                <w:szCs w:val="16"/>
                <w:lang w:val="en-US"/>
              </w:rPr>
            </w:pPr>
            <w:r w:rsidRPr="008A4F55">
              <w:rPr>
                <w:rFonts w:ascii="Arial" w:hAnsi="Arial" w:cs="Arial"/>
                <w:color w:val="000000"/>
                <w:sz w:val="16"/>
                <w:szCs w:val="16"/>
                <w:lang w:val="en-US"/>
              </w:rPr>
              <w:t>CTCCAGTCACCCATCTTGCC</w:t>
            </w:r>
          </w:p>
        </w:tc>
        <w:tc>
          <w:tcPr>
            <w:tcW w:w="1304" w:type="dxa"/>
            <w:vAlign w:val="bottom"/>
          </w:tcPr>
          <w:p w14:paraId="55399F42" w14:textId="77777777" w:rsidR="009B286C" w:rsidRPr="008A4F55" w:rsidRDefault="009B286C" w:rsidP="00C1325F">
            <w:pPr>
              <w:rPr>
                <w:rFonts w:ascii="Arial" w:hAnsi="Arial" w:cs="Arial"/>
                <w:iCs/>
                <w:color w:val="000000"/>
                <w:sz w:val="16"/>
                <w:szCs w:val="16"/>
                <w:lang w:val="en-US"/>
              </w:rPr>
            </w:pPr>
            <w:r w:rsidRPr="008A4F55">
              <w:rPr>
                <w:rFonts w:ascii="Arial" w:hAnsi="Arial" w:cs="Arial"/>
                <w:iCs/>
                <w:color w:val="000000"/>
                <w:sz w:val="16"/>
                <w:szCs w:val="16"/>
                <w:lang w:val="en-US"/>
              </w:rPr>
              <w:t>20</w:t>
            </w:r>
          </w:p>
        </w:tc>
      </w:tr>
      <w:tr w:rsidR="00B02CD9" w:rsidRPr="00977580" w14:paraId="1613BA8E" w14:textId="77777777" w:rsidTr="00B02CD9">
        <w:trPr>
          <w:gridAfter w:val="1"/>
          <w:wAfter w:w="8" w:type="dxa"/>
          <w:trHeight w:val="285"/>
        </w:trPr>
        <w:tc>
          <w:tcPr>
            <w:tcW w:w="1079" w:type="dxa"/>
          </w:tcPr>
          <w:p w14:paraId="3008D5DA" w14:textId="1941A466" w:rsidR="00B02CD9" w:rsidRPr="008A4F55" w:rsidRDefault="00B02CD9" w:rsidP="00B02CD9">
            <w:pPr>
              <w:spacing w:after="0" w:line="240" w:lineRule="auto"/>
              <w:rPr>
                <w:rFonts w:ascii="Arial" w:hAnsi="Arial" w:cs="Arial"/>
                <w:i/>
                <w:color w:val="000000"/>
                <w:sz w:val="16"/>
                <w:szCs w:val="16"/>
                <w:lang w:val="en-US"/>
              </w:rPr>
            </w:pPr>
            <w:r w:rsidRPr="008A4F55">
              <w:rPr>
                <w:rFonts w:ascii="Arial" w:hAnsi="Arial" w:cs="Arial"/>
                <w:i/>
                <w:color w:val="000000"/>
                <w:sz w:val="16"/>
                <w:szCs w:val="16"/>
                <w:lang w:val="en-US"/>
              </w:rPr>
              <w:t>Hba-a1</w:t>
            </w:r>
          </w:p>
        </w:tc>
        <w:tc>
          <w:tcPr>
            <w:tcW w:w="2318" w:type="dxa"/>
          </w:tcPr>
          <w:p w14:paraId="5E00DC98" w14:textId="7438DE4F" w:rsidR="00B02CD9" w:rsidRPr="008A4F55" w:rsidRDefault="00B02CD9" w:rsidP="00C1325F">
            <w:pPr>
              <w:rPr>
                <w:rFonts w:ascii="Arial" w:hAnsi="Arial" w:cs="Arial"/>
                <w:iCs/>
                <w:color w:val="000000"/>
                <w:sz w:val="16"/>
                <w:szCs w:val="16"/>
                <w:lang w:val="en-US"/>
              </w:rPr>
            </w:pPr>
            <w:r w:rsidRPr="008A4F55">
              <w:rPr>
                <w:rFonts w:ascii="Arial" w:hAnsi="Arial" w:cs="Arial"/>
                <w:iCs/>
                <w:color w:val="000000"/>
                <w:sz w:val="16"/>
                <w:szCs w:val="16"/>
                <w:lang w:val="en-US"/>
              </w:rPr>
              <w:t>ENSMUST00000093209.4</w:t>
            </w:r>
          </w:p>
        </w:tc>
        <w:tc>
          <w:tcPr>
            <w:tcW w:w="1843" w:type="dxa"/>
          </w:tcPr>
          <w:p w14:paraId="621B893C" w14:textId="3192A3F8" w:rsidR="00B02CD9" w:rsidRPr="008A4F55" w:rsidRDefault="00B02CD9" w:rsidP="00B02CD9">
            <w:pPr>
              <w:spacing w:after="0" w:line="240" w:lineRule="auto"/>
              <w:rPr>
                <w:rFonts w:ascii="Arial" w:hAnsi="Arial" w:cs="Arial"/>
                <w:iCs/>
                <w:color w:val="000000"/>
                <w:sz w:val="16"/>
                <w:szCs w:val="16"/>
                <w:lang w:val="en-US"/>
              </w:rPr>
            </w:pPr>
            <w:r w:rsidRPr="008A4F55">
              <w:rPr>
                <w:rFonts w:ascii="Arial" w:hAnsi="Arial" w:cs="Arial"/>
                <w:iCs/>
                <w:color w:val="000000"/>
                <w:sz w:val="16"/>
                <w:szCs w:val="16"/>
                <w:lang w:val="en-US"/>
              </w:rPr>
              <w:t>qmHba-a1_ex1-2_f</w:t>
            </w:r>
          </w:p>
        </w:tc>
        <w:tc>
          <w:tcPr>
            <w:tcW w:w="2977" w:type="dxa"/>
          </w:tcPr>
          <w:p w14:paraId="556CB0B7" w14:textId="0B461CEF" w:rsidR="00B02CD9" w:rsidRPr="008A4F55" w:rsidRDefault="00B02CD9" w:rsidP="00C1325F">
            <w:pPr>
              <w:rPr>
                <w:rFonts w:ascii="Arial" w:hAnsi="Arial" w:cs="Arial"/>
                <w:color w:val="000000"/>
                <w:sz w:val="16"/>
                <w:szCs w:val="16"/>
                <w:lang w:val="en-US"/>
              </w:rPr>
            </w:pPr>
            <w:r w:rsidRPr="008A4F55">
              <w:rPr>
                <w:rFonts w:ascii="Arial" w:hAnsi="Arial" w:cs="Arial"/>
                <w:color w:val="000000"/>
                <w:sz w:val="16"/>
                <w:szCs w:val="16"/>
                <w:lang w:val="en-US"/>
              </w:rPr>
              <w:t>AGCCCTGGAAAGGATGTTTGCT</w:t>
            </w:r>
          </w:p>
        </w:tc>
        <w:tc>
          <w:tcPr>
            <w:tcW w:w="1304" w:type="dxa"/>
          </w:tcPr>
          <w:p w14:paraId="45C4483A" w14:textId="772E49BE" w:rsidR="00B02CD9" w:rsidRPr="008A4F55" w:rsidRDefault="00B02CD9" w:rsidP="00C1325F">
            <w:pPr>
              <w:rPr>
                <w:rFonts w:ascii="Arial" w:hAnsi="Arial" w:cs="Arial"/>
                <w:iCs/>
                <w:color w:val="000000"/>
                <w:sz w:val="16"/>
                <w:szCs w:val="16"/>
                <w:lang w:val="en-US"/>
              </w:rPr>
            </w:pPr>
            <w:r w:rsidRPr="008A4F55">
              <w:rPr>
                <w:rFonts w:ascii="Arial" w:hAnsi="Arial" w:cs="Arial"/>
                <w:iCs/>
                <w:color w:val="000000"/>
                <w:sz w:val="16"/>
                <w:szCs w:val="16"/>
                <w:lang w:val="en-US"/>
              </w:rPr>
              <w:t>22</w:t>
            </w:r>
          </w:p>
        </w:tc>
      </w:tr>
      <w:tr w:rsidR="00B02CD9" w:rsidRPr="00977580" w14:paraId="7E6E60C0" w14:textId="77777777" w:rsidTr="00B02CD9">
        <w:trPr>
          <w:gridAfter w:val="1"/>
          <w:wAfter w:w="8" w:type="dxa"/>
          <w:trHeight w:val="285"/>
        </w:trPr>
        <w:tc>
          <w:tcPr>
            <w:tcW w:w="1079" w:type="dxa"/>
          </w:tcPr>
          <w:p w14:paraId="0DE89921" w14:textId="06E768A9" w:rsidR="00B02CD9" w:rsidRPr="008A4F55" w:rsidRDefault="00B02CD9" w:rsidP="00C1325F">
            <w:pPr>
              <w:rPr>
                <w:rFonts w:ascii="Arial" w:hAnsi="Arial" w:cs="Arial"/>
                <w:i/>
                <w:color w:val="000000"/>
                <w:sz w:val="16"/>
                <w:szCs w:val="16"/>
                <w:lang w:val="en-US"/>
              </w:rPr>
            </w:pPr>
          </w:p>
        </w:tc>
        <w:tc>
          <w:tcPr>
            <w:tcW w:w="2318" w:type="dxa"/>
          </w:tcPr>
          <w:p w14:paraId="2F473BAA" w14:textId="77777777" w:rsidR="00B02CD9" w:rsidRPr="008A4F55" w:rsidRDefault="00B02CD9" w:rsidP="00C1325F">
            <w:pPr>
              <w:rPr>
                <w:rFonts w:ascii="Arial" w:hAnsi="Arial" w:cs="Arial"/>
                <w:iCs/>
                <w:color w:val="000000"/>
                <w:sz w:val="16"/>
                <w:szCs w:val="16"/>
                <w:lang w:val="en-US"/>
              </w:rPr>
            </w:pPr>
          </w:p>
        </w:tc>
        <w:tc>
          <w:tcPr>
            <w:tcW w:w="1843" w:type="dxa"/>
          </w:tcPr>
          <w:p w14:paraId="5AC8B6D5" w14:textId="76A6E293" w:rsidR="00B02CD9" w:rsidRPr="008A4F55" w:rsidRDefault="00B02CD9" w:rsidP="00C1325F">
            <w:pPr>
              <w:rPr>
                <w:rFonts w:ascii="Arial" w:hAnsi="Arial" w:cs="Arial"/>
                <w:iCs/>
                <w:color w:val="000000"/>
                <w:sz w:val="16"/>
                <w:szCs w:val="16"/>
                <w:lang w:val="en-US"/>
              </w:rPr>
            </w:pPr>
            <w:r w:rsidRPr="008A4F55">
              <w:rPr>
                <w:rFonts w:ascii="Arial" w:hAnsi="Arial" w:cs="Arial"/>
                <w:iCs/>
                <w:color w:val="000000"/>
                <w:sz w:val="16"/>
                <w:szCs w:val="16"/>
                <w:lang w:val="en-US"/>
              </w:rPr>
              <w:t>qmHba-a1_ex1-2_r</w:t>
            </w:r>
          </w:p>
        </w:tc>
        <w:tc>
          <w:tcPr>
            <w:tcW w:w="2977" w:type="dxa"/>
          </w:tcPr>
          <w:p w14:paraId="611AED8E" w14:textId="67168A5A" w:rsidR="00B02CD9" w:rsidRPr="008A4F55" w:rsidRDefault="00B02CD9" w:rsidP="00C1325F">
            <w:pPr>
              <w:rPr>
                <w:rFonts w:ascii="Arial" w:hAnsi="Arial" w:cs="Arial"/>
                <w:color w:val="000000"/>
                <w:sz w:val="16"/>
                <w:szCs w:val="16"/>
                <w:lang w:val="en-US"/>
              </w:rPr>
            </w:pPr>
            <w:r w:rsidRPr="008A4F55">
              <w:rPr>
                <w:rFonts w:ascii="Arial" w:hAnsi="Arial" w:cs="Arial"/>
                <w:color w:val="000000"/>
                <w:sz w:val="16"/>
                <w:szCs w:val="16"/>
                <w:lang w:val="en-US"/>
              </w:rPr>
              <w:t>GCGACCTTCTTGCCGTGACC</w:t>
            </w:r>
          </w:p>
        </w:tc>
        <w:tc>
          <w:tcPr>
            <w:tcW w:w="1304" w:type="dxa"/>
          </w:tcPr>
          <w:p w14:paraId="61185B2B" w14:textId="56813271" w:rsidR="00B02CD9" w:rsidRPr="008A4F55" w:rsidRDefault="00B02CD9" w:rsidP="00C1325F">
            <w:pPr>
              <w:rPr>
                <w:rFonts w:ascii="Arial" w:hAnsi="Arial" w:cs="Arial"/>
                <w:iCs/>
                <w:color w:val="000000"/>
                <w:sz w:val="16"/>
                <w:szCs w:val="16"/>
                <w:lang w:val="en-US"/>
              </w:rPr>
            </w:pPr>
            <w:r w:rsidRPr="008A4F55">
              <w:rPr>
                <w:rFonts w:ascii="Arial" w:hAnsi="Arial" w:cs="Arial"/>
                <w:iCs/>
                <w:color w:val="000000"/>
                <w:sz w:val="16"/>
                <w:szCs w:val="16"/>
                <w:lang w:val="en-US"/>
              </w:rPr>
              <w:t>20</w:t>
            </w:r>
          </w:p>
        </w:tc>
      </w:tr>
      <w:tr w:rsidR="00B02CD9" w:rsidRPr="00977580" w14:paraId="53DAD1EB" w14:textId="77777777" w:rsidTr="00B02CD9">
        <w:trPr>
          <w:gridAfter w:val="1"/>
          <w:wAfter w:w="8" w:type="dxa"/>
          <w:trHeight w:val="285"/>
        </w:trPr>
        <w:tc>
          <w:tcPr>
            <w:tcW w:w="1079" w:type="dxa"/>
          </w:tcPr>
          <w:p w14:paraId="172D27B6" w14:textId="1302CB40" w:rsidR="00B02CD9" w:rsidRPr="008A4F55" w:rsidRDefault="00B02CD9" w:rsidP="00C1325F">
            <w:pPr>
              <w:rPr>
                <w:rFonts w:ascii="Arial" w:hAnsi="Arial" w:cs="Arial"/>
                <w:i/>
                <w:color w:val="000000"/>
                <w:sz w:val="16"/>
                <w:szCs w:val="16"/>
                <w:lang w:val="en-US"/>
              </w:rPr>
            </w:pPr>
            <w:proofErr w:type="spellStart"/>
            <w:r w:rsidRPr="008A4F55">
              <w:rPr>
                <w:rFonts w:ascii="Arial" w:hAnsi="Arial" w:cs="Arial"/>
                <w:i/>
                <w:color w:val="000000"/>
                <w:sz w:val="16"/>
                <w:szCs w:val="16"/>
                <w:lang w:val="en-US"/>
              </w:rPr>
              <w:t>Hbb</w:t>
            </w:r>
            <w:proofErr w:type="spellEnd"/>
            <w:r w:rsidRPr="008A4F55">
              <w:rPr>
                <w:rFonts w:ascii="Arial" w:hAnsi="Arial" w:cs="Arial"/>
                <w:i/>
                <w:color w:val="000000"/>
                <w:sz w:val="16"/>
                <w:szCs w:val="16"/>
                <w:lang w:val="en-US"/>
              </w:rPr>
              <w:t>-bs</w:t>
            </w:r>
          </w:p>
        </w:tc>
        <w:tc>
          <w:tcPr>
            <w:tcW w:w="2318" w:type="dxa"/>
          </w:tcPr>
          <w:p w14:paraId="3A593BF9" w14:textId="287A46F8" w:rsidR="00B02CD9" w:rsidRPr="008A4F55" w:rsidRDefault="00B02CD9" w:rsidP="00C1325F">
            <w:pPr>
              <w:rPr>
                <w:rFonts w:ascii="Arial" w:hAnsi="Arial" w:cs="Arial"/>
                <w:iCs/>
                <w:color w:val="000000"/>
                <w:sz w:val="16"/>
                <w:szCs w:val="16"/>
                <w:lang w:val="en-US"/>
              </w:rPr>
            </w:pPr>
            <w:r w:rsidRPr="008A4F55">
              <w:rPr>
                <w:rFonts w:ascii="Arial" w:hAnsi="Arial" w:cs="Arial"/>
                <w:iCs/>
                <w:color w:val="000000"/>
                <w:sz w:val="16"/>
                <w:szCs w:val="16"/>
                <w:lang w:val="en-US"/>
              </w:rPr>
              <w:t>ENSMUST00000023934.8</w:t>
            </w:r>
          </w:p>
        </w:tc>
        <w:tc>
          <w:tcPr>
            <w:tcW w:w="1843" w:type="dxa"/>
          </w:tcPr>
          <w:p w14:paraId="0C5E848B" w14:textId="6772EBCA" w:rsidR="00B02CD9" w:rsidRPr="008A4F55" w:rsidRDefault="00B02CD9" w:rsidP="00C1325F">
            <w:pPr>
              <w:rPr>
                <w:rFonts w:ascii="Arial" w:hAnsi="Arial" w:cs="Arial"/>
                <w:iCs/>
                <w:color w:val="000000"/>
                <w:sz w:val="16"/>
                <w:szCs w:val="16"/>
                <w:lang w:val="en-US"/>
              </w:rPr>
            </w:pPr>
            <w:r w:rsidRPr="008A4F55">
              <w:rPr>
                <w:rFonts w:ascii="Arial" w:hAnsi="Arial" w:cs="Arial"/>
                <w:iCs/>
                <w:color w:val="000000"/>
                <w:sz w:val="16"/>
                <w:szCs w:val="16"/>
                <w:lang w:val="en-US"/>
              </w:rPr>
              <w:t>qmHbb-bs_ex2-3_f</w:t>
            </w:r>
          </w:p>
        </w:tc>
        <w:tc>
          <w:tcPr>
            <w:tcW w:w="2977" w:type="dxa"/>
          </w:tcPr>
          <w:p w14:paraId="210F8E1B" w14:textId="2AEA6DC2" w:rsidR="00B02CD9" w:rsidRPr="008A4F55" w:rsidRDefault="00B02CD9" w:rsidP="00C1325F">
            <w:pPr>
              <w:rPr>
                <w:rFonts w:ascii="Arial" w:hAnsi="Arial" w:cs="Arial"/>
                <w:color w:val="000000"/>
                <w:sz w:val="16"/>
                <w:szCs w:val="16"/>
                <w:lang w:val="en-US"/>
              </w:rPr>
            </w:pPr>
            <w:r w:rsidRPr="008A4F55">
              <w:rPr>
                <w:rFonts w:ascii="Arial" w:hAnsi="Arial" w:cs="Arial"/>
                <w:color w:val="000000"/>
                <w:sz w:val="16"/>
                <w:szCs w:val="16"/>
                <w:lang w:val="en-US"/>
              </w:rPr>
              <w:t>GGCCTGAATCACTTGGACAGCC</w:t>
            </w:r>
          </w:p>
        </w:tc>
        <w:tc>
          <w:tcPr>
            <w:tcW w:w="1304" w:type="dxa"/>
          </w:tcPr>
          <w:p w14:paraId="6CCB71D4" w14:textId="7C4D0386" w:rsidR="00B02CD9" w:rsidRPr="008A4F55" w:rsidRDefault="00B02CD9" w:rsidP="00C1325F">
            <w:pPr>
              <w:rPr>
                <w:rFonts w:ascii="Arial" w:hAnsi="Arial" w:cs="Arial"/>
                <w:iCs/>
                <w:color w:val="000000"/>
                <w:sz w:val="16"/>
                <w:szCs w:val="16"/>
                <w:lang w:val="en-US"/>
              </w:rPr>
            </w:pPr>
            <w:r w:rsidRPr="008A4F55">
              <w:rPr>
                <w:rFonts w:ascii="Arial" w:hAnsi="Arial" w:cs="Arial"/>
                <w:iCs/>
                <w:color w:val="000000"/>
                <w:sz w:val="16"/>
                <w:szCs w:val="16"/>
                <w:lang w:val="en-US"/>
              </w:rPr>
              <w:t>22</w:t>
            </w:r>
          </w:p>
        </w:tc>
      </w:tr>
      <w:tr w:rsidR="00B02CD9" w:rsidRPr="00977580" w14:paraId="117ED94E" w14:textId="77777777" w:rsidTr="00B02CD9">
        <w:trPr>
          <w:gridAfter w:val="1"/>
          <w:wAfter w:w="8" w:type="dxa"/>
          <w:trHeight w:val="285"/>
        </w:trPr>
        <w:tc>
          <w:tcPr>
            <w:tcW w:w="1079" w:type="dxa"/>
          </w:tcPr>
          <w:p w14:paraId="605D5545" w14:textId="77777777" w:rsidR="00B02CD9" w:rsidRPr="008A4F55" w:rsidRDefault="00B02CD9" w:rsidP="00C1325F">
            <w:pPr>
              <w:rPr>
                <w:rFonts w:ascii="Arial" w:hAnsi="Arial" w:cs="Arial"/>
                <w:i/>
                <w:color w:val="000000"/>
                <w:sz w:val="16"/>
                <w:szCs w:val="16"/>
                <w:lang w:val="en-US"/>
              </w:rPr>
            </w:pPr>
          </w:p>
        </w:tc>
        <w:tc>
          <w:tcPr>
            <w:tcW w:w="2318" w:type="dxa"/>
          </w:tcPr>
          <w:p w14:paraId="779D339F" w14:textId="77777777" w:rsidR="00B02CD9" w:rsidRPr="008A4F55" w:rsidRDefault="00B02CD9" w:rsidP="00C1325F">
            <w:pPr>
              <w:rPr>
                <w:rFonts w:ascii="Arial" w:hAnsi="Arial" w:cs="Arial"/>
                <w:iCs/>
                <w:color w:val="000000"/>
                <w:sz w:val="16"/>
                <w:szCs w:val="16"/>
                <w:lang w:val="en-US"/>
              </w:rPr>
            </w:pPr>
          </w:p>
        </w:tc>
        <w:tc>
          <w:tcPr>
            <w:tcW w:w="1843" w:type="dxa"/>
          </w:tcPr>
          <w:p w14:paraId="64D248C1" w14:textId="377A6B2B" w:rsidR="00B02CD9" w:rsidRPr="008A4F55" w:rsidRDefault="00B02CD9" w:rsidP="00C1325F">
            <w:pPr>
              <w:rPr>
                <w:rFonts w:ascii="Arial" w:hAnsi="Arial" w:cs="Arial"/>
                <w:iCs/>
                <w:color w:val="000000"/>
                <w:sz w:val="16"/>
                <w:szCs w:val="16"/>
                <w:lang w:val="en-US"/>
              </w:rPr>
            </w:pPr>
            <w:r w:rsidRPr="008A4F55">
              <w:rPr>
                <w:rFonts w:ascii="Arial" w:hAnsi="Arial" w:cs="Arial"/>
                <w:iCs/>
                <w:color w:val="000000"/>
                <w:sz w:val="16"/>
                <w:szCs w:val="16"/>
                <w:lang w:val="en-US"/>
              </w:rPr>
              <w:t>qmHbb-bs_ex2-3_r</w:t>
            </w:r>
          </w:p>
        </w:tc>
        <w:tc>
          <w:tcPr>
            <w:tcW w:w="2977" w:type="dxa"/>
          </w:tcPr>
          <w:p w14:paraId="723E06D3" w14:textId="55DE7B0C" w:rsidR="00B02CD9" w:rsidRPr="008A4F55" w:rsidRDefault="00B02CD9" w:rsidP="00C1325F">
            <w:pPr>
              <w:rPr>
                <w:rFonts w:ascii="Arial" w:hAnsi="Arial" w:cs="Arial"/>
                <w:color w:val="000000"/>
                <w:sz w:val="16"/>
                <w:szCs w:val="16"/>
                <w:lang w:val="en-US"/>
              </w:rPr>
            </w:pPr>
            <w:r w:rsidRPr="008A4F55">
              <w:rPr>
                <w:rFonts w:ascii="Arial" w:hAnsi="Arial" w:cs="Arial"/>
                <w:color w:val="000000"/>
                <w:sz w:val="16"/>
                <w:szCs w:val="16"/>
                <w:lang w:val="en-US"/>
              </w:rPr>
              <w:t>CACGATCATATTGCCCAGGAGCC</w:t>
            </w:r>
          </w:p>
        </w:tc>
        <w:tc>
          <w:tcPr>
            <w:tcW w:w="1304" w:type="dxa"/>
          </w:tcPr>
          <w:p w14:paraId="5098D060" w14:textId="0D134EB8" w:rsidR="00B02CD9" w:rsidRPr="008A4F55" w:rsidRDefault="00B02CD9" w:rsidP="00C1325F">
            <w:pPr>
              <w:rPr>
                <w:rFonts w:ascii="Arial" w:hAnsi="Arial" w:cs="Arial"/>
                <w:iCs/>
                <w:color w:val="000000"/>
                <w:sz w:val="16"/>
                <w:szCs w:val="16"/>
                <w:lang w:val="en-US"/>
              </w:rPr>
            </w:pPr>
            <w:r w:rsidRPr="008A4F55">
              <w:rPr>
                <w:rFonts w:ascii="Arial" w:hAnsi="Arial" w:cs="Arial"/>
                <w:iCs/>
                <w:color w:val="000000"/>
                <w:sz w:val="16"/>
                <w:szCs w:val="16"/>
                <w:lang w:val="en-US"/>
              </w:rPr>
              <w:t>23</w:t>
            </w:r>
          </w:p>
        </w:tc>
      </w:tr>
      <w:tr w:rsidR="009B286C" w:rsidRPr="00977580" w14:paraId="1D405179" w14:textId="77777777" w:rsidTr="00C1325F">
        <w:trPr>
          <w:gridAfter w:val="1"/>
          <w:wAfter w:w="8" w:type="dxa"/>
          <w:trHeight w:val="285"/>
        </w:trPr>
        <w:tc>
          <w:tcPr>
            <w:tcW w:w="1079" w:type="dxa"/>
            <w:vAlign w:val="bottom"/>
          </w:tcPr>
          <w:p w14:paraId="68799F75" w14:textId="77777777" w:rsidR="009B286C" w:rsidRPr="008A4F55" w:rsidRDefault="009B286C" w:rsidP="00C1325F">
            <w:pPr>
              <w:rPr>
                <w:rFonts w:ascii="Arial" w:hAnsi="Arial" w:cs="Arial"/>
                <w:i/>
                <w:color w:val="000000"/>
                <w:sz w:val="16"/>
                <w:szCs w:val="16"/>
                <w:lang w:val="en-US"/>
              </w:rPr>
            </w:pPr>
            <w:r w:rsidRPr="008A4F55">
              <w:rPr>
                <w:rFonts w:ascii="Arial" w:hAnsi="Arial" w:cs="Arial"/>
                <w:i/>
                <w:color w:val="000000"/>
                <w:sz w:val="16"/>
                <w:szCs w:val="16"/>
                <w:lang w:val="en-US"/>
              </w:rPr>
              <w:t>Irx4</w:t>
            </w:r>
          </w:p>
        </w:tc>
        <w:tc>
          <w:tcPr>
            <w:tcW w:w="2318" w:type="dxa"/>
            <w:vAlign w:val="bottom"/>
          </w:tcPr>
          <w:p w14:paraId="1CE73A7A" w14:textId="77777777" w:rsidR="009B286C" w:rsidRPr="008A4F55" w:rsidRDefault="009B286C" w:rsidP="00C1325F">
            <w:pPr>
              <w:rPr>
                <w:rFonts w:ascii="Arial" w:hAnsi="Arial" w:cs="Arial"/>
                <w:iCs/>
                <w:color w:val="000000"/>
                <w:sz w:val="16"/>
                <w:szCs w:val="16"/>
                <w:lang w:val="en-US"/>
              </w:rPr>
            </w:pPr>
            <w:r w:rsidRPr="008A4F55">
              <w:rPr>
                <w:rFonts w:ascii="Arial" w:hAnsi="Arial" w:cs="Arial"/>
                <w:iCs/>
                <w:color w:val="000000"/>
                <w:sz w:val="16"/>
                <w:szCs w:val="16"/>
                <w:lang w:val="en-US"/>
              </w:rPr>
              <w:t>ENSMUST00000022095.9</w:t>
            </w:r>
          </w:p>
        </w:tc>
        <w:tc>
          <w:tcPr>
            <w:tcW w:w="1843" w:type="dxa"/>
            <w:vAlign w:val="bottom"/>
          </w:tcPr>
          <w:p w14:paraId="6DBB0E2B" w14:textId="77777777" w:rsidR="009B286C" w:rsidRPr="008A4F55" w:rsidRDefault="009B286C" w:rsidP="00C1325F">
            <w:pPr>
              <w:rPr>
                <w:rFonts w:ascii="Arial" w:hAnsi="Arial" w:cs="Arial"/>
                <w:iCs/>
                <w:color w:val="000000"/>
                <w:sz w:val="16"/>
                <w:szCs w:val="16"/>
                <w:lang w:val="en-US"/>
              </w:rPr>
            </w:pPr>
            <w:r w:rsidRPr="008A4F55">
              <w:rPr>
                <w:rFonts w:ascii="Arial" w:hAnsi="Arial" w:cs="Arial"/>
                <w:iCs/>
                <w:color w:val="000000"/>
                <w:sz w:val="16"/>
                <w:szCs w:val="16"/>
                <w:lang w:val="en-US"/>
              </w:rPr>
              <w:t>qmIrx4_ex4-5_f</w:t>
            </w:r>
          </w:p>
        </w:tc>
        <w:tc>
          <w:tcPr>
            <w:tcW w:w="2977" w:type="dxa"/>
            <w:vAlign w:val="bottom"/>
          </w:tcPr>
          <w:p w14:paraId="3C1B7C23" w14:textId="77777777" w:rsidR="009B286C" w:rsidRPr="008A4F55" w:rsidRDefault="009B286C" w:rsidP="00C1325F">
            <w:pPr>
              <w:rPr>
                <w:rFonts w:ascii="Arial" w:hAnsi="Arial" w:cs="Arial"/>
                <w:color w:val="000000"/>
                <w:sz w:val="16"/>
                <w:szCs w:val="16"/>
                <w:lang w:val="en-US"/>
              </w:rPr>
            </w:pPr>
            <w:r w:rsidRPr="008A4F55">
              <w:rPr>
                <w:rFonts w:ascii="Arial" w:hAnsi="Arial" w:cs="Arial"/>
                <w:color w:val="000000"/>
                <w:sz w:val="16"/>
                <w:szCs w:val="16"/>
                <w:lang w:val="en-US"/>
              </w:rPr>
              <w:t>GCCTACTACCCGTATGAGCC</w:t>
            </w:r>
          </w:p>
        </w:tc>
        <w:tc>
          <w:tcPr>
            <w:tcW w:w="1304" w:type="dxa"/>
            <w:vAlign w:val="bottom"/>
          </w:tcPr>
          <w:p w14:paraId="05760F94" w14:textId="77777777" w:rsidR="009B286C" w:rsidRPr="008A4F55" w:rsidRDefault="009B286C" w:rsidP="00C1325F">
            <w:pPr>
              <w:rPr>
                <w:rFonts w:ascii="Arial" w:hAnsi="Arial" w:cs="Arial"/>
                <w:iCs/>
                <w:color w:val="000000"/>
                <w:sz w:val="16"/>
                <w:szCs w:val="16"/>
                <w:lang w:val="en-US"/>
              </w:rPr>
            </w:pPr>
            <w:r w:rsidRPr="008A4F55">
              <w:rPr>
                <w:rFonts w:ascii="Arial" w:hAnsi="Arial" w:cs="Arial"/>
                <w:iCs/>
                <w:color w:val="000000"/>
                <w:sz w:val="16"/>
                <w:szCs w:val="16"/>
                <w:lang w:val="en-US"/>
              </w:rPr>
              <w:t>20</w:t>
            </w:r>
          </w:p>
        </w:tc>
      </w:tr>
      <w:tr w:rsidR="009B286C" w:rsidRPr="00977580" w14:paraId="1C0A467B" w14:textId="77777777" w:rsidTr="00C1325F">
        <w:trPr>
          <w:gridAfter w:val="1"/>
          <w:wAfter w:w="8" w:type="dxa"/>
          <w:trHeight w:val="285"/>
        </w:trPr>
        <w:tc>
          <w:tcPr>
            <w:tcW w:w="1079" w:type="dxa"/>
            <w:vAlign w:val="bottom"/>
          </w:tcPr>
          <w:p w14:paraId="478244FB" w14:textId="77777777" w:rsidR="009B286C" w:rsidRPr="008A4F55" w:rsidRDefault="009B286C" w:rsidP="00C1325F">
            <w:pPr>
              <w:rPr>
                <w:rFonts w:ascii="Arial" w:hAnsi="Arial" w:cs="Arial"/>
                <w:i/>
                <w:color w:val="000000"/>
                <w:sz w:val="16"/>
                <w:szCs w:val="16"/>
                <w:lang w:val="en-US"/>
              </w:rPr>
            </w:pPr>
          </w:p>
        </w:tc>
        <w:tc>
          <w:tcPr>
            <w:tcW w:w="2318" w:type="dxa"/>
            <w:vAlign w:val="bottom"/>
          </w:tcPr>
          <w:p w14:paraId="6B9D2999" w14:textId="77777777" w:rsidR="009B286C" w:rsidRPr="008A4F55" w:rsidRDefault="009B286C" w:rsidP="00C1325F">
            <w:pPr>
              <w:rPr>
                <w:rFonts w:ascii="Arial" w:hAnsi="Arial" w:cs="Arial"/>
                <w:iCs/>
                <w:color w:val="000000"/>
                <w:sz w:val="16"/>
                <w:szCs w:val="16"/>
                <w:lang w:val="en-US"/>
              </w:rPr>
            </w:pPr>
          </w:p>
        </w:tc>
        <w:tc>
          <w:tcPr>
            <w:tcW w:w="1843" w:type="dxa"/>
            <w:vAlign w:val="bottom"/>
          </w:tcPr>
          <w:p w14:paraId="0751B950" w14:textId="77777777" w:rsidR="009B286C" w:rsidRPr="008A4F55" w:rsidRDefault="009B286C" w:rsidP="00C1325F">
            <w:pPr>
              <w:rPr>
                <w:rFonts w:ascii="Arial" w:hAnsi="Arial" w:cs="Arial"/>
                <w:iCs/>
                <w:color w:val="000000"/>
                <w:sz w:val="16"/>
                <w:szCs w:val="16"/>
                <w:lang w:val="en-US"/>
              </w:rPr>
            </w:pPr>
            <w:r w:rsidRPr="008A4F55">
              <w:rPr>
                <w:rFonts w:ascii="Arial" w:hAnsi="Arial" w:cs="Arial"/>
                <w:iCs/>
                <w:color w:val="000000"/>
                <w:sz w:val="16"/>
                <w:szCs w:val="16"/>
                <w:lang w:val="en-US"/>
              </w:rPr>
              <w:t>qmIrx4_ex4-5_r</w:t>
            </w:r>
          </w:p>
        </w:tc>
        <w:tc>
          <w:tcPr>
            <w:tcW w:w="2977" w:type="dxa"/>
            <w:vAlign w:val="bottom"/>
          </w:tcPr>
          <w:p w14:paraId="653EE6BC" w14:textId="77777777" w:rsidR="009B286C" w:rsidRPr="008A4F55" w:rsidRDefault="009B286C" w:rsidP="00C1325F">
            <w:pPr>
              <w:rPr>
                <w:rFonts w:ascii="Arial" w:hAnsi="Arial" w:cs="Arial"/>
                <w:color w:val="000000"/>
                <w:sz w:val="16"/>
                <w:szCs w:val="16"/>
                <w:lang w:val="en-US"/>
              </w:rPr>
            </w:pPr>
            <w:r w:rsidRPr="008A4F55">
              <w:rPr>
                <w:rFonts w:ascii="Arial" w:hAnsi="Arial" w:cs="Arial"/>
                <w:color w:val="000000"/>
                <w:sz w:val="16"/>
                <w:szCs w:val="16"/>
                <w:lang w:val="en-US"/>
              </w:rPr>
              <w:t>GTGTGCTGGTGGTCTCCC</w:t>
            </w:r>
          </w:p>
        </w:tc>
        <w:tc>
          <w:tcPr>
            <w:tcW w:w="1304" w:type="dxa"/>
            <w:vAlign w:val="bottom"/>
          </w:tcPr>
          <w:p w14:paraId="3926AEBC" w14:textId="77777777" w:rsidR="009B286C" w:rsidRPr="008A4F55" w:rsidRDefault="009B286C" w:rsidP="00C1325F">
            <w:pPr>
              <w:rPr>
                <w:rFonts w:ascii="Arial" w:hAnsi="Arial" w:cs="Arial"/>
                <w:iCs/>
                <w:color w:val="000000"/>
                <w:sz w:val="16"/>
                <w:szCs w:val="16"/>
                <w:lang w:val="en-US"/>
              </w:rPr>
            </w:pPr>
            <w:r w:rsidRPr="008A4F55">
              <w:rPr>
                <w:rFonts w:ascii="Arial" w:hAnsi="Arial" w:cs="Arial"/>
                <w:iCs/>
                <w:color w:val="000000"/>
                <w:sz w:val="16"/>
                <w:szCs w:val="16"/>
                <w:lang w:val="en-US"/>
              </w:rPr>
              <w:t>18</w:t>
            </w:r>
          </w:p>
        </w:tc>
      </w:tr>
      <w:tr w:rsidR="009B286C" w:rsidRPr="00977580" w14:paraId="350DECFB" w14:textId="77777777" w:rsidTr="00C1325F">
        <w:trPr>
          <w:gridAfter w:val="1"/>
          <w:wAfter w:w="8" w:type="dxa"/>
          <w:trHeight w:val="285"/>
        </w:trPr>
        <w:tc>
          <w:tcPr>
            <w:tcW w:w="1079" w:type="dxa"/>
            <w:vAlign w:val="bottom"/>
          </w:tcPr>
          <w:p w14:paraId="513E8A8A" w14:textId="77777777" w:rsidR="009B286C" w:rsidRPr="008A4F55" w:rsidRDefault="009B286C" w:rsidP="00C1325F">
            <w:pPr>
              <w:rPr>
                <w:rFonts w:ascii="Arial" w:hAnsi="Arial" w:cs="Arial"/>
                <w:i/>
                <w:color w:val="000000"/>
                <w:sz w:val="16"/>
                <w:szCs w:val="16"/>
                <w:lang w:val="en-US"/>
              </w:rPr>
            </w:pPr>
            <w:r w:rsidRPr="008A4F55">
              <w:rPr>
                <w:rFonts w:ascii="Arial" w:hAnsi="Arial" w:cs="Arial"/>
                <w:i/>
                <w:color w:val="000000"/>
                <w:sz w:val="16"/>
                <w:szCs w:val="16"/>
                <w:lang w:val="en-US"/>
              </w:rPr>
              <w:t>Kcna4</w:t>
            </w:r>
          </w:p>
        </w:tc>
        <w:tc>
          <w:tcPr>
            <w:tcW w:w="2318" w:type="dxa"/>
            <w:vAlign w:val="bottom"/>
          </w:tcPr>
          <w:p w14:paraId="6755B044" w14:textId="77777777" w:rsidR="009B286C" w:rsidRPr="008A4F55" w:rsidRDefault="009B286C" w:rsidP="00C1325F">
            <w:pPr>
              <w:rPr>
                <w:rFonts w:ascii="Arial" w:hAnsi="Arial" w:cs="Arial"/>
                <w:iCs/>
                <w:color w:val="000000"/>
                <w:sz w:val="16"/>
                <w:szCs w:val="16"/>
                <w:lang w:val="en-US"/>
              </w:rPr>
            </w:pPr>
            <w:r w:rsidRPr="008A4F55">
              <w:rPr>
                <w:rFonts w:ascii="Arial" w:hAnsi="Arial" w:cs="Arial"/>
                <w:iCs/>
                <w:color w:val="000000"/>
                <w:sz w:val="16"/>
                <w:szCs w:val="16"/>
                <w:lang w:val="en-US"/>
              </w:rPr>
              <w:t>ENSMUSG00000042604</w:t>
            </w:r>
          </w:p>
        </w:tc>
        <w:tc>
          <w:tcPr>
            <w:tcW w:w="1843" w:type="dxa"/>
            <w:vAlign w:val="bottom"/>
          </w:tcPr>
          <w:p w14:paraId="5D57FC44" w14:textId="77777777" w:rsidR="009B286C" w:rsidRPr="008A4F55" w:rsidRDefault="009B286C" w:rsidP="00C1325F">
            <w:pPr>
              <w:rPr>
                <w:rFonts w:ascii="Arial" w:hAnsi="Arial" w:cs="Arial"/>
                <w:iCs/>
                <w:color w:val="000000"/>
                <w:sz w:val="16"/>
                <w:szCs w:val="16"/>
                <w:lang w:val="en-US"/>
              </w:rPr>
            </w:pPr>
            <w:r w:rsidRPr="008A4F55">
              <w:rPr>
                <w:rFonts w:ascii="Arial" w:hAnsi="Arial" w:cs="Arial"/>
                <w:iCs/>
                <w:color w:val="000000"/>
                <w:sz w:val="16"/>
                <w:szCs w:val="16"/>
                <w:lang w:val="en-US"/>
              </w:rPr>
              <w:t>qmKcna4_ex2_f</w:t>
            </w:r>
          </w:p>
        </w:tc>
        <w:tc>
          <w:tcPr>
            <w:tcW w:w="2977" w:type="dxa"/>
            <w:vAlign w:val="bottom"/>
          </w:tcPr>
          <w:p w14:paraId="13759532" w14:textId="77777777" w:rsidR="009B286C" w:rsidRPr="008A4F55" w:rsidRDefault="009B286C" w:rsidP="00C1325F">
            <w:pPr>
              <w:rPr>
                <w:rFonts w:ascii="Arial" w:hAnsi="Arial" w:cs="Arial"/>
                <w:color w:val="000000"/>
                <w:sz w:val="16"/>
                <w:szCs w:val="16"/>
                <w:lang w:val="en-US"/>
              </w:rPr>
            </w:pPr>
            <w:r w:rsidRPr="008A4F55">
              <w:rPr>
                <w:rFonts w:ascii="Arial" w:hAnsi="Arial" w:cs="Arial"/>
                <w:color w:val="000000"/>
                <w:sz w:val="16"/>
                <w:szCs w:val="16"/>
                <w:lang w:val="en-US"/>
              </w:rPr>
              <w:t>AGAAGAAACTCCACCACAGGC</w:t>
            </w:r>
          </w:p>
        </w:tc>
        <w:tc>
          <w:tcPr>
            <w:tcW w:w="1304" w:type="dxa"/>
            <w:vAlign w:val="bottom"/>
          </w:tcPr>
          <w:p w14:paraId="20E9667F" w14:textId="77777777" w:rsidR="009B286C" w:rsidRPr="008A4F55" w:rsidRDefault="009B286C" w:rsidP="00C1325F">
            <w:pPr>
              <w:rPr>
                <w:rFonts w:ascii="Arial" w:hAnsi="Arial" w:cs="Arial"/>
                <w:iCs/>
                <w:color w:val="000000"/>
                <w:sz w:val="16"/>
                <w:szCs w:val="16"/>
                <w:lang w:val="en-US"/>
              </w:rPr>
            </w:pPr>
            <w:r w:rsidRPr="008A4F55">
              <w:rPr>
                <w:rFonts w:ascii="Arial" w:hAnsi="Arial" w:cs="Arial"/>
                <w:iCs/>
                <w:color w:val="000000"/>
                <w:sz w:val="16"/>
                <w:szCs w:val="16"/>
                <w:lang w:val="en-US"/>
              </w:rPr>
              <w:t>21</w:t>
            </w:r>
          </w:p>
        </w:tc>
      </w:tr>
      <w:tr w:rsidR="009B286C" w:rsidRPr="00977580" w14:paraId="48614B93" w14:textId="77777777" w:rsidTr="00C1325F">
        <w:trPr>
          <w:gridAfter w:val="1"/>
          <w:wAfter w:w="8" w:type="dxa"/>
          <w:trHeight w:val="285"/>
        </w:trPr>
        <w:tc>
          <w:tcPr>
            <w:tcW w:w="1079" w:type="dxa"/>
            <w:vAlign w:val="bottom"/>
          </w:tcPr>
          <w:p w14:paraId="724920AA" w14:textId="77777777" w:rsidR="009B286C" w:rsidRPr="008A4F55" w:rsidRDefault="009B286C" w:rsidP="00C1325F">
            <w:pPr>
              <w:rPr>
                <w:rFonts w:ascii="Arial" w:hAnsi="Arial" w:cs="Arial"/>
                <w:i/>
                <w:color w:val="000000"/>
                <w:sz w:val="16"/>
                <w:szCs w:val="16"/>
                <w:lang w:val="en-US"/>
              </w:rPr>
            </w:pPr>
          </w:p>
        </w:tc>
        <w:tc>
          <w:tcPr>
            <w:tcW w:w="2318" w:type="dxa"/>
            <w:vAlign w:val="bottom"/>
          </w:tcPr>
          <w:p w14:paraId="7A76FE88" w14:textId="77777777" w:rsidR="009B286C" w:rsidRPr="008A4F55" w:rsidRDefault="009B286C" w:rsidP="00C1325F">
            <w:pPr>
              <w:rPr>
                <w:rFonts w:ascii="Arial" w:hAnsi="Arial" w:cs="Arial"/>
                <w:iCs/>
                <w:color w:val="000000"/>
                <w:sz w:val="16"/>
                <w:szCs w:val="16"/>
                <w:lang w:val="en-US"/>
              </w:rPr>
            </w:pPr>
          </w:p>
        </w:tc>
        <w:tc>
          <w:tcPr>
            <w:tcW w:w="1843" w:type="dxa"/>
            <w:vAlign w:val="bottom"/>
          </w:tcPr>
          <w:p w14:paraId="420FB373" w14:textId="77777777" w:rsidR="009B286C" w:rsidRPr="008A4F55" w:rsidRDefault="009B286C" w:rsidP="00C1325F">
            <w:pPr>
              <w:rPr>
                <w:rFonts w:ascii="Arial" w:hAnsi="Arial" w:cs="Arial"/>
                <w:iCs/>
                <w:color w:val="000000"/>
                <w:sz w:val="16"/>
                <w:szCs w:val="16"/>
                <w:lang w:val="en-US"/>
              </w:rPr>
            </w:pPr>
            <w:r w:rsidRPr="008A4F55">
              <w:rPr>
                <w:rFonts w:ascii="Arial" w:hAnsi="Arial" w:cs="Arial"/>
                <w:iCs/>
                <w:color w:val="000000"/>
                <w:sz w:val="16"/>
                <w:szCs w:val="16"/>
                <w:lang w:val="en-US"/>
              </w:rPr>
              <w:t>qmKcna4_ex2_r</w:t>
            </w:r>
          </w:p>
        </w:tc>
        <w:tc>
          <w:tcPr>
            <w:tcW w:w="2977" w:type="dxa"/>
            <w:vAlign w:val="bottom"/>
          </w:tcPr>
          <w:p w14:paraId="6F6408FC" w14:textId="77777777" w:rsidR="009B286C" w:rsidRPr="008A4F55" w:rsidRDefault="009B286C" w:rsidP="00C1325F">
            <w:pPr>
              <w:rPr>
                <w:rFonts w:ascii="Arial" w:hAnsi="Arial" w:cs="Arial"/>
                <w:color w:val="000000"/>
                <w:sz w:val="16"/>
                <w:szCs w:val="16"/>
                <w:lang w:val="en-US"/>
              </w:rPr>
            </w:pPr>
            <w:r w:rsidRPr="008A4F55">
              <w:rPr>
                <w:rFonts w:ascii="Arial" w:hAnsi="Arial" w:cs="Arial"/>
                <w:color w:val="000000"/>
                <w:sz w:val="16"/>
                <w:szCs w:val="16"/>
                <w:lang w:val="en-US"/>
              </w:rPr>
              <w:t>CTCTTCCTCGCTTAGCTCCC</w:t>
            </w:r>
          </w:p>
        </w:tc>
        <w:tc>
          <w:tcPr>
            <w:tcW w:w="1304" w:type="dxa"/>
            <w:vAlign w:val="bottom"/>
          </w:tcPr>
          <w:p w14:paraId="6BB98CF4" w14:textId="77777777" w:rsidR="009B286C" w:rsidRPr="008A4F55" w:rsidRDefault="009B286C" w:rsidP="00C1325F">
            <w:pPr>
              <w:rPr>
                <w:rFonts w:ascii="Arial" w:hAnsi="Arial" w:cs="Arial"/>
                <w:iCs/>
                <w:color w:val="000000"/>
                <w:sz w:val="16"/>
                <w:szCs w:val="16"/>
                <w:lang w:val="en-US"/>
              </w:rPr>
            </w:pPr>
            <w:r w:rsidRPr="008A4F55">
              <w:rPr>
                <w:rFonts w:ascii="Arial" w:hAnsi="Arial" w:cs="Arial"/>
                <w:iCs/>
                <w:color w:val="000000"/>
                <w:sz w:val="16"/>
                <w:szCs w:val="16"/>
                <w:lang w:val="en-US"/>
              </w:rPr>
              <w:t>20</w:t>
            </w:r>
          </w:p>
        </w:tc>
      </w:tr>
      <w:tr w:rsidR="009B286C" w:rsidRPr="00977580" w14:paraId="626727AA" w14:textId="77777777" w:rsidTr="00C1325F">
        <w:trPr>
          <w:gridAfter w:val="1"/>
          <w:wAfter w:w="8" w:type="dxa"/>
          <w:trHeight w:val="285"/>
        </w:trPr>
        <w:tc>
          <w:tcPr>
            <w:tcW w:w="1079" w:type="dxa"/>
            <w:vAlign w:val="bottom"/>
          </w:tcPr>
          <w:p w14:paraId="579D25A3" w14:textId="77777777" w:rsidR="009B286C" w:rsidRPr="008A4F55" w:rsidRDefault="009B286C" w:rsidP="00C1325F">
            <w:pPr>
              <w:rPr>
                <w:rFonts w:ascii="Arial" w:hAnsi="Arial" w:cs="Arial"/>
                <w:i/>
                <w:color w:val="000000"/>
                <w:sz w:val="16"/>
                <w:szCs w:val="16"/>
                <w:lang w:val="en-US"/>
              </w:rPr>
            </w:pPr>
            <w:r w:rsidRPr="008A4F55">
              <w:rPr>
                <w:rFonts w:ascii="Arial" w:hAnsi="Arial" w:cs="Arial"/>
                <w:i/>
                <w:color w:val="000000"/>
                <w:sz w:val="16"/>
                <w:szCs w:val="16"/>
                <w:lang w:val="en-US"/>
              </w:rPr>
              <w:t>Myh6</w:t>
            </w:r>
          </w:p>
        </w:tc>
        <w:tc>
          <w:tcPr>
            <w:tcW w:w="2318" w:type="dxa"/>
            <w:vAlign w:val="bottom"/>
          </w:tcPr>
          <w:p w14:paraId="42B9B2E2" w14:textId="77777777" w:rsidR="009B286C" w:rsidRPr="008A4F55" w:rsidRDefault="009B286C" w:rsidP="00C1325F">
            <w:pPr>
              <w:rPr>
                <w:rFonts w:ascii="Arial" w:hAnsi="Arial" w:cs="Arial"/>
                <w:sz w:val="16"/>
                <w:szCs w:val="16"/>
                <w:lang w:val="en-US"/>
              </w:rPr>
            </w:pPr>
            <w:r w:rsidRPr="008A4F55">
              <w:rPr>
                <w:rFonts w:ascii="Arial" w:hAnsi="Arial" w:cs="Arial"/>
                <w:sz w:val="16"/>
                <w:szCs w:val="16"/>
                <w:lang w:val="en-US"/>
              </w:rPr>
              <w:t>ENSMUST00000081857.13</w:t>
            </w:r>
          </w:p>
        </w:tc>
        <w:tc>
          <w:tcPr>
            <w:tcW w:w="1843" w:type="dxa"/>
            <w:vAlign w:val="bottom"/>
          </w:tcPr>
          <w:p w14:paraId="69106BAE" w14:textId="77777777" w:rsidR="009B286C" w:rsidRPr="008A4F55" w:rsidRDefault="009B286C" w:rsidP="00C1325F">
            <w:pPr>
              <w:rPr>
                <w:rFonts w:ascii="Arial" w:hAnsi="Arial" w:cs="Arial"/>
                <w:iCs/>
                <w:color w:val="000000"/>
                <w:sz w:val="16"/>
                <w:szCs w:val="16"/>
                <w:lang w:val="en-US"/>
              </w:rPr>
            </w:pPr>
            <w:r w:rsidRPr="008A4F55">
              <w:rPr>
                <w:rFonts w:ascii="Arial" w:hAnsi="Arial" w:cs="Arial"/>
                <w:iCs/>
                <w:color w:val="000000"/>
                <w:sz w:val="16"/>
                <w:szCs w:val="16"/>
                <w:lang w:val="en-US"/>
              </w:rPr>
              <w:t>qmMyh6_ex3-4_f</w:t>
            </w:r>
          </w:p>
        </w:tc>
        <w:tc>
          <w:tcPr>
            <w:tcW w:w="2977" w:type="dxa"/>
            <w:vAlign w:val="bottom"/>
          </w:tcPr>
          <w:p w14:paraId="35FFDB69" w14:textId="77777777" w:rsidR="009B286C" w:rsidRPr="008A4F55" w:rsidRDefault="009B286C" w:rsidP="00C1325F">
            <w:pPr>
              <w:rPr>
                <w:rFonts w:ascii="Arial" w:hAnsi="Arial" w:cs="Arial"/>
                <w:color w:val="000000"/>
                <w:sz w:val="16"/>
                <w:szCs w:val="16"/>
                <w:lang w:val="en-US"/>
              </w:rPr>
            </w:pPr>
            <w:r w:rsidRPr="008A4F55">
              <w:rPr>
                <w:rFonts w:ascii="Arial" w:hAnsi="Arial" w:cs="Arial"/>
                <w:color w:val="000000"/>
                <w:sz w:val="16"/>
                <w:szCs w:val="16"/>
                <w:lang w:val="en-US"/>
              </w:rPr>
              <w:t>GTTAAGGCCAAGGTCGTGTCCC</w:t>
            </w:r>
          </w:p>
        </w:tc>
        <w:tc>
          <w:tcPr>
            <w:tcW w:w="1304" w:type="dxa"/>
            <w:vAlign w:val="bottom"/>
          </w:tcPr>
          <w:p w14:paraId="339125E2" w14:textId="77777777" w:rsidR="009B286C" w:rsidRPr="008A4F55" w:rsidRDefault="009B286C" w:rsidP="00C1325F">
            <w:pPr>
              <w:rPr>
                <w:rFonts w:ascii="Arial" w:hAnsi="Arial" w:cs="Arial"/>
                <w:iCs/>
                <w:color w:val="000000"/>
                <w:sz w:val="16"/>
                <w:szCs w:val="16"/>
                <w:lang w:val="en-US"/>
              </w:rPr>
            </w:pPr>
            <w:r w:rsidRPr="008A4F55">
              <w:rPr>
                <w:rFonts w:ascii="Arial" w:hAnsi="Arial" w:cs="Arial"/>
                <w:iCs/>
                <w:color w:val="000000"/>
                <w:sz w:val="16"/>
                <w:szCs w:val="16"/>
                <w:lang w:val="en-US"/>
              </w:rPr>
              <w:t>22</w:t>
            </w:r>
          </w:p>
        </w:tc>
      </w:tr>
      <w:tr w:rsidR="009B286C" w:rsidRPr="00977580" w14:paraId="3DFE1528" w14:textId="77777777" w:rsidTr="00C1325F">
        <w:trPr>
          <w:gridAfter w:val="1"/>
          <w:wAfter w:w="8" w:type="dxa"/>
          <w:trHeight w:val="285"/>
        </w:trPr>
        <w:tc>
          <w:tcPr>
            <w:tcW w:w="1079" w:type="dxa"/>
            <w:vAlign w:val="bottom"/>
          </w:tcPr>
          <w:p w14:paraId="2A69996C" w14:textId="77777777" w:rsidR="009B286C" w:rsidRPr="00977580" w:rsidRDefault="009B286C" w:rsidP="00C1325F">
            <w:pPr>
              <w:rPr>
                <w:rFonts w:ascii="Arial" w:hAnsi="Arial" w:cs="Arial"/>
                <w:i/>
                <w:color w:val="000000"/>
                <w:sz w:val="16"/>
                <w:szCs w:val="16"/>
                <w:lang w:val="en-US"/>
              </w:rPr>
            </w:pPr>
          </w:p>
        </w:tc>
        <w:tc>
          <w:tcPr>
            <w:tcW w:w="2318" w:type="dxa"/>
            <w:vAlign w:val="bottom"/>
          </w:tcPr>
          <w:p w14:paraId="302F96F5" w14:textId="77777777" w:rsidR="009B286C" w:rsidRPr="00977580" w:rsidRDefault="009B286C" w:rsidP="00C1325F">
            <w:pPr>
              <w:rPr>
                <w:lang w:val="en-US"/>
              </w:rPr>
            </w:pPr>
          </w:p>
        </w:tc>
        <w:tc>
          <w:tcPr>
            <w:tcW w:w="1843" w:type="dxa"/>
            <w:vAlign w:val="bottom"/>
          </w:tcPr>
          <w:p w14:paraId="2CBEFCDD"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qmMyh6_ex3-4_r</w:t>
            </w:r>
          </w:p>
        </w:tc>
        <w:tc>
          <w:tcPr>
            <w:tcW w:w="2977" w:type="dxa"/>
            <w:vAlign w:val="bottom"/>
          </w:tcPr>
          <w:p w14:paraId="35F7652E"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ACTTGGGTGGGTTCTGCTGC</w:t>
            </w:r>
          </w:p>
        </w:tc>
        <w:tc>
          <w:tcPr>
            <w:tcW w:w="1304" w:type="dxa"/>
            <w:vAlign w:val="bottom"/>
          </w:tcPr>
          <w:p w14:paraId="6EF166B5"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20</w:t>
            </w:r>
          </w:p>
        </w:tc>
      </w:tr>
      <w:tr w:rsidR="009B286C" w:rsidRPr="00977580" w14:paraId="3771220C" w14:textId="77777777" w:rsidTr="00C1325F">
        <w:trPr>
          <w:gridAfter w:val="1"/>
          <w:wAfter w:w="8" w:type="dxa"/>
          <w:trHeight w:val="285"/>
        </w:trPr>
        <w:tc>
          <w:tcPr>
            <w:tcW w:w="1079" w:type="dxa"/>
            <w:vAlign w:val="bottom"/>
          </w:tcPr>
          <w:p w14:paraId="577E6C7B" w14:textId="77777777" w:rsidR="009B286C" w:rsidRPr="00977580" w:rsidRDefault="009B286C" w:rsidP="00C1325F">
            <w:pPr>
              <w:rPr>
                <w:rFonts w:ascii="Arial" w:hAnsi="Arial" w:cs="Arial"/>
                <w:i/>
                <w:color w:val="000000"/>
                <w:sz w:val="16"/>
                <w:szCs w:val="16"/>
                <w:lang w:val="en-US"/>
              </w:rPr>
            </w:pPr>
            <w:r w:rsidRPr="00977580">
              <w:rPr>
                <w:rFonts w:ascii="Arial" w:hAnsi="Arial" w:cs="Arial"/>
                <w:i/>
                <w:color w:val="000000"/>
                <w:sz w:val="16"/>
                <w:szCs w:val="16"/>
                <w:lang w:val="en-US"/>
              </w:rPr>
              <w:t>Myh7</w:t>
            </w:r>
          </w:p>
        </w:tc>
        <w:tc>
          <w:tcPr>
            <w:tcW w:w="2318" w:type="dxa"/>
            <w:vAlign w:val="bottom"/>
          </w:tcPr>
          <w:p w14:paraId="2814996E" w14:textId="77777777" w:rsidR="009B286C" w:rsidRPr="00977580" w:rsidRDefault="009B286C" w:rsidP="00C1325F">
            <w:pPr>
              <w:rPr>
                <w:rFonts w:ascii="Arial" w:hAnsi="Arial" w:cs="Arial"/>
                <w:sz w:val="16"/>
                <w:szCs w:val="16"/>
                <w:lang w:val="en-US"/>
              </w:rPr>
            </w:pPr>
            <w:r w:rsidRPr="00977580">
              <w:rPr>
                <w:rFonts w:ascii="Arial" w:hAnsi="Arial" w:cs="Arial"/>
                <w:sz w:val="16"/>
                <w:szCs w:val="16"/>
                <w:lang w:val="en-US"/>
              </w:rPr>
              <w:t>ENSMUST00000168485.7</w:t>
            </w:r>
          </w:p>
        </w:tc>
        <w:tc>
          <w:tcPr>
            <w:tcW w:w="1843" w:type="dxa"/>
            <w:vAlign w:val="bottom"/>
          </w:tcPr>
          <w:p w14:paraId="394ED645"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qmMyh7_ex25-26_f</w:t>
            </w:r>
          </w:p>
        </w:tc>
        <w:tc>
          <w:tcPr>
            <w:tcW w:w="2977" w:type="dxa"/>
            <w:vAlign w:val="bottom"/>
          </w:tcPr>
          <w:p w14:paraId="207EEF95"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CCAAGGCCAAGGTCAAGCTGG</w:t>
            </w:r>
          </w:p>
        </w:tc>
        <w:tc>
          <w:tcPr>
            <w:tcW w:w="1304" w:type="dxa"/>
            <w:vAlign w:val="bottom"/>
          </w:tcPr>
          <w:p w14:paraId="40B9EACA"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21</w:t>
            </w:r>
          </w:p>
        </w:tc>
      </w:tr>
      <w:tr w:rsidR="009B286C" w:rsidRPr="00977580" w14:paraId="79649840" w14:textId="77777777" w:rsidTr="00C1325F">
        <w:trPr>
          <w:gridAfter w:val="1"/>
          <w:wAfter w:w="8" w:type="dxa"/>
          <w:trHeight w:val="285"/>
        </w:trPr>
        <w:tc>
          <w:tcPr>
            <w:tcW w:w="1079" w:type="dxa"/>
            <w:vAlign w:val="bottom"/>
          </w:tcPr>
          <w:p w14:paraId="0A33F7F6" w14:textId="77777777" w:rsidR="009B286C" w:rsidRPr="00977580" w:rsidRDefault="009B286C" w:rsidP="00C1325F">
            <w:pPr>
              <w:rPr>
                <w:rFonts w:ascii="Arial" w:hAnsi="Arial" w:cs="Arial"/>
                <w:i/>
                <w:color w:val="000000"/>
                <w:sz w:val="16"/>
                <w:szCs w:val="16"/>
                <w:lang w:val="en-US"/>
              </w:rPr>
            </w:pPr>
          </w:p>
        </w:tc>
        <w:tc>
          <w:tcPr>
            <w:tcW w:w="2318" w:type="dxa"/>
            <w:vAlign w:val="bottom"/>
          </w:tcPr>
          <w:p w14:paraId="06BC446E" w14:textId="77777777" w:rsidR="009B286C" w:rsidRPr="00977580" w:rsidRDefault="009B286C" w:rsidP="00C1325F">
            <w:pPr>
              <w:rPr>
                <w:lang w:val="en-US"/>
              </w:rPr>
            </w:pPr>
          </w:p>
        </w:tc>
        <w:tc>
          <w:tcPr>
            <w:tcW w:w="1843" w:type="dxa"/>
            <w:vAlign w:val="bottom"/>
          </w:tcPr>
          <w:p w14:paraId="7F99DBF1"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qmMyh7_ex25-26_r</w:t>
            </w:r>
          </w:p>
        </w:tc>
        <w:tc>
          <w:tcPr>
            <w:tcW w:w="2977" w:type="dxa"/>
            <w:vAlign w:val="bottom"/>
          </w:tcPr>
          <w:p w14:paraId="4C979E4B"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GCTTCCGCTTGGCTCGCTC</w:t>
            </w:r>
          </w:p>
        </w:tc>
        <w:tc>
          <w:tcPr>
            <w:tcW w:w="1304" w:type="dxa"/>
            <w:vAlign w:val="bottom"/>
          </w:tcPr>
          <w:p w14:paraId="6FA072E4"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19</w:t>
            </w:r>
          </w:p>
        </w:tc>
      </w:tr>
      <w:tr w:rsidR="009B286C" w:rsidRPr="00977580" w14:paraId="50CDB9DA" w14:textId="77777777" w:rsidTr="00C1325F">
        <w:trPr>
          <w:gridAfter w:val="1"/>
          <w:wAfter w:w="8" w:type="dxa"/>
          <w:trHeight w:val="285"/>
        </w:trPr>
        <w:tc>
          <w:tcPr>
            <w:tcW w:w="1079" w:type="dxa"/>
            <w:vAlign w:val="bottom"/>
          </w:tcPr>
          <w:p w14:paraId="2331C02B" w14:textId="77777777" w:rsidR="009B286C" w:rsidRPr="00977580" w:rsidRDefault="009B286C" w:rsidP="00C1325F">
            <w:pPr>
              <w:rPr>
                <w:rFonts w:ascii="Arial" w:hAnsi="Arial" w:cs="Arial"/>
                <w:i/>
                <w:color w:val="000000"/>
                <w:sz w:val="16"/>
                <w:szCs w:val="16"/>
                <w:lang w:val="en-US"/>
              </w:rPr>
            </w:pPr>
            <w:r w:rsidRPr="00977580">
              <w:rPr>
                <w:rFonts w:ascii="Arial" w:hAnsi="Arial" w:cs="Arial"/>
                <w:i/>
                <w:color w:val="000000"/>
                <w:sz w:val="16"/>
                <w:szCs w:val="16"/>
                <w:lang w:val="en-US"/>
              </w:rPr>
              <w:t>Myl2</w:t>
            </w:r>
          </w:p>
        </w:tc>
        <w:tc>
          <w:tcPr>
            <w:tcW w:w="2318" w:type="dxa"/>
            <w:vAlign w:val="bottom"/>
          </w:tcPr>
          <w:p w14:paraId="46A60145" w14:textId="77777777" w:rsidR="009B286C" w:rsidRPr="00977580" w:rsidRDefault="009B286C" w:rsidP="00C1325F">
            <w:pPr>
              <w:rPr>
                <w:lang w:val="en-US"/>
              </w:rPr>
            </w:pPr>
            <w:r w:rsidRPr="00977580">
              <w:rPr>
                <w:rFonts w:ascii="Arial" w:hAnsi="Arial" w:cs="Arial"/>
                <w:iCs/>
                <w:color w:val="000000"/>
                <w:sz w:val="16"/>
                <w:szCs w:val="16"/>
                <w:lang w:val="en-US"/>
              </w:rPr>
              <w:t>ENSMUSG00000013936</w:t>
            </w:r>
          </w:p>
        </w:tc>
        <w:tc>
          <w:tcPr>
            <w:tcW w:w="1843" w:type="dxa"/>
            <w:vAlign w:val="bottom"/>
          </w:tcPr>
          <w:p w14:paraId="698B9120"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qmMyl2_ex3-4_f</w:t>
            </w:r>
          </w:p>
        </w:tc>
        <w:tc>
          <w:tcPr>
            <w:tcW w:w="2977" w:type="dxa"/>
            <w:vAlign w:val="bottom"/>
          </w:tcPr>
          <w:p w14:paraId="2A4B6965"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ATGGACCAGAACAGAGACGG</w:t>
            </w:r>
          </w:p>
        </w:tc>
        <w:tc>
          <w:tcPr>
            <w:tcW w:w="1304" w:type="dxa"/>
            <w:vAlign w:val="bottom"/>
          </w:tcPr>
          <w:p w14:paraId="2A170955"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20</w:t>
            </w:r>
          </w:p>
        </w:tc>
      </w:tr>
      <w:tr w:rsidR="009B286C" w:rsidRPr="00977580" w14:paraId="4BB4079A" w14:textId="77777777" w:rsidTr="00C1325F">
        <w:trPr>
          <w:gridAfter w:val="1"/>
          <w:wAfter w:w="8" w:type="dxa"/>
          <w:trHeight w:val="285"/>
        </w:trPr>
        <w:tc>
          <w:tcPr>
            <w:tcW w:w="1079" w:type="dxa"/>
            <w:vAlign w:val="bottom"/>
          </w:tcPr>
          <w:p w14:paraId="7F5FADF8" w14:textId="77777777" w:rsidR="009B286C" w:rsidRPr="00977580" w:rsidRDefault="009B286C" w:rsidP="00C1325F">
            <w:pPr>
              <w:rPr>
                <w:rFonts w:ascii="Arial" w:hAnsi="Arial" w:cs="Arial"/>
                <w:i/>
                <w:color w:val="000000"/>
                <w:sz w:val="16"/>
                <w:szCs w:val="16"/>
                <w:lang w:val="en-US"/>
              </w:rPr>
            </w:pPr>
          </w:p>
        </w:tc>
        <w:tc>
          <w:tcPr>
            <w:tcW w:w="2318" w:type="dxa"/>
            <w:vAlign w:val="bottom"/>
          </w:tcPr>
          <w:p w14:paraId="14A1F1C4" w14:textId="77777777" w:rsidR="009B286C" w:rsidRPr="00977580" w:rsidRDefault="009B286C" w:rsidP="00C1325F">
            <w:pPr>
              <w:rPr>
                <w:lang w:val="en-US"/>
              </w:rPr>
            </w:pPr>
          </w:p>
        </w:tc>
        <w:tc>
          <w:tcPr>
            <w:tcW w:w="1843" w:type="dxa"/>
            <w:vAlign w:val="bottom"/>
          </w:tcPr>
          <w:p w14:paraId="23C4AA9F"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qmMyl2_ex3-4_r</w:t>
            </w:r>
          </w:p>
        </w:tc>
        <w:tc>
          <w:tcPr>
            <w:tcW w:w="2977" w:type="dxa"/>
            <w:vAlign w:val="bottom"/>
          </w:tcPr>
          <w:p w14:paraId="4AD25500"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CGGTGAAGTTAATTGGACCTGG</w:t>
            </w:r>
          </w:p>
        </w:tc>
        <w:tc>
          <w:tcPr>
            <w:tcW w:w="1304" w:type="dxa"/>
            <w:vAlign w:val="bottom"/>
          </w:tcPr>
          <w:p w14:paraId="0213C688"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22</w:t>
            </w:r>
          </w:p>
        </w:tc>
      </w:tr>
      <w:tr w:rsidR="009B286C" w:rsidRPr="00977580" w14:paraId="27268055" w14:textId="77777777" w:rsidTr="00C1325F">
        <w:trPr>
          <w:gridAfter w:val="1"/>
          <w:wAfter w:w="8" w:type="dxa"/>
          <w:trHeight w:val="285"/>
        </w:trPr>
        <w:tc>
          <w:tcPr>
            <w:tcW w:w="1079" w:type="dxa"/>
            <w:vAlign w:val="bottom"/>
          </w:tcPr>
          <w:p w14:paraId="549481A1" w14:textId="77777777" w:rsidR="009B286C" w:rsidRPr="00977580" w:rsidRDefault="009B286C" w:rsidP="00C1325F">
            <w:pPr>
              <w:rPr>
                <w:rFonts w:ascii="Arial" w:hAnsi="Arial" w:cs="Arial"/>
                <w:i/>
                <w:color w:val="000000"/>
                <w:sz w:val="16"/>
                <w:szCs w:val="16"/>
                <w:lang w:val="en-US"/>
              </w:rPr>
            </w:pPr>
            <w:r w:rsidRPr="00977580">
              <w:rPr>
                <w:rFonts w:ascii="Arial" w:hAnsi="Arial" w:cs="Arial"/>
                <w:i/>
                <w:color w:val="000000"/>
                <w:sz w:val="16"/>
                <w:szCs w:val="16"/>
                <w:lang w:val="en-US"/>
              </w:rPr>
              <w:t>Myl3</w:t>
            </w:r>
          </w:p>
        </w:tc>
        <w:tc>
          <w:tcPr>
            <w:tcW w:w="2318" w:type="dxa"/>
            <w:vAlign w:val="bottom"/>
          </w:tcPr>
          <w:p w14:paraId="603DD06F" w14:textId="77777777" w:rsidR="009B286C" w:rsidRPr="00977580" w:rsidRDefault="009B286C" w:rsidP="00C1325F">
            <w:pPr>
              <w:rPr>
                <w:lang w:val="en-US"/>
              </w:rPr>
            </w:pPr>
            <w:r w:rsidRPr="00977580">
              <w:rPr>
                <w:rFonts w:ascii="Arial" w:hAnsi="Arial" w:cs="Arial"/>
                <w:sz w:val="16"/>
                <w:szCs w:val="16"/>
                <w:lang w:val="en-US"/>
              </w:rPr>
              <w:t>ENSMUST00000079784.11</w:t>
            </w:r>
          </w:p>
        </w:tc>
        <w:tc>
          <w:tcPr>
            <w:tcW w:w="1843" w:type="dxa"/>
            <w:vAlign w:val="bottom"/>
          </w:tcPr>
          <w:p w14:paraId="3E720F16"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qmMyl3_ex1-3_f</w:t>
            </w:r>
          </w:p>
        </w:tc>
        <w:tc>
          <w:tcPr>
            <w:tcW w:w="2977" w:type="dxa"/>
            <w:vAlign w:val="bottom"/>
          </w:tcPr>
          <w:p w14:paraId="38B993E3"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GGAAGCCGAGTTTGATGCCTCC</w:t>
            </w:r>
          </w:p>
        </w:tc>
        <w:tc>
          <w:tcPr>
            <w:tcW w:w="1304" w:type="dxa"/>
            <w:vAlign w:val="bottom"/>
          </w:tcPr>
          <w:p w14:paraId="426B3D96"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22</w:t>
            </w:r>
          </w:p>
        </w:tc>
      </w:tr>
      <w:tr w:rsidR="009B286C" w:rsidRPr="00977580" w14:paraId="58D43B98" w14:textId="77777777" w:rsidTr="00C1325F">
        <w:trPr>
          <w:gridAfter w:val="1"/>
          <w:wAfter w:w="8" w:type="dxa"/>
          <w:trHeight w:val="285"/>
        </w:trPr>
        <w:tc>
          <w:tcPr>
            <w:tcW w:w="1079" w:type="dxa"/>
            <w:vAlign w:val="bottom"/>
          </w:tcPr>
          <w:p w14:paraId="0B15F262" w14:textId="77777777" w:rsidR="009B286C" w:rsidRPr="00977580" w:rsidRDefault="009B286C" w:rsidP="00C1325F">
            <w:pPr>
              <w:rPr>
                <w:rFonts w:ascii="Arial" w:hAnsi="Arial" w:cs="Arial"/>
                <w:i/>
                <w:color w:val="000000"/>
                <w:sz w:val="16"/>
                <w:szCs w:val="16"/>
                <w:lang w:val="en-US"/>
              </w:rPr>
            </w:pPr>
          </w:p>
        </w:tc>
        <w:tc>
          <w:tcPr>
            <w:tcW w:w="2318" w:type="dxa"/>
            <w:vAlign w:val="bottom"/>
          </w:tcPr>
          <w:p w14:paraId="6400413D" w14:textId="77777777" w:rsidR="009B286C" w:rsidRPr="00977580" w:rsidRDefault="009B286C" w:rsidP="00C1325F">
            <w:pPr>
              <w:rPr>
                <w:lang w:val="en-US"/>
              </w:rPr>
            </w:pPr>
          </w:p>
        </w:tc>
        <w:tc>
          <w:tcPr>
            <w:tcW w:w="1843" w:type="dxa"/>
            <w:vAlign w:val="bottom"/>
          </w:tcPr>
          <w:p w14:paraId="78D39E5E"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qmMyl3_ex1-3_r</w:t>
            </w:r>
          </w:p>
        </w:tc>
        <w:tc>
          <w:tcPr>
            <w:tcW w:w="2977" w:type="dxa"/>
            <w:vAlign w:val="bottom"/>
          </w:tcPr>
          <w:p w14:paraId="696F7ADA"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TCCCCACACTGCCCGTATGT</w:t>
            </w:r>
          </w:p>
        </w:tc>
        <w:tc>
          <w:tcPr>
            <w:tcW w:w="1304" w:type="dxa"/>
            <w:vAlign w:val="bottom"/>
          </w:tcPr>
          <w:p w14:paraId="74C8DD07"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20</w:t>
            </w:r>
          </w:p>
        </w:tc>
      </w:tr>
      <w:tr w:rsidR="009B286C" w:rsidRPr="00977580" w14:paraId="63F827CE" w14:textId="77777777" w:rsidTr="00C1325F">
        <w:trPr>
          <w:gridAfter w:val="1"/>
          <w:wAfter w:w="8" w:type="dxa"/>
          <w:trHeight w:val="285"/>
        </w:trPr>
        <w:tc>
          <w:tcPr>
            <w:tcW w:w="1079" w:type="dxa"/>
            <w:vAlign w:val="bottom"/>
          </w:tcPr>
          <w:p w14:paraId="60FF1F57" w14:textId="77777777" w:rsidR="009B286C" w:rsidRPr="00977580" w:rsidRDefault="009B286C" w:rsidP="00C1325F">
            <w:pPr>
              <w:rPr>
                <w:rFonts w:ascii="Arial" w:hAnsi="Arial" w:cs="Arial"/>
                <w:i/>
                <w:color w:val="000000"/>
                <w:sz w:val="16"/>
                <w:szCs w:val="16"/>
                <w:lang w:val="en-US"/>
              </w:rPr>
            </w:pPr>
            <w:r w:rsidRPr="00977580">
              <w:rPr>
                <w:rFonts w:ascii="Arial" w:hAnsi="Arial" w:cs="Arial"/>
                <w:i/>
                <w:color w:val="000000"/>
                <w:sz w:val="16"/>
                <w:szCs w:val="16"/>
                <w:lang w:val="en-US"/>
              </w:rPr>
              <w:t>Prdm16</w:t>
            </w:r>
          </w:p>
        </w:tc>
        <w:tc>
          <w:tcPr>
            <w:tcW w:w="2318" w:type="dxa"/>
            <w:vAlign w:val="bottom"/>
          </w:tcPr>
          <w:p w14:paraId="366246BD" w14:textId="77777777" w:rsidR="009B286C" w:rsidRPr="00977580" w:rsidRDefault="009D65C1" w:rsidP="00C1325F">
            <w:pPr>
              <w:rPr>
                <w:rFonts w:ascii="Arial" w:hAnsi="Arial" w:cs="Arial"/>
                <w:iCs/>
                <w:color w:val="000000"/>
                <w:sz w:val="16"/>
                <w:szCs w:val="16"/>
                <w:lang w:val="en-US"/>
              </w:rPr>
            </w:pPr>
            <w:hyperlink r:id="rId63" w:history="1">
              <w:r w:rsidR="009B286C" w:rsidRPr="00977580">
                <w:rPr>
                  <w:rFonts w:ascii="Arial" w:hAnsi="Arial" w:cs="Arial"/>
                  <w:iCs/>
                  <w:color w:val="000000"/>
                  <w:sz w:val="16"/>
                  <w:szCs w:val="16"/>
                  <w:lang w:val="en-US"/>
                </w:rPr>
                <w:t>ENSMUST00000030902.12</w:t>
              </w:r>
            </w:hyperlink>
          </w:p>
        </w:tc>
        <w:tc>
          <w:tcPr>
            <w:tcW w:w="1843" w:type="dxa"/>
            <w:vAlign w:val="bottom"/>
          </w:tcPr>
          <w:p w14:paraId="73409D58"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 xml:space="preserve">qmPrdm16_ex3-4_f         </w:t>
            </w:r>
          </w:p>
        </w:tc>
        <w:tc>
          <w:tcPr>
            <w:tcW w:w="2977" w:type="dxa"/>
            <w:vAlign w:val="bottom"/>
          </w:tcPr>
          <w:p w14:paraId="10E12D43"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CCCAGGAGAGCTGCATCAAA</w:t>
            </w:r>
          </w:p>
        </w:tc>
        <w:tc>
          <w:tcPr>
            <w:tcW w:w="1304" w:type="dxa"/>
            <w:vAlign w:val="bottom"/>
          </w:tcPr>
          <w:p w14:paraId="29921339"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20</w:t>
            </w:r>
          </w:p>
        </w:tc>
      </w:tr>
      <w:tr w:rsidR="009B286C" w:rsidRPr="00977580" w14:paraId="268BDEFC" w14:textId="77777777" w:rsidTr="00C1325F">
        <w:trPr>
          <w:gridAfter w:val="1"/>
          <w:wAfter w:w="8" w:type="dxa"/>
          <w:trHeight w:hRule="exact" w:val="284"/>
        </w:trPr>
        <w:tc>
          <w:tcPr>
            <w:tcW w:w="1079" w:type="dxa"/>
            <w:vAlign w:val="bottom"/>
          </w:tcPr>
          <w:p w14:paraId="421BE938" w14:textId="77777777" w:rsidR="009B286C" w:rsidRPr="00977580" w:rsidRDefault="009B286C" w:rsidP="00C1325F">
            <w:pPr>
              <w:rPr>
                <w:rFonts w:ascii="Arial" w:hAnsi="Arial" w:cs="Arial"/>
                <w:i/>
                <w:color w:val="000000"/>
                <w:sz w:val="16"/>
                <w:szCs w:val="16"/>
                <w:lang w:val="en-US"/>
              </w:rPr>
            </w:pPr>
          </w:p>
        </w:tc>
        <w:tc>
          <w:tcPr>
            <w:tcW w:w="2318" w:type="dxa"/>
            <w:vAlign w:val="bottom"/>
          </w:tcPr>
          <w:p w14:paraId="43CEEBF3" w14:textId="77777777" w:rsidR="009B286C" w:rsidRPr="00977580" w:rsidRDefault="009B286C" w:rsidP="00C1325F">
            <w:pPr>
              <w:rPr>
                <w:rFonts w:ascii="Arial" w:hAnsi="Arial" w:cs="Arial"/>
                <w:i/>
                <w:color w:val="000000"/>
                <w:sz w:val="16"/>
                <w:szCs w:val="16"/>
                <w:lang w:val="en-US"/>
              </w:rPr>
            </w:pPr>
          </w:p>
        </w:tc>
        <w:tc>
          <w:tcPr>
            <w:tcW w:w="1843" w:type="dxa"/>
            <w:vAlign w:val="bottom"/>
          </w:tcPr>
          <w:p w14:paraId="743EA49D"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 xml:space="preserve">qmPrdm16_ex3-4_r         </w:t>
            </w:r>
          </w:p>
        </w:tc>
        <w:tc>
          <w:tcPr>
            <w:tcW w:w="2977" w:type="dxa"/>
            <w:vAlign w:val="bottom"/>
          </w:tcPr>
          <w:p w14:paraId="223E04FC"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ACGGATGTACTTGAGCCAGC</w:t>
            </w:r>
          </w:p>
        </w:tc>
        <w:tc>
          <w:tcPr>
            <w:tcW w:w="1304" w:type="dxa"/>
            <w:vAlign w:val="bottom"/>
          </w:tcPr>
          <w:p w14:paraId="40520B64"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20</w:t>
            </w:r>
          </w:p>
        </w:tc>
      </w:tr>
      <w:tr w:rsidR="009B286C" w:rsidRPr="00977580" w14:paraId="0BA31DAF" w14:textId="77777777" w:rsidTr="00C1325F">
        <w:trPr>
          <w:gridAfter w:val="1"/>
          <w:wAfter w:w="8" w:type="dxa"/>
          <w:trHeight w:hRule="exact" w:val="284"/>
        </w:trPr>
        <w:tc>
          <w:tcPr>
            <w:tcW w:w="1079" w:type="dxa"/>
            <w:vAlign w:val="bottom"/>
          </w:tcPr>
          <w:p w14:paraId="5EF6335A" w14:textId="77777777" w:rsidR="009B286C" w:rsidRPr="00977580" w:rsidRDefault="009B286C" w:rsidP="00C1325F">
            <w:pPr>
              <w:rPr>
                <w:rFonts w:ascii="Arial" w:hAnsi="Arial" w:cs="Arial"/>
                <w:i/>
                <w:color w:val="000000"/>
                <w:sz w:val="16"/>
                <w:szCs w:val="16"/>
                <w:lang w:val="en-US"/>
              </w:rPr>
            </w:pPr>
          </w:p>
        </w:tc>
        <w:tc>
          <w:tcPr>
            <w:tcW w:w="2318" w:type="dxa"/>
            <w:vAlign w:val="bottom"/>
          </w:tcPr>
          <w:p w14:paraId="261CDA50" w14:textId="77777777" w:rsidR="009B286C" w:rsidRPr="00977580" w:rsidRDefault="009B286C" w:rsidP="00C1325F">
            <w:pPr>
              <w:rPr>
                <w:rFonts w:ascii="Arial" w:hAnsi="Arial" w:cs="Arial"/>
                <w:color w:val="000000"/>
                <w:sz w:val="16"/>
                <w:szCs w:val="16"/>
                <w:lang w:val="en-US"/>
              </w:rPr>
            </w:pPr>
          </w:p>
        </w:tc>
        <w:tc>
          <w:tcPr>
            <w:tcW w:w="1843" w:type="dxa"/>
            <w:vAlign w:val="bottom"/>
          </w:tcPr>
          <w:p w14:paraId="3BF00801"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 xml:space="preserve">qmPrdm16_ex6-7_f         </w:t>
            </w:r>
          </w:p>
        </w:tc>
        <w:tc>
          <w:tcPr>
            <w:tcW w:w="2977" w:type="dxa"/>
            <w:vAlign w:val="bottom"/>
          </w:tcPr>
          <w:p w14:paraId="026FD925"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AGGATTGCGAGCGGATGTTC</w:t>
            </w:r>
          </w:p>
        </w:tc>
        <w:tc>
          <w:tcPr>
            <w:tcW w:w="1304" w:type="dxa"/>
            <w:vAlign w:val="bottom"/>
          </w:tcPr>
          <w:p w14:paraId="17EA1E8F"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20</w:t>
            </w:r>
          </w:p>
        </w:tc>
      </w:tr>
      <w:tr w:rsidR="009B286C" w:rsidRPr="00977580" w14:paraId="1A1D7C0B" w14:textId="77777777" w:rsidTr="00C1325F">
        <w:trPr>
          <w:gridAfter w:val="1"/>
          <w:wAfter w:w="8" w:type="dxa"/>
          <w:trHeight w:hRule="exact" w:val="284"/>
        </w:trPr>
        <w:tc>
          <w:tcPr>
            <w:tcW w:w="1079" w:type="dxa"/>
            <w:vAlign w:val="bottom"/>
          </w:tcPr>
          <w:p w14:paraId="0BB682DE" w14:textId="77777777" w:rsidR="009B286C" w:rsidRPr="00977580" w:rsidRDefault="009B286C" w:rsidP="00C1325F">
            <w:pPr>
              <w:rPr>
                <w:rFonts w:ascii="Arial" w:hAnsi="Arial" w:cs="Arial"/>
                <w:i/>
                <w:color w:val="000000"/>
                <w:sz w:val="16"/>
                <w:szCs w:val="16"/>
                <w:lang w:val="en-US"/>
              </w:rPr>
            </w:pPr>
          </w:p>
        </w:tc>
        <w:tc>
          <w:tcPr>
            <w:tcW w:w="2318" w:type="dxa"/>
            <w:vAlign w:val="bottom"/>
          </w:tcPr>
          <w:p w14:paraId="73C72C47" w14:textId="77777777" w:rsidR="009B286C" w:rsidRPr="00977580" w:rsidRDefault="009B286C" w:rsidP="00C1325F">
            <w:pPr>
              <w:rPr>
                <w:rFonts w:ascii="Arial" w:hAnsi="Arial" w:cs="Arial"/>
                <w:color w:val="000000"/>
                <w:sz w:val="16"/>
                <w:szCs w:val="16"/>
                <w:lang w:val="en-US"/>
              </w:rPr>
            </w:pPr>
          </w:p>
        </w:tc>
        <w:tc>
          <w:tcPr>
            <w:tcW w:w="1843" w:type="dxa"/>
            <w:vAlign w:val="bottom"/>
          </w:tcPr>
          <w:p w14:paraId="3AFA9163"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 xml:space="preserve">qmPrdm16_ex6-7_r        </w:t>
            </w:r>
          </w:p>
        </w:tc>
        <w:tc>
          <w:tcPr>
            <w:tcW w:w="2977" w:type="dxa"/>
            <w:vAlign w:val="bottom"/>
          </w:tcPr>
          <w:p w14:paraId="39A84487"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CCAGTTGAAGGCCTTGGGAC</w:t>
            </w:r>
          </w:p>
        </w:tc>
        <w:tc>
          <w:tcPr>
            <w:tcW w:w="1304" w:type="dxa"/>
            <w:vAlign w:val="bottom"/>
          </w:tcPr>
          <w:p w14:paraId="0759C66A" w14:textId="77777777" w:rsidR="009B286C" w:rsidRPr="00977580" w:rsidRDefault="009B286C" w:rsidP="00C1325F">
            <w:pPr>
              <w:rPr>
                <w:rFonts w:ascii="Arial" w:hAnsi="Arial" w:cs="Arial"/>
                <w:iCs/>
                <w:color w:val="000000"/>
                <w:sz w:val="16"/>
                <w:szCs w:val="16"/>
                <w:lang w:val="en-US"/>
              </w:rPr>
            </w:pPr>
            <w:r w:rsidRPr="00977580">
              <w:rPr>
                <w:rFonts w:ascii="Arial" w:hAnsi="Arial" w:cs="Arial"/>
                <w:iCs/>
                <w:color w:val="000000"/>
                <w:sz w:val="16"/>
                <w:szCs w:val="16"/>
                <w:lang w:val="en-US"/>
              </w:rPr>
              <w:t>20</w:t>
            </w:r>
          </w:p>
        </w:tc>
      </w:tr>
      <w:tr w:rsidR="009B286C" w:rsidRPr="00977580" w14:paraId="22926BB0" w14:textId="77777777" w:rsidTr="00C1325F">
        <w:trPr>
          <w:gridAfter w:val="1"/>
          <w:wAfter w:w="8" w:type="dxa"/>
          <w:trHeight w:hRule="exact" w:val="284"/>
        </w:trPr>
        <w:tc>
          <w:tcPr>
            <w:tcW w:w="1079" w:type="dxa"/>
            <w:vAlign w:val="bottom"/>
          </w:tcPr>
          <w:p w14:paraId="782C79ED" w14:textId="77777777" w:rsidR="009B286C" w:rsidRPr="00977580" w:rsidRDefault="009B286C" w:rsidP="00C1325F">
            <w:pPr>
              <w:rPr>
                <w:rFonts w:ascii="Arial" w:hAnsi="Arial" w:cs="Arial"/>
                <w:i/>
                <w:color w:val="000000"/>
                <w:sz w:val="16"/>
                <w:szCs w:val="16"/>
                <w:lang w:val="en-US"/>
              </w:rPr>
            </w:pPr>
          </w:p>
        </w:tc>
        <w:tc>
          <w:tcPr>
            <w:tcW w:w="2318" w:type="dxa"/>
            <w:vAlign w:val="bottom"/>
          </w:tcPr>
          <w:p w14:paraId="5D4E6152" w14:textId="77777777" w:rsidR="009B286C" w:rsidRPr="00977580" w:rsidRDefault="009B286C" w:rsidP="00C1325F">
            <w:pPr>
              <w:rPr>
                <w:rFonts w:ascii="Arial" w:hAnsi="Arial" w:cs="Arial"/>
                <w:color w:val="000000"/>
                <w:sz w:val="16"/>
                <w:szCs w:val="16"/>
                <w:lang w:val="en-US"/>
              </w:rPr>
            </w:pPr>
          </w:p>
        </w:tc>
        <w:tc>
          <w:tcPr>
            <w:tcW w:w="1843" w:type="dxa"/>
            <w:vAlign w:val="bottom"/>
          </w:tcPr>
          <w:p w14:paraId="22F87A1B"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 xml:space="preserve">qmPrdm16_ex7-8_f      </w:t>
            </w:r>
          </w:p>
        </w:tc>
        <w:tc>
          <w:tcPr>
            <w:tcW w:w="2977" w:type="dxa"/>
            <w:vAlign w:val="bottom"/>
          </w:tcPr>
          <w:p w14:paraId="31712631"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GAAGTCCAACCTCATCCGCC</w:t>
            </w:r>
          </w:p>
        </w:tc>
        <w:tc>
          <w:tcPr>
            <w:tcW w:w="1304" w:type="dxa"/>
            <w:vAlign w:val="bottom"/>
          </w:tcPr>
          <w:p w14:paraId="5CD2EB1C"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20</w:t>
            </w:r>
          </w:p>
        </w:tc>
      </w:tr>
      <w:tr w:rsidR="009B286C" w:rsidRPr="00977580" w14:paraId="535BACEE" w14:textId="77777777" w:rsidTr="00C1325F">
        <w:trPr>
          <w:gridAfter w:val="1"/>
          <w:wAfter w:w="8" w:type="dxa"/>
          <w:trHeight w:hRule="exact" w:val="284"/>
        </w:trPr>
        <w:tc>
          <w:tcPr>
            <w:tcW w:w="1079" w:type="dxa"/>
            <w:vAlign w:val="bottom"/>
          </w:tcPr>
          <w:p w14:paraId="663A0299" w14:textId="77777777" w:rsidR="009B286C" w:rsidRPr="00977580" w:rsidRDefault="009B286C" w:rsidP="00C1325F">
            <w:pPr>
              <w:rPr>
                <w:rFonts w:ascii="Arial" w:hAnsi="Arial" w:cs="Arial"/>
                <w:i/>
                <w:color w:val="000000"/>
                <w:sz w:val="16"/>
                <w:szCs w:val="16"/>
                <w:lang w:val="en-US"/>
              </w:rPr>
            </w:pPr>
          </w:p>
        </w:tc>
        <w:tc>
          <w:tcPr>
            <w:tcW w:w="2318" w:type="dxa"/>
            <w:vAlign w:val="bottom"/>
          </w:tcPr>
          <w:p w14:paraId="5A82823E" w14:textId="77777777" w:rsidR="009B286C" w:rsidRPr="00977580" w:rsidRDefault="009B286C" w:rsidP="00C1325F">
            <w:pPr>
              <w:rPr>
                <w:rFonts w:ascii="Arial" w:hAnsi="Arial" w:cs="Arial"/>
                <w:color w:val="000000"/>
                <w:sz w:val="16"/>
                <w:szCs w:val="16"/>
                <w:lang w:val="en-US"/>
              </w:rPr>
            </w:pPr>
          </w:p>
        </w:tc>
        <w:tc>
          <w:tcPr>
            <w:tcW w:w="1843" w:type="dxa"/>
            <w:vAlign w:val="bottom"/>
          </w:tcPr>
          <w:p w14:paraId="5BCB7C7B"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 xml:space="preserve">qmPrdm16_ex7-8_r         </w:t>
            </w:r>
          </w:p>
        </w:tc>
        <w:tc>
          <w:tcPr>
            <w:tcW w:w="2977" w:type="dxa"/>
            <w:vAlign w:val="bottom"/>
          </w:tcPr>
          <w:p w14:paraId="28737378"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ATGTGACGCTGGAGGTTGC</w:t>
            </w:r>
          </w:p>
        </w:tc>
        <w:tc>
          <w:tcPr>
            <w:tcW w:w="1304" w:type="dxa"/>
            <w:vAlign w:val="bottom"/>
          </w:tcPr>
          <w:p w14:paraId="702194F0"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19</w:t>
            </w:r>
          </w:p>
        </w:tc>
      </w:tr>
      <w:tr w:rsidR="009B286C" w:rsidRPr="00977580" w14:paraId="2FBDDD6C" w14:textId="77777777" w:rsidTr="00C1325F">
        <w:trPr>
          <w:gridAfter w:val="1"/>
          <w:wAfter w:w="8" w:type="dxa"/>
          <w:trHeight w:val="284"/>
        </w:trPr>
        <w:tc>
          <w:tcPr>
            <w:tcW w:w="1079" w:type="dxa"/>
            <w:tcBorders>
              <w:bottom w:val="single" w:sz="4" w:space="0" w:color="auto"/>
            </w:tcBorders>
            <w:vAlign w:val="bottom"/>
          </w:tcPr>
          <w:p w14:paraId="7F05F61B" w14:textId="77777777" w:rsidR="009B286C" w:rsidRPr="00977580" w:rsidRDefault="009B286C" w:rsidP="00C1325F">
            <w:pPr>
              <w:rPr>
                <w:rFonts w:ascii="Arial" w:hAnsi="Arial" w:cs="Arial"/>
                <w:i/>
                <w:color w:val="000000"/>
                <w:sz w:val="16"/>
                <w:szCs w:val="16"/>
                <w:lang w:val="en-US"/>
              </w:rPr>
            </w:pPr>
          </w:p>
        </w:tc>
        <w:tc>
          <w:tcPr>
            <w:tcW w:w="2318" w:type="dxa"/>
            <w:tcBorders>
              <w:bottom w:val="single" w:sz="4" w:space="0" w:color="auto"/>
            </w:tcBorders>
            <w:vAlign w:val="bottom"/>
          </w:tcPr>
          <w:p w14:paraId="22BF6D3C" w14:textId="77777777" w:rsidR="009B286C" w:rsidRPr="00977580" w:rsidRDefault="009B286C" w:rsidP="00C1325F">
            <w:pPr>
              <w:rPr>
                <w:rFonts w:ascii="Arial" w:hAnsi="Arial" w:cs="Arial"/>
                <w:color w:val="000000"/>
                <w:sz w:val="16"/>
                <w:szCs w:val="16"/>
                <w:lang w:val="en-US"/>
              </w:rPr>
            </w:pPr>
          </w:p>
        </w:tc>
        <w:tc>
          <w:tcPr>
            <w:tcW w:w="1843" w:type="dxa"/>
            <w:tcBorders>
              <w:bottom w:val="single" w:sz="4" w:space="0" w:color="auto"/>
            </w:tcBorders>
            <w:vAlign w:val="bottom"/>
          </w:tcPr>
          <w:p w14:paraId="24CE615A"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 xml:space="preserve">qmPrdm16_ex14-15_f         </w:t>
            </w:r>
          </w:p>
        </w:tc>
        <w:tc>
          <w:tcPr>
            <w:tcW w:w="2977" w:type="dxa"/>
            <w:tcBorders>
              <w:bottom w:val="single" w:sz="4" w:space="0" w:color="auto"/>
            </w:tcBorders>
            <w:vAlign w:val="bottom"/>
          </w:tcPr>
          <w:p w14:paraId="1C798946"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GAACCAGGCATCCACTCGAA</w:t>
            </w:r>
          </w:p>
        </w:tc>
        <w:tc>
          <w:tcPr>
            <w:tcW w:w="1304" w:type="dxa"/>
            <w:tcBorders>
              <w:bottom w:val="single" w:sz="4" w:space="0" w:color="auto"/>
            </w:tcBorders>
            <w:vAlign w:val="bottom"/>
          </w:tcPr>
          <w:p w14:paraId="7D93F228"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20</w:t>
            </w:r>
          </w:p>
        </w:tc>
      </w:tr>
      <w:tr w:rsidR="009B286C" w:rsidRPr="00977580" w14:paraId="42E62B48" w14:textId="77777777" w:rsidTr="00C1325F">
        <w:trPr>
          <w:gridAfter w:val="1"/>
          <w:wAfter w:w="8" w:type="dxa"/>
          <w:trHeight w:val="284"/>
        </w:trPr>
        <w:tc>
          <w:tcPr>
            <w:tcW w:w="1079" w:type="dxa"/>
            <w:vAlign w:val="bottom"/>
          </w:tcPr>
          <w:p w14:paraId="21E43980" w14:textId="77777777" w:rsidR="009B286C" w:rsidRPr="00977580" w:rsidRDefault="009B286C" w:rsidP="00C1325F">
            <w:pPr>
              <w:rPr>
                <w:rFonts w:ascii="Arial" w:hAnsi="Arial" w:cs="Arial"/>
                <w:i/>
                <w:color w:val="000000"/>
                <w:sz w:val="16"/>
                <w:szCs w:val="16"/>
                <w:lang w:val="en-US"/>
              </w:rPr>
            </w:pPr>
          </w:p>
        </w:tc>
        <w:tc>
          <w:tcPr>
            <w:tcW w:w="2318" w:type="dxa"/>
            <w:vAlign w:val="bottom"/>
          </w:tcPr>
          <w:p w14:paraId="4B7E9EFE" w14:textId="77777777" w:rsidR="009B286C" w:rsidRPr="00977580" w:rsidRDefault="009B286C" w:rsidP="00C1325F">
            <w:pPr>
              <w:rPr>
                <w:rFonts w:ascii="Arial" w:hAnsi="Arial" w:cs="Arial"/>
                <w:color w:val="000000"/>
                <w:sz w:val="16"/>
                <w:szCs w:val="16"/>
                <w:lang w:val="en-US"/>
              </w:rPr>
            </w:pPr>
          </w:p>
        </w:tc>
        <w:tc>
          <w:tcPr>
            <w:tcW w:w="1843" w:type="dxa"/>
            <w:vAlign w:val="bottom"/>
          </w:tcPr>
          <w:p w14:paraId="53A658A7"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 xml:space="preserve">qmPrdm16_ex14-15_r         </w:t>
            </w:r>
          </w:p>
        </w:tc>
        <w:tc>
          <w:tcPr>
            <w:tcW w:w="2977" w:type="dxa"/>
            <w:vAlign w:val="bottom"/>
          </w:tcPr>
          <w:p w14:paraId="2FA3EB77"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CTACGTCCTCTGGCTTTGCA</w:t>
            </w:r>
          </w:p>
        </w:tc>
        <w:tc>
          <w:tcPr>
            <w:tcW w:w="1304" w:type="dxa"/>
            <w:vAlign w:val="bottom"/>
          </w:tcPr>
          <w:p w14:paraId="3E8D042E" w14:textId="77777777" w:rsidR="009B286C" w:rsidRPr="00977580" w:rsidRDefault="009B286C" w:rsidP="00C1325F">
            <w:pPr>
              <w:rPr>
                <w:rFonts w:ascii="Arial" w:hAnsi="Arial" w:cs="Arial"/>
                <w:color w:val="000000"/>
                <w:sz w:val="16"/>
                <w:szCs w:val="16"/>
                <w:lang w:val="en-US"/>
              </w:rPr>
            </w:pPr>
            <w:r w:rsidRPr="00977580">
              <w:rPr>
                <w:rFonts w:ascii="Arial" w:hAnsi="Arial" w:cs="Arial"/>
                <w:color w:val="000000"/>
                <w:sz w:val="16"/>
                <w:szCs w:val="16"/>
                <w:lang w:val="en-US"/>
              </w:rPr>
              <w:t>20</w:t>
            </w:r>
          </w:p>
        </w:tc>
      </w:tr>
      <w:tr w:rsidR="009B286C" w:rsidRPr="00977580" w14:paraId="280B39EE" w14:textId="77777777" w:rsidTr="00C1325F">
        <w:trPr>
          <w:gridAfter w:val="1"/>
          <w:wAfter w:w="8" w:type="dxa"/>
          <w:trHeight w:val="284"/>
        </w:trPr>
        <w:tc>
          <w:tcPr>
            <w:tcW w:w="1079" w:type="dxa"/>
            <w:vAlign w:val="bottom"/>
          </w:tcPr>
          <w:p w14:paraId="13174971" w14:textId="77777777" w:rsidR="009B286C" w:rsidRPr="008A4F55" w:rsidRDefault="009B286C" w:rsidP="00C1325F">
            <w:pPr>
              <w:rPr>
                <w:rFonts w:ascii="Arial" w:hAnsi="Arial" w:cs="Arial"/>
                <w:i/>
                <w:iCs/>
                <w:color w:val="000000"/>
                <w:sz w:val="16"/>
                <w:szCs w:val="16"/>
                <w:lang w:val="en-US"/>
              </w:rPr>
            </w:pPr>
            <w:r w:rsidRPr="008A4F55">
              <w:rPr>
                <w:rFonts w:ascii="Arial" w:hAnsi="Arial" w:cs="Arial"/>
                <w:i/>
                <w:iCs/>
                <w:color w:val="000000"/>
                <w:sz w:val="16"/>
                <w:szCs w:val="16"/>
                <w:lang w:val="en-US"/>
              </w:rPr>
              <w:t>PRDM16</w:t>
            </w:r>
          </w:p>
        </w:tc>
        <w:tc>
          <w:tcPr>
            <w:tcW w:w="2318" w:type="dxa"/>
            <w:vAlign w:val="bottom"/>
          </w:tcPr>
          <w:p w14:paraId="7F69372F" w14:textId="77777777" w:rsidR="009B286C" w:rsidRPr="008A4F55" w:rsidRDefault="009D65C1" w:rsidP="00C1325F">
            <w:pPr>
              <w:rPr>
                <w:rFonts w:ascii="Arial" w:hAnsi="Arial" w:cs="Arial"/>
                <w:iCs/>
                <w:color w:val="000000"/>
                <w:sz w:val="16"/>
                <w:szCs w:val="16"/>
                <w:lang w:val="en-US"/>
              </w:rPr>
            </w:pPr>
            <w:hyperlink r:id="rId64" w:history="1">
              <w:r w:rsidR="009B286C" w:rsidRPr="008A4F55">
                <w:rPr>
                  <w:rFonts w:ascii="Arial" w:hAnsi="Arial" w:cs="Arial"/>
                  <w:iCs/>
                  <w:color w:val="000000"/>
                  <w:sz w:val="16"/>
                  <w:szCs w:val="16"/>
                  <w:lang w:val="en-US"/>
                </w:rPr>
                <w:t>ENST00000270722.10</w:t>
              </w:r>
            </w:hyperlink>
          </w:p>
        </w:tc>
        <w:tc>
          <w:tcPr>
            <w:tcW w:w="1843" w:type="dxa"/>
            <w:vAlign w:val="bottom"/>
          </w:tcPr>
          <w:p w14:paraId="0276FCB1" w14:textId="77777777" w:rsidR="009B286C" w:rsidRPr="008A4F55" w:rsidRDefault="009B286C" w:rsidP="00C1325F">
            <w:pPr>
              <w:rPr>
                <w:rFonts w:ascii="Arial" w:hAnsi="Arial" w:cs="Arial"/>
                <w:color w:val="000000"/>
                <w:sz w:val="16"/>
                <w:szCs w:val="16"/>
                <w:lang w:val="en-US"/>
              </w:rPr>
            </w:pPr>
            <w:r w:rsidRPr="008A4F55">
              <w:rPr>
                <w:rFonts w:ascii="Arial" w:hAnsi="Arial" w:cs="Arial"/>
                <w:color w:val="000000"/>
                <w:sz w:val="16"/>
                <w:szCs w:val="16"/>
                <w:lang w:val="en-US"/>
              </w:rPr>
              <w:t>qhPRDM16_ex3-4_f</w:t>
            </w:r>
          </w:p>
        </w:tc>
        <w:tc>
          <w:tcPr>
            <w:tcW w:w="2977" w:type="dxa"/>
            <w:vAlign w:val="bottom"/>
          </w:tcPr>
          <w:p w14:paraId="29C8B418" w14:textId="77777777" w:rsidR="009B286C" w:rsidRPr="008A4F55" w:rsidRDefault="009B286C" w:rsidP="00C1325F">
            <w:pPr>
              <w:rPr>
                <w:rFonts w:ascii="Arial" w:hAnsi="Arial" w:cs="Arial"/>
                <w:color w:val="000000"/>
                <w:sz w:val="16"/>
                <w:szCs w:val="16"/>
                <w:lang w:val="en-US"/>
              </w:rPr>
            </w:pPr>
            <w:r w:rsidRPr="008A4F55">
              <w:rPr>
                <w:rFonts w:ascii="Arial" w:hAnsi="Arial" w:cs="Arial"/>
                <w:color w:val="000000"/>
                <w:sz w:val="16"/>
                <w:szCs w:val="16"/>
                <w:lang w:val="en-US"/>
              </w:rPr>
              <w:t>CCAGGAAGGCTGCATCACAA</w:t>
            </w:r>
          </w:p>
        </w:tc>
        <w:tc>
          <w:tcPr>
            <w:tcW w:w="1304" w:type="dxa"/>
            <w:vAlign w:val="bottom"/>
          </w:tcPr>
          <w:p w14:paraId="13B1D37E" w14:textId="77777777" w:rsidR="009B286C" w:rsidRPr="008A4F55" w:rsidRDefault="009B286C" w:rsidP="00C1325F">
            <w:pPr>
              <w:rPr>
                <w:rFonts w:ascii="Arial" w:hAnsi="Arial" w:cs="Arial"/>
                <w:color w:val="000000"/>
                <w:sz w:val="16"/>
                <w:szCs w:val="16"/>
                <w:lang w:val="en-US"/>
              </w:rPr>
            </w:pPr>
            <w:r w:rsidRPr="008A4F55">
              <w:rPr>
                <w:rFonts w:ascii="Arial" w:hAnsi="Arial" w:cs="Arial"/>
                <w:color w:val="000000"/>
                <w:sz w:val="16"/>
                <w:szCs w:val="16"/>
                <w:lang w:val="en-US"/>
              </w:rPr>
              <w:t>20</w:t>
            </w:r>
          </w:p>
        </w:tc>
      </w:tr>
      <w:tr w:rsidR="009B286C" w:rsidRPr="00977580" w14:paraId="09E30F9A" w14:textId="77777777" w:rsidTr="00C1325F">
        <w:trPr>
          <w:gridAfter w:val="1"/>
          <w:wAfter w:w="8" w:type="dxa"/>
          <w:trHeight w:val="284"/>
        </w:trPr>
        <w:tc>
          <w:tcPr>
            <w:tcW w:w="1079" w:type="dxa"/>
            <w:vAlign w:val="bottom"/>
          </w:tcPr>
          <w:p w14:paraId="51BA18EE" w14:textId="77777777" w:rsidR="009B286C" w:rsidRPr="008A4F55" w:rsidRDefault="009B286C" w:rsidP="00C1325F">
            <w:pPr>
              <w:rPr>
                <w:rFonts w:ascii="Arial" w:hAnsi="Arial" w:cs="Arial"/>
                <w:i/>
                <w:color w:val="000000"/>
                <w:sz w:val="16"/>
                <w:szCs w:val="16"/>
                <w:lang w:val="en-US"/>
              </w:rPr>
            </w:pPr>
          </w:p>
        </w:tc>
        <w:tc>
          <w:tcPr>
            <w:tcW w:w="2318" w:type="dxa"/>
            <w:vAlign w:val="bottom"/>
          </w:tcPr>
          <w:p w14:paraId="6B5B4883" w14:textId="77777777" w:rsidR="009B286C" w:rsidRPr="008A4F55" w:rsidRDefault="009B286C" w:rsidP="00C1325F">
            <w:pPr>
              <w:rPr>
                <w:rFonts w:ascii="Arial" w:hAnsi="Arial" w:cs="Arial"/>
                <w:color w:val="000000"/>
                <w:sz w:val="16"/>
                <w:szCs w:val="16"/>
                <w:lang w:val="en-US"/>
              </w:rPr>
            </w:pPr>
          </w:p>
        </w:tc>
        <w:tc>
          <w:tcPr>
            <w:tcW w:w="1843" w:type="dxa"/>
            <w:vAlign w:val="bottom"/>
          </w:tcPr>
          <w:p w14:paraId="27F9B291" w14:textId="77777777" w:rsidR="009B286C" w:rsidRPr="008A4F55" w:rsidRDefault="009B286C" w:rsidP="00C1325F">
            <w:pPr>
              <w:rPr>
                <w:rFonts w:ascii="Arial" w:hAnsi="Arial" w:cs="Arial"/>
                <w:color w:val="000000"/>
                <w:sz w:val="16"/>
                <w:szCs w:val="16"/>
                <w:lang w:val="en-US"/>
              </w:rPr>
            </w:pPr>
            <w:r w:rsidRPr="008A4F55">
              <w:rPr>
                <w:rFonts w:ascii="Arial" w:hAnsi="Arial" w:cs="Arial"/>
                <w:color w:val="000000"/>
                <w:sz w:val="16"/>
                <w:szCs w:val="16"/>
                <w:lang w:val="en-US"/>
              </w:rPr>
              <w:t>qhPRDM16_ex3-4_r</w:t>
            </w:r>
          </w:p>
        </w:tc>
        <w:tc>
          <w:tcPr>
            <w:tcW w:w="2977" w:type="dxa"/>
            <w:vAlign w:val="bottom"/>
          </w:tcPr>
          <w:p w14:paraId="31442A96" w14:textId="77777777" w:rsidR="009B286C" w:rsidRPr="008A4F55" w:rsidRDefault="009B286C" w:rsidP="00C1325F">
            <w:pPr>
              <w:rPr>
                <w:rFonts w:ascii="Arial" w:hAnsi="Arial" w:cs="Arial"/>
                <w:color w:val="000000"/>
                <w:sz w:val="16"/>
                <w:szCs w:val="16"/>
                <w:lang w:val="en-US"/>
              </w:rPr>
            </w:pPr>
            <w:r w:rsidRPr="008A4F55">
              <w:rPr>
                <w:rFonts w:ascii="Arial" w:hAnsi="Arial" w:cs="Arial"/>
                <w:color w:val="000000"/>
                <w:sz w:val="16"/>
                <w:szCs w:val="16"/>
                <w:lang w:val="en-US"/>
              </w:rPr>
              <w:t>ACGGATGTACTTGAGCCAGC</w:t>
            </w:r>
          </w:p>
        </w:tc>
        <w:tc>
          <w:tcPr>
            <w:tcW w:w="1304" w:type="dxa"/>
            <w:vAlign w:val="bottom"/>
          </w:tcPr>
          <w:p w14:paraId="1F228207" w14:textId="77777777" w:rsidR="009B286C" w:rsidRPr="008A4F55" w:rsidRDefault="009B286C" w:rsidP="00C1325F">
            <w:pPr>
              <w:rPr>
                <w:rFonts w:ascii="Arial" w:hAnsi="Arial" w:cs="Arial"/>
                <w:color w:val="000000"/>
                <w:sz w:val="16"/>
                <w:szCs w:val="16"/>
                <w:lang w:val="en-US"/>
              </w:rPr>
            </w:pPr>
            <w:r w:rsidRPr="008A4F55">
              <w:rPr>
                <w:rFonts w:ascii="Arial" w:hAnsi="Arial" w:cs="Arial"/>
                <w:color w:val="000000"/>
                <w:sz w:val="16"/>
                <w:szCs w:val="16"/>
                <w:lang w:val="en-US"/>
              </w:rPr>
              <w:t>20</w:t>
            </w:r>
          </w:p>
        </w:tc>
      </w:tr>
      <w:tr w:rsidR="00B02CD9" w:rsidRPr="00977580" w14:paraId="24931D2B" w14:textId="77777777" w:rsidTr="00C1325F">
        <w:trPr>
          <w:gridAfter w:val="1"/>
          <w:wAfter w:w="8" w:type="dxa"/>
          <w:trHeight w:val="284"/>
        </w:trPr>
        <w:tc>
          <w:tcPr>
            <w:tcW w:w="1079" w:type="dxa"/>
            <w:vAlign w:val="bottom"/>
          </w:tcPr>
          <w:p w14:paraId="3748F39A" w14:textId="1DE69103" w:rsidR="00B02CD9" w:rsidRPr="008A4F55" w:rsidRDefault="00B02CD9" w:rsidP="00B02CD9">
            <w:pPr>
              <w:rPr>
                <w:rFonts w:ascii="Arial" w:hAnsi="Arial" w:cs="Arial"/>
                <w:i/>
                <w:color w:val="000000"/>
                <w:sz w:val="16"/>
                <w:szCs w:val="16"/>
                <w:lang w:val="en-US"/>
              </w:rPr>
            </w:pPr>
            <w:r w:rsidRPr="008A4F55">
              <w:rPr>
                <w:rFonts w:ascii="Arial" w:hAnsi="Arial" w:cs="Arial"/>
                <w:i/>
                <w:color w:val="000000"/>
                <w:sz w:val="16"/>
                <w:szCs w:val="16"/>
                <w:lang w:val="en-US"/>
              </w:rPr>
              <w:t>Pbxip1</w:t>
            </w:r>
          </w:p>
        </w:tc>
        <w:tc>
          <w:tcPr>
            <w:tcW w:w="2318" w:type="dxa"/>
            <w:vAlign w:val="bottom"/>
          </w:tcPr>
          <w:p w14:paraId="04B634DD" w14:textId="3155EDDE" w:rsidR="00B02CD9" w:rsidRPr="008A4F55" w:rsidRDefault="00B02CD9" w:rsidP="00B02CD9">
            <w:pPr>
              <w:rPr>
                <w:rFonts w:ascii="Arial" w:hAnsi="Arial" w:cs="Arial"/>
                <w:color w:val="000000"/>
                <w:sz w:val="16"/>
                <w:szCs w:val="16"/>
                <w:lang w:val="en-US"/>
              </w:rPr>
            </w:pPr>
            <w:r w:rsidRPr="008A4F55">
              <w:rPr>
                <w:rFonts w:ascii="Arial" w:hAnsi="Arial" w:cs="Arial"/>
                <w:color w:val="000000"/>
                <w:sz w:val="16"/>
                <w:szCs w:val="16"/>
                <w:lang w:val="en-US"/>
              </w:rPr>
              <w:t>ENSMUST00000038942.10</w:t>
            </w:r>
          </w:p>
        </w:tc>
        <w:tc>
          <w:tcPr>
            <w:tcW w:w="1843" w:type="dxa"/>
            <w:vAlign w:val="bottom"/>
          </w:tcPr>
          <w:p w14:paraId="5D16B490" w14:textId="45C345A7" w:rsidR="00B02CD9" w:rsidRPr="008A4F55" w:rsidRDefault="00B02CD9" w:rsidP="00B02CD9">
            <w:pPr>
              <w:rPr>
                <w:rFonts w:ascii="Arial" w:hAnsi="Arial" w:cs="Arial"/>
                <w:color w:val="000000"/>
                <w:sz w:val="16"/>
                <w:szCs w:val="16"/>
                <w:lang w:val="en-US"/>
              </w:rPr>
            </w:pPr>
            <w:r w:rsidRPr="008A4F55">
              <w:rPr>
                <w:rFonts w:ascii="Arial" w:hAnsi="Arial" w:cs="Arial"/>
                <w:color w:val="000000"/>
                <w:sz w:val="16"/>
                <w:szCs w:val="16"/>
                <w:lang w:val="en-US"/>
              </w:rPr>
              <w:t>qmPbxip1_ex10-11_f</w:t>
            </w:r>
          </w:p>
        </w:tc>
        <w:tc>
          <w:tcPr>
            <w:tcW w:w="2977" w:type="dxa"/>
            <w:vAlign w:val="bottom"/>
          </w:tcPr>
          <w:p w14:paraId="4B19CD95" w14:textId="38B2AE52" w:rsidR="00B02CD9" w:rsidRPr="008A4F55" w:rsidRDefault="00B02CD9" w:rsidP="00B02CD9">
            <w:pPr>
              <w:rPr>
                <w:rFonts w:ascii="Arial" w:hAnsi="Arial" w:cs="Arial"/>
                <w:color w:val="000000"/>
                <w:sz w:val="16"/>
                <w:szCs w:val="16"/>
                <w:lang w:val="en-US"/>
              </w:rPr>
            </w:pPr>
            <w:r w:rsidRPr="008A4F55">
              <w:rPr>
                <w:rFonts w:ascii="Arial" w:hAnsi="Arial" w:cs="Arial"/>
                <w:color w:val="000000"/>
                <w:sz w:val="16"/>
                <w:szCs w:val="16"/>
                <w:lang w:val="en-US"/>
              </w:rPr>
              <w:t>GGCCCTGAAGAAGAGGTCACGA</w:t>
            </w:r>
          </w:p>
        </w:tc>
        <w:tc>
          <w:tcPr>
            <w:tcW w:w="1304" w:type="dxa"/>
            <w:vAlign w:val="bottom"/>
          </w:tcPr>
          <w:p w14:paraId="37F09BBB" w14:textId="7A9170C3" w:rsidR="00B02CD9" w:rsidRPr="008A4F55" w:rsidRDefault="00B02CD9" w:rsidP="00B02CD9">
            <w:pPr>
              <w:rPr>
                <w:rFonts w:ascii="Arial" w:hAnsi="Arial" w:cs="Arial"/>
                <w:color w:val="000000"/>
                <w:sz w:val="16"/>
                <w:szCs w:val="16"/>
                <w:lang w:val="en-US"/>
              </w:rPr>
            </w:pPr>
            <w:r w:rsidRPr="008A4F55">
              <w:rPr>
                <w:rFonts w:ascii="Arial" w:hAnsi="Arial" w:cs="Arial"/>
                <w:color w:val="000000"/>
                <w:sz w:val="16"/>
                <w:szCs w:val="16"/>
                <w:lang w:val="en-US"/>
              </w:rPr>
              <w:t>22</w:t>
            </w:r>
          </w:p>
        </w:tc>
      </w:tr>
      <w:tr w:rsidR="00B02CD9" w:rsidRPr="00977580" w14:paraId="61C0343A" w14:textId="77777777" w:rsidTr="00C1325F">
        <w:trPr>
          <w:gridAfter w:val="1"/>
          <w:wAfter w:w="8" w:type="dxa"/>
          <w:trHeight w:val="284"/>
        </w:trPr>
        <w:tc>
          <w:tcPr>
            <w:tcW w:w="1079" w:type="dxa"/>
            <w:vAlign w:val="bottom"/>
          </w:tcPr>
          <w:p w14:paraId="30D0FD9D" w14:textId="77777777" w:rsidR="00B02CD9" w:rsidRPr="008A4F55" w:rsidRDefault="00B02CD9" w:rsidP="00B02CD9">
            <w:pPr>
              <w:rPr>
                <w:rFonts w:ascii="Arial" w:hAnsi="Arial" w:cs="Arial"/>
                <w:i/>
                <w:color w:val="000000"/>
                <w:sz w:val="16"/>
                <w:szCs w:val="16"/>
                <w:lang w:val="en-US"/>
              </w:rPr>
            </w:pPr>
          </w:p>
        </w:tc>
        <w:tc>
          <w:tcPr>
            <w:tcW w:w="2318" w:type="dxa"/>
            <w:vAlign w:val="bottom"/>
          </w:tcPr>
          <w:p w14:paraId="5C9E465A" w14:textId="77777777" w:rsidR="00B02CD9" w:rsidRPr="008A4F55" w:rsidRDefault="00B02CD9" w:rsidP="00B02CD9">
            <w:pPr>
              <w:rPr>
                <w:rFonts w:ascii="Arial" w:hAnsi="Arial" w:cs="Arial"/>
                <w:color w:val="000000"/>
                <w:sz w:val="16"/>
                <w:szCs w:val="16"/>
                <w:lang w:val="en-US"/>
              </w:rPr>
            </w:pPr>
          </w:p>
        </w:tc>
        <w:tc>
          <w:tcPr>
            <w:tcW w:w="1843" w:type="dxa"/>
            <w:vAlign w:val="bottom"/>
          </w:tcPr>
          <w:p w14:paraId="3EFDCE20" w14:textId="05266F89" w:rsidR="00B02CD9" w:rsidRPr="008A4F55" w:rsidRDefault="00B02CD9" w:rsidP="00B02CD9">
            <w:pPr>
              <w:rPr>
                <w:rFonts w:ascii="Arial" w:hAnsi="Arial" w:cs="Arial"/>
                <w:color w:val="000000"/>
                <w:sz w:val="16"/>
                <w:szCs w:val="16"/>
                <w:lang w:val="en-US"/>
              </w:rPr>
            </w:pPr>
            <w:r w:rsidRPr="008A4F55">
              <w:rPr>
                <w:rFonts w:ascii="Arial" w:hAnsi="Arial" w:cs="Arial"/>
                <w:color w:val="000000"/>
                <w:sz w:val="16"/>
                <w:szCs w:val="16"/>
                <w:lang w:val="en-US"/>
              </w:rPr>
              <w:t>qmPbxip1_ex10-11_r</w:t>
            </w:r>
          </w:p>
        </w:tc>
        <w:tc>
          <w:tcPr>
            <w:tcW w:w="2977" w:type="dxa"/>
            <w:vAlign w:val="bottom"/>
          </w:tcPr>
          <w:p w14:paraId="29D97CE4" w14:textId="09BC0704" w:rsidR="00B02CD9" w:rsidRPr="008A4F55" w:rsidRDefault="00B02CD9" w:rsidP="00B02CD9">
            <w:pPr>
              <w:rPr>
                <w:rFonts w:ascii="Arial" w:hAnsi="Arial" w:cs="Arial"/>
                <w:color w:val="000000"/>
                <w:sz w:val="16"/>
                <w:szCs w:val="16"/>
                <w:lang w:val="en-US"/>
              </w:rPr>
            </w:pPr>
            <w:r w:rsidRPr="008A4F55">
              <w:rPr>
                <w:rFonts w:ascii="Arial" w:hAnsi="Arial" w:cs="Arial"/>
                <w:color w:val="000000"/>
                <w:sz w:val="16"/>
                <w:szCs w:val="16"/>
                <w:lang w:val="en-US"/>
              </w:rPr>
              <w:t>TGGTGGTAGTGGTGCGGATGG</w:t>
            </w:r>
          </w:p>
        </w:tc>
        <w:tc>
          <w:tcPr>
            <w:tcW w:w="1304" w:type="dxa"/>
            <w:vAlign w:val="bottom"/>
          </w:tcPr>
          <w:p w14:paraId="1798F373" w14:textId="662725EC" w:rsidR="00B02CD9" w:rsidRPr="008A4F55" w:rsidRDefault="00B02CD9" w:rsidP="00B02CD9">
            <w:pPr>
              <w:rPr>
                <w:rFonts w:ascii="Arial" w:hAnsi="Arial" w:cs="Arial"/>
                <w:color w:val="000000"/>
                <w:sz w:val="16"/>
                <w:szCs w:val="16"/>
                <w:lang w:val="en-US"/>
              </w:rPr>
            </w:pPr>
            <w:r w:rsidRPr="008A4F55">
              <w:rPr>
                <w:rFonts w:ascii="Arial" w:hAnsi="Arial" w:cs="Arial"/>
                <w:color w:val="000000"/>
                <w:sz w:val="16"/>
                <w:szCs w:val="16"/>
                <w:lang w:val="en-US"/>
              </w:rPr>
              <w:t>21</w:t>
            </w:r>
          </w:p>
        </w:tc>
      </w:tr>
      <w:tr w:rsidR="00B02CD9" w:rsidRPr="00977580" w14:paraId="6441E06C" w14:textId="77777777" w:rsidTr="00C1325F">
        <w:trPr>
          <w:gridAfter w:val="1"/>
          <w:wAfter w:w="8" w:type="dxa"/>
          <w:trHeight w:val="284"/>
        </w:trPr>
        <w:tc>
          <w:tcPr>
            <w:tcW w:w="1079" w:type="dxa"/>
            <w:vAlign w:val="bottom"/>
          </w:tcPr>
          <w:p w14:paraId="25A090C7" w14:textId="4AD5B164" w:rsidR="00B02CD9" w:rsidRPr="008A4F55" w:rsidRDefault="00B02CD9" w:rsidP="00B02CD9">
            <w:pPr>
              <w:rPr>
                <w:rFonts w:ascii="Arial" w:hAnsi="Arial" w:cs="Arial"/>
                <w:i/>
                <w:color w:val="000000"/>
                <w:sz w:val="16"/>
                <w:szCs w:val="16"/>
                <w:lang w:val="en-US"/>
              </w:rPr>
            </w:pPr>
            <w:r w:rsidRPr="008A4F55">
              <w:rPr>
                <w:rFonts w:ascii="Arial" w:hAnsi="Arial" w:cs="Arial"/>
                <w:i/>
                <w:color w:val="000000"/>
                <w:sz w:val="16"/>
                <w:szCs w:val="16"/>
                <w:lang w:val="en-US"/>
              </w:rPr>
              <w:t>Pyroxd2</w:t>
            </w:r>
          </w:p>
        </w:tc>
        <w:tc>
          <w:tcPr>
            <w:tcW w:w="2318" w:type="dxa"/>
            <w:vAlign w:val="bottom"/>
          </w:tcPr>
          <w:p w14:paraId="1BDEF7DD" w14:textId="289A2F1E" w:rsidR="00B02CD9" w:rsidRPr="008A4F55" w:rsidRDefault="00B02CD9" w:rsidP="00B02CD9">
            <w:pPr>
              <w:rPr>
                <w:rFonts w:ascii="Arial" w:hAnsi="Arial" w:cs="Arial"/>
                <w:color w:val="000000"/>
                <w:sz w:val="16"/>
                <w:szCs w:val="16"/>
                <w:lang w:val="en-US"/>
              </w:rPr>
            </w:pPr>
            <w:r w:rsidRPr="008A4F55">
              <w:rPr>
                <w:rFonts w:ascii="Arial" w:hAnsi="Arial" w:cs="Arial"/>
                <w:color w:val="000000"/>
                <w:sz w:val="16"/>
                <w:szCs w:val="16"/>
                <w:lang w:val="en-US"/>
              </w:rPr>
              <w:t>ENSMUST00000076505.4</w:t>
            </w:r>
          </w:p>
        </w:tc>
        <w:tc>
          <w:tcPr>
            <w:tcW w:w="1843" w:type="dxa"/>
            <w:vAlign w:val="bottom"/>
          </w:tcPr>
          <w:p w14:paraId="53D79D65" w14:textId="28CCA92C" w:rsidR="00B02CD9" w:rsidRPr="008A4F55" w:rsidRDefault="00B02CD9" w:rsidP="00B02CD9">
            <w:pPr>
              <w:rPr>
                <w:rFonts w:ascii="Arial" w:hAnsi="Arial" w:cs="Arial"/>
                <w:color w:val="000000"/>
                <w:sz w:val="16"/>
                <w:szCs w:val="16"/>
                <w:lang w:val="en-US"/>
              </w:rPr>
            </w:pPr>
            <w:r w:rsidRPr="008A4F55">
              <w:rPr>
                <w:rFonts w:ascii="Arial" w:hAnsi="Arial" w:cs="Arial"/>
                <w:color w:val="000000"/>
                <w:sz w:val="16"/>
                <w:szCs w:val="16"/>
                <w:lang w:val="en-US"/>
              </w:rPr>
              <w:t>qmPyroxd2_ex1-3_f</w:t>
            </w:r>
          </w:p>
        </w:tc>
        <w:tc>
          <w:tcPr>
            <w:tcW w:w="2977" w:type="dxa"/>
            <w:vAlign w:val="bottom"/>
          </w:tcPr>
          <w:p w14:paraId="11BE09CE" w14:textId="405E745C" w:rsidR="00B02CD9" w:rsidRPr="008A4F55" w:rsidRDefault="00B02CD9" w:rsidP="00B02CD9">
            <w:pPr>
              <w:rPr>
                <w:rFonts w:ascii="Arial" w:hAnsi="Arial" w:cs="Arial"/>
                <w:color w:val="000000"/>
                <w:sz w:val="16"/>
                <w:szCs w:val="16"/>
                <w:lang w:val="en-US"/>
              </w:rPr>
            </w:pPr>
            <w:r w:rsidRPr="008A4F55">
              <w:rPr>
                <w:rFonts w:ascii="Arial" w:hAnsi="Arial" w:cs="Arial"/>
                <w:color w:val="000000"/>
                <w:sz w:val="16"/>
                <w:szCs w:val="16"/>
                <w:lang w:val="en-US"/>
              </w:rPr>
              <w:t>GAGCAGGACACAATGGGCTGG</w:t>
            </w:r>
          </w:p>
        </w:tc>
        <w:tc>
          <w:tcPr>
            <w:tcW w:w="1304" w:type="dxa"/>
            <w:vAlign w:val="bottom"/>
          </w:tcPr>
          <w:p w14:paraId="428ADCB5" w14:textId="496A0801" w:rsidR="00B02CD9" w:rsidRPr="008A4F55" w:rsidRDefault="00B02CD9" w:rsidP="00B02CD9">
            <w:pPr>
              <w:rPr>
                <w:rFonts w:ascii="Arial" w:hAnsi="Arial" w:cs="Arial"/>
                <w:color w:val="000000"/>
                <w:sz w:val="16"/>
                <w:szCs w:val="16"/>
                <w:lang w:val="en-US"/>
              </w:rPr>
            </w:pPr>
            <w:r w:rsidRPr="008A4F55">
              <w:rPr>
                <w:rFonts w:ascii="Arial" w:hAnsi="Arial" w:cs="Arial"/>
                <w:color w:val="000000"/>
                <w:sz w:val="16"/>
                <w:szCs w:val="16"/>
                <w:lang w:val="en-US"/>
              </w:rPr>
              <w:t>21</w:t>
            </w:r>
          </w:p>
        </w:tc>
      </w:tr>
      <w:tr w:rsidR="00B02CD9" w:rsidRPr="00977580" w14:paraId="38CA0A15" w14:textId="77777777" w:rsidTr="00C1325F">
        <w:trPr>
          <w:gridAfter w:val="1"/>
          <w:wAfter w:w="8" w:type="dxa"/>
          <w:trHeight w:val="284"/>
        </w:trPr>
        <w:tc>
          <w:tcPr>
            <w:tcW w:w="1079" w:type="dxa"/>
            <w:vAlign w:val="bottom"/>
          </w:tcPr>
          <w:p w14:paraId="1AB293BE" w14:textId="26A3AA62" w:rsidR="00B02CD9" w:rsidRPr="008A4F55" w:rsidRDefault="00B02CD9" w:rsidP="00B02CD9">
            <w:pPr>
              <w:rPr>
                <w:rFonts w:ascii="Arial" w:hAnsi="Arial" w:cs="Arial"/>
                <w:i/>
                <w:color w:val="000000"/>
                <w:sz w:val="16"/>
                <w:szCs w:val="16"/>
                <w:lang w:val="en-US"/>
              </w:rPr>
            </w:pPr>
          </w:p>
        </w:tc>
        <w:tc>
          <w:tcPr>
            <w:tcW w:w="2318" w:type="dxa"/>
            <w:vAlign w:val="bottom"/>
          </w:tcPr>
          <w:p w14:paraId="4FDA9FDD" w14:textId="504949DE" w:rsidR="00B02CD9" w:rsidRPr="008A4F55" w:rsidRDefault="00B02CD9" w:rsidP="00B02CD9">
            <w:pPr>
              <w:rPr>
                <w:rFonts w:ascii="Arial" w:hAnsi="Arial" w:cs="Arial"/>
                <w:color w:val="000000"/>
                <w:sz w:val="16"/>
                <w:szCs w:val="16"/>
                <w:lang w:val="en-US"/>
              </w:rPr>
            </w:pPr>
          </w:p>
        </w:tc>
        <w:tc>
          <w:tcPr>
            <w:tcW w:w="1843" w:type="dxa"/>
            <w:vAlign w:val="bottom"/>
          </w:tcPr>
          <w:p w14:paraId="1133B1D6" w14:textId="490E02E6" w:rsidR="00B02CD9" w:rsidRPr="008A4F55" w:rsidRDefault="00B02CD9" w:rsidP="00B02CD9">
            <w:pPr>
              <w:rPr>
                <w:rFonts w:ascii="Arial" w:hAnsi="Arial" w:cs="Arial"/>
                <w:color w:val="000000"/>
                <w:sz w:val="16"/>
                <w:szCs w:val="16"/>
                <w:lang w:val="en-US"/>
              </w:rPr>
            </w:pPr>
            <w:r w:rsidRPr="008A4F55">
              <w:rPr>
                <w:rFonts w:ascii="Arial" w:hAnsi="Arial" w:cs="Arial"/>
                <w:color w:val="000000"/>
                <w:sz w:val="16"/>
                <w:szCs w:val="16"/>
                <w:lang w:val="en-US"/>
              </w:rPr>
              <w:t>qmPyroxd2_ex1-3_r</w:t>
            </w:r>
          </w:p>
        </w:tc>
        <w:tc>
          <w:tcPr>
            <w:tcW w:w="2977" w:type="dxa"/>
            <w:vAlign w:val="bottom"/>
          </w:tcPr>
          <w:p w14:paraId="073A1C56" w14:textId="2AB3308E" w:rsidR="00B02CD9" w:rsidRPr="008A4F55" w:rsidRDefault="00B02CD9" w:rsidP="00B02CD9">
            <w:pPr>
              <w:rPr>
                <w:rFonts w:ascii="Arial" w:hAnsi="Arial" w:cs="Arial"/>
                <w:color w:val="000000"/>
                <w:sz w:val="16"/>
                <w:szCs w:val="16"/>
                <w:lang w:val="en-US"/>
              </w:rPr>
            </w:pPr>
            <w:r w:rsidRPr="008A4F55">
              <w:rPr>
                <w:rFonts w:ascii="Arial" w:hAnsi="Arial" w:cs="Arial"/>
                <w:color w:val="000000"/>
                <w:sz w:val="16"/>
                <w:szCs w:val="16"/>
                <w:lang w:val="en-US"/>
              </w:rPr>
              <w:t>TCTCCTCCGTGACAGCTGCG</w:t>
            </w:r>
          </w:p>
        </w:tc>
        <w:tc>
          <w:tcPr>
            <w:tcW w:w="1304" w:type="dxa"/>
            <w:vAlign w:val="bottom"/>
          </w:tcPr>
          <w:p w14:paraId="5B5DCE8E" w14:textId="40BF4705" w:rsidR="00B02CD9" w:rsidRPr="008A4F55" w:rsidRDefault="00B02CD9" w:rsidP="00B02CD9">
            <w:pPr>
              <w:rPr>
                <w:rFonts w:ascii="Arial" w:hAnsi="Arial" w:cs="Arial"/>
                <w:color w:val="000000"/>
                <w:sz w:val="16"/>
                <w:szCs w:val="16"/>
                <w:lang w:val="en-US"/>
              </w:rPr>
            </w:pPr>
            <w:r w:rsidRPr="008A4F55">
              <w:rPr>
                <w:rFonts w:ascii="Arial" w:hAnsi="Arial" w:cs="Arial"/>
                <w:color w:val="000000"/>
                <w:sz w:val="16"/>
                <w:szCs w:val="16"/>
                <w:lang w:val="en-US"/>
              </w:rPr>
              <w:t>20</w:t>
            </w:r>
          </w:p>
        </w:tc>
      </w:tr>
      <w:tr w:rsidR="00B02CD9" w:rsidRPr="00977580" w14:paraId="6612AF37" w14:textId="77777777" w:rsidTr="00C1325F">
        <w:trPr>
          <w:gridAfter w:val="1"/>
          <w:wAfter w:w="8" w:type="dxa"/>
          <w:trHeight w:val="284"/>
        </w:trPr>
        <w:tc>
          <w:tcPr>
            <w:tcW w:w="1079" w:type="dxa"/>
            <w:vAlign w:val="bottom"/>
          </w:tcPr>
          <w:p w14:paraId="66DA3E3E" w14:textId="77777777" w:rsidR="00B02CD9" w:rsidRPr="008A4F55" w:rsidRDefault="00B02CD9" w:rsidP="00B02CD9">
            <w:pPr>
              <w:rPr>
                <w:rFonts w:ascii="Arial" w:hAnsi="Arial" w:cs="Arial"/>
                <w:i/>
                <w:color w:val="000000"/>
                <w:sz w:val="16"/>
                <w:szCs w:val="16"/>
                <w:lang w:val="en-US"/>
              </w:rPr>
            </w:pPr>
            <w:proofErr w:type="spellStart"/>
            <w:r w:rsidRPr="008A4F55">
              <w:rPr>
                <w:rFonts w:ascii="Arial" w:hAnsi="Arial" w:cs="Arial"/>
                <w:i/>
                <w:color w:val="000000"/>
                <w:sz w:val="16"/>
                <w:szCs w:val="16"/>
                <w:lang w:val="en-US"/>
              </w:rPr>
              <w:t>Tcap</w:t>
            </w:r>
            <w:proofErr w:type="spellEnd"/>
          </w:p>
        </w:tc>
        <w:tc>
          <w:tcPr>
            <w:tcW w:w="2318" w:type="dxa"/>
            <w:vAlign w:val="bottom"/>
          </w:tcPr>
          <w:p w14:paraId="5D92AC4F" w14:textId="77777777" w:rsidR="00B02CD9" w:rsidRPr="008A4F55" w:rsidRDefault="00B02CD9" w:rsidP="00B02CD9">
            <w:pPr>
              <w:rPr>
                <w:rFonts w:ascii="Arial" w:hAnsi="Arial" w:cs="Arial"/>
                <w:color w:val="000000"/>
                <w:sz w:val="16"/>
                <w:szCs w:val="16"/>
                <w:lang w:val="en-US"/>
              </w:rPr>
            </w:pPr>
            <w:r w:rsidRPr="008A4F55">
              <w:rPr>
                <w:rFonts w:ascii="Arial" w:hAnsi="Arial" w:cs="Arial"/>
                <w:color w:val="000000"/>
                <w:sz w:val="16"/>
                <w:szCs w:val="16"/>
                <w:lang w:val="en-US"/>
              </w:rPr>
              <w:t>ENSMUST00000008021.2</w:t>
            </w:r>
          </w:p>
        </w:tc>
        <w:tc>
          <w:tcPr>
            <w:tcW w:w="1843" w:type="dxa"/>
            <w:vAlign w:val="bottom"/>
          </w:tcPr>
          <w:p w14:paraId="5EE94018" w14:textId="77777777" w:rsidR="00B02CD9" w:rsidRPr="008A4F55" w:rsidRDefault="00B02CD9" w:rsidP="00B02CD9">
            <w:pPr>
              <w:rPr>
                <w:rFonts w:ascii="Arial" w:hAnsi="Arial" w:cs="Arial"/>
                <w:color w:val="000000"/>
                <w:sz w:val="16"/>
                <w:szCs w:val="16"/>
                <w:lang w:val="en-US"/>
              </w:rPr>
            </w:pPr>
            <w:r w:rsidRPr="008A4F55">
              <w:rPr>
                <w:rFonts w:ascii="Arial" w:hAnsi="Arial" w:cs="Arial"/>
                <w:color w:val="000000"/>
                <w:sz w:val="16"/>
                <w:szCs w:val="16"/>
                <w:lang w:val="en-US"/>
              </w:rPr>
              <w:t xml:space="preserve">qmTcap_ex1-2_f         </w:t>
            </w:r>
          </w:p>
        </w:tc>
        <w:tc>
          <w:tcPr>
            <w:tcW w:w="2977" w:type="dxa"/>
            <w:vAlign w:val="bottom"/>
          </w:tcPr>
          <w:p w14:paraId="354CBA0D" w14:textId="77777777" w:rsidR="00B02CD9" w:rsidRPr="008A4F55" w:rsidRDefault="00B02CD9" w:rsidP="00B02CD9">
            <w:pPr>
              <w:rPr>
                <w:rFonts w:ascii="Arial" w:hAnsi="Arial" w:cs="Arial"/>
                <w:color w:val="000000"/>
                <w:sz w:val="16"/>
                <w:szCs w:val="16"/>
                <w:lang w:val="en-US"/>
              </w:rPr>
            </w:pPr>
            <w:r w:rsidRPr="008A4F55">
              <w:rPr>
                <w:rFonts w:ascii="Arial" w:hAnsi="Arial" w:cs="Arial"/>
                <w:color w:val="000000"/>
                <w:sz w:val="16"/>
                <w:szCs w:val="16"/>
                <w:lang w:val="en-US"/>
              </w:rPr>
              <w:t>AACGCAGGGAAGCCTTCTGG</w:t>
            </w:r>
          </w:p>
        </w:tc>
        <w:tc>
          <w:tcPr>
            <w:tcW w:w="1304" w:type="dxa"/>
            <w:vAlign w:val="bottom"/>
          </w:tcPr>
          <w:p w14:paraId="5B8A5CB0" w14:textId="77777777" w:rsidR="00B02CD9" w:rsidRPr="008A4F55" w:rsidRDefault="00B02CD9" w:rsidP="00B02CD9">
            <w:pPr>
              <w:rPr>
                <w:rFonts w:ascii="Arial" w:hAnsi="Arial" w:cs="Arial"/>
                <w:color w:val="000000"/>
                <w:sz w:val="16"/>
                <w:szCs w:val="16"/>
                <w:lang w:val="en-US"/>
              </w:rPr>
            </w:pPr>
            <w:r w:rsidRPr="008A4F55">
              <w:rPr>
                <w:rFonts w:ascii="Arial" w:hAnsi="Arial" w:cs="Arial"/>
                <w:color w:val="000000"/>
                <w:sz w:val="16"/>
                <w:szCs w:val="16"/>
                <w:lang w:val="en-US"/>
              </w:rPr>
              <w:t>20</w:t>
            </w:r>
          </w:p>
        </w:tc>
      </w:tr>
      <w:tr w:rsidR="00B02CD9" w:rsidRPr="00977580" w14:paraId="16428C2A" w14:textId="77777777" w:rsidTr="00C1325F">
        <w:trPr>
          <w:gridAfter w:val="1"/>
          <w:wAfter w:w="8" w:type="dxa"/>
          <w:trHeight w:val="284"/>
        </w:trPr>
        <w:tc>
          <w:tcPr>
            <w:tcW w:w="1079" w:type="dxa"/>
            <w:vAlign w:val="bottom"/>
          </w:tcPr>
          <w:p w14:paraId="75D8C4AB" w14:textId="77777777" w:rsidR="00B02CD9" w:rsidRPr="008A4F55" w:rsidRDefault="00B02CD9" w:rsidP="00B02CD9">
            <w:pPr>
              <w:rPr>
                <w:rFonts w:ascii="Arial" w:hAnsi="Arial" w:cs="Arial"/>
                <w:i/>
                <w:color w:val="000000"/>
                <w:sz w:val="16"/>
                <w:szCs w:val="16"/>
                <w:lang w:val="en-US"/>
              </w:rPr>
            </w:pPr>
          </w:p>
        </w:tc>
        <w:tc>
          <w:tcPr>
            <w:tcW w:w="2318" w:type="dxa"/>
            <w:vAlign w:val="bottom"/>
          </w:tcPr>
          <w:p w14:paraId="17FDBF59" w14:textId="77777777" w:rsidR="00B02CD9" w:rsidRPr="008A4F55" w:rsidRDefault="00B02CD9" w:rsidP="00B02CD9">
            <w:pPr>
              <w:rPr>
                <w:rFonts w:ascii="Arial" w:hAnsi="Arial" w:cs="Arial"/>
                <w:color w:val="000000"/>
                <w:sz w:val="16"/>
                <w:szCs w:val="16"/>
                <w:lang w:val="en-US"/>
              </w:rPr>
            </w:pPr>
          </w:p>
        </w:tc>
        <w:tc>
          <w:tcPr>
            <w:tcW w:w="1843" w:type="dxa"/>
            <w:vAlign w:val="bottom"/>
          </w:tcPr>
          <w:p w14:paraId="7CA26A1B" w14:textId="77777777" w:rsidR="00B02CD9" w:rsidRPr="008A4F55" w:rsidRDefault="00B02CD9" w:rsidP="00B02CD9">
            <w:pPr>
              <w:rPr>
                <w:rFonts w:ascii="Arial" w:hAnsi="Arial" w:cs="Arial"/>
                <w:color w:val="000000"/>
                <w:sz w:val="16"/>
                <w:szCs w:val="16"/>
                <w:lang w:val="en-US"/>
              </w:rPr>
            </w:pPr>
            <w:r w:rsidRPr="008A4F55">
              <w:rPr>
                <w:rFonts w:ascii="Arial" w:hAnsi="Arial" w:cs="Arial"/>
                <w:color w:val="000000"/>
                <w:sz w:val="16"/>
                <w:szCs w:val="16"/>
                <w:lang w:val="en-US"/>
              </w:rPr>
              <w:t xml:space="preserve">qmTcap_ex1-2_f         </w:t>
            </w:r>
          </w:p>
        </w:tc>
        <w:tc>
          <w:tcPr>
            <w:tcW w:w="2977" w:type="dxa"/>
            <w:vAlign w:val="bottom"/>
          </w:tcPr>
          <w:p w14:paraId="7DCD9786" w14:textId="77777777" w:rsidR="00B02CD9" w:rsidRPr="008A4F55" w:rsidRDefault="00B02CD9" w:rsidP="00B02CD9">
            <w:pPr>
              <w:rPr>
                <w:rFonts w:ascii="Arial" w:hAnsi="Arial" w:cs="Arial"/>
                <w:color w:val="000000"/>
                <w:sz w:val="16"/>
                <w:szCs w:val="16"/>
                <w:lang w:val="en-US"/>
              </w:rPr>
            </w:pPr>
            <w:r w:rsidRPr="008A4F55">
              <w:rPr>
                <w:rFonts w:ascii="Arial" w:hAnsi="Arial" w:cs="Arial"/>
                <w:color w:val="000000"/>
                <w:sz w:val="16"/>
                <w:szCs w:val="16"/>
                <w:lang w:val="en-US"/>
              </w:rPr>
              <w:t>GCCGGTGGTAGGTCTCATGC</w:t>
            </w:r>
          </w:p>
        </w:tc>
        <w:tc>
          <w:tcPr>
            <w:tcW w:w="1304" w:type="dxa"/>
            <w:vAlign w:val="bottom"/>
          </w:tcPr>
          <w:p w14:paraId="533AEA7C" w14:textId="77777777" w:rsidR="00B02CD9" w:rsidRPr="008A4F55" w:rsidRDefault="00B02CD9" w:rsidP="00B02CD9">
            <w:pPr>
              <w:rPr>
                <w:rFonts w:ascii="Arial" w:hAnsi="Arial" w:cs="Arial"/>
                <w:color w:val="000000"/>
                <w:sz w:val="16"/>
                <w:szCs w:val="16"/>
                <w:lang w:val="en-US"/>
              </w:rPr>
            </w:pPr>
            <w:r w:rsidRPr="008A4F55">
              <w:rPr>
                <w:rFonts w:ascii="Arial" w:hAnsi="Arial" w:cs="Arial"/>
                <w:color w:val="000000"/>
                <w:sz w:val="16"/>
                <w:szCs w:val="16"/>
                <w:lang w:val="en-US"/>
              </w:rPr>
              <w:t>20</w:t>
            </w:r>
          </w:p>
        </w:tc>
      </w:tr>
      <w:tr w:rsidR="00B02CD9" w:rsidRPr="00977580" w14:paraId="5F78B6A2" w14:textId="77777777" w:rsidTr="00C1325F">
        <w:trPr>
          <w:gridAfter w:val="1"/>
          <w:wAfter w:w="8" w:type="dxa"/>
          <w:trHeight w:val="284"/>
        </w:trPr>
        <w:tc>
          <w:tcPr>
            <w:tcW w:w="1079" w:type="dxa"/>
            <w:vAlign w:val="bottom"/>
          </w:tcPr>
          <w:p w14:paraId="1207D711" w14:textId="77777777" w:rsidR="00B02CD9" w:rsidRPr="00977580" w:rsidRDefault="00B02CD9" w:rsidP="00B02CD9">
            <w:pPr>
              <w:rPr>
                <w:rFonts w:ascii="Arial" w:hAnsi="Arial" w:cs="Arial"/>
                <w:i/>
                <w:color w:val="000000"/>
                <w:sz w:val="16"/>
                <w:szCs w:val="16"/>
                <w:lang w:val="en-US"/>
              </w:rPr>
            </w:pPr>
            <w:r w:rsidRPr="00977580">
              <w:rPr>
                <w:rFonts w:ascii="Arial" w:hAnsi="Arial" w:cs="Arial"/>
                <w:i/>
                <w:color w:val="000000"/>
                <w:sz w:val="16"/>
                <w:szCs w:val="16"/>
                <w:lang w:val="en-US"/>
              </w:rPr>
              <w:t>Tnnt2</w:t>
            </w:r>
          </w:p>
        </w:tc>
        <w:tc>
          <w:tcPr>
            <w:tcW w:w="2318" w:type="dxa"/>
            <w:vAlign w:val="bottom"/>
          </w:tcPr>
          <w:p w14:paraId="51D2564E" w14:textId="77777777" w:rsidR="00B02CD9" w:rsidRPr="00977580" w:rsidRDefault="00B02CD9" w:rsidP="00B02CD9">
            <w:pPr>
              <w:rPr>
                <w:rFonts w:ascii="Arial" w:hAnsi="Arial" w:cs="Arial"/>
                <w:color w:val="000000"/>
                <w:sz w:val="16"/>
                <w:szCs w:val="16"/>
                <w:lang w:val="en-US"/>
              </w:rPr>
            </w:pPr>
            <w:r w:rsidRPr="00977580">
              <w:rPr>
                <w:rFonts w:ascii="Arial" w:hAnsi="Arial" w:cs="Arial"/>
                <w:color w:val="000000"/>
                <w:sz w:val="16"/>
                <w:szCs w:val="16"/>
                <w:lang w:val="en-US"/>
              </w:rPr>
              <w:t>ENSMUST00000112087.8</w:t>
            </w:r>
          </w:p>
        </w:tc>
        <w:tc>
          <w:tcPr>
            <w:tcW w:w="1843" w:type="dxa"/>
            <w:vAlign w:val="bottom"/>
          </w:tcPr>
          <w:p w14:paraId="0D45D1D8" w14:textId="77777777" w:rsidR="00B02CD9" w:rsidRPr="00977580" w:rsidRDefault="00B02CD9" w:rsidP="00B02CD9">
            <w:pPr>
              <w:rPr>
                <w:rFonts w:ascii="Arial" w:hAnsi="Arial" w:cs="Arial"/>
                <w:color w:val="000000"/>
                <w:sz w:val="16"/>
                <w:szCs w:val="16"/>
                <w:lang w:val="en-US"/>
              </w:rPr>
            </w:pPr>
            <w:r w:rsidRPr="00977580">
              <w:rPr>
                <w:rFonts w:ascii="Arial" w:hAnsi="Arial" w:cs="Arial"/>
                <w:color w:val="000000"/>
                <w:sz w:val="16"/>
                <w:szCs w:val="16"/>
                <w:lang w:val="en-US"/>
              </w:rPr>
              <w:t xml:space="preserve">qmTnnt2_ex3-4_f         </w:t>
            </w:r>
          </w:p>
        </w:tc>
        <w:tc>
          <w:tcPr>
            <w:tcW w:w="2977" w:type="dxa"/>
            <w:vAlign w:val="bottom"/>
          </w:tcPr>
          <w:p w14:paraId="4A900756" w14:textId="77777777" w:rsidR="00B02CD9" w:rsidRPr="00977580" w:rsidRDefault="00B02CD9" w:rsidP="00B02CD9">
            <w:pPr>
              <w:rPr>
                <w:rFonts w:ascii="Arial" w:hAnsi="Arial" w:cs="Arial"/>
                <w:color w:val="000000"/>
                <w:sz w:val="16"/>
                <w:szCs w:val="16"/>
                <w:lang w:val="en-US"/>
              </w:rPr>
            </w:pPr>
            <w:r w:rsidRPr="00977580">
              <w:rPr>
                <w:rFonts w:ascii="Arial" w:hAnsi="Arial" w:cs="Arial"/>
                <w:color w:val="000000"/>
                <w:sz w:val="16"/>
                <w:szCs w:val="16"/>
                <w:lang w:val="en-US"/>
              </w:rPr>
              <w:t>ACTGGAGTGAAGAAGAGGAGGACG</w:t>
            </w:r>
          </w:p>
        </w:tc>
        <w:tc>
          <w:tcPr>
            <w:tcW w:w="1304" w:type="dxa"/>
            <w:vAlign w:val="bottom"/>
          </w:tcPr>
          <w:p w14:paraId="12764D1B" w14:textId="77777777" w:rsidR="00B02CD9" w:rsidRPr="00977580" w:rsidRDefault="00B02CD9" w:rsidP="00B02CD9">
            <w:pPr>
              <w:rPr>
                <w:rFonts w:ascii="Arial" w:hAnsi="Arial" w:cs="Arial"/>
                <w:color w:val="000000"/>
                <w:sz w:val="16"/>
                <w:szCs w:val="16"/>
                <w:lang w:val="en-US"/>
              </w:rPr>
            </w:pPr>
            <w:r w:rsidRPr="00977580">
              <w:rPr>
                <w:rFonts w:ascii="Arial" w:hAnsi="Arial" w:cs="Arial"/>
                <w:color w:val="000000"/>
                <w:sz w:val="16"/>
                <w:szCs w:val="16"/>
                <w:lang w:val="en-US"/>
              </w:rPr>
              <w:t>24</w:t>
            </w:r>
          </w:p>
        </w:tc>
      </w:tr>
      <w:tr w:rsidR="00B02CD9" w:rsidRPr="00977580" w14:paraId="6A7CD3F9" w14:textId="77777777" w:rsidTr="00C1325F">
        <w:trPr>
          <w:gridAfter w:val="1"/>
          <w:wAfter w:w="8" w:type="dxa"/>
          <w:trHeight w:val="284"/>
        </w:trPr>
        <w:tc>
          <w:tcPr>
            <w:tcW w:w="1079" w:type="dxa"/>
            <w:vAlign w:val="bottom"/>
          </w:tcPr>
          <w:p w14:paraId="35035D0A" w14:textId="77777777" w:rsidR="00B02CD9" w:rsidRPr="00977580" w:rsidRDefault="00B02CD9" w:rsidP="00B02CD9">
            <w:pPr>
              <w:rPr>
                <w:rFonts w:ascii="Arial" w:hAnsi="Arial" w:cs="Arial"/>
                <w:i/>
                <w:color w:val="000000"/>
                <w:sz w:val="16"/>
                <w:szCs w:val="16"/>
                <w:lang w:val="en-US"/>
              </w:rPr>
            </w:pPr>
          </w:p>
        </w:tc>
        <w:tc>
          <w:tcPr>
            <w:tcW w:w="2318" w:type="dxa"/>
            <w:vAlign w:val="bottom"/>
          </w:tcPr>
          <w:p w14:paraId="5D150998" w14:textId="77777777" w:rsidR="00B02CD9" w:rsidRPr="00977580" w:rsidRDefault="00B02CD9" w:rsidP="00B02CD9">
            <w:pPr>
              <w:rPr>
                <w:rFonts w:ascii="Arial" w:hAnsi="Arial" w:cs="Arial"/>
                <w:color w:val="000000"/>
                <w:sz w:val="16"/>
                <w:szCs w:val="16"/>
                <w:lang w:val="en-US"/>
              </w:rPr>
            </w:pPr>
          </w:p>
        </w:tc>
        <w:tc>
          <w:tcPr>
            <w:tcW w:w="1843" w:type="dxa"/>
            <w:vAlign w:val="bottom"/>
          </w:tcPr>
          <w:p w14:paraId="0B1DF892" w14:textId="77777777" w:rsidR="00B02CD9" w:rsidRPr="00977580" w:rsidRDefault="00B02CD9" w:rsidP="00B02CD9">
            <w:pPr>
              <w:rPr>
                <w:rFonts w:ascii="Arial" w:hAnsi="Arial" w:cs="Arial"/>
                <w:color w:val="000000"/>
                <w:sz w:val="16"/>
                <w:szCs w:val="16"/>
                <w:lang w:val="en-US"/>
              </w:rPr>
            </w:pPr>
            <w:r w:rsidRPr="00977580">
              <w:rPr>
                <w:rFonts w:ascii="Arial" w:hAnsi="Arial" w:cs="Arial"/>
                <w:color w:val="000000"/>
                <w:sz w:val="16"/>
                <w:szCs w:val="16"/>
                <w:lang w:val="en-US"/>
              </w:rPr>
              <w:t xml:space="preserve">qmTnnt2_ex3-4_fr        </w:t>
            </w:r>
          </w:p>
        </w:tc>
        <w:tc>
          <w:tcPr>
            <w:tcW w:w="2977" w:type="dxa"/>
            <w:vAlign w:val="bottom"/>
          </w:tcPr>
          <w:p w14:paraId="17D59F2E" w14:textId="77777777" w:rsidR="00B02CD9" w:rsidRPr="00977580" w:rsidRDefault="00B02CD9" w:rsidP="00B02CD9">
            <w:pPr>
              <w:rPr>
                <w:rFonts w:ascii="Arial" w:hAnsi="Arial" w:cs="Arial"/>
                <w:color w:val="000000"/>
                <w:sz w:val="16"/>
                <w:szCs w:val="16"/>
                <w:lang w:val="en-US"/>
              </w:rPr>
            </w:pPr>
            <w:r w:rsidRPr="00977580">
              <w:rPr>
                <w:rFonts w:ascii="Arial" w:hAnsi="Arial" w:cs="Arial"/>
                <w:color w:val="000000"/>
                <w:sz w:val="16"/>
                <w:szCs w:val="16"/>
                <w:lang w:val="en-US"/>
              </w:rPr>
              <w:t>GCCTCCTCTGTCTCAGCCTCA</w:t>
            </w:r>
          </w:p>
        </w:tc>
        <w:tc>
          <w:tcPr>
            <w:tcW w:w="1304" w:type="dxa"/>
            <w:vAlign w:val="bottom"/>
          </w:tcPr>
          <w:p w14:paraId="79486CA4" w14:textId="77777777" w:rsidR="00B02CD9" w:rsidRPr="00977580" w:rsidRDefault="00B02CD9" w:rsidP="00B02CD9">
            <w:pPr>
              <w:rPr>
                <w:rFonts w:ascii="Arial" w:hAnsi="Arial" w:cs="Arial"/>
                <w:color w:val="000000"/>
                <w:sz w:val="16"/>
                <w:szCs w:val="16"/>
                <w:lang w:val="en-US"/>
              </w:rPr>
            </w:pPr>
            <w:r w:rsidRPr="00977580">
              <w:rPr>
                <w:rFonts w:ascii="Arial" w:hAnsi="Arial" w:cs="Arial"/>
                <w:color w:val="000000"/>
                <w:sz w:val="16"/>
                <w:szCs w:val="16"/>
                <w:lang w:val="en-US"/>
              </w:rPr>
              <w:t>21</w:t>
            </w:r>
          </w:p>
        </w:tc>
      </w:tr>
      <w:tr w:rsidR="00B02CD9" w:rsidRPr="00977580" w14:paraId="02AE1E56" w14:textId="77777777" w:rsidTr="00C1325F">
        <w:trPr>
          <w:gridAfter w:val="1"/>
          <w:wAfter w:w="8" w:type="dxa"/>
          <w:trHeight w:val="284"/>
        </w:trPr>
        <w:tc>
          <w:tcPr>
            <w:tcW w:w="1079" w:type="dxa"/>
            <w:vAlign w:val="bottom"/>
          </w:tcPr>
          <w:p w14:paraId="51DCF629" w14:textId="77777777" w:rsidR="00B02CD9" w:rsidRPr="00977580" w:rsidRDefault="00B02CD9" w:rsidP="00B02CD9">
            <w:pPr>
              <w:rPr>
                <w:rFonts w:ascii="Arial" w:hAnsi="Arial" w:cs="Arial"/>
                <w:i/>
                <w:color w:val="000000"/>
                <w:sz w:val="16"/>
                <w:szCs w:val="16"/>
                <w:lang w:val="en-US"/>
              </w:rPr>
            </w:pPr>
            <w:r w:rsidRPr="00977580">
              <w:rPr>
                <w:rFonts w:ascii="Arial" w:hAnsi="Arial" w:cs="Arial"/>
                <w:i/>
                <w:color w:val="000000"/>
                <w:sz w:val="16"/>
                <w:szCs w:val="16"/>
                <w:lang w:val="en-US"/>
              </w:rPr>
              <w:t>Tpm1</w:t>
            </w:r>
          </w:p>
        </w:tc>
        <w:tc>
          <w:tcPr>
            <w:tcW w:w="2318" w:type="dxa"/>
            <w:vAlign w:val="bottom"/>
          </w:tcPr>
          <w:p w14:paraId="24DC62A8" w14:textId="77777777" w:rsidR="00B02CD9" w:rsidRPr="00977580" w:rsidRDefault="00B02CD9" w:rsidP="00B02CD9">
            <w:pPr>
              <w:rPr>
                <w:rFonts w:ascii="Arial" w:hAnsi="Arial" w:cs="Arial"/>
                <w:color w:val="000000"/>
                <w:sz w:val="16"/>
                <w:szCs w:val="16"/>
                <w:lang w:val="en-US"/>
              </w:rPr>
            </w:pPr>
            <w:r w:rsidRPr="00977580">
              <w:rPr>
                <w:rFonts w:ascii="Arial" w:hAnsi="Arial" w:cs="Arial"/>
                <w:color w:val="000000"/>
                <w:sz w:val="16"/>
                <w:szCs w:val="16"/>
                <w:lang w:val="en-US"/>
              </w:rPr>
              <w:t>ENSMUST00000113707.8</w:t>
            </w:r>
          </w:p>
        </w:tc>
        <w:tc>
          <w:tcPr>
            <w:tcW w:w="1843" w:type="dxa"/>
            <w:vAlign w:val="bottom"/>
          </w:tcPr>
          <w:p w14:paraId="35C17FC1" w14:textId="77777777" w:rsidR="00B02CD9" w:rsidRPr="00977580" w:rsidRDefault="00B02CD9" w:rsidP="00B02CD9">
            <w:pPr>
              <w:rPr>
                <w:rFonts w:ascii="Arial" w:hAnsi="Arial" w:cs="Arial"/>
                <w:color w:val="000000"/>
                <w:sz w:val="16"/>
                <w:szCs w:val="16"/>
                <w:lang w:val="en-US"/>
              </w:rPr>
            </w:pPr>
            <w:r w:rsidRPr="00977580">
              <w:rPr>
                <w:rFonts w:ascii="Arial" w:hAnsi="Arial" w:cs="Arial"/>
                <w:color w:val="000000"/>
                <w:sz w:val="16"/>
                <w:szCs w:val="16"/>
                <w:lang w:val="en-US"/>
              </w:rPr>
              <w:t xml:space="preserve">qmTpm1_ex2-3_f         </w:t>
            </w:r>
          </w:p>
        </w:tc>
        <w:tc>
          <w:tcPr>
            <w:tcW w:w="2977" w:type="dxa"/>
            <w:vAlign w:val="bottom"/>
          </w:tcPr>
          <w:p w14:paraId="5B4ED5D8" w14:textId="77777777" w:rsidR="00B02CD9" w:rsidRPr="00977580" w:rsidRDefault="00B02CD9" w:rsidP="00B02CD9">
            <w:pPr>
              <w:rPr>
                <w:rFonts w:ascii="Arial" w:hAnsi="Arial" w:cs="Arial"/>
                <w:color w:val="000000"/>
                <w:sz w:val="16"/>
                <w:szCs w:val="16"/>
                <w:lang w:val="en-US"/>
              </w:rPr>
            </w:pPr>
            <w:r w:rsidRPr="00977580">
              <w:rPr>
                <w:rFonts w:ascii="Arial" w:hAnsi="Arial" w:cs="Arial"/>
                <w:color w:val="000000"/>
                <w:sz w:val="16"/>
                <w:szCs w:val="16"/>
                <w:lang w:val="en-US"/>
              </w:rPr>
              <w:t>GAAACTGGAGCTGGCGGAGAAA</w:t>
            </w:r>
          </w:p>
        </w:tc>
        <w:tc>
          <w:tcPr>
            <w:tcW w:w="1304" w:type="dxa"/>
            <w:vAlign w:val="bottom"/>
          </w:tcPr>
          <w:p w14:paraId="7A6EAB4A" w14:textId="77777777" w:rsidR="00B02CD9" w:rsidRPr="00977580" w:rsidRDefault="00B02CD9" w:rsidP="00B02CD9">
            <w:pPr>
              <w:rPr>
                <w:rFonts w:ascii="Arial" w:hAnsi="Arial" w:cs="Arial"/>
                <w:color w:val="000000"/>
                <w:sz w:val="16"/>
                <w:szCs w:val="16"/>
                <w:lang w:val="en-US"/>
              </w:rPr>
            </w:pPr>
            <w:r w:rsidRPr="00977580">
              <w:rPr>
                <w:rFonts w:ascii="Arial" w:hAnsi="Arial" w:cs="Arial"/>
                <w:color w:val="000000"/>
                <w:sz w:val="16"/>
                <w:szCs w:val="16"/>
                <w:lang w:val="en-US"/>
              </w:rPr>
              <w:t>22</w:t>
            </w:r>
          </w:p>
        </w:tc>
      </w:tr>
      <w:tr w:rsidR="00B02CD9" w:rsidRPr="00977580" w14:paraId="3C2143B2" w14:textId="77777777" w:rsidTr="00C1325F">
        <w:trPr>
          <w:gridAfter w:val="1"/>
          <w:wAfter w:w="8" w:type="dxa"/>
          <w:trHeight w:val="284"/>
        </w:trPr>
        <w:tc>
          <w:tcPr>
            <w:tcW w:w="1079" w:type="dxa"/>
            <w:vAlign w:val="bottom"/>
          </w:tcPr>
          <w:p w14:paraId="6CCE84CF" w14:textId="77777777" w:rsidR="00B02CD9" w:rsidRPr="00977580" w:rsidRDefault="00B02CD9" w:rsidP="00B02CD9">
            <w:pPr>
              <w:rPr>
                <w:rFonts w:ascii="Arial" w:hAnsi="Arial" w:cs="Arial"/>
                <w:i/>
                <w:color w:val="000000"/>
                <w:sz w:val="16"/>
                <w:szCs w:val="16"/>
                <w:lang w:val="en-US"/>
              </w:rPr>
            </w:pPr>
          </w:p>
        </w:tc>
        <w:tc>
          <w:tcPr>
            <w:tcW w:w="2318" w:type="dxa"/>
            <w:vAlign w:val="bottom"/>
          </w:tcPr>
          <w:p w14:paraId="49C9E28D" w14:textId="77777777" w:rsidR="00B02CD9" w:rsidRPr="00977580" w:rsidRDefault="00B02CD9" w:rsidP="00B02CD9">
            <w:pPr>
              <w:rPr>
                <w:rFonts w:ascii="Arial" w:hAnsi="Arial" w:cs="Arial"/>
                <w:color w:val="000000"/>
                <w:sz w:val="16"/>
                <w:szCs w:val="16"/>
                <w:lang w:val="en-US"/>
              </w:rPr>
            </w:pPr>
          </w:p>
        </w:tc>
        <w:tc>
          <w:tcPr>
            <w:tcW w:w="1843" w:type="dxa"/>
            <w:vAlign w:val="bottom"/>
          </w:tcPr>
          <w:p w14:paraId="6105149C" w14:textId="77777777" w:rsidR="00B02CD9" w:rsidRPr="00977580" w:rsidRDefault="00B02CD9" w:rsidP="00B02CD9">
            <w:pPr>
              <w:rPr>
                <w:rFonts w:ascii="Arial" w:hAnsi="Arial" w:cs="Arial"/>
                <w:color w:val="000000"/>
                <w:sz w:val="16"/>
                <w:szCs w:val="16"/>
                <w:lang w:val="en-US"/>
              </w:rPr>
            </w:pPr>
            <w:r w:rsidRPr="00977580">
              <w:rPr>
                <w:rFonts w:ascii="Arial" w:hAnsi="Arial" w:cs="Arial"/>
                <w:color w:val="000000"/>
                <w:sz w:val="16"/>
                <w:szCs w:val="16"/>
                <w:lang w:val="en-US"/>
              </w:rPr>
              <w:t xml:space="preserve">qmTpm1_ex2-3_r      </w:t>
            </w:r>
          </w:p>
        </w:tc>
        <w:tc>
          <w:tcPr>
            <w:tcW w:w="2977" w:type="dxa"/>
            <w:vAlign w:val="bottom"/>
          </w:tcPr>
          <w:p w14:paraId="1AF49943" w14:textId="77777777" w:rsidR="00B02CD9" w:rsidRPr="00977580" w:rsidRDefault="00B02CD9" w:rsidP="00B02CD9">
            <w:pPr>
              <w:rPr>
                <w:rFonts w:ascii="Arial" w:hAnsi="Arial" w:cs="Arial"/>
                <w:color w:val="000000"/>
                <w:sz w:val="16"/>
                <w:szCs w:val="16"/>
                <w:lang w:val="en-US"/>
              </w:rPr>
            </w:pPr>
            <w:r w:rsidRPr="00977580">
              <w:rPr>
                <w:rFonts w:ascii="Arial" w:hAnsi="Arial" w:cs="Arial"/>
                <w:color w:val="000000"/>
                <w:sz w:val="16"/>
                <w:szCs w:val="16"/>
                <w:lang w:val="en-US"/>
              </w:rPr>
              <w:t>TCCTGAGCACGATCCAACTCCT</w:t>
            </w:r>
          </w:p>
        </w:tc>
        <w:tc>
          <w:tcPr>
            <w:tcW w:w="1304" w:type="dxa"/>
            <w:vAlign w:val="bottom"/>
          </w:tcPr>
          <w:p w14:paraId="34A86B18" w14:textId="77777777" w:rsidR="00B02CD9" w:rsidRPr="00977580" w:rsidRDefault="00B02CD9" w:rsidP="00B02CD9">
            <w:pPr>
              <w:rPr>
                <w:rFonts w:ascii="Arial" w:hAnsi="Arial" w:cs="Arial"/>
                <w:color w:val="000000"/>
                <w:sz w:val="16"/>
                <w:szCs w:val="16"/>
                <w:lang w:val="en-US"/>
              </w:rPr>
            </w:pPr>
            <w:r w:rsidRPr="00977580">
              <w:rPr>
                <w:rFonts w:ascii="Arial" w:hAnsi="Arial" w:cs="Arial"/>
                <w:color w:val="000000"/>
                <w:sz w:val="16"/>
                <w:szCs w:val="16"/>
                <w:lang w:val="en-US"/>
              </w:rPr>
              <w:t>22</w:t>
            </w:r>
          </w:p>
        </w:tc>
      </w:tr>
      <w:tr w:rsidR="00B02CD9" w:rsidRPr="00977580" w14:paraId="7EA452A2" w14:textId="77777777" w:rsidTr="00C1325F">
        <w:trPr>
          <w:gridAfter w:val="1"/>
          <w:wAfter w:w="8" w:type="dxa"/>
          <w:trHeight w:val="284"/>
        </w:trPr>
        <w:tc>
          <w:tcPr>
            <w:tcW w:w="1079" w:type="dxa"/>
            <w:vAlign w:val="bottom"/>
          </w:tcPr>
          <w:p w14:paraId="632EE48B" w14:textId="77777777" w:rsidR="00B02CD9" w:rsidRPr="00977580" w:rsidRDefault="00B02CD9" w:rsidP="00B02CD9">
            <w:pPr>
              <w:rPr>
                <w:rFonts w:ascii="Arial" w:hAnsi="Arial" w:cs="Arial"/>
                <w:i/>
                <w:color w:val="000000"/>
                <w:sz w:val="16"/>
                <w:szCs w:val="16"/>
                <w:lang w:val="en-US"/>
              </w:rPr>
            </w:pPr>
            <w:proofErr w:type="spellStart"/>
            <w:r w:rsidRPr="00977580">
              <w:rPr>
                <w:rFonts w:ascii="Arial" w:hAnsi="Arial" w:cs="Arial"/>
                <w:i/>
                <w:color w:val="000000"/>
                <w:sz w:val="16"/>
                <w:szCs w:val="16"/>
                <w:lang w:val="en-US"/>
              </w:rPr>
              <w:t>Ttn</w:t>
            </w:r>
            <w:proofErr w:type="spellEnd"/>
          </w:p>
        </w:tc>
        <w:tc>
          <w:tcPr>
            <w:tcW w:w="2318" w:type="dxa"/>
            <w:vAlign w:val="bottom"/>
          </w:tcPr>
          <w:p w14:paraId="1902A362" w14:textId="77777777" w:rsidR="00B02CD9" w:rsidRPr="00977580" w:rsidRDefault="00B02CD9" w:rsidP="00B02CD9">
            <w:pPr>
              <w:rPr>
                <w:rFonts w:ascii="Arial" w:hAnsi="Arial" w:cs="Arial"/>
                <w:color w:val="000000"/>
                <w:sz w:val="16"/>
                <w:szCs w:val="16"/>
                <w:lang w:val="en-US"/>
              </w:rPr>
            </w:pPr>
            <w:r w:rsidRPr="00977580">
              <w:rPr>
                <w:rFonts w:ascii="Arial" w:hAnsi="Arial" w:cs="Arial"/>
                <w:color w:val="000000"/>
                <w:sz w:val="16"/>
                <w:szCs w:val="16"/>
                <w:lang w:val="en-US"/>
              </w:rPr>
              <w:t>ENSMUST00000111846.8</w:t>
            </w:r>
          </w:p>
        </w:tc>
        <w:tc>
          <w:tcPr>
            <w:tcW w:w="1843" w:type="dxa"/>
            <w:vAlign w:val="bottom"/>
          </w:tcPr>
          <w:p w14:paraId="154295E2" w14:textId="77777777" w:rsidR="00B02CD9" w:rsidRPr="00977580" w:rsidRDefault="00B02CD9" w:rsidP="00B02CD9">
            <w:pPr>
              <w:rPr>
                <w:rFonts w:ascii="Arial" w:hAnsi="Arial" w:cs="Arial"/>
                <w:color w:val="000000"/>
                <w:sz w:val="16"/>
                <w:szCs w:val="16"/>
                <w:lang w:val="en-US"/>
              </w:rPr>
            </w:pPr>
            <w:r w:rsidRPr="00977580">
              <w:rPr>
                <w:rFonts w:ascii="Arial" w:hAnsi="Arial" w:cs="Arial"/>
                <w:color w:val="000000"/>
                <w:sz w:val="16"/>
                <w:szCs w:val="16"/>
                <w:lang w:val="en-US"/>
              </w:rPr>
              <w:t xml:space="preserve">qmTtn_ex5-6_f         </w:t>
            </w:r>
          </w:p>
        </w:tc>
        <w:tc>
          <w:tcPr>
            <w:tcW w:w="2977" w:type="dxa"/>
            <w:vAlign w:val="bottom"/>
          </w:tcPr>
          <w:p w14:paraId="367CCA2E" w14:textId="77777777" w:rsidR="00B02CD9" w:rsidRPr="00977580" w:rsidRDefault="00B02CD9" w:rsidP="00B02CD9">
            <w:pPr>
              <w:rPr>
                <w:rFonts w:ascii="Arial" w:hAnsi="Arial" w:cs="Arial"/>
                <w:color w:val="000000"/>
                <w:sz w:val="16"/>
                <w:szCs w:val="16"/>
                <w:lang w:val="en-US"/>
              </w:rPr>
            </w:pPr>
            <w:r w:rsidRPr="00977580">
              <w:rPr>
                <w:rFonts w:ascii="Arial" w:hAnsi="Arial" w:cs="Arial"/>
                <w:color w:val="000000"/>
                <w:sz w:val="16"/>
                <w:szCs w:val="16"/>
                <w:lang w:val="en-US"/>
              </w:rPr>
              <w:t>CACCAACCCCATCTCCAGTCAG</w:t>
            </w:r>
          </w:p>
        </w:tc>
        <w:tc>
          <w:tcPr>
            <w:tcW w:w="1304" w:type="dxa"/>
            <w:vAlign w:val="bottom"/>
          </w:tcPr>
          <w:p w14:paraId="6C6520B3" w14:textId="77777777" w:rsidR="00B02CD9" w:rsidRPr="00977580" w:rsidRDefault="00B02CD9" w:rsidP="00B02CD9">
            <w:pPr>
              <w:rPr>
                <w:rFonts w:ascii="Arial" w:hAnsi="Arial" w:cs="Arial"/>
                <w:color w:val="000000"/>
                <w:sz w:val="16"/>
                <w:szCs w:val="16"/>
                <w:lang w:val="en-US"/>
              </w:rPr>
            </w:pPr>
            <w:r w:rsidRPr="00977580">
              <w:rPr>
                <w:rFonts w:ascii="Arial" w:hAnsi="Arial" w:cs="Arial"/>
                <w:color w:val="000000"/>
                <w:sz w:val="16"/>
                <w:szCs w:val="16"/>
                <w:lang w:val="en-US"/>
              </w:rPr>
              <w:t>22</w:t>
            </w:r>
          </w:p>
        </w:tc>
      </w:tr>
      <w:tr w:rsidR="00B02CD9" w:rsidRPr="00977580" w14:paraId="41E62038" w14:textId="77777777" w:rsidTr="00C1325F">
        <w:trPr>
          <w:gridAfter w:val="1"/>
          <w:wAfter w:w="8" w:type="dxa"/>
          <w:trHeight w:val="284"/>
        </w:trPr>
        <w:tc>
          <w:tcPr>
            <w:tcW w:w="1079" w:type="dxa"/>
            <w:vAlign w:val="bottom"/>
          </w:tcPr>
          <w:p w14:paraId="0103085E" w14:textId="77777777" w:rsidR="00B02CD9" w:rsidRPr="00977580" w:rsidRDefault="00B02CD9" w:rsidP="00B02CD9">
            <w:pPr>
              <w:rPr>
                <w:rFonts w:ascii="Arial" w:hAnsi="Arial" w:cs="Arial"/>
                <w:i/>
                <w:color w:val="000000"/>
                <w:sz w:val="16"/>
                <w:szCs w:val="16"/>
                <w:lang w:val="en-US"/>
              </w:rPr>
            </w:pPr>
          </w:p>
        </w:tc>
        <w:tc>
          <w:tcPr>
            <w:tcW w:w="2318" w:type="dxa"/>
            <w:vAlign w:val="bottom"/>
          </w:tcPr>
          <w:p w14:paraId="6C64A6D5" w14:textId="77777777" w:rsidR="00B02CD9" w:rsidRPr="00977580" w:rsidRDefault="00B02CD9" w:rsidP="00B02CD9">
            <w:pPr>
              <w:rPr>
                <w:rFonts w:ascii="Arial" w:hAnsi="Arial" w:cs="Arial"/>
                <w:i/>
                <w:color w:val="000000"/>
                <w:sz w:val="16"/>
                <w:szCs w:val="16"/>
                <w:lang w:val="en-US"/>
              </w:rPr>
            </w:pPr>
          </w:p>
        </w:tc>
        <w:tc>
          <w:tcPr>
            <w:tcW w:w="1843" w:type="dxa"/>
            <w:vAlign w:val="bottom"/>
          </w:tcPr>
          <w:p w14:paraId="6C612B6B" w14:textId="77777777" w:rsidR="00B02CD9" w:rsidRPr="00977580" w:rsidRDefault="00B02CD9" w:rsidP="00B02CD9">
            <w:pPr>
              <w:rPr>
                <w:rFonts w:ascii="Arial" w:hAnsi="Arial" w:cs="Arial"/>
                <w:color w:val="000000"/>
                <w:sz w:val="16"/>
                <w:szCs w:val="16"/>
                <w:lang w:val="en-US"/>
              </w:rPr>
            </w:pPr>
            <w:r w:rsidRPr="00977580">
              <w:rPr>
                <w:rFonts w:ascii="Arial" w:hAnsi="Arial" w:cs="Arial"/>
                <w:color w:val="000000"/>
                <w:sz w:val="16"/>
                <w:szCs w:val="16"/>
                <w:lang w:val="en-US"/>
              </w:rPr>
              <w:t xml:space="preserve">qmTtn_ex5-6_r         </w:t>
            </w:r>
          </w:p>
        </w:tc>
        <w:tc>
          <w:tcPr>
            <w:tcW w:w="2977" w:type="dxa"/>
            <w:vAlign w:val="bottom"/>
          </w:tcPr>
          <w:p w14:paraId="66CB9EC8" w14:textId="77777777" w:rsidR="00B02CD9" w:rsidRPr="00977580" w:rsidRDefault="00B02CD9" w:rsidP="00B02CD9">
            <w:pPr>
              <w:rPr>
                <w:rFonts w:ascii="Arial" w:hAnsi="Arial" w:cs="Arial"/>
                <w:color w:val="000000"/>
                <w:sz w:val="16"/>
                <w:szCs w:val="16"/>
                <w:lang w:val="en-US"/>
              </w:rPr>
            </w:pPr>
            <w:r w:rsidRPr="00977580">
              <w:rPr>
                <w:rFonts w:ascii="Arial" w:hAnsi="Arial" w:cs="Arial"/>
                <w:color w:val="000000"/>
                <w:sz w:val="16"/>
                <w:szCs w:val="16"/>
                <w:lang w:val="en-US"/>
              </w:rPr>
              <w:t>GTGGTGGTCTGAGTCTTGCGAAT</w:t>
            </w:r>
          </w:p>
        </w:tc>
        <w:tc>
          <w:tcPr>
            <w:tcW w:w="1304" w:type="dxa"/>
            <w:vAlign w:val="bottom"/>
          </w:tcPr>
          <w:p w14:paraId="2C9742B0" w14:textId="77777777" w:rsidR="00B02CD9" w:rsidRPr="00977580" w:rsidRDefault="00B02CD9" w:rsidP="00B02CD9">
            <w:pPr>
              <w:rPr>
                <w:rFonts w:ascii="Arial" w:hAnsi="Arial" w:cs="Arial"/>
                <w:color w:val="000000"/>
                <w:sz w:val="16"/>
                <w:szCs w:val="16"/>
                <w:lang w:val="en-US"/>
              </w:rPr>
            </w:pPr>
            <w:r w:rsidRPr="00977580">
              <w:rPr>
                <w:rFonts w:ascii="Arial" w:hAnsi="Arial" w:cs="Arial"/>
                <w:color w:val="000000"/>
                <w:sz w:val="16"/>
                <w:szCs w:val="16"/>
                <w:lang w:val="en-US"/>
              </w:rPr>
              <w:t>23</w:t>
            </w:r>
          </w:p>
        </w:tc>
      </w:tr>
    </w:tbl>
    <w:p w14:paraId="346EECB8" w14:textId="4A5B1780" w:rsidR="009B286C" w:rsidRPr="00977580" w:rsidRDefault="009B286C" w:rsidP="009B286C">
      <w:pPr>
        <w:spacing w:after="120" w:line="240" w:lineRule="auto"/>
        <w:rPr>
          <w:rFonts w:ascii="Arial" w:hAnsi="Arial" w:cs="Arial"/>
          <w:lang w:val="en-US"/>
        </w:rPr>
      </w:pPr>
    </w:p>
    <w:p w14:paraId="239ADE5E" w14:textId="77777777" w:rsidR="009B286C" w:rsidRPr="00977580" w:rsidRDefault="009B286C" w:rsidP="009B286C">
      <w:pPr>
        <w:rPr>
          <w:rFonts w:ascii="Arial" w:hAnsi="Arial" w:cs="Arial"/>
          <w:lang w:val="en-US"/>
        </w:rPr>
      </w:pPr>
      <w:r w:rsidRPr="00977580">
        <w:rPr>
          <w:rFonts w:ascii="Arial" w:hAnsi="Arial" w:cs="Arial"/>
          <w:lang w:val="en-US"/>
        </w:rPr>
        <w:br w:type="page"/>
      </w:r>
    </w:p>
    <w:bookmarkEnd w:id="13"/>
    <w:p w14:paraId="075188CE" w14:textId="77777777" w:rsidR="009B286C" w:rsidRPr="00977580" w:rsidRDefault="009B286C" w:rsidP="009B286C">
      <w:pPr>
        <w:rPr>
          <w:rFonts w:ascii="Arial" w:hAnsi="Arial" w:cs="Arial"/>
          <w:lang w:val="en-US"/>
        </w:rPr>
        <w:sectPr w:rsidR="009B286C" w:rsidRPr="00977580" w:rsidSect="006B385F">
          <w:pgSz w:w="11906" w:h="16838"/>
          <w:pgMar w:top="1418" w:right="1418" w:bottom="1134" w:left="1418" w:header="709" w:footer="709" w:gutter="0"/>
          <w:cols w:space="708"/>
          <w:docGrid w:linePitch="360"/>
        </w:sectPr>
      </w:pPr>
    </w:p>
    <w:p w14:paraId="5DF9F358" w14:textId="21A4443E" w:rsidR="009B286C" w:rsidRPr="00977580" w:rsidRDefault="009B286C" w:rsidP="009B286C">
      <w:pPr>
        <w:rPr>
          <w:rFonts w:ascii="Arial" w:hAnsi="Arial" w:cs="Arial"/>
          <w:lang w:val="en-US"/>
        </w:rPr>
      </w:pPr>
      <w:r w:rsidRPr="00977580">
        <w:rPr>
          <w:rFonts w:ascii="Arial" w:hAnsi="Arial" w:cs="Arial"/>
          <w:lang w:val="en-US"/>
        </w:rPr>
        <w:lastRenderedPageBreak/>
        <w:t xml:space="preserve">Table II: </w:t>
      </w:r>
      <w:r>
        <w:rPr>
          <w:rFonts w:ascii="Arial" w:hAnsi="Arial" w:cs="Arial"/>
          <w:lang w:val="en-US"/>
        </w:rPr>
        <w:t>Primary a</w:t>
      </w:r>
      <w:r w:rsidRPr="00977580">
        <w:rPr>
          <w:rFonts w:ascii="Arial" w:hAnsi="Arial" w:cs="Arial"/>
          <w:lang w:val="en-US"/>
        </w:rPr>
        <w:t>ntibodies used in this study</w:t>
      </w:r>
    </w:p>
    <w:tbl>
      <w:tblPr>
        <w:tblStyle w:val="Tabellenraster"/>
        <w:tblpPr w:leftFromText="141" w:rightFromText="141" w:vertAnchor="text" w:tblpY="1"/>
        <w:tblOverlap w:val="never"/>
        <w:tblW w:w="114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56"/>
        <w:gridCol w:w="2556"/>
        <w:gridCol w:w="1985"/>
        <w:gridCol w:w="2126"/>
        <w:gridCol w:w="1559"/>
      </w:tblGrid>
      <w:tr w:rsidR="009B286C" w:rsidRPr="00977580" w14:paraId="77EA15BB" w14:textId="77777777" w:rsidTr="00C1325F">
        <w:trPr>
          <w:trHeight w:val="333"/>
        </w:trPr>
        <w:tc>
          <w:tcPr>
            <w:tcW w:w="3256" w:type="dxa"/>
            <w:tcBorders>
              <w:top w:val="single" w:sz="12" w:space="0" w:color="auto"/>
              <w:bottom w:val="single" w:sz="12" w:space="0" w:color="auto"/>
            </w:tcBorders>
            <w:vAlign w:val="center"/>
          </w:tcPr>
          <w:p w14:paraId="58F94CC3" w14:textId="77777777" w:rsidR="009B286C" w:rsidRPr="00977580" w:rsidRDefault="009B286C" w:rsidP="00C1325F">
            <w:pPr>
              <w:rPr>
                <w:rFonts w:ascii="Arial" w:hAnsi="Arial" w:cs="Arial"/>
                <w:b/>
                <w:color w:val="000000"/>
                <w:lang w:val="en-US"/>
              </w:rPr>
            </w:pPr>
            <w:r w:rsidRPr="00977580">
              <w:rPr>
                <w:rFonts w:ascii="Arial" w:hAnsi="Arial" w:cs="Arial"/>
                <w:b/>
                <w:color w:val="000000"/>
                <w:lang w:val="en-US"/>
              </w:rPr>
              <w:t xml:space="preserve">Target protein </w:t>
            </w:r>
          </w:p>
        </w:tc>
        <w:tc>
          <w:tcPr>
            <w:tcW w:w="2556" w:type="dxa"/>
            <w:tcBorders>
              <w:top w:val="single" w:sz="12" w:space="0" w:color="auto"/>
              <w:bottom w:val="single" w:sz="12" w:space="0" w:color="auto"/>
            </w:tcBorders>
            <w:vAlign w:val="center"/>
          </w:tcPr>
          <w:p w14:paraId="6F02ADDA" w14:textId="77777777" w:rsidR="009B286C" w:rsidRPr="00977580" w:rsidRDefault="009B286C" w:rsidP="00C1325F">
            <w:pPr>
              <w:rPr>
                <w:rFonts w:ascii="Arial" w:hAnsi="Arial" w:cs="Arial"/>
                <w:b/>
                <w:color w:val="000000"/>
                <w:lang w:val="en-US"/>
              </w:rPr>
            </w:pPr>
            <w:r w:rsidRPr="00977580">
              <w:rPr>
                <w:rFonts w:ascii="Arial" w:hAnsi="Arial" w:cs="Arial"/>
                <w:b/>
                <w:color w:val="000000"/>
                <w:lang w:val="en-US"/>
              </w:rPr>
              <w:t>Producer</w:t>
            </w:r>
          </w:p>
        </w:tc>
        <w:tc>
          <w:tcPr>
            <w:tcW w:w="1985" w:type="dxa"/>
            <w:tcBorders>
              <w:top w:val="single" w:sz="12" w:space="0" w:color="auto"/>
              <w:bottom w:val="single" w:sz="12" w:space="0" w:color="auto"/>
            </w:tcBorders>
            <w:vAlign w:val="center"/>
          </w:tcPr>
          <w:p w14:paraId="54D47C4E" w14:textId="77777777" w:rsidR="009B286C" w:rsidRPr="00977580" w:rsidRDefault="009B286C" w:rsidP="00C1325F">
            <w:pPr>
              <w:rPr>
                <w:rFonts w:ascii="Arial" w:hAnsi="Arial" w:cs="Arial"/>
                <w:b/>
                <w:color w:val="000000"/>
                <w:lang w:val="en-US"/>
              </w:rPr>
            </w:pPr>
            <w:r w:rsidRPr="00977580">
              <w:rPr>
                <w:rFonts w:ascii="Arial" w:hAnsi="Arial" w:cs="Arial"/>
                <w:b/>
                <w:color w:val="000000"/>
                <w:lang w:val="en-US"/>
              </w:rPr>
              <w:t>Antibody ID</w:t>
            </w:r>
          </w:p>
        </w:tc>
        <w:tc>
          <w:tcPr>
            <w:tcW w:w="2126" w:type="dxa"/>
            <w:tcBorders>
              <w:top w:val="single" w:sz="12" w:space="0" w:color="auto"/>
              <w:bottom w:val="single" w:sz="12" w:space="0" w:color="auto"/>
            </w:tcBorders>
            <w:vAlign w:val="center"/>
          </w:tcPr>
          <w:p w14:paraId="76B19CC4" w14:textId="77777777" w:rsidR="009B286C" w:rsidRPr="00977580" w:rsidRDefault="009B286C" w:rsidP="00C1325F">
            <w:pPr>
              <w:rPr>
                <w:rFonts w:ascii="Arial" w:hAnsi="Arial" w:cs="Arial"/>
                <w:b/>
                <w:color w:val="000000"/>
                <w:highlight w:val="yellow"/>
                <w:lang w:val="en-US"/>
              </w:rPr>
            </w:pPr>
            <w:r w:rsidRPr="00977580">
              <w:rPr>
                <w:rFonts w:ascii="Arial" w:hAnsi="Arial" w:cs="Arial"/>
                <w:b/>
                <w:color w:val="000000"/>
                <w:lang w:val="en-US"/>
              </w:rPr>
              <w:t>Origin</w:t>
            </w:r>
          </w:p>
        </w:tc>
        <w:tc>
          <w:tcPr>
            <w:tcW w:w="1559" w:type="dxa"/>
            <w:tcBorders>
              <w:top w:val="single" w:sz="12" w:space="0" w:color="auto"/>
              <w:bottom w:val="single" w:sz="12" w:space="0" w:color="auto"/>
            </w:tcBorders>
            <w:vAlign w:val="center"/>
          </w:tcPr>
          <w:p w14:paraId="16D802A4" w14:textId="77777777" w:rsidR="009B286C" w:rsidRPr="00977580" w:rsidRDefault="009B286C" w:rsidP="00C1325F">
            <w:pPr>
              <w:rPr>
                <w:rFonts w:ascii="Arial" w:hAnsi="Arial" w:cs="Arial"/>
                <w:b/>
                <w:color w:val="000000"/>
                <w:highlight w:val="yellow"/>
                <w:lang w:val="en-US"/>
              </w:rPr>
            </w:pPr>
          </w:p>
        </w:tc>
      </w:tr>
      <w:tr w:rsidR="009B286C" w:rsidRPr="00977580" w14:paraId="766F5BFA" w14:textId="77777777" w:rsidTr="00C1325F">
        <w:trPr>
          <w:trHeight w:val="110"/>
        </w:trPr>
        <w:tc>
          <w:tcPr>
            <w:tcW w:w="3256" w:type="dxa"/>
            <w:tcBorders>
              <w:top w:val="single" w:sz="12" w:space="0" w:color="auto"/>
            </w:tcBorders>
            <w:vAlign w:val="center"/>
          </w:tcPr>
          <w:p w14:paraId="6A50A410" w14:textId="77777777" w:rsidR="009B286C" w:rsidRPr="00977580" w:rsidRDefault="009B286C" w:rsidP="00C1325F">
            <w:pPr>
              <w:rPr>
                <w:rFonts w:ascii="Arial" w:hAnsi="Arial" w:cs="Arial"/>
                <w:i/>
                <w:color w:val="000000"/>
                <w:sz w:val="16"/>
                <w:szCs w:val="16"/>
                <w:lang w:val="en-US"/>
              </w:rPr>
            </w:pPr>
          </w:p>
        </w:tc>
        <w:tc>
          <w:tcPr>
            <w:tcW w:w="2556" w:type="dxa"/>
            <w:tcBorders>
              <w:top w:val="single" w:sz="12" w:space="0" w:color="auto"/>
            </w:tcBorders>
            <w:vAlign w:val="center"/>
          </w:tcPr>
          <w:p w14:paraId="32B2E0D7" w14:textId="77777777" w:rsidR="009B286C" w:rsidRPr="00977580" w:rsidRDefault="009B286C" w:rsidP="00C1325F">
            <w:pPr>
              <w:rPr>
                <w:rFonts w:ascii="Arial" w:hAnsi="Arial" w:cs="Arial"/>
                <w:color w:val="000000"/>
                <w:sz w:val="16"/>
                <w:szCs w:val="16"/>
                <w:lang w:val="en-US"/>
              </w:rPr>
            </w:pPr>
          </w:p>
        </w:tc>
        <w:tc>
          <w:tcPr>
            <w:tcW w:w="1985" w:type="dxa"/>
            <w:tcBorders>
              <w:top w:val="single" w:sz="12" w:space="0" w:color="auto"/>
            </w:tcBorders>
            <w:vAlign w:val="center"/>
          </w:tcPr>
          <w:p w14:paraId="13686895" w14:textId="77777777" w:rsidR="009B286C" w:rsidRPr="00977580" w:rsidRDefault="009B286C" w:rsidP="00C1325F">
            <w:pPr>
              <w:rPr>
                <w:rFonts w:ascii="Arial" w:hAnsi="Arial" w:cs="Arial"/>
                <w:color w:val="000000"/>
                <w:sz w:val="16"/>
                <w:szCs w:val="16"/>
                <w:lang w:val="en-US"/>
              </w:rPr>
            </w:pPr>
          </w:p>
        </w:tc>
        <w:tc>
          <w:tcPr>
            <w:tcW w:w="2126" w:type="dxa"/>
            <w:tcBorders>
              <w:top w:val="single" w:sz="12" w:space="0" w:color="auto"/>
            </w:tcBorders>
            <w:vAlign w:val="center"/>
          </w:tcPr>
          <w:p w14:paraId="2780D2C1" w14:textId="77777777" w:rsidR="009B286C" w:rsidRPr="00977580" w:rsidRDefault="009B286C" w:rsidP="00C1325F">
            <w:pPr>
              <w:rPr>
                <w:rFonts w:ascii="Arial" w:hAnsi="Arial" w:cs="Arial"/>
                <w:color w:val="000000"/>
                <w:sz w:val="16"/>
                <w:szCs w:val="16"/>
                <w:lang w:val="en-US"/>
              </w:rPr>
            </w:pPr>
          </w:p>
        </w:tc>
        <w:tc>
          <w:tcPr>
            <w:tcW w:w="1559" w:type="dxa"/>
            <w:tcBorders>
              <w:top w:val="single" w:sz="12" w:space="0" w:color="auto"/>
            </w:tcBorders>
            <w:vAlign w:val="center"/>
          </w:tcPr>
          <w:p w14:paraId="1421F98D" w14:textId="77777777" w:rsidR="009B286C" w:rsidRPr="00977580" w:rsidRDefault="009B286C" w:rsidP="00C1325F">
            <w:pPr>
              <w:rPr>
                <w:rFonts w:ascii="Arial" w:hAnsi="Arial" w:cs="Arial"/>
                <w:color w:val="000000"/>
                <w:sz w:val="16"/>
                <w:szCs w:val="16"/>
                <w:lang w:val="en-US"/>
              </w:rPr>
            </w:pPr>
          </w:p>
        </w:tc>
      </w:tr>
      <w:tr w:rsidR="009B286C" w:rsidRPr="00977580" w14:paraId="739A7F26" w14:textId="77777777" w:rsidTr="00C1325F">
        <w:trPr>
          <w:trHeight w:val="397"/>
        </w:trPr>
        <w:tc>
          <w:tcPr>
            <w:tcW w:w="3256" w:type="dxa"/>
            <w:shd w:val="clear" w:color="auto" w:fill="D9D9D9" w:themeFill="background1" w:themeFillShade="D9"/>
            <w:vAlign w:val="center"/>
          </w:tcPr>
          <w:p w14:paraId="29288A25" w14:textId="77777777" w:rsidR="009B286C" w:rsidRPr="00977580" w:rsidRDefault="009B286C" w:rsidP="00C1325F">
            <w:pPr>
              <w:jc w:val="both"/>
              <w:rPr>
                <w:rFonts w:ascii="Arial" w:hAnsi="Arial" w:cs="Arial"/>
                <w:color w:val="000000"/>
                <w:lang w:val="en-US"/>
              </w:rPr>
            </w:pPr>
            <w:r w:rsidRPr="00977580">
              <w:rPr>
                <w:rFonts w:ascii="Arial" w:hAnsi="Arial" w:cs="Arial"/>
                <w:color w:val="000000"/>
                <w:lang w:val="en-US"/>
              </w:rPr>
              <w:t>Collagen 1 (Col1)</w:t>
            </w:r>
          </w:p>
        </w:tc>
        <w:tc>
          <w:tcPr>
            <w:tcW w:w="2556" w:type="dxa"/>
            <w:shd w:val="clear" w:color="auto" w:fill="D9D9D9" w:themeFill="background1" w:themeFillShade="D9"/>
            <w:vAlign w:val="center"/>
          </w:tcPr>
          <w:p w14:paraId="13487EE4" w14:textId="77777777" w:rsidR="009B286C" w:rsidRPr="00977580" w:rsidRDefault="009B286C" w:rsidP="00C1325F">
            <w:pPr>
              <w:jc w:val="both"/>
              <w:rPr>
                <w:rFonts w:ascii="Arial" w:hAnsi="Arial" w:cs="Arial"/>
                <w:color w:val="000000"/>
                <w:lang w:val="en-US"/>
              </w:rPr>
            </w:pPr>
            <w:r w:rsidRPr="00977580">
              <w:rPr>
                <w:rFonts w:ascii="Arial" w:hAnsi="Arial" w:cs="Arial"/>
                <w:color w:val="000000"/>
                <w:lang w:val="en-US"/>
              </w:rPr>
              <w:t>Abcam</w:t>
            </w:r>
          </w:p>
        </w:tc>
        <w:tc>
          <w:tcPr>
            <w:tcW w:w="1985" w:type="dxa"/>
            <w:shd w:val="clear" w:color="auto" w:fill="D9D9D9" w:themeFill="background1" w:themeFillShade="D9"/>
            <w:vAlign w:val="center"/>
          </w:tcPr>
          <w:p w14:paraId="5F38B550" w14:textId="77777777" w:rsidR="009B286C" w:rsidRPr="00977580" w:rsidRDefault="009B286C" w:rsidP="00C1325F">
            <w:pPr>
              <w:jc w:val="both"/>
              <w:rPr>
                <w:rFonts w:ascii="Arial" w:hAnsi="Arial" w:cs="Arial"/>
                <w:color w:val="000000"/>
                <w:lang w:val="en-US"/>
              </w:rPr>
            </w:pPr>
            <w:r w:rsidRPr="00977580">
              <w:rPr>
                <w:rFonts w:ascii="Arial" w:hAnsi="Arial" w:cs="Arial"/>
                <w:color w:val="000000"/>
                <w:lang w:val="en-US"/>
              </w:rPr>
              <w:t>ab21286</w:t>
            </w:r>
          </w:p>
        </w:tc>
        <w:tc>
          <w:tcPr>
            <w:tcW w:w="2126" w:type="dxa"/>
            <w:shd w:val="clear" w:color="auto" w:fill="D9D9D9" w:themeFill="background1" w:themeFillShade="D9"/>
            <w:vAlign w:val="center"/>
          </w:tcPr>
          <w:p w14:paraId="1D9098A7" w14:textId="77777777" w:rsidR="009B286C" w:rsidRPr="00977580" w:rsidRDefault="009B286C" w:rsidP="00C1325F">
            <w:pPr>
              <w:jc w:val="both"/>
              <w:rPr>
                <w:rFonts w:ascii="Arial" w:hAnsi="Arial" w:cs="Arial"/>
                <w:color w:val="000000"/>
                <w:lang w:val="en-US"/>
              </w:rPr>
            </w:pPr>
            <w:r w:rsidRPr="00977580">
              <w:rPr>
                <w:rFonts w:ascii="Arial" w:hAnsi="Arial" w:cs="Arial"/>
                <w:color w:val="000000"/>
                <w:lang w:val="en-US"/>
              </w:rPr>
              <w:t>Rabbit IgG</w:t>
            </w:r>
          </w:p>
        </w:tc>
        <w:tc>
          <w:tcPr>
            <w:tcW w:w="1559" w:type="dxa"/>
            <w:shd w:val="clear" w:color="auto" w:fill="D9D9D9" w:themeFill="background1" w:themeFillShade="D9"/>
            <w:vAlign w:val="center"/>
          </w:tcPr>
          <w:p w14:paraId="4F3D094C" w14:textId="77777777" w:rsidR="009B286C" w:rsidRPr="00977580" w:rsidRDefault="009B286C" w:rsidP="00C1325F">
            <w:pPr>
              <w:jc w:val="both"/>
              <w:rPr>
                <w:rFonts w:ascii="Arial" w:hAnsi="Arial" w:cs="Arial"/>
                <w:color w:val="000000"/>
                <w:lang w:val="en-US"/>
              </w:rPr>
            </w:pPr>
          </w:p>
        </w:tc>
      </w:tr>
      <w:tr w:rsidR="009B286C" w:rsidRPr="00977580" w14:paraId="52792B09" w14:textId="77777777" w:rsidTr="00C1325F">
        <w:trPr>
          <w:trHeight w:val="397"/>
        </w:trPr>
        <w:tc>
          <w:tcPr>
            <w:tcW w:w="3256" w:type="dxa"/>
            <w:vAlign w:val="center"/>
          </w:tcPr>
          <w:p w14:paraId="090CCD25" w14:textId="77777777" w:rsidR="009B286C" w:rsidRPr="00977580" w:rsidRDefault="009B286C" w:rsidP="00C1325F">
            <w:pPr>
              <w:rPr>
                <w:rFonts w:ascii="Arial" w:hAnsi="Arial" w:cs="Arial"/>
                <w:lang w:val="en-US"/>
              </w:rPr>
            </w:pPr>
            <w:r w:rsidRPr="00977580">
              <w:rPr>
                <w:rFonts w:ascii="Arial" w:hAnsi="Arial" w:cs="Arial"/>
                <w:lang w:val="en-US"/>
              </w:rPr>
              <w:t xml:space="preserve">alpha-smooth muscle actin </w:t>
            </w:r>
          </w:p>
          <w:p w14:paraId="4B26AD21" w14:textId="77777777" w:rsidR="009B286C" w:rsidRPr="00977580" w:rsidRDefault="009B286C" w:rsidP="00C1325F">
            <w:pPr>
              <w:rPr>
                <w:rFonts w:ascii="Arial" w:hAnsi="Arial" w:cs="Arial"/>
                <w:i/>
                <w:color w:val="000000"/>
                <w:highlight w:val="yellow"/>
                <w:lang w:val="en-US"/>
              </w:rPr>
            </w:pPr>
            <w:r w:rsidRPr="00977580">
              <w:rPr>
                <w:rFonts w:ascii="Arial" w:hAnsi="Arial" w:cs="Arial"/>
                <w:lang w:val="en-US"/>
              </w:rPr>
              <w:t>(</w:t>
            </w:r>
            <w:r w:rsidRPr="00977580">
              <w:rPr>
                <w:rFonts w:ascii="Symbol" w:hAnsi="Symbol" w:cs="Arial"/>
                <w:lang w:val="en-US"/>
              </w:rPr>
              <w:t></w:t>
            </w:r>
            <w:r w:rsidRPr="00977580">
              <w:rPr>
                <w:rFonts w:ascii="Arial" w:hAnsi="Arial" w:cs="Arial"/>
                <w:lang w:val="en-US"/>
              </w:rPr>
              <w:t>-SMA)</w:t>
            </w:r>
          </w:p>
        </w:tc>
        <w:tc>
          <w:tcPr>
            <w:tcW w:w="2556" w:type="dxa"/>
            <w:vAlign w:val="center"/>
          </w:tcPr>
          <w:p w14:paraId="25CC96AB" w14:textId="77777777" w:rsidR="009B286C" w:rsidRPr="00977580" w:rsidRDefault="009B286C" w:rsidP="00C1325F">
            <w:pPr>
              <w:rPr>
                <w:rFonts w:ascii="Arial" w:hAnsi="Arial" w:cs="Arial"/>
                <w:highlight w:val="yellow"/>
                <w:lang w:val="en-US"/>
              </w:rPr>
            </w:pPr>
            <w:r w:rsidRPr="00977580">
              <w:rPr>
                <w:rFonts w:ascii="Arial" w:hAnsi="Arial" w:cs="Arial"/>
                <w:color w:val="000000"/>
                <w:lang w:val="en-US"/>
              </w:rPr>
              <w:t>Sigma-Aldrich</w:t>
            </w:r>
          </w:p>
        </w:tc>
        <w:tc>
          <w:tcPr>
            <w:tcW w:w="1985" w:type="dxa"/>
            <w:vAlign w:val="center"/>
          </w:tcPr>
          <w:p w14:paraId="34BCE322" w14:textId="77777777" w:rsidR="009B286C" w:rsidRPr="00977580" w:rsidRDefault="009B286C" w:rsidP="00C1325F">
            <w:pPr>
              <w:rPr>
                <w:rFonts w:ascii="Arial" w:hAnsi="Arial" w:cs="Arial"/>
                <w:color w:val="000000"/>
                <w:highlight w:val="yellow"/>
                <w:lang w:val="en-US"/>
              </w:rPr>
            </w:pPr>
            <w:r w:rsidRPr="00977580">
              <w:rPr>
                <w:rFonts w:ascii="Arial" w:hAnsi="Arial" w:cs="Arial"/>
                <w:color w:val="000000"/>
                <w:lang w:val="en-US"/>
              </w:rPr>
              <w:t>A2547</w:t>
            </w:r>
          </w:p>
        </w:tc>
        <w:tc>
          <w:tcPr>
            <w:tcW w:w="2126" w:type="dxa"/>
            <w:vAlign w:val="center"/>
          </w:tcPr>
          <w:p w14:paraId="4D624DFE" w14:textId="77777777" w:rsidR="009B286C" w:rsidRPr="00977580" w:rsidRDefault="009B286C" w:rsidP="00C1325F">
            <w:pPr>
              <w:rPr>
                <w:rFonts w:ascii="Arial" w:hAnsi="Arial" w:cs="Arial"/>
                <w:color w:val="000000"/>
                <w:highlight w:val="yellow"/>
                <w:lang w:val="en-US"/>
              </w:rPr>
            </w:pPr>
            <w:r w:rsidRPr="00977580">
              <w:rPr>
                <w:rFonts w:ascii="Arial" w:hAnsi="Arial" w:cs="Arial"/>
                <w:color w:val="000000"/>
                <w:lang w:val="en-US"/>
              </w:rPr>
              <w:t>Mouse IgG2a</w:t>
            </w:r>
          </w:p>
        </w:tc>
        <w:tc>
          <w:tcPr>
            <w:tcW w:w="1559" w:type="dxa"/>
            <w:vAlign w:val="center"/>
          </w:tcPr>
          <w:p w14:paraId="4F56DD6B" w14:textId="77777777" w:rsidR="009B286C" w:rsidRPr="00977580" w:rsidRDefault="009B286C" w:rsidP="00C1325F">
            <w:pPr>
              <w:rPr>
                <w:rFonts w:ascii="Arial" w:hAnsi="Arial" w:cs="Arial"/>
                <w:color w:val="000000"/>
                <w:highlight w:val="yellow"/>
                <w:lang w:val="en-US"/>
              </w:rPr>
            </w:pPr>
          </w:p>
        </w:tc>
      </w:tr>
      <w:tr w:rsidR="009B286C" w:rsidRPr="00977580" w14:paraId="16FF6BA2" w14:textId="77777777" w:rsidTr="00C1325F">
        <w:trPr>
          <w:trHeight w:val="397"/>
        </w:trPr>
        <w:tc>
          <w:tcPr>
            <w:tcW w:w="3256" w:type="dxa"/>
            <w:shd w:val="clear" w:color="auto" w:fill="D9D9D9" w:themeFill="background1" w:themeFillShade="D9"/>
            <w:vAlign w:val="center"/>
          </w:tcPr>
          <w:p w14:paraId="0D74D7F5" w14:textId="77777777" w:rsidR="009B286C" w:rsidRPr="00977580" w:rsidRDefault="009B286C" w:rsidP="00C1325F">
            <w:pPr>
              <w:rPr>
                <w:rFonts w:ascii="Arial" w:hAnsi="Arial" w:cs="Arial"/>
                <w:i/>
                <w:color w:val="000000"/>
                <w:lang w:val="en-US"/>
              </w:rPr>
            </w:pPr>
            <w:r w:rsidRPr="00977580">
              <w:rPr>
                <w:rFonts w:ascii="Arial" w:hAnsi="Arial" w:cs="Arial"/>
                <w:lang w:val="en-US"/>
              </w:rPr>
              <w:t>Tnnt2</w:t>
            </w:r>
          </w:p>
        </w:tc>
        <w:tc>
          <w:tcPr>
            <w:tcW w:w="2556" w:type="dxa"/>
            <w:shd w:val="clear" w:color="auto" w:fill="D9D9D9" w:themeFill="background1" w:themeFillShade="D9"/>
            <w:vAlign w:val="center"/>
          </w:tcPr>
          <w:p w14:paraId="568D83C1" w14:textId="77777777" w:rsidR="009B286C" w:rsidRPr="00977580" w:rsidRDefault="009B286C" w:rsidP="00C1325F">
            <w:pPr>
              <w:rPr>
                <w:rFonts w:ascii="Arial" w:hAnsi="Arial" w:cs="Arial"/>
                <w:color w:val="000000"/>
                <w:lang w:val="en-US"/>
              </w:rPr>
            </w:pPr>
            <w:proofErr w:type="spellStart"/>
            <w:r w:rsidRPr="00977580">
              <w:rPr>
                <w:rFonts w:ascii="Arial" w:hAnsi="Arial" w:cs="Arial"/>
                <w:lang w:val="en-US"/>
              </w:rPr>
              <w:t>ThermoFisher</w:t>
            </w:r>
            <w:proofErr w:type="spellEnd"/>
            <w:r w:rsidRPr="00977580">
              <w:rPr>
                <w:rFonts w:ascii="Arial" w:hAnsi="Arial" w:cs="Arial"/>
                <w:lang w:val="en-US"/>
              </w:rPr>
              <w:t xml:space="preserve"> </w:t>
            </w:r>
          </w:p>
        </w:tc>
        <w:tc>
          <w:tcPr>
            <w:tcW w:w="1985" w:type="dxa"/>
            <w:shd w:val="clear" w:color="auto" w:fill="D9D9D9" w:themeFill="background1" w:themeFillShade="D9"/>
            <w:vAlign w:val="center"/>
          </w:tcPr>
          <w:p w14:paraId="0E047455" w14:textId="77777777" w:rsidR="009B286C" w:rsidRPr="00977580" w:rsidRDefault="009B286C" w:rsidP="00C1325F">
            <w:pPr>
              <w:rPr>
                <w:rFonts w:ascii="Arial" w:hAnsi="Arial" w:cs="Arial"/>
                <w:color w:val="000000"/>
                <w:lang w:val="en-US"/>
              </w:rPr>
            </w:pPr>
            <w:r w:rsidRPr="00977580">
              <w:rPr>
                <w:rFonts w:ascii="Arial" w:hAnsi="Arial" w:cs="Arial"/>
                <w:lang w:val="en-US"/>
              </w:rPr>
              <w:t>MA5-12960</w:t>
            </w:r>
          </w:p>
        </w:tc>
        <w:tc>
          <w:tcPr>
            <w:tcW w:w="2126" w:type="dxa"/>
            <w:shd w:val="clear" w:color="auto" w:fill="D9D9D9" w:themeFill="background1" w:themeFillShade="D9"/>
            <w:vAlign w:val="center"/>
          </w:tcPr>
          <w:p w14:paraId="5BEFA5F6" w14:textId="77777777" w:rsidR="009B286C" w:rsidRPr="00977580" w:rsidRDefault="009B286C" w:rsidP="00C1325F">
            <w:pPr>
              <w:rPr>
                <w:rFonts w:ascii="Arial" w:hAnsi="Arial" w:cs="Arial"/>
                <w:color w:val="000000"/>
                <w:lang w:val="en-US"/>
              </w:rPr>
            </w:pPr>
            <w:r w:rsidRPr="00977580">
              <w:rPr>
                <w:rFonts w:ascii="Arial" w:hAnsi="Arial" w:cs="Arial"/>
                <w:color w:val="000000"/>
                <w:lang w:val="en-US"/>
              </w:rPr>
              <w:t>Mouse IgG1</w:t>
            </w:r>
          </w:p>
        </w:tc>
        <w:tc>
          <w:tcPr>
            <w:tcW w:w="1559" w:type="dxa"/>
            <w:shd w:val="clear" w:color="auto" w:fill="D9D9D9" w:themeFill="background1" w:themeFillShade="D9"/>
            <w:vAlign w:val="center"/>
          </w:tcPr>
          <w:p w14:paraId="13BEBA58" w14:textId="77777777" w:rsidR="009B286C" w:rsidRPr="00977580" w:rsidRDefault="009B286C" w:rsidP="00C1325F">
            <w:pPr>
              <w:rPr>
                <w:rFonts w:ascii="Arial" w:hAnsi="Arial" w:cs="Arial"/>
                <w:color w:val="000000"/>
                <w:highlight w:val="yellow"/>
                <w:lang w:val="en-US"/>
              </w:rPr>
            </w:pPr>
          </w:p>
        </w:tc>
      </w:tr>
      <w:tr w:rsidR="009B286C" w:rsidRPr="00977580" w14:paraId="5ACDCC25" w14:textId="77777777" w:rsidTr="00C1325F">
        <w:trPr>
          <w:trHeight w:val="397"/>
        </w:trPr>
        <w:tc>
          <w:tcPr>
            <w:tcW w:w="3256" w:type="dxa"/>
            <w:vAlign w:val="center"/>
          </w:tcPr>
          <w:p w14:paraId="5FD0D907" w14:textId="77777777" w:rsidR="009B286C" w:rsidRPr="00977580" w:rsidRDefault="009B286C" w:rsidP="00C1325F">
            <w:pPr>
              <w:rPr>
                <w:rFonts w:ascii="Arial" w:hAnsi="Arial" w:cs="Arial"/>
                <w:i/>
                <w:color w:val="000000"/>
                <w:highlight w:val="yellow"/>
                <w:lang w:val="en-US"/>
              </w:rPr>
            </w:pPr>
          </w:p>
        </w:tc>
        <w:tc>
          <w:tcPr>
            <w:tcW w:w="2556" w:type="dxa"/>
            <w:vAlign w:val="center"/>
          </w:tcPr>
          <w:p w14:paraId="6A22BDB4" w14:textId="77777777" w:rsidR="009B286C" w:rsidRPr="00977580" w:rsidRDefault="009B286C" w:rsidP="00C1325F">
            <w:pPr>
              <w:rPr>
                <w:rFonts w:ascii="Arial" w:hAnsi="Arial" w:cs="Arial"/>
                <w:color w:val="000000"/>
                <w:highlight w:val="yellow"/>
                <w:lang w:val="en-US"/>
              </w:rPr>
            </w:pPr>
          </w:p>
        </w:tc>
        <w:tc>
          <w:tcPr>
            <w:tcW w:w="1985" w:type="dxa"/>
            <w:vAlign w:val="center"/>
          </w:tcPr>
          <w:p w14:paraId="51D48C43" w14:textId="77777777" w:rsidR="009B286C" w:rsidRPr="00977580" w:rsidRDefault="009B286C" w:rsidP="00C1325F">
            <w:pPr>
              <w:rPr>
                <w:rFonts w:ascii="Arial" w:hAnsi="Arial" w:cs="Arial"/>
                <w:color w:val="000000"/>
                <w:highlight w:val="yellow"/>
                <w:lang w:val="en-US"/>
              </w:rPr>
            </w:pPr>
          </w:p>
        </w:tc>
        <w:tc>
          <w:tcPr>
            <w:tcW w:w="2126" w:type="dxa"/>
            <w:vAlign w:val="center"/>
          </w:tcPr>
          <w:p w14:paraId="6215D96E" w14:textId="77777777" w:rsidR="009B286C" w:rsidRPr="00977580" w:rsidRDefault="009B286C" w:rsidP="00C1325F">
            <w:pPr>
              <w:rPr>
                <w:rFonts w:ascii="Arial" w:hAnsi="Arial" w:cs="Arial"/>
                <w:color w:val="000000"/>
                <w:highlight w:val="yellow"/>
                <w:lang w:val="en-US"/>
              </w:rPr>
            </w:pPr>
          </w:p>
        </w:tc>
        <w:tc>
          <w:tcPr>
            <w:tcW w:w="1559" w:type="dxa"/>
            <w:vAlign w:val="center"/>
          </w:tcPr>
          <w:p w14:paraId="7B432ACC" w14:textId="77777777" w:rsidR="009B286C" w:rsidRPr="00977580" w:rsidRDefault="009B286C" w:rsidP="00C1325F">
            <w:pPr>
              <w:rPr>
                <w:rFonts w:ascii="Arial" w:hAnsi="Arial" w:cs="Arial"/>
                <w:color w:val="000000"/>
                <w:highlight w:val="yellow"/>
                <w:lang w:val="en-US"/>
              </w:rPr>
            </w:pPr>
          </w:p>
        </w:tc>
      </w:tr>
      <w:tr w:rsidR="009B286C" w:rsidRPr="00977580" w14:paraId="7CF4791B" w14:textId="77777777" w:rsidTr="00C1325F">
        <w:trPr>
          <w:trHeight w:val="397"/>
        </w:trPr>
        <w:tc>
          <w:tcPr>
            <w:tcW w:w="3256" w:type="dxa"/>
            <w:shd w:val="clear" w:color="auto" w:fill="auto"/>
            <w:vAlign w:val="center"/>
          </w:tcPr>
          <w:p w14:paraId="241D80FC" w14:textId="77777777" w:rsidR="009B286C" w:rsidRPr="00977580" w:rsidRDefault="009B286C" w:rsidP="00C1325F">
            <w:pPr>
              <w:rPr>
                <w:rFonts w:ascii="Arial" w:hAnsi="Arial" w:cs="Arial"/>
                <w:i/>
                <w:color w:val="000000"/>
                <w:highlight w:val="yellow"/>
                <w:lang w:val="en-US"/>
              </w:rPr>
            </w:pPr>
          </w:p>
        </w:tc>
        <w:tc>
          <w:tcPr>
            <w:tcW w:w="2556" w:type="dxa"/>
            <w:shd w:val="clear" w:color="auto" w:fill="auto"/>
            <w:vAlign w:val="center"/>
          </w:tcPr>
          <w:p w14:paraId="1AE9F959" w14:textId="77777777" w:rsidR="009B286C" w:rsidRPr="00977580" w:rsidRDefault="009B286C" w:rsidP="00C1325F">
            <w:pPr>
              <w:rPr>
                <w:rFonts w:ascii="Arial" w:hAnsi="Arial" w:cs="Arial"/>
                <w:color w:val="000000"/>
                <w:highlight w:val="yellow"/>
                <w:lang w:val="en-US"/>
              </w:rPr>
            </w:pPr>
          </w:p>
        </w:tc>
        <w:tc>
          <w:tcPr>
            <w:tcW w:w="1985" w:type="dxa"/>
            <w:shd w:val="clear" w:color="auto" w:fill="auto"/>
            <w:vAlign w:val="center"/>
          </w:tcPr>
          <w:p w14:paraId="1D0F8ED8" w14:textId="77777777" w:rsidR="009B286C" w:rsidRPr="00977580" w:rsidRDefault="009B286C" w:rsidP="00C1325F">
            <w:pPr>
              <w:rPr>
                <w:rFonts w:ascii="Arial" w:hAnsi="Arial" w:cs="Arial"/>
                <w:color w:val="000000"/>
                <w:highlight w:val="yellow"/>
                <w:lang w:val="en-US"/>
              </w:rPr>
            </w:pPr>
          </w:p>
        </w:tc>
        <w:tc>
          <w:tcPr>
            <w:tcW w:w="2126" w:type="dxa"/>
            <w:shd w:val="clear" w:color="auto" w:fill="auto"/>
            <w:vAlign w:val="center"/>
          </w:tcPr>
          <w:p w14:paraId="78E7C131" w14:textId="77777777" w:rsidR="009B286C" w:rsidRPr="00977580" w:rsidRDefault="009B286C" w:rsidP="00C1325F">
            <w:pPr>
              <w:rPr>
                <w:rFonts w:ascii="Arial" w:hAnsi="Arial" w:cs="Arial"/>
                <w:color w:val="000000"/>
                <w:highlight w:val="yellow"/>
                <w:lang w:val="en-US"/>
              </w:rPr>
            </w:pPr>
          </w:p>
        </w:tc>
        <w:tc>
          <w:tcPr>
            <w:tcW w:w="1559" w:type="dxa"/>
            <w:shd w:val="clear" w:color="auto" w:fill="auto"/>
            <w:vAlign w:val="center"/>
          </w:tcPr>
          <w:p w14:paraId="6DEB7500" w14:textId="77777777" w:rsidR="009B286C" w:rsidRPr="00977580" w:rsidRDefault="009B286C" w:rsidP="00C1325F">
            <w:pPr>
              <w:rPr>
                <w:rFonts w:ascii="Arial" w:hAnsi="Arial" w:cs="Arial"/>
                <w:color w:val="000000"/>
                <w:highlight w:val="yellow"/>
                <w:lang w:val="en-US"/>
              </w:rPr>
            </w:pPr>
          </w:p>
        </w:tc>
      </w:tr>
      <w:tr w:rsidR="009B286C" w:rsidRPr="00977580" w14:paraId="7AF7EFEA" w14:textId="77777777" w:rsidTr="00C1325F">
        <w:trPr>
          <w:trHeight w:val="397"/>
        </w:trPr>
        <w:tc>
          <w:tcPr>
            <w:tcW w:w="3256" w:type="dxa"/>
            <w:shd w:val="clear" w:color="auto" w:fill="auto"/>
            <w:vAlign w:val="center"/>
          </w:tcPr>
          <w:p w14:paraId="49D7079B" w14:textId="77777777" w:rsidR="009B286C" w:rsidRPr="00977580" w:rsidRDefault="009B286C" w:rsidP="00C1325F">
            <w:pPr>
              <w:rPr>
                <w:rFonts w:ascii="Arial" w:hAnsi="Arial" w:cs="Arial"/>
                <w:i/>
                <w:color w:val="000000"/>
                <w:highlight w:val="yellow"/>
                <w:lang w:val="en-US"/>
              </w:rPr>
            </w:pPr>
          </w:p>
        </w:tc>
        <w:tc>
          <w:tcPr>
            <w:tcW w:w="2556" w:type="dxa"/>
            <w:shd w:val="clear" w:color="auto" w:fill="auto"/>
            <w:vAlign w:val="center"/>
          </w:tcPr>
          <w:p w14:paraId="594B9674" w14:textId="77777777" w:rsidR="009B286C" w:rsidRPr="00977580" w:rsidRDefault="009B286C" w:rsidP="00C1325F">
            <w:pPr>
              <w:rPr>
                <w:rFonts w:ascii="Arial" w:hAnsi="Arial" w:cs="Arial"/>
                <w:color w:val="000000"/>
                <w:highlight w:val="yellow"/>
                <w:lang w:val="en-US"/>
              </w:rPr>
            </w:pPr>
          </w:p>
        </w:tc>
        <w:tc>
          <w:tcPr>
            <w:tcW w:w="1985" w:type="dxa"/>
            <w:shd w:val="clear" w:color="auto" w:fill="auto"/>
            <w:vAlign w:val="center"/>
          </w:tcPr>
          <w:p w14:paraId="43D7D57A" w14:textId="77777777" w:rsidR="009B286C" w:rsidRPr="00977580" w:rsidRDefault="009B286C" w:rsidP="00C1325F">
            <w:pPr>
              <w:rPr>
                <w:rFonts w:ascii="Arial" w:hAnsi="Arial" w:cs="Arial"/>
                <w:color w:val="000000"/>
                <w:highlight w:val="yellow"/>
                <w:lang w:val="en-US"/>
              </w:rPr>
            </w:pPr>
          </w:p>
        </w:tc>
        <w:tc>
          <w:tcPr>
            <w:tcW w:w="2126" w:type="dxa"/>
            <w:shd w:val="clear" w:color="auto" w:fill="auto"/>
            <w:vAlign w:val="center"/>
          </w:tcPr>
          <w:p w14:paraId="4A259464" w14:textId="77777777" w:rsidR="009B286C" w:rsidRPr="00977580" w:rsidRDefault="009B286C" w:rsidP="00C1325F">
            <w:pPr>
              <w:rPr>
                <w:rFonts w:ascii="Arial" w:hAnsi="Arial" w:cs="Arial"/>
                <w:color w:val="000000"/>
                <w:highlight w:val="yellow"/>
                <w:lang w:val="en-US"/>
              </w:rPr>
            </w:pPr>
          </w:p>
        </w:tc>
        <w:tc>
          <w:tcPr>
            <w:tcW w:w="1559" w:type="dxa"/>
            <w:shd w:val="clear" w:color="auto" w:fill="auto"/>
            <w:vAlign w:val="center"/>
          </w:tcPr>
          <w:p w14:paraId="1EBAAFD3" w14:textId="77777777" w:rsidR="009B286C" w:rsidRPr="00977580" w:rsidRDefault="009B286C" w:rsidP="00C1325F">
            <w:pPr>
              <w:rPr>
                <w:rFonts w:ascii="Arial" w:hAnsi="Arial" w:cs="Arial"/>
                <w:color w:val="000000"/>
                <w:highlight w:val="yellow"/>
                <w:lang w:val="en-US"/>
              </w:rPr>
            </w:pPr>
          </w:p>
        </w:tc>
      </w:tr>
      <w:tr w:rsidR="009B286C" w:rsidRPr="00977580" w14:paraId="3745FD73" w14:textId="77777777" w:rsidTr="00C1325F">
        <w:trPr>
          <w:trHeight w:val="397"/>
        </w:trPr>
        <w:tc>
          <w:tcPr>
            <w:tcW w:w="3256" w:type="dxa"/>
            <w:shd w:val="clear" w:color="auto" w:fill="auto"/>
            <w:vAlign w:val="center"/>
          </w:tcPr>
          <w:p w14:paraId="14BBE20A" w14:textId="77777777" w:rsidR="009B286C" w:rsidRPr="00977580" w:rsidRDefault="009B286C" w:rsidP="00C1325F">
            <w:pPr>
              <w:rPr>
                <w:rFonts w:ascii="Arial" w:hAnsi="Arial" w:cs="Arial"/>
                <w:i/>
                <w:color w:val="000000"/>
                <w:highlight w:val="yellow"/>
                <w:lang w:val="en-US"/>
              </w:rPr>
            </w:pPr>
          </w:p>
        </w:tc>
        <w:tc>
          <w:tcPr>
            <w:tcW w:w="2556" w:type="dxa"/>
            <w:shd w:val="clear" w:color="auto" w:fill="auto"/>
            <w:vAlign w:val="center"/>
          </w:tcPr>
          <w:p w14:paraId="06DB6131" w14:textId="77777777" w:rsidR="009B286C" w:rsidRPr="00977580" w:rsidRDefault="009B286C" w:rsidP="00C1325F">
            <w:pPr>
              <w:rPr>
                <w:rFonts w:ascii="Arial" w:hAnsi="Arial" w:cs="Arial"/>
                <w:color w:val="000000"/>
                <w:highlight w:val="yellow"/>
                <w:lang w:val="en-US"/>
              </w:rPr>
            </w:pPr>
          </w:p>
        </w:tc>
        <w:tc>
          <w:tcPr>
            <w:tcW w:w="1985" w:type="dxa"/>
            <w:shd w:val="clear" w:color="auto" w:fill="auto"/>
            <w:vAlign w:val="center"/>
          </w:tcPr>
          <w:p w14:paraId="292C5A30" w14:textId="77777777" w:rsidR="009B286C" w:rsidRPr="00977580" w:rsidRDefault="009B286C" w:rsidP="00C1325F">
            <w:pPr>
              <w:rPr>
                <w:rFonts w:ascii="Arial" w:hAnsi="Arial" w:cs="Arial"/>
                <w:color w:val="000000"/>
                <w:highlight w:val="yellow"/>
                <w:lang w:val="en-US"/>
              </w:rPr>
            </w:pPr>
          </w:p>
        </w:tc>
        <w:tc>
          <w:tcPr>
            <w:tcW w:w="2126" w:type="dxa"/>
            <w:shd w:val="clear" w:color="auto" w:fill="auto"/>
            <w:vAlign w:val="center"/>
          </w:tcPr>
          <w:p w14:paraId="258C9E8F" w14:textId="77777777" w:rsidR="009B286C" w:rsidRPr="00977580" w:rsidRDefault="009B286C" w:rsidP="00C1325F">
            <w:pPr>
              <w:rPr>
                <w:rFonts w:ascii="Arial" w:hAnsi="Arial" w:cs="Arial"/>
                <w:color w:val="000000"/>
                <w:highlight w:val="yellow"/>
                <w:lang w:val="en-US"/>
              </w:rPr>
            </w:pPr>
          </w:p>
        </w:tc>
        <w:tc>
          <w:tcPr>
            <w:tcW w:w="1559" w:type="dxa"/>
            <w:shd w:val="clear" w:color="auto" w:fill="auto"/>
            <w:vAlign w:val="center"/>
          </w:tcPr>
          <w:p w14:paraId="1EAB937E" w14:textId="77777777" w:rsidR="009B286C" w:rsidRPr="00977580" w:rsidRDefault="009B286C" w:rsidP="00C1325F">
            <w:pPr>
              <w:rPr>
                <w:rFonts w:ascii="Arial" w:hAnsi="Arial" w:cs="Arial"/>
                <w:color w:val="000000"/>
                <w:highlight w:val="yellow"/>
                <w:lang w:val="en-US"/>
              </w:rPr>
            </w:pPr>
          </w:p>
        </w:tc>
      </w:tr>
      <w:tr w:rsidR="009B286C" w:rsidRPr="00977580" w14:paraId="2D28AD1E" w14:textId="77777777" w:rsidTr="00C1325F">
        <w:trPr>
          <w:trHeight w:val="284"/>
        </w:trPr>
        <w:tc>
          <w:tcPr>
            <w:tcW w:w="3256" w:type="dxa"/>
            <w:vAlign w:val="center"/>
          </w:tcPr>
          <w:p w14:paraId="1318F2DB" w14:textId="77777777" w:rsidR="009B286C" w:rsidRPr="00977580" w:rsidRDefault="009B286C" w:rsidP="00C1325F">
            <w:pPr>
              <w:rPr>
                <w:rFonts w:ascii="Arial" w:hAnsi="Arial" w:cs="Arial"/>
                <w:i/>
                <w:color w:val="000000"/>
                <w:highlight w:val="yellow"/>
                <w:lang w:val="en-US"/>
              </w:rPr>
            </w:pPr>
          </w:p>
        </w:tc>
        <w:tc>
          <w:tcPr>
            <w:tcW w:w="2556" w:type="dxa"/>
            <w:vAlign w:val="center"/>
          </w:tcPr>
          <w:p w14:paraId="3F297960" w14:textId="77777777" w:rsidR="009B286C" w:rsidRPr="00977580" w:rsidRDefault="009B286C" w:rsidP="00C1325F">
            <w:pPr>
              <w:rPr>
                <w:rFonts w:ascii="Arial" w:hAnsi="Arial" w:cs="Arial"/>
                <w:i/>
                <w:color w:val="000000"/>
                <w:highlight w:val="yellow"/>
                <w:lang w:val="en-US"/>
              </w:rPr>
            </w:pPr>
          </w:p>
        </w:tc>
        <w:tc>
          <w:tcPr>
            <w:tcW w:w="1985" w:type="dxa"/>
            <w:vAlign w:val="center"/>
          </w:tcPr>
          <w:p w14:paraId="35222C18" w14:textId="77777777" w:rsidR="009B286C" w:rsidRPr="00977580" w:rsidRDefault="009B286C" w:rsidP="00C1325F">
            <w:pPr>
              <w:rPr>
                <w:rFonts w:ascii="Arial" w:hAnsi="Arial" w:cs="Arial"/>
                <w:color w:val="000000"/>
                <w:highlight w:val="yellow"/>
                <w:lang w:val="en-US"/>
              </w:rPr>
            </w:pPr>
          </w:p>
        </w:tc>
        <w:tc>
          <w:tcPr>
            <w:tcW w:w="2126" w:type="dxa"/>
            <w:vAlign w:val="center"/>
          </w:tcPr>
          <w:p w14:paraId="7B0274D9" w14:textId="77777777" w:rsidR="009B286C" w:rsidRPr="00977580" w:rsidRDefault="009B286C" w:rsidP="00C1325F">
            <w:pPr>
              <w:rPr>
                <w:rFonts w:ascii="Arial" w:hAnsi="Arial" w:cs="Arial"/>
                <w:color w:val="000000"/>
                <w:highlight w:val="yellow"/>
                <w:lang w:val="en-US"/>
              </w:rPr>
            </w:pPr>
          </w:p>
        </w:tc>
        <w:tc>
          <w:tcPr>
            <w:tcW w:w="1559" w:type="dxa"/>
            <w:vAlign w:val="center"/>
          </w:tcPr>
          <w:p w14:paraId="2849AAC2" w14:textId="77777777" w:rsidR="009B286C" w:rsidRPr="00977580" w:rsidRDefault="009B286C" w:rsidP="00C1325F">
            <w:pPr>
              <w:rPr>
                <w:rFonts w:ascii="Arial" w:hAnsi="Arial" w:cs="Arial"/>
                <w:color w:val="000000"/>
                <w:highlight w:val="yellow"/>
                <w:lang w:val="en-US"/>
              </w:rPr>
            </w:pPr>
          </w:p>
        </w:tc>
      </w:tr>
    </w:tbl>
    <w:p w14:paraId="0C862D2C" w14:textId="77777777" w:rsidR="009B286C" w:rsidRPr="00977580" w:rsidRDefault="009B286C" w:rsidP="009B286C">
      <w:pPr>
        <w:spacing w:after="120" w:line="240" w:lineRule="auto"/>
        <w:rPr>
          <w:rFonts w:ascii="Arial" w:hAnsi="Arial" w:cs="Arial"/>
          <w:lang w:val="en-US"/>
        </w:rPr>
      </w:pPr>
      <w:r w:rsidRPr="00977580">
        <w:rPr>
          <w:rFonts w:ascii="Arial" w:hAnsi="Arial" w:cs="Arial"/>
          <w:lang w:val="en-US"/>
        </w:rPr>
        <w:br w:type="textWrapping" w:clear="all"/>
      </w:r>
    </w:p>
    <w:p w14:paraId="127F9939" w14:textId="77777777" w:rsidR="009B286C" w:rsidRPr="00977580" w:rsidRDefault="009B286C" w:rsidP="009B286C">
      <w:pPr>
        <w:spacing w:after="120" w:line="240" w:lineRule="auto"/>
        <w:rPr>
          <w:rFonts w:ascii="Arial" w:hAnsi="Arial" w:cs="Arial"/>
          <w:lang w:val="en-US"/>
        </w:rPr>
      </w:pPr>
    </w:p>
    <w:p w14:paraId="4425E7F0" w14:textId="77777777" w:rsidR="009B286C" w:rsidRPr="00977580" w:rsidRDefault="009B286C" w:rsidP="009B286C">
      <w:pPr>
        <w:spacing w:after="120" w:line="240" w:lineRule="auto"/>
        <w:rPr>
          <w:rFonts w:ascii="Arial" w:hAnsi="Arial" w:cs="Arial"/>
          <w:lang w:val="en-US"/>
        </w:rPr>
      </w:pPr>
    </w:p>
    <w:p w14:paraId="7D3FBFEB" w14:textId="77777777" w:rsidR="009B286C" w:rsidRPr="00977580" w:rsidRDefault="009B286C" w:rsidP="009B286C">
      <w:pPr>
        <w:rPr>
          <w:rFonts w:ascii="Arial" w:hAnsi="Arial" w:cs="Arial"/>
          <w:lang w:val="en-US"/>
        </w:rPr>
      </w:pPr>
    </w:p>
    <w:p w14:paraId="11B2A37E" w14:textId="77777777" w:rsidR="009B286C" w:rsidRDefault="009B286C" w:rsidP="009B286C">
      <w:pPr>
        <w:rPr>
          <w:rFonts w:ascii="Arial" w:hAnsi="Arial" w:cs="Arial"/>
          <w:lang w:val="en-US"/>
        </w:rPr>
      </w:pPr>
      <w:r>
        <w:rPr>
          <w:rFonts w:ascii="Arial" w:hAnsi="Arial" w:cs="Arial"/>
          <w:lang w:val="en-US"/>
        </w:rPr>
        <w:br w:type="page"/>
      </w:r>
    </w:p>
    <w:p w14:paraId="0D36DBD6" w14:textId="77777777" w:rsidR="009B286C" w:rsidRPr="00977580" w:rsidRDefault="009B286C" w:rsidP="009B286C">
      <w:pPr>
        <w:spacing w:after="120" w:line="240" w:lineRule="auto"/>
        <w:rPr>
          <w:rFonts w:ascii="Arial" w:hAnsi="Arial" w:cs="Arial"/>
          <w:highlight w:val="yellow"/>
          <w:lang w:val="en-US"/>
        </w:rPr>
      </w:pPr>
      <w:r w:rsidRPr="00977580">
        <w:rPr>
          <w:rFonts w:ascii="Arial" w:hAnsi="Arial" w:cs="Arial"/>
          <w:lang w:val="en-US"/>
        </w:rPr>
        <w:lastRenderedPageBreak/>
        <w:t xml:space="preserve">Table III: Body composition of </w:t>
      </w:r>
      <w:r w:rsidRPr="00977580">
        <w:rPr>
          <w:rFonts w:ascii="Arial" w:hAnsi="Arial" w:cs="Arial"/>
          <w:i/>
          <w:lang w:val="en-US"/>
        </w:rPr>
        <w:t>Prdm16</w:t>
      </w:r>
      <w:r w:rsidRPr="00977580">
        <w:rPr>
          <w:rFonts w:ascii="Arial" w:hAnsi="Arial" w:cs="Arial"/>
          <w:i/>
          <w:vertAlign w:val="superscript"/>
          <w:lang w:val="en-US"/>
        </w:rPr>
        <w:t>csp1/</w:t>
      </w:r>
      <w:proofErr w:type="spellStart"/>
      <w:r w:rsidRPr="00977580">
        <w:rPr>
          <w:rFonts w:ascii="Arial" w:hAnsi="Arial" w:cs="Arial"/>
          <w:i/>
          <w:vertAlign w:val="superscript"/>
          <w:lang w:val="en-US"/>
        </w:rPr>
        <w:t>wt</w:t>
      </w:r>
      <w:proofErr w:type="spellEnd"/>
      <w:r w:rsidRPr="00977580">
        <w:rPr>
          <w:rFonts w:ascii="Arial" w:hAnsi="Arial" w:cs="Arial"/>
          <w:lang w:val="en-US"/>
        </w:rPr>
        <w:t xml:space="preserve"> mice</w:t>
      </w:r>
    </w:p>
    <w:tbl>
      <w:tblPr>
        <w:tblW w:w="13183" w:type="dxa"/>
        <w:tblLayout w:type="fixed"/>
        <w:tblLook w:val="01E0" w:firstRow="1" w:lastRow="1" w:firstColumn="1" w:lastColumn="1" w:noHBand="0" w:noVBand="0"/>
      </w:tblPr>
      <w:tblGrid>
        <w:gridCol w:w="1560"/>
        <w:gridCol w:w="708"/>
        <w:gridCol w:w="1696"/>
        <w:gridCol w:w="1843"/>
        <w:gridCol w:w="1418"/>
        <w:gridCol w:w="236"/>
        <w:gridCol w:w="2032"/>
        <w:gridCol w:w="1984"/>
        <w:gridCol w:w="1706"/>
      </w:tblGrid>
      <w:tr w:rsidR="009B286C" w:rsidRPr="00977580" w14:paraId="1A3FFA7F" w14:textId="77777777" w:rsidTr="00C1325F">
        <w:trPr>
          <w:cantSplit/>
          <w:trHeight w:hRule="exact" w:val="397"/>
        </w:trPr>
        <w:tc>
          <w:tcPr>
            <w:tcW w:w="1560" w:type="dxa"/>
            <w:tcBorders>
              <w:top w:val="single" w:sz="18" w:space="0" w:color="auto"/>
            </w:tcBorders>
            <w:vAlign w:val="center"/>
          </w:tcPr>
          <w:p w14:paraId="0C9C6A07" w14:textId="77777777" w:rsidR="009B286C" w:rsidRPr="00977580" w:rsidRDefault="009B286C" w:rsidP="00C1325F">
            <w:pPr>
              <w:spacing w:after="0"/>
              <w:rPr>
                <w:rFonts w:ascii="Arial" w:hAnsi="Arial" w:cs="Arial"/>
                <w:b/>
                <w:sz w:val="20"/>
                <w:szCs w:val="20"/>
                <w:lang w:val="en-US"/>
              </w:rPr>
            </w:pPr>
          </w:p>
        </w:tc>
        <w:tc>
          <w:tcPr>
            <w:tcW w:w="708" w:type="dxa"/>
            <w:tcBorders>
              <w:top w:val="single" w:sz="18" w:space="0" w:color="auto"/>
            </w:tcBorders>
            <w:vAlign w:val="center"/>
          </w:tcPr>
          <w:p w14:paraId="679C3461" w14:textId="77777777" w:rsidR="009B286C" w:rsidRPr="00977580" w:rsidRDefault="009B286C" w:rsidP="00C1325F">
            <w:pPr>
              <w:spacing w:after="0"/>
              <w:rPr>
                <w:rFonts w:ascii="Arial" w:hAnsi="Arial" w:cs="Arial"/>
                <w:b/>
                <w:sz w:val="20"/>
                <w:szCs w:val="20"/>
                <w:lang w:val="en-US"/>
              </w:rPr>
            </w:pPr>
          </w:p>
        </w:tc>
        <w:tc>
          <w:tcPr>
            <w:tcW w:w="4957" w:type="dxa"/>
            <w:gridSpan w:val="3"/>
            <w:tcBorders>
              <w:top w:val="single" w:sz="18" w:space="0" w:color="auto"/>
            </w:tcBorders>
            <w:vAlign w:val="center"/>
          </w:tcPr>
          <w:p w14:paraId="6E926306" w14:textId="77777777" w:rsidR="009B286C" w:rsidRPr="00977580" w:rsidRDefault="009B286C" w:rsidP="00C1325F">
            <w:pPr>
              <w:spacing w:after="0"/>
              <w:rPr>
                <w:rFonts w:ascii="Arial" w:hAnsi="Arial" w:cs="Arial"/>
                <w:b/>
                <w:sz w:val="20"/>
                <w:szCs w:val="20"/>
                <w:lang w:val="en-US"/>
              </w:rPr>
            </w:pPr>
            <w:r w:rsidRPr="00977580">
              <w:rPr>
                <w:rFonts w:ascii="Arial" w:hAnsi="Arial" w:cs="Arial"/>
                <w:b/>
                <w:lang w:val="en-US"/>
              </w:rPr>
              <w:t>male - 8 months</w:t>
            </w:r>
          </w:p>
        </w:tc>
        <w:tc>
          <w:tcPr>
            <w:tcW w:w="236" w:type="dxa"/>
            <w:tcBorders>
              <w:top w:val="single" w:sz="18" w:space="0" w:color="auto"/>
            </w:tcBorders>
            <w:shd w:val="clear" w:color="auto" w:fill="auto"/>
            <w:vAlign w:val="center"/>
          </w:tcPr>
          <w:p w14:paraId="00EDCBB4" w14:textId="77777777" w:rsidR="009B286C" w:rsidRPr="00977580" w:rsidRDefault="009B286C" w:rsidP="00C1325F">
            <w:pPr>
              <w:spacing w:after="0"/>
              <w:rPr>
                <w:rFonts w:ascii="Arial" w:hAnsi="Arial" w:cs="Arial"/>
                <w:b/>
                <w:lang w:val="en-US"/>
              </w:rPr>
            </w:pPr>
          </w:p>
        </w:tc>
        <w:tc>
          <w:tcPr>
            <w:tcW w:w="5722" w:type="dxa"/>
            <w:gridSpan w:val="3"/>
            <w:tcBorders>
              <w:top w:val="single" w:sz="18" w:space="0" w:color="auto"/>
            </w:tcBorders>
            <w:vAlign w:val="center"/>
          </w:tcPr>
          <w:p w14:paraId="3DAC68DF" w14:textId="77777777" w:rsidR="009B286C" w:rsidRPr="00977580" w:rsidRDefault="009B286C" w:rsidP="00C1325F">
            <w:pPr>
              <w:spacing w:after="0"/>
              <w:rPr>
                <w:rFonts w:ascii="Arial" w:hAnsi="Arial" w:cs="Arial"/>
                <w:b/>
                <w:sz w:val="20"/>
                <w:szCs w:val="20"/>
                <w:lang w:val="en-US"/>
              </w:rPr>
            </w:pPr>
            <w:r w:rsidRPr="00977580">
              <w:rPr>
                <w:rFonts w:ascii="Arial" w:hAnsi="Arial" w:cs="Arial"/>
                <w:b/>
                <w:lang w:val="en-US"/>
              </w:rPr>
              <w:t>female - 8 months</w:t>
            </w:r>
          </w:p>
        </w:tc>
      </w:tr>
      <w:tr w:rsidR="009B286C" w:rsidRPr="00977580" w14:paraId="2117EEF7" w14:textId="77777777" w:rsidTr="00C1325F">
        <w:trPr>
          <w:cantSplit/>
          <w:trHeight w:hRule="exact" w:val="455"/>
        </w:trPr>
        <w:tc>
          <w:tcPr>
            <w:tcW w:w="1560" w:type="dxa"/>
            <w:tcBorders>
              <w:bottom w:val="single" w:sz="18" w:space="0" w:color="auto"/>
            </w:tcBorders>
            <w:vAlign w:val="center"/>
          </w:tcPr>
          <w:p w14:paraId="2379A405"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value</w:t>
            </w:r>
          </w:p>
        </w:tc>
        <w:tc>
          <w:tcPr>
            <w:tcW w:w="708" w:type="dxa"/>
            <w:tcBorders>
              <w:bottom w:val="single" w:sz="18" w:space="0" w:color="auto"/>
            </w:tcBorders>
            <w:vAlign w:val="center"/>
          </w:tcPr>
          <w:p w14:paraId="0C960B0B"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unit</w:t>
            </w:r>
          </w:p>
        </w:tc>
        <w:tc>
          <w:tcPr>
            <w:tcW w:w="1696" w:type="dxa"/>
            <w:tcBorders>
              <w:bottom w:val="single" w:sz="18" w:space="0" w:color="auto"/>
            </w:tcBorders>
            <w:vAlign w:val="center"/>
          </w:tcPr>
          <w:p w14:paraId="73325373" w14:textId="77777777" w:rsidR="009B286C" w:rsidRPr="00977580" w:rsidRDefault="009B286C" w:rsidP="00C1325F">
            <w:pPr>
              <w:spacing w:after="0"/>
              <w:rPr>
                <w:rFonts w:ascii="Arial" w:hAnsi="Arial" w:cs="Arial"/>
                <w:b/>
                <w:sz w:val="20"/>
                <w:szCs w:val="20"/>
                <w:lang w:val="en-US"/>
              </w:rPr>
            </w:pPr>
            <w:r w:rsidRPr="00977580">
              <w:rPr>
                <w:rFonts w:ascii="Arial" w:hAnsi="Arial" w:cs="Arial"/>
                <w:i/>
                <w:lang w:val="en-US"/>
              </w:rPr>
              <w:t>Prdm16</w:t>
            </w:r>
            <w:r w:rsidRPr="00977580">
              <w:rPr>
                <w:rFonts w:ascii="Arial" w:hAnsi="Arial" w:cs="Arial"/>
                <w:i/>
                <w:vertAlign w:val="superscript"/>
                <w:lang w:val="en-US"/>
              </w:rPr>
              <w:t>wt/</w:t>
            </w:r>
            <w:proofErr w:type="spellStart"/>
            <w:r w:rsidRPr="00977580">
              <w:rPr>
                <w:rFonts w:ascii="Arial" w:hAnsi="Arial" w:cs="Arial"/>
                <w:i/>
                <w:vertAlign w:val="superscript"/>
                <w:lang w:val="en-US"/>
              </w:rPr>
              <w:t>wt</w:t>
            </w:r>
            <w:proofErr w:type="spellEnd"/>
          </w:p>
        </w:tc>
        <w:tc>
          <w:tcPr>
            <w:tcW w:w="1843" w:type="dxa"/>
            <w:tcBorders>
              <w:bottom w:val="single" w:sz="18" w:space="0" w:color="auto"/>
            </w:tcBorders>
            <w:vAlign w:val="center"/>
          </w:tcPr>
          <w:p w14:paraId="6CB8544B" w14:textId="77777777" w:rsidR="009B286C" w:rsidRPr="00977580" w:rsidRDefault="009B286C" w:rsidP="00C1325F">
            <w:pPr>
              <w:spacing w:after="0"/>
              <w:rPr>
                <w:rFonts w:ascii="Arial" w:hAnsi="Arial" w:cs="Arial"/>
                <w:b/>
                <w:sz w:val="20"/>
                <w:szCs w:val="20"/>
                <w:lang w:val="en-US"/>
              </w:rPr>
            </w:pPr>
            <w:r w:rsidRPr="00977580">
              <w:rPr>
                <w:rFonts w:ascii="Arial" w:hAnsi="Arial" w:cs="Arial"/>
                <w:i/>
                <w:lang w:val="en-US"/>
              </w:rPr>
              <w:t>Prdm16</w:t>
            </w:r>
            <w:r w:rsidRPr="00977580">
              <w:rPr>
                <w:rFonts w:ascii="Arial" w:hAnsi="Arial" w:cs="Arial"/>
                <w:i/>
                <w:vertAlign w:val="superscript"/>
                <w:lang w:val="en-US"/>
              </w:rPr>
              <w:t>csp1/</w:t>
            </w:r>
            <w:proofErr w:type="spellStart"/>
            <w:r w:rsidRPr="00977580">
              <w:rPr>
                <w:rFonts w:ascii="Arial" w:hAnsi="Arial" w:cs="Arial"/>
                <w:i/>
                <w:vertAlign w:val="superscript"/>
                <w:lang w:val="en-US"/>
              </w:rPr>
              <w:t>wt</w:t>
            </w:r>
            <w:proofErr w:type="spellEnd"/>
          </w:p>
        </w:tc>
        <w:tc>
          <w:tcPr>
            <w:tcW w:w="1418" w:type="dxa"/>
            <w:tcBorders>
              <w:bottom w:val="single" w:sz="18" w:space="0" w:color="auto"/>
            </w:tcBorders>
            <w:vAlign w:val="center"/>
          </w:tcPr>
          <w:p w14:paraId="7686A246" w14:textId="77777777" w:rsidR="009B286C" w:rsidRPr="00977580" w:rsidRDefault="009B286C" w:rsidP="00C1325F">
            <w:pPr>
              <w:spacing w:after="0"/>
              <w:rPr>
                <w:rFonts w:ascii="Arial" w:hAnsi="Arial" w:cs="Arial"/>
                <w:b/>
                <w:lang w:val="en-US"/>
              </w:rPr>
            </w:pPr>
            <w:r w:rsidRPr="00977580">
              <w:rPr>
                <w:rFonts w:ascii="Arial" w:hAnsi="Arial" w:cs="Arial"/>
                <w:b/>
                <w:sz w:val="20"/>
                <w:szCs w:val="20"/>
                <w:lang w:val="en-US"/>
              </w:rPr>
              <w:t>t-test</w:t>
            </w:r>
            <w:r w:rsidRPr="00977580">
              <w:rPr>
                <w:rFonts w:ascii="Arial" w:hAnsi="Arial" w:cs="Arial"/>
                <w:b/>
                <w:lang w:val="en-US"/>
              </w:rPr>
              <w:t xml:space="preserve">  </w:t>
            </w:r>
            <w:r w:rsidRPr="00977580">
              <w:rPr>
                <w:rFonts w:ascii="Arial" w:hAnsi="Arial" w:cs="Arial"/>
                <w:b/>
                <w:sz w:val="16"/>
                <w:szCs w:val="16"/>
                <w:lang w:val="en-US"/>
              </w:rPr>
              <w:t xml:space="preserve">         </w:t>
            </w:r>
          </w:p>
        </w:tc>
        <w:tc>
          <w:tcPr>
            <w:tcW w:w="236" w:type="dxa"/>
            <w:tcBorders>
              <w:bottom w:val="single" w:sz="18" w:space="0" w:color="auto"/>
            </w:tcBorders>
            <w:shd w:val="clear" w:color="auto" w:fill="auto"/>
            <w:vAlign w:val="center"/>
          </w:tcPr>
          <w:p w14:paraId="260C6053" w14:textId="77777777" w:rsidR="009B286C" w:rsidRPr="00977580" w:rsidRDefault="009B286C" w:rsidP="00C1325F">
            <w:pPr>
              <w:spacing w:after="0"/>
              <w:rPr>
                <w:rFonts w:ascii="Arial" w:hAnsi="Arial" w:cs="Arial"/>
                <w:b/>
                <w:lang w:val="en-US"/>
              </w:rPr>
            </w:pPr>
          </w:p>
        </w:tc>
        <w:tc>
          <w:tcPr>
            <w:tcW w:w="2032" w:type="dxa"/>
            <w:tcBorders>
              <w:bottom w:val="single" w:sz="18" w:space="0" w:color="auto"/>
            </w:tcBorders>
            <w:vAlign w:val="center"/>
          </w:tcPr>
          <w:p w14:paraId="43D82499" w14:textId="77777777" w:rsidR="009B286C" w:rsidRPr="00977580" w:rsidRDefault="009B286C" w:rsidP="00C1325F">
            <w:pPr>
              <w:spacing w:after="0"/>
              <w:rPr>
                <w:rFonts w:ascii="Arial" w:hAnsi="Arial" w:cs="Arial"/>
                <w:b/>
                <w:sz w:val="20"/>
                <w:szCs w:val="20"/>
                <w:lang w:val="en-US"/>
              </w:rPr>
            </w:pPr>
            <w:r w:rsidRPr="00977580">
              <w:rPr>
                <w:rFonts w:ascii="Arial" w:hAnsi="Arial" w:cs="Arial"/>
                <w:i/>
                <w:lang w:val="en-US"/>
              </w:rPr>
              <w:t>Prdm16</w:t>
            </w:r>
            <w:r w:rsidRPr="00977580">
              <w:rPr>
                <w:rFonts w:ascii="Arial" w:hAnsi="Arial" w:cs="Arial"/>
                <w:i/>
                <w:vertAlign w:val="superscript"/>
                <w:lang w:val="en-US"/>
              </w:rPr>
              <w:t>wt/</w:t>
            </w:r>
            <w:proofErr w:type="spellStart"/>
            <w:r w:rsidRPr="00977580">
              <w:rPr>
                <w:rFonts w:ascii="Arial" w:hAnsi="Arial" w:cs="Arial"/>
                <w:i/>
                <w:vertAlign w:val="superscript"/>
                <w:lang w:val="en-US"/>
              </w:rPr>
              <w:t>wt</w:t>
            </w:r>
            <w:proofErr w:type="spellEnd"/>
          </w:p>
        </w:tc>
        <w:tc>
          <w:tcPr>
            <w:tcW w:w="1984" w:type="dxa"/>
            <w:tcBorders>
              <w:bottom w:val="single" w:sz="18" w:space="0" w:color="auto"/>
            </w:tcBorders>
            <w:vAlign w:val="center"/>
          </w:tcPr>
          <w:p w14:paraId="5600D041" w14:textId="77777777" w:rsidR="009B286C" w:rsidRPr="00977580" w:rsidRDefault="009B286C" w:rsidP="00C1325F">
            <w:pPr>
              <w:spacing w:after="0"/>
              <w:rPr>
                <w:rFonts w:ascii="Arial" w:hAnsi="Arial" w:cs="Arial"/>
                <w:b/>
                <w:sz w:val="20"/>
                <w:szCs w:val="20"/>
                <w:lang w:val="en-US"/>
              </w:rPr>
            </w:pPr>
            <w:r w:rsidRPr="00977580">
              <w:rPr>
                <w:rFonts w:ascii="Arial" w:hAnsi="Arial" w:cs="Arial"/>
                <w:i/>
                <w:lang w:val="en-US"/>
              </w:rPr>
              <w:t>Prdm16</w:t>
            </w:r>
            <w:r w:rsidRPr="00977580">
              <w:rPr>
                <w:rFonts w:ascii="Arial" w:hAnsi="Arial" w:cs="Arial"/>
                <w:i/>
                <w:vertAlign w:val="superscript"/>
                <w:lang w:val="en-US"/>
              </w:rPr>
              <w:t>csp1/</w:t>
            </w:r>
            <w:proofErr w:type="spellStart"/>
            <w:r w:rsidRPr="00977580">
              <w:rPr>
                <w:rFonts w:ascii="Arial" w:hAnsi="Arial" w:cs="Arial"/>
                <w:i/>
                <w:vertAlign w:val="superscript"/>
                <w:lang w:val="en-US"/>
              </w:rPr>
              <w:t>wt</w:t>
            </w:r>
            <w:proofErr w:type="spellEnd"/>
          </w:p>
        </w:tc>
        <w:tc>
          <w:tcPr>
            <w:tcW w:w="1706" w:type="dxa"/>
            <w:tcBorders>
              <w:bottom w:val="single" w:sz="18" w:space="0" w:color="auto"/>
            </w:tcBorders>
            <w:shd w:val="clear" w:color="auto" w:fill="auto"/>
            <w:vAlign w:val="center"/>
          </w:tcPr>
          <w:p w14:paraId="7842432C" w14:textId="77777777" w:rsidR="009B286C" w:rsidRPr="00977580" w:rsidRDefault="009B286C" w:rsidP="00C1325F">
            <w:pPr>
              <w:spacing w:after="0"/>
              <w:rPr>
                <w:rFonts w:ascii="Arial" w:hAnsi="Arial" w:cs="Arial"/>
                <w:b/>
                <w:lang w:val="en-US"/>
              </w:rPr>
            </w:pPr>
            <w:r w:rsidRPr="00977580">
              <w:rPr>
                <w:rFonts w:ascii="Arial" w:hAnsi="Arial" w:cs="Arial"/>
                <w:b/>
                <w:sz w:val="20"/>
                <w:szCs w:val="20"/>
                <w:lang w:val="en-US"/>
              </w:rPr>
              <w:t>t-test</w:t>
            </w:r>
            <w:r w:rsidRPr="00977580">
              <w:rPr>
                <w:rFonts w:ascii="Arial" w:hAnsi="Arial" w:cs="Arial"/>
                <w:b/>
                <w:lang w:val="en-US"/>
              </w:rPr>
              <w:t xml:space="preserve">  </w:t>
            </w:r>
            <w:r w:rsidRPr="00977580">
              <w:rPr>
                <w:rFonts w:ascii="Arial" w:hAnsi="Arial" w:cs="Arial"/>
                <w:b/>
                <w:sz w:val="16"/>
                <w:szCs w:val="16"/>
                <w:lang w:val="en-US"/>
              </w:rPr>
              <w:t xml:space="preserve">     </w:t>
            </w:r>
          </w:p>
        </w:tc>
      </w:tr>
      <w:tr w:rsidR="009B286C" w:rsidRPr="00977580" w14:paraId="7B43F4CC" w14:textId="77777777" w:rsidTr="00C1325F">
        <w:trPr>
          <w:cantSplit/>
          <w:trHeight w:hRule="exact" w:val="397"/>
        </w:trPr>
        <w:tc>
          <w:tcPr>
            <w:tcW w:w="1560" w:type="dxa"/>
            <w:tcBorders>
              <w:top w:val="single" w:sz="18" w:space="0" w:color="auto"/>
            </w:tcBorders>
            <w:vAlign w:val="center"/>
          </w:tcPr>
          <w:p w14:paraId="2E373680"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n</w:t>
            </w:r>
          </w:p>
        </w:tc>
        <w:tc>
          <w:tcPr>
            <w:tcW w:w="708" w:type="dxa"/>
            <w:tcBorders>
              <w:top w:val="single" w:sz="18" w:space="0" w:color="auto"/>
            </w:tcBorders>
            <w:vAlign w:val="center"/>
          </w:tcPr>
          <w:p w14:paraId="17328BE4" w14:textId="77777777" w:rsidR="009B286C" w:rsidRPr="00977580" w:rsidRDefault="009B286C" w:rsidP="00C1325F">
            <w:pPr>
              <w:spacing w:after="0"/>
              <w:rPr>
                <w:rFonts w:ascii="Arial" w:hAnsi="Arial" w:cs="Arial"/>
                <w:sz w:val="20"/>
                <w:szCs w:val="20"/>
                <w:lang w:val="en-US"/>
              </w:rPr>
            </w:pPr>
          </w:p>
        </w:tc>
        <w:tc>
          <w:tcPr>
            <w:tcW w:w="1696" w:type="dxa"/>
            <w:tcBorders>
              <w:top w:val="single" w:sz="18" w:space="0" w:color="auto"/>
            </w:tcBorders>
            <w:vAlign w:val="center"/>
          </w:tcPr>
          <w:p w14:paraId="092D76EF"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13</w:t>
            </w:r>
          </w:p>
        </w:tc>
        <w:tc>
          <w:tcPr>
            <w:tcW w:w="1843" w:type="dxa"/>
            <w:tcBorders>
              <w:top w:val="single" w:sz="18" w:space="0" w:color="auto"/>
            </w:tcBorders>
            <w:vAlign w:val="center"/>
          </w:tcPr>
          <w:p w14:paraId="30385EC8"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16</w:t>
            </w:r>
          </w:p>
        </w:tc>
        <w:tc>
          <w:tcPr>
            <w:tcW w:w="1418" w:type="dxa"/>
            <w:tcBorders>
              <w:top w:val="single" w:sz="18" w:space="0" w:color="auto"/>
            </w:tcBorders>
            <w:vAlign w:val="center"/>
          </w:tcPr>
          <w:p w14:paraId="7D98DBB8" w14:textId="77777777" w:rsidR="009B286C" w:rsidRPr="00977580" w:rsidRDefault="009B286C" w:rsidP="00C1325F">
            <w:pPr>
              <w:spacing w:after="0"/>
              <w:rPr>
                <w:rFonts w:ascii="Arial" w:hAnsi="Arial" w:cs="Arial"/>
                <w:sz w:val="20"/>
                <w:szCs w:val="20"/>
                <w:lang w:val="en-US"/>
              </w:rPr>
            </w:pPr>
          </w:p>
        </w:tc>
        <w:tc>
          <w:tcPr>
            <w:tcW w:w="236" w:type="dxa"/>
            <w:tcBorders>
              <w:top w:val="single" w:sz="18" w:space="0" w:color="auto"/>
            </w:tcBorders>
            <w:shd w:val="clear" w:color="auto" w:fill="auto"/>
            <w:vAlign w:val="center"/>
          </w:tcPr>
          <w:p w14:paraId="6C322378" w14:textId="77777777" w:rsidR="009B286C" w:rsidRPr="00977580" w:rsidRDefault="009B286C" w:rsidP="00C1325F">
            <w:pPr>
              <w:spacing w:after="0"/>
              <w:rPr>
                <w:rFonts w:ascii="Arial" w:hAnsi="Arial" w:cs="Arial"/>
                <w:sz w:val="20"/>
                <w:szCs w:val="20"/>
                <w:lang w:val="en-US"/>
              </w:rPr>
            </w:pPr>
          </w:p>
        </w:tc>
        <w:tc>
          <w:tcPr>
            <w:tcW w:w="2032" w:type="dxa"/>
            <w:tcBorders>
              <w:top w:val="single" w:sz="18" w:space="0" w:color="auto"/>
            </w:tcBorders>
            <w:vAlign w:val="center"/>
          </w:tcPr>
          <w:p w14:paraId="5A8795B9"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14</w:t>
            </w:r>
          </w:p>
        </w:tc>
        <w:tc>
          <w:tcPr>
            <w:tcW w:w="1984" w:type="dxa"/>
            <w:tcBorders>
              <w:top w:val="single" w:sz="18" w:space="0" w:color="auto"/>
            </w:tcBorders>
            <w:vAlign w:val="center"/>
          </w:tcPr>
          <w:p w14:paraId="1E87C009"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16</w:t>
            </w:r>
          </w:p>
        </w:tc>
        <w:tc>
          <w:tcPr>
            <w:tcW w:w="1706" w:type="dxa"/>
            <w:tcBorders>
              <w:top w:val="single" w:sz="18" w:space="0" w:color="auto"/>
            </w:tcBorders>
            <w:shd w:val="clear" w:color="auto" w:fill="auto"/>
            <w:vAlign w:val="center"/>
          </w:tcPr>
          <w:p w14:paraId="58DEED56" w14:textId="77777777" w:rsidR="009B286C" w:rsidRPr="00977580" w:rsidRDefault="009B286C" w:rsidP="00C1325F">
            <w:pPr>
              <w:spacing w:after="0"/>
              <w:rPr>
                <w:rFonts w:ascii="Arial" w:hAnsi="Arial" w:cs="Arial"/>
                <w:color w:val="FF0000"/>
                <w:sz w:val="20"/>
                <w:szCs w:val="20"/>
                <w:lang w:val="en-US"/>
              </w:rPr>
            </w:pPr>
          </w:p>
        </w:tc>
      </w:tr>
      <w:tr w:rsidR="009B286C" w:rsidRPr="00977580" w14:paraId="4C8EFC44" w14:textId="77777777" w:rsidTr="00C1325F">
        <w:trPr>
          <w:cantSplit/>
          <w:trHeight w:hRule="exact" w:val="397"/>
        </w:trPr>
        <w:tc>
          <w:tcPr>
            <w:tcW w:w="1560" w:type="dxa"/>
            <w:shd w:val="clear" w:color="auto" w:fill="D9D9D9" w:themeFill="background1" w:themeFillShade="D9"/>
            <w:vAlign w:val="center"/>
          </w:tcPr>
          <w:p w14:paraId="79134046"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Body weight</w:t>
            </w:r>
          </w:p>
        </w:tc>
        <w:tc>
          <w:tcPr>
            <w:tcW w:w="708" w:type="dxa"/>
            <w:shd w:val="clear" w:color="auto" w:fill="D9D9D9" w:themeFill="background1" w:themeFillShade="D9"/>
            <w:vAlign w:val="center"/>
          </w:tcPr>
          <w:p w14:paraId="7295BB88" w14:textId="77777777" w:rsidR="009B286C" w:rsidRPr="00977580" w:rsidRDefault="009B286C" w:rsidP="00C1325F">
            <w:pPr>
              <w:spacing w:after="0"/>
              <w:ind w:left="181" w:hanging="181"/>
              <w:rPr>
                <w:rFonts w:ascii="Arial" w:hAnsi="Arial" w:cs="Arial"/>
                <w:sz w:val="20"/>
                <w:szCs w:val="20"/>
                <w:lang w:val="en-US"/>
              </w:rPr>
            </w:pPr>
            <w:r w:rsidRPr="00977580">
              <w:rPr>
                <w:rFonts w:ascii="Arial" w:hAnsi="Arial" w:cs="Arial"/>
                <w:sz w:val="20"/>
                <w:szCs w:val="20"/>
                <w:lang w:val="en-US"/>
              </w:rPr>
              <w:t>g</w:t>
            </w:r>
          </w:p>
        </w:tc>
        <w:tc>
          <w:tcPr>
            <w:tcW w:w="1696" w:type="dxa"/>
            <w:shd w:val="clear" w:color="auto" w:fill="D9D9D9" w:themeFill="background1" w:themeFillShade="D9"/>
            <w:vAlign w:val="center"/>
          </w:tcPr>
          <w:p w14:paraId="75484537"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39.26 ± 3.69</w:t>
            </w:r>
          </w:p>
        </w:tc>
        <w:tc>
          <w:tcPr>
            <w:tcW w:w="1843" w:type="dxa"/>
            <w:shd w:val="clear" w:color="auto" w:fill="D9D9D9" w:themeFill="background1" w:themeFillShade="D9"/>
            <w:vAlign w:val="center"/>
          </w:tcPr>
          <w:p w14:paraId="70945613"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34.78 ± 1.91</w:t>
            </w:r>
          </w:p>
        </w:tc>
        <w:tc>
          <w:tcPr>
            <w:tcW w:w="1418" w:type="dxa"/>
            <w:shd w:val="clear" w:color="auto" w:fill="D9D9D9" w:themeFill="background1" w:themeFillShade="D9"/>
            <w:vAlign w:val="center"/>
          </w:tcPr>
          <w:p w14:paraId="05B703ED" w14:textId="77777777" w:rsidR="009B286C" w:rsidRPr="00977580" w:rsidRDefault="009B286C" w:rsidP="00C1325F">
            <w:pPr>
              <w:spacing w:after="0"/>
              <w:rPr>
                <w:lang w:val="en-US"/>
              </w:rPr>
            </w:pPr>
            <w:r w:rsidRPr="00977580">
              <w:rPr>
                <w:rFonts w:ascii="Arial" w:hAnsi="Arial" w:cs="Arial"/>
                <w:sz w:val="18"/>
                <w:szCs w:val="18"/>
                <w:lang w:val="en-US"/>
              </w:rPr>
              <w:t>p ≤ 0.01</w:t>
            </w:r>
          </w:p>
        </w:tc>
        <w:tc>
          <w:tcPr>
            <w:tcW w:w="236" w:type="dxa"/>
            <w:shd w:val="clear" w:color="auto" w:fill="auto"/>
            <w:vAlign w:val="center"/>
          </w:tcPr>
          <w:p w14:paraId="591E59A9" w14:textId="77777777" w:rsidR="009B286C" w:rsidRPr="00977580" w:rsidRDefault="009B286C" w:rsidP="00C1325F">
            <w:pPr>
              <w:spacing w:after="0"/>
              <w:rPr>
                <w:rFonts w:ascii="Arial" w:hAnsi="Arial" w:cs="Arial"/>
                <w:color w:val="FF0000"/>
                <w:sz w:val="18"/>
                <w:szCs w:val="18"/>
                <w:lang w:val="en-US"/>
              </w:rPr>
            </w:pPr>
          </w:p>
        </w:tc>
        <w:tc>
          <w:tcPr>
            <w:tcW w:w="2032" w:type="dxa"/>
            <w:shd w:val="clear" w:color="auto" w:fill="D9D9D9" w:themeFill="background1" w:themeFillShade="D9"/>
            <w:vAlign w:val="center"/>
          </w:tcPr>
          <w:p w14:paraId="7C629BEE"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33.59 ± 3.39</w:t>
            </w:r>
          </w:p>
        </w:tc>
        <w:tc>
          <w:tcPr>
            <w:tcW w:w="1984" w:type="dxa"/>
            <w:shd w:val="clear" w:color="auto" w:fill="D9D9D9" w:themeFill="background1" w:themeFillShade="D9"/>
            <w:vAlign w:val="center"/>
          </w:tcPr>
          <w:p w14:paraId="6E04FD1C"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29.32 ± 2.43</w:t>
            </w:r>
          </w:p>
        </w:tc>
        <w:tc>
          <w:tcPr>
            <w:tcW w:w="1706" w:type="dxa"/>
            <w:shd w:val="clear" w:color="auto" w:fill="D9D9D9" w:themeFill="background1" w:themeFillShade="D9"/>
            <w:vAlign w:val="center"/>
          </w:tcPr>
          <w:p w14:paraId="506EFA8E" w14:textId="77777777" w:rsidR="009B286C" w:rsidRPr="00977580" w:rsidRDefault="009B286C" w:rsidP="00C1325F">
            <w:pPr>
              <w:spacing w:after="0"/>
              <w:rPr>
                <w:lang w:val="en-US"/>
              </w:rPr>
            </w:pPr>
            <w:r w:rsidRPr="00977580">
              <w:rPr>
                <w:rFonts w:ascii="Arial" w:hAnsi="Arial" w:cs="Arial"/>
                <w:sz w:val="18"/>
                <w:szCs w:val="18"/>
                <w:lang w:val="en-US"/>
              </w:rPr>
              <w:t>p ≤ 0.01</w:t>
            </w:r>
          </w:p>
        </w:tc>
      </w:tr>
      <w:tr w:rsidR="009B286C" w:rsidRPr="00977580" w14:paraId="79B8A044" w14:textId="77777777" w:rsidTr="00C1325F">
        <w:trPr>
          <w:cantSplit/>
          <w:trHeight w:hRule="exact" w:val="397"/>
        </w:trPr>
        <w:tc>
          <w:tcPr>
            <w:tcW w:w="1560" w:type="dxa"/>
            <w:shd w:val="clear" w:color="auto" w:fill="auto"/>
            <w:vAlign w:val="center"/>
          </w:tcPr>
          <w:p w14:paraId="24709F03"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 xml:space="preserve">Fat </w:t>
            </w:r>
          </w:p>
        </w:tc>
        <w:tc>
          <w:tcPr>
            <w:tcW w:w="708" w:type="dxa"/>
            <w:shd w:val="clear" w:color="auto" w:fill="auto"/>
            <w:vAlign w:val="center"/>
          </w:tcPr>
          <w:p w14:paraId="0F90F58F"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w:t>
            </w:r>
          </w:p>
        </w:tc>
        <w:tc>
          <w:tcPr>
            <w:tcW w:w="1696" w:type="dxa"/>
            <w:shd w:val="clear" w:color="auto" w:fill="auto"/>
            <w:vAlign w:val="center"/>
          </w:tcPr>
          <w:p w14:paraId="47291CA8"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26.80 ± 4.79</w:t>
            </w:r>
          </w:p>
        </w:tc>
        <w:tc>
          <w:tcPr>
            <w:tcW w:w="1843" w:type="dxa"/>
            <w:shd w:val="clear" w:color="auto" w:fill="auto"/>
            <w:vAlign w:val="center"/>
          </w:tcPr>
          <w:p w14:paraId="0F3D2B3B"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 xml:space="preserve">25.64 ± 3.14 </w:t>
            </w:r>
          </w:p>
        </w:tc>
        <w:tc>
          <w:tcPr>
            <w:tcW w:w="1418" w:type="dxa"/>
            <w:shd w:val="clear" w:color="auto" w:fill="auto"/>
            <w:vAlign w:val="center"/>
          </w:tcPr>
          <w:p w14:paraId="38B033E0" w14:textId="77777777" w:rsidR="009B286C" w:rsidRPr="00977580" w:rsidRDefault="009B286C" w:rsidP="00C1325F">
            <w:pPr>
              <w:spacing w:after="0"/>
              <w:rPr>
                <w:lang w:val="en-US"/>
              </w:rPr>
            </w:pPr>
            <w:proofErr w:type="spellStart"/>
            <w:r w:rsidRPr="00977580">
              <w:rPr>
                <w:rFonts w:ascii="Arial" w:hAnsi="Arial" w:cs="Arial"/>
                <w:sz w:val="18"/>
                <w:szCs w:val="18"/>
                <w:lang w:val="en-US"/>
              </w:rPr>
              <w:t>n.s</w:t>
            </w:r>
            <w:proofErr w:type="spellEnd"/>
            <w:r w:rsidRPr="00977580">
              <w:rPr>
                <w:rFonts w:ascii="Arial" w:hAnsi="Arial" w:cs="Arial"/>
                <w:sz w:val="18"/>
                <w:szCs w:val="18"/>
                <w:lang w:val="en-US"/>
              </w:rPr>
              <w:t>.</w:t>
            </w:r>
          </w:p>
        </w:tc>
        <w:tc>
          <w:tcPr>
            <w:tcW w:w="236" w:type="dxa"/>
            <w:shd w:val="clear" w:color="auto" w:fill="auto"/>
            <w:vAlign w:val="center"/>
          </w:tcPr>
          <w:p w14:paraId="5AC2F01D" w14:textId="77777777" w:rsidR="009B286C" w:rsidRPr="00977580" w:rsidRDefault="009B286C" w:rsidP="00C1325F">
            <w:pPr>
              <w:spacing w:after="0"/>
              <w:rPr>
                <w:rFonts w:ascii="Arial" w:hAnsi="Arial" w:cs="Arial"/>
                <w:color w:val="FF0000"/>
                <w:sz w:val="18"/>
                <w:szCs w:val="18"/>
                <w:lang w:val="en-US"/>
              </w:rPr>
            </w:pPr>
          </w:p>
        </w:tc>
        <w:tc>
          <w:tcPr>
            <w:tcW w:w="2032" w:type="dxa"/>
            <w:shd w:val="clear" w:color="auto" w:fill="auto"/>
            <w:vAlign w:val="center"/>
          </w:tcPr>
          <w:p w14:paraId="03827D47"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 xml:space="preserve">30.43 ± 6.27 </w:t>
            </w:r>
          </w:p>
        </w:tc>
        <w:tc>
          <w:tcPr>
            <w:tcW w:w="1984" w:type="dxa"/>
            <w:shd w:val="clear" w:color="auto" w:fill="auto"/>
            <w:vAlign w:val="center"/>
          </w:tcPr>
          <w:p w14:paraId="400CC01F"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25.42 ± 3.82</w:t>
            </w:r>
          </w:p>
        </w:tc>
        <w:tc>
          <w:tcPr>
            <w:tcW w:w="1706" w:type="dxa"/>
            <w:shd w:val="clear" w:color="auto" w:fill="auto"/>
            <w:vAlign w:val="center"/>
          </w:tcPr>
          <w:p w14:paraId="443328FF" w14:textId="77777777" w:rsidR="009B286C" w:rsidRPr="00977580" w:rsidRDefault="009B286C" w:rsidP="00C1325F">
            <w:pPr>
              <w:spacing w:after="0"/>
              <w:rPr>
                <w:lang w:val="en-US"/>
              </w:rPr>
            </w:pPr>
            <w:r w:rsidRPr="00977580">
              <w:rPr>
                <w:rFonts w:ascii="Arial" w:hAnsi="Arial" w:cs="Arial"/>
                <w:sz w:val="18"/>
                <w:szCs w:val="18"/>
                <w:lang w:val="en-US"/>
              </w:rPr>
              <w:t>p ≤ 0.01</w:t>
            </w:r>
          </w:p>
        </w:tc>
      </w:tr>
      <w:tr w:rsidR="009B286C" w:rsidRPr="00977580" w14:paraId="5E1B971C" w14:textId="77777777" w:rsidTr="00C1325F">
        <w:trPr>
          <w:cantSplit/>
          <w:trHeight w:hRule="exact" w:val="397"/>
        </w:trPr>
        <w:tc>
          <w:tcPr>
            <w:tcW w:w="1560" w:type="dxa"/>
            <w:shd w:val="clear" w:color="auto" w:fill="D9D9D9" w:themeFill="background1" w:themeFillShade="D9"/>
            <w:vAlign w:val="center"/>
          </w:tcPr>
          <w:p w14:paraId="3AE9448B"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Free water</w:t>
            </w:r>
          </w:p>
        </w:tc>
        <w:tc>
          <w:tcPr>
            <w:tcW w:w="708" w:type="dxa"/>
            <w:shd w:val="clear" w:color="auto" w:fill="D9D9D9" w:themeFill="background1" w:themeFillShade="D9"/>
            <w:vAlign w:val="center"/>
          </w:tcPr>
          <w:p w14:paraId="21F75B72"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w:t>
            </w:r>
          </w:p>
        </w:tc>
        <w:tc>
          <w:tcPr>
            <w:tcW w:w="1696" w:type="dxa"/>
            <w:shd w:val="clear" w:color="auto" w:fill="D9D9D9" w:themeFill="background1" w:themeFillShade="D9"/>
            <w:vAlign w:val="center"/>
          </w:tcPr>
          <w:p w14:paraId="297BDAD0"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7.33 ± 0.44</w:t>
            </w:r>
          </w:p>
        </w:tc>
        <w:tc>
          <w:tcPr>
            <w:tcW w:w="1843" w:type="dxa"/>
            <w:shd w:val="clear" w:color="auto" w:fill="D9D9D9" w:themeFill="background1" w:themeFillShade="D9"/>
            <w:vAlign w:val="center"/>
          </w:tcPr>
          <w:p w14:paraId="0F863276"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7.17 ± 0.41</w:t>
            </w:r>
          </w:p>
        </w:tc>
        <w:tc>
          <w:tcPr>
            <w:tcW w:w="1418" w:type="dxa"/>
            <w:shd w:val="clear" w:color="auto" w:fill="D9D9D9" w:themeFill="background1" w:themeFillShade="D9"/>
            <w:vAlign w:val="center"/>
          </w:tcPr>
          <w:p w14:paraId="2A4A84A1" w14:textId="77777777" w:rsidR="009B286C" w:rsidRPr="00977580" w:rsidRDefault="009B286C" w:rsidP="00C1325F">
            <w:pPr>
              <w:spacing w:after="0"/>
              <w:rPr>
                <w:rFonts w:ascii="Arial" w:hAnsi="Arial" w:cs="Arial"/>
                <w:sz w:val="18"/>
                <w:szCs w:val="18"/>
                <w:lang w:val="en-US"/>
              </w:rPr>
            </w:pPr>
            <w:proofErr w:type="spellStart"/>
            <w:r w:rsidRPr="00977580">
              <w:rPr>
                <w:rFonts w:ascii="Arial" w:hAnsi="Arial" w:cs="Arial"/>
                <w:sz w:val="18"/>
                <w:szCs w:val="18"/>
                <w:lang w:val="en-US"/>
              </w:rPr>
              <w:t>n.s</w:t>
            </w:r>
            <w:proofErr w:type="spellEnd"/>
            <w:r w:rsidRPr="00977580">
              <w:rPr>
                <w:rFonts w:ascii="Arial" w:hAnsi="Arial" w:cs="Arial"/>
                <w:sz w:val="18"/>
                <w:szCs w:val="18"/>
                <w:lang w:val="en-US"/>
              </w:rPr>
              <w:t>.</w:t>
            </w:r>
          </w:p>
        </w:tc>
        <w:tc>
          <w:tcPr>
            <w:tcW w:w="236" w:type="dxa"/>
            <w:shd w:val="clear" w:color="auto" w:fill="auto"/>
            <w:vAlign w:val="center"/>
          </w:tcPr>
          <w:p w14:paraId="07CECAF7" w14:textId="77777777" w:rsidR="009B286C" w:rsidRPr="00977580" w:rsidRDefault="009B286C" w:rsidP="00C1325F">
            <w:pPr>
              <w:spacing w:after="0"/>
              <w:rPr>
                <w:rFonts w:ascii="Arial" w:hAnsi="Arial" w:cs="Arial"/>
                <w:color w:val="FF0000"/>
                <w:sz w:val="18"/>
                <w:szCs w:val="18"/>
                <w:lang w:val="en-US"/>
              </w:rPr>
            </w:pPr>
          </w:p>
        </w:tc>
        <w:tc>
          <w:tcPr>
            <w:tcW w:w="2032" w:type="dxa"/>
            <w:shd w:val="clear" w:color="auto" w:fill="D9D9D9" w:themeFill="background1" w:themeFillShade="D9"/>
            <w:vAlign w:val="center"/>
          </w:tcPr>
          <w:p w14:paraId="234D1B3B"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6.92 ± 0.30</w:t>
            </w:r>
          </w:p>
        </w:tc>
        <w:tc>
          <w:tcPr>
            <w:tcW w:w="1984" w:type="dxa"/>
            <w:shd w:val="clear" w:color="auto" w:fill="D9D9D9" w:themeFill="background1" w:themeFillShade="D9"/>
            <w:vAlign w:val="center"/>
          </w:tcPr>
          <w:p w14:paraId="601A746F"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6.83 ± 0.40</w:t>
            </w:r>
          </w:p>
        </w:tc>
        <w:tc>
          <w:tcPr>
            <w:tcW w:w="1706" w:type="dxa"/>
            <w:shd w:val="clear" w:color="auto" w:fill="D9D9D9" w:themeFill="background1" w:themeFillShade="D9"/>
            <w:vAlign w:val="center"/>
          </w:tcPr>
          <w:p w14:paraId="71F1A388" w14:textId="77777777" w:rsidR="009B286C" w:rsidRPr="00977580" w:rsidRDefault="009B286C" w:rsidP="00C1325F">
            <w:pPr>
              <w:spacing w:after="0"/>
              <w:rPr>
                <w:rFonts w:ascii="Arial" w:hAnsi="Arial" w:cs="Arial"/>
                <w:sz w:val="18"/>
                <w:szCs w:val="18"/>
                <w:lang w:val="en-US"/>
              </w:rPr>
            </w:pPr>
            <w:proofErr w:type="spellStart"/>
            <w:r w:rsidRPr="00977580">
              <w:rPr>
                <w:rFonts w:ascii="Arial" w:hAnsi="Arial" w:cs="Arial"/>
                <w:sz w:val="18"/>
                <w:szCs w:val="18"/>
                <w:lang w:val="en-US"/>
              </w:rPr>
              <w:t>n.s</w:t>
            </w:r>
            <w:proofErr w:type="spellEnd"/>
            <w:r w:rsidRPr="00977580">
              <w:rPr>
                <w:rFonts w:ascii="Arial" w:hAnsi="Arial" w:cs="Arial"/>
                <w:sz w:val="18"/>
                <w:szCs w:val="18"/>
                <w:lang w:val="en-US"/>
              </w:rPr>
              <w:t>.</w:t>
            </w:r>
          </w:p>
        </w:tc>
      </w:tr>
      <w:tr w:rsidR="009B286C" w:rsidRPr="00977580" w14:paraId="17611A6B" w14:textId="77777777" w:rsidTr="00C1325F">
        <w:trPr>
          <w:cantSplit/>
          <w:trHeight w:hRule="exact" w:val="397"/>
        </w:trPr>
        <w:tc>
          <w:tcPr>
            <w:tcW w:w="1560" w:type="dxa"/>
            <w:shd w:val="clear" w:color="auto" w:fill="auto"/>
            <w:vAlign w:val="center"/>
          </w:tcPr>
          <w:p w14:paraId="6380ED01"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Muscle tissue</w:t>
            </w:r>
          </w:p>
        </w:tc>
        <w:tc>
          <w:tcPr>
            <w:tcW w:w="708" w:type="dxa"/>
            <w:shd w:val="clear" w:color="auto" w:fill="auto"/>
            <w:vAlign w:val="center"/>
          </w:tcPr>
          <w:p w14:paraId="6411256A"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w:t>
            </w:r>
          </w:p>
        </w:tc>
        <w:tc>
          <w:tcPr>
            <w:tcW w:w="1696" w:type="dxa"/>
            <w:shd w:val="clear" w:color="auto" w:fill="auto"/>
            <w:vAlign w:val="center"/>
          </w:tcPr>
          <w:p w14:paraId="00D53C7D"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64.30 ± 5.63</w:t>
            </w:r>
          </w:p>
        </w:tc>
        <w:tc>
          <w:tcPr>
            <w:tcW w:w="1843" w:type="dxa"/>
            <w:shd w:val="clear" w:color="auto" w:fill="auto"/>
            <w:vAlign w:val="center"/>
          </w:tcPr>
          <w:p w14:paraId="0F7E26E2"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 xml:space="preserve">64.92 ± 4.26 </w:t>
            </w:r>
          </w:p>
        </w:tc>
        <w:tc>
          <w:tcPr>
            <w:tcW w:w="1418" w:type="dxa"/>
            <w:shd w:val="clear" w:color="auto" w:fill="auto"/>
            <w:vAlign w:val="center"/>
          </w:tcPr>
          <w:p w14:paraId="75A66AAA" w14:textId="77777777" w:rsidR="009B286C" w:rsidRPr="00977580" w:rsidRDefault="009B286C" w:rsidP="00C1325F">
            <w:pPr>
              <w:spacing w:after="0"/>
              <w:rPr>
                <w:lang w:val="en-US"/>
              </w:rPr>
            </w:pPr>
            <w:proofErr w:type="spellStart"/>
            <w:r w:rsidRPr="00977580">
              <w:rPr>
                <w:lang w:val="en-US"/>
              </w:rPr>
              <w:t>n.s</w:t>
            </w:r>
            <w:proofErr w:type="spellEnd"/>
            <w:r w:rsidRPr="00977580">
              <w:rPr>
                <w:lang w:val="en-US"/>
              </w:rPr>
              <w:t>.</w:t>
            </w:r>
          </w:p>
        </w:tc>
        <w:tc>
          <w:tcPr>
            <w:tcW w:w="236" w:type="dxa"/>
            <w:shd w:val="clear" w:color="auto" w:fill="auto"/>
            <w:vAlign w:val="center"/>
          </w:tcPr>
          <w:p w14:paraId="0C56FACD" w14:textId="77777777" w:rsidR="009B286C" w:rsidRPr="00977580" w:rsidRDefault="009B286C" w:rsidP="00C1325F">
            <w:pPr>
              <w:spacing w:after="0"/>
              <w:rPr>
                <w:rFonts w:ascii="Arial" w:hAnsi="Arial" w:cs="Arial"/>
                <w:color w:val="FF0000"/>
                <w:sz w:val="18"/>
                <w:szCs w:val="18"/>
                <w:lang w:val="en-US"/>
              </w:rPr>
            </w:pPr>
          </w:p>
        </w:tc>
        <w:tc>
          <w:tcPr>
            <w:tcW w:w="2032" w:type="dxa"/>
            <w:shd w:val="clear" w:color="auto" w:fill="auto"/>
            <w:vAlign w:val="center"/>
          </w:tcPr>
          <w:p w14:paraId="7FE05014"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 xml:space="preserve">60.44 ± 6.32 </w:t>
            </w:r>
          </w:p>
        </w:tc>
        <w:tc>
          <w:tcPr>
            <w:tcW w:w="1984" w:type="dxa"/>
            <w:shd w:val="clear" w:color="auto" w:fill="auto"/>
            <w:vAlign w:val="center"/>
          </w:tcPr>
          <w:p w14:paraId="5B6D05A7"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 xml:space="preserve">65.49 ± 3.83 </w:t>
            </w:r>
          </w:p>
        </w:tc>
        <w:tc>
          <w:tcPr>
            <w:tcW w:w="1706" w:type="dxa"/>
            <w:shd w:val="clear" w:color="auto" w:fill="auto"/>
            <w:vAlign w:val="center"/>
          </w:tcPr>
          <w:p w14:paraId="007EB136" w14:textId="77777777" w:rsidR="009B286C" w:rsidRPr="00977580" w:rsidRDefault="009B286C" w:rsidP="00C1325F">
            <w:pPr>
              <w:spacing w:after="0"/>
              <w:rPr>
                <w:lang w:val="en-US"/>
              </w:rPr>
            </w:pPr>
            <w:r w:rsidRPr="00977580">
              <w:rPr>
                <w:rFonts w:ascii="Arial" w:hAnsi="Arial" w:cs="Arial"/>
                <w:sz w:val="18"/>
                <w:szCs w:val="18"/>
                <w:lang w:val="en-US"/>
              </w:rPr>
              <w:t>p ≤ 0.01</w:t>
            </w:r>
          </w:p>
        </w:tc>
      </w:tr>
      <w:tr w:rsidR="009B286C" w:rsidRPr="00977580" w14:paraId="3B40FB67" w14:textId="77777777" w:rsidTr="00C1325F">
        <w:trPr>
          <w:cantSplit/>
          <w:trHeight w:hRule="exact" w:val="183"/>
        </w:trPr>
        <w:tc>
          <w:tcPr>
            <w:tcW w:w="1560" w:type="dxa"/>
            <w:vAlign w:val="center"/>
          </w:tcPr>
          <w:p w14:paraId="033F3E63" w14:textId="77777777" w:rsidR="009B286C" w:rsidRPr="00977580" w:rsidRDefault="009B286C" w:rsidP="00C1325F">
            <w:pPr>
              <w:rPr>
                <w:rFonts w:ascii="Arial" w:hAnsi="Arial" w:cs="Arial"/>
                <w:b/>
                <w:sz w:val="20"/>
                <w:szCs w:val="20"/>
                <w:lang w:val="en-US"/>
              </w:rPr>
            </w:pPr>
          </w:p>
        </w:tc>
        <w:tc>
          <w:tcPr>
            <w:tcW w:w="708" w:type="dxa"/>
            <w:vAlign w:val="center"/>
          </w:tcPr>
          <w:p w14:paraId="2C490DD5" w14:textId="77777777" w:rsidR="009B286C" w:rsidRPr="00977580" w:rsidRDefault="009B286C" w:rsidP="00C1325F">
            <w:pPr>
              <w:rPr>
                <w:rFonts w:ascii="Arial" w:hAnsi="Arial" w:cs="Arial"/>
                <w:sz w:val="20"/>
                <w:szCs w:val="20"/>
                <w:lang w:val="en-US"/>
              </w:rPr>
            </w:pPr>
          </w:p>
        </w:tc>
        <w:tc>
          <w:tcPr>
            <w:tcW w:w="1696" w:type="dxa"/>
            <w:vAlign w:val="center"/>
          </w:tcPr>
          <w:p w14:paraId="09A46682" w14:textId="77777777" w:rsidR="009B286C" w:rsidRPr="00977580" w:rsidRDefault="009B286C" w:rsidP="00C1325F">
            <w:pPr>
              <w:rPr>
                <w:rFonts w:ascii="Arial" w:hAnsi="Arial" w:cs="Arial"/>
                <w:sz w:val="18"/>
                <w:szCs w:val="18"/>
                <w:lang w:val="en-US"/>
              </w:rPr>
            </w:pPr>
          </w:p>
        </w:tc>
        <w:tc>
          <w:tcPr>
            <w:tcW w:w="1843" w:type="dxa"/>
            <w:vAlign w:val="center"/>
          </w:tcPr>
          <w:p w14:paraId="02FD4BF4" w14:textId="77777777" w:rsidR="009B286C" w:rsidRPr="00977580" w:rsidRDefault="009B286C" w:rsidP="00C1325F">
            <w:pPr>
              <w:rPr>
                <w:rFonts w:ascii="Arial" w:hAnsi="Arial" w:cs="Arial"/>
                <w:sz w:val="18"/>
                <w:szCs w:val="18"/>
                <w:lang w:val="en-US"/>
              </w:rPr>
            </w:pPr>
          </w:p>
        </w:tc>
        <w:tc>
          <w:tcPr>
            <w:tcW w:w="1418" w:type="dxa"/>
            <w:vAlign w:val="center"/>
          </w:tcPr>
          <w:p w14:paraId="4A578CBF" w14:textId="77777777" w:rsidR="009B286C" w:rsidRPr="00977580" w:rsidRDefault="009B286C" w:rsidP="00C1325F">
            <w:pPr>
              <w:rPr>
                <w:rFonts w:ascii="Arial" w:hAnsi="Arial" w:cs="Arial"/>
                <w:sz w:val="18"/>
                <w:szCs w:val="18"/>
                <w:lang w:val="en-US"/>
              </w:rPr>
            </w:pPr>
          </w:p>
        </w:tc>
        <w:tc>
          <w:tcPr>
            <w:tcW w:w="236" w:type="dxa"/>
            <w:shd w:val="clear" w:color="auto" w:fill="auto"/>
            <w:vAlign w:val="center"/>
          </w:tcPr>
          <w:p w14:paraId="1BBF46F5" w14:textId="77777777" w:rsidR="009B286C" w:rsidRPr="00977580" w:rsidRDefault="009B286C" w:rsidP="00C1325F">
            <w:pPr>
              <w:rPr>
                <w:rFonts w:ascii="Arial" w:hAnsi="Arial" w:cs="Arial"/>
                <w:sz w:val="18"/>
                <w:szCs w:val="18"/>
                <w:lang w:val="en-US"/>
              </w:rPr>
            </w:pPr>
          </w:p>
        </w:tc>
        <w:tc>
          <w:tcPr>
            <w:tcW w:w="2032" w:type="dxa"/>
            <w:vAlign w:val="center"/>
          </w:tcPr>
          <w:p w14:paraId="1411E359" w14:textId="77777777" w:rsidR="009B286C" w:rsidRPr="00977580" w:rsidRDefault="009B286C" w:rsidP="00C1325F">
            <w:pPr>
              <w:rPr>
                <w:rFonts w:ascii="Arial" w:hAnsi="Arial" w:cs="Arial"/>
                <w:sz w:val="18"/>
                <w:szCs w:val="18"/>
                <w:lang w:val="en-US"/>
              </w:rPr>
            </w:pPr>
          </w:p>
        </w:tc>
        <w:tc>
          <w:tcPr>
            <w:tcW w:w="1984" w:type="dxa"/>
            <w:vAlign w:val="center"/>
          </w:tcPr>
          <w:p w14:paraId="0D4B859B" w14:textId="77777777" w:rsidR="009B286C" w:rsidRPr="00977580" w:rsidRDefault="009B286C" w:rsidP="00C1325F">
            <w:pPr>
              <w:rPr>
                <w:rFonts w:ascii="Arial" w:hAnsi="Arial" w:cs="Arial"/>
                <w:sz w:val="18"/>
                <w:szCs w:val="18"/>
                <w:lang w:val="en-US"/>
              </w:rPr>
            </w:pPr>
          </w:p>
        </w:tc>
        <w:tc>
          <w:tcPr>
            <w:tcW w:w="1706" w:type="dxa"/>
            <w:vAlign w:val="center"/>
          </w:tcPr>
          <w:p w14:paraId="25514E99" w14:textId="77777777" w:rsidR="009B286C" w:rsidRPr="00977580" w:rsidRDefault="009B286C" w:rsidP="00C1325F">
            <w:pPr>
              <w:rPr>
                <w:rFonts w:ascii="Arial" w:hAnsi="Arial" w:cs="Arial"/>
                <w:sz w:val="18"/>
                <w:szCs w:val="18"/>
                <w:lang w:val="en-US"/>
              </w:rPr>
            </w:pPr>
          </w:p>
        </w:tc>
      </w:tr>
    </w:tbl>
    <w:p w14:paraId="46F9849F" w14:textId="77777777" w:rsidR="009B286C" w:rsidRPr="00977580" w:rsidRDefault="009B286C" w:rsidP="009B286C">
      <w:pPr>
        <w:spacing w:after="0" w:line="240" w:lineRule="auto"/>
        <w:ind w:right="1103"/>
        <w:jc w:val="both"/>
        <w:rPr>
          <w:rFonts w:ascii="Arial" w:hAnsi="Arial" w:cs="Arial"/>
          <w:sz w:val="16"/>
          <w:szCs w:val="16"/>
          <w:lang w:val="en-US"/>
        </w:rPr>
      </w:pPr>
      <w:r w:rsidRPr="00977580">
        <w:rPr>
          <w:rFonts w:ascii="Arial" w:hAnsi="Arial" w:cs="Arial"/>
          <w:sz w:val="16"/>
          <w:szCs w:val="16"/>
          <w:lang w:val="en-US"/>
        </w:rPr>
        <w:t xml:space="preserve">Statistical significance was calculated by unpaired t-test of </w:t>
      </w:r>
      <w:r w:rsidRPr="00977580">
        <w:rPr>
          <w:rFonts w:ascii="Arial" w:hAnsi="Arial" w:cs="Arial"/>
          <w:i/>
          <w:sz w:val="16"/>
          <w:szCs w:val="16"/>
          <w:lang w:val="en-US"/>
        </w:rPr>
        <w:t>Prdm16</w:t>
      </w:r>
      <w:r w:rsidRPr="00977580">
        <w:rPr>
          <w:rFonts w:ascii="Arial" w:hAnsi="Arial" w:cs="Arial"/>
          <w:i/>
          <w:sz w:val="16"/>
          <w:szCs w:val="16"/>
          <w:vertAlign w:val="superscript"/>
          <w:lang w:val="en-US"/>
        </w:rPr>
        <w:t>wt/</w:t>
      </w:r>
      <w:proofErr w:type="spellStart"/>
      <w:r w:rsidRPr="00977580">
        <w:rPr>
          <w:rFonts w:ascii="Arial" w:hAnsi="Arial" w:cs="Arial"/>
          <w:i/>
          <w:sz w:val="16"/>
          <w:szCs w:val="16"/>
          <w:vertAlign w:val="superscript"/>
          <w:lang w:val="en-US"/>
        </w:rPr>
        <w:t>wt</w:t>
      </w:r>
      <w:proofErr w:type="spellEnd"/>
      <w:r w:rsidRPr="00977580">
        <w:rPr>
          <w:rFonts w:ascii="Arial" w:hAnsi="Arial" w:cs="Arial"/>
          <w:sz w:val="16"/>
          <w:szCs w:val="16"/>
          <w:lang w:val="en-US"/>
        </w:rPr>
        <w:t xml:space="preserve"> vs. </w:t>
      </w:r>
      <w:r w:rsidRPr="00977580">
        <w:rPr>
          <w:rFonts w:ascii="Arial" w:hAnsi="Arial" w:cs="Arial"/>
          <w:i/>
          <w:sz w:val="16"/>
          <w:szCs w:val="16"/>
          <w:lang w:val="en-US"/>
        </w:rPr>
        <w:t>Prdm16</w:t>
      </w:r>
      <w:r w:rsidRPr="00977580">
        <w:rPr>
          <w:rFonts w:ascii="Arial" w:hAnsi="Arial" w:cs="Arial"/>
          <w:i/>
          <w:sz w:val="16"/>
          <w:szCs w:val="16"/>
          <w:vertAlign w:val="superscript"/>
          <w:lang w:val="en-US"/>
        </w:rPr>
        <w:t>csp1/</w:t>
      </w:r>
      <w:proofErr w:type="spellStart"/>
      <w:r w:rsidRPr="00977580">
        <w:rPr>
          <w:rFonts w:ascii="Arial" w:hAnsi="Arial" w:cs="Arial"/>
          <w:i/>
          <w:sz w:val="16"/>
          <w:szCs w:val="16"/>
          <w:vertAlign w:val="superscript"/>
          <w:lang w:val="en-US"/>
        </w:rPr>
        <w:t>wt</w:t>
      </w:r>
      <w:proofErr w:type="spellEnd"/>
      <w:r w:rsidRPr="00977580">
        <w:rPr>
          <w:rFonts w:ascii="Arial" w:hAnsi="Arial" w:cs="Arial"/>
          <w:sz w:val="16"/>
          <w:szCs w:val="16"/>
          <w:lang w:val="en-US"/>
        </w:rPr>
        <w:t xml:space="preserve"> mice for each sex condition. All values are given as mean ± standard deviation. </w:t>
      </w:r>
      <w:proofErr w:type="spellStart"/>
      <w:r w:rsidRPr="00977580">
        <w:rPr>
          <w:rFonts w:ascii="Arial" w:hAnsi="Arial" w:cs="Arial"/>
          <w:sz w:val="16"/>
          <w:szCs w:val="16"/>
          <w:lang w:val="en-US"/>
        </w:rPr>
        <w:t>n.s</w:t>
      </w:r>
      <w:proofErr w:type="spellEnd"/>
      <w:r w:rsidRPr="00977580">
        <w:rPr>
          <w:rFonts w:ascii="Arial" w:hAnsi="Arial" w:cs="Arial"/>
          <w:sz w:val="16"/>
          <w:szCs w:val="16"/>
          <w:lang w:val="en-US"/>
        </w:rPr>
        <w:t>. - not significant.</w:t>
      </w:r>
    </w:p>
    <w:p w14:paraId="6D61984F" w14:textId="77777777" w:rsidR="009B286C" w:rsidRPr="00977580" w:rsidRDefault="009B286C" w:rsidP="009B286C">
      <w:pPr>
        <w:tabs>
          <w:tab w:val="left" w:pos="7050"/>
        </w:tabs>
        <w:spacing w:line="240" w:lineRule="auto"/>
        <w:ind w:right="1103"/>
        <w:jc w:val="both"/>
        <w:rPr>
          <w:rFonts w:ascii="Arial" w:hAnsi="Arial" w:cs="Arial"/>
          <w:lang w:val="en-US"/>
        </w:rPr>
      </w:pPr>
      <w:r w:rsidRPr="00977580">
        <w:rPr>
          <w:rFonts w:ascii="Arial" w:hAnsi="Arial" w:cs="Arial"/>
          <w:lang w:val="en-US"/>
        </w:rPr>
        <w:tab/>
      </w:r>
    </w:p>
    <w:p w14:paraId="541CF2A7" w14:textId="77777777" w:rsidR="009B286C" w:rsidRDefault="009B286C" w:rsidP="009B286C">
      <w:pPr>
        <w:rPr>
          <w:lang w:val="en-US"/>
        </w:rPr>
      </w:pPr>
      <w:r>
        <w:rPr>
          <w:lang w:val="en-US"/>
        </w:rPr>
        <w:br w:type="page"/>
      </w:r>
    </w:p>
    <w:p w14:paraId="7595D67E" w14:textId="77777777" w:rsidR="009B286C" w:rsidRPr="006A21B0" w:rsidRDefault="009B286C" w:rsidP="009B286C">
      <w:pPr>
        <w:rPr>
          <w:rFonts w:ascii="Arial" w:hAnsi="Arial" w:cs="Arial"/>
          <w:highlight w:val="yellow"/>
          <w:lang w:val="en-US"/>
        </w:rPr>
      </w:pPr>
      <w:r w:rsidRPr="00744371">
        <w:rPr>
          <w:rFonts w:ascii="Arial" w:hAnsi="Arial" w:cs="Arial"/>
          <w:lang w:val="en-US"/>
        </w:rPr>
        <w:lastRenderedPageBreak/>
        <w:t>Table IV: Body</w:t>
      </w:r>
      <w:r w:rsidRPr="006170BC">
        <w:rPr>
          <w:rFonts w:ascii="Arial" w:hAnsi="Arial" w:cs="Arial"/>
          <w:lang w:val="en-US"/>
        </w:rPr>
        <w:t xml:space="preserve"> and main echocardiographic parameter of </w:t>
      </w:r>
      <w:r w:rsidRPr="006170BC">
        <w:rPr>
          <w:rFonts w:ascii="Arial" w:hAnsi="Arial" w:cs="Arial"/>
          <w:i/>
          <w:lang w:val="en-US"/>
        </w:rPr>
        <w:t>Prdm16</w:t>
      </w:r>
      <w:r w:rsidRPr="006170BC">
        <w:rPr>
          <w:rFonts w:ascii="Arial" w:hAnsi="Arial" w:cs="Arial"/>
          <w:i/>
          <w:vertAlign w:val="superscript"/>
          <w:lang w:val="en-US"/>
        </w:rPr>
        <w:t>csp1/</w:t>
      </w:r>
      <w:proofErr w:type="spellStart"/>
      <w:r w:rsidRPr="006170BC">
        <w:rPr>
          <w:rFonts w:ascii="Arial" w:hAnsi="Arial" w:cs="Arial"/>
          <w:i/>
          <w:vertAlign w:val="superscript"/>
          <w:lang w:val="en-US"/>
        </w:rPr>
        <w:t>wt</w:t>
      </w:r>
      <w:proofErr w:type="spellEnd"/>
      <w:r w:rsidRPr="006170BC">
        <w:rPr>
          <w:rFonts w:ascii="Arial" w:hAnsi="Arial" w:cs="Arial"/>
          <w:lang w:val="en-US"/>
        </w:rPr>
        <w:t xml:space="preserve"> mice. </w:t>
      </w:r>
    </w:p>
    <w:tbl>
      <w:tblPr>
        <w:tblW w:w="12900" w:type="dxa"/>
        <w:tblLayout w:type="fixed"/>
        <w:tblLook w:val="01E0" w:firstRow="1" w:lastRow="1" w:firstColumn="1" w:lastColumn="1" w:noHBand="0" w:noVBand="0"/>
      </w:tblPr>
      <w:tblGrid>
        <w:gridCol w:w="1276"/>
        <w:gridCol w:w="992"/>
        <w:gridCol w:w="1696"/>
        <w:gridCol w:w="1843"/>
        <w:gridCol w:w="1418"/>
        <w:gridCol w:w="236"/>
        <w:gridCol w:w="2032"/>
        <w:gridCol w:w="1984"/>
        <w:gridCol w:w="1423"/>
      </w:tblGrid>
      <w:tr w:rsidR="009B286C" w:rsidRPr="00977580" w14:paraId="23C13665" w14:textId="77777777" w:rsidTr="00C1325F">
        <w:trPr>
          <w:cantSplit/>
          <w:trHeight w:hRule="exact" w:val="397"/>
        </w:trPr>
        <w:tc>
          <w:tcPr>
            <w:tcW w:w="1276" w:type="dxa"/>
            <w:tcBorders>
              <w:top w:val="single" w:sz="18" w:space="0" w:color="auto"/>
            </w:tcBorders>
            <w:vAlign w:val="center"/>
          </w:tcPr>
          <w:p w14:paraId="10529A36" w14:textId="77777777" w:rsidR="009B286C" w:rsidRPr="00977580" w:rsidRDefault="009B286C" w:rsidP="00C1325F">
            <w:pPr>
              <w:spacing w:after="0"/>
              <w:rPr>
                <w:rFonts w:ascii="Arial" w:hAnsi="Arial" w:cs="Arial"/>
                <w:b/>
                <w:sz w:val="20"/>
                <w:szCs w:val="20"/>
                <w:lang w:val="en-US"/>
              </w:rPr>
            </w:pPr>
          </w:p>
        </w:tc>
        <w:tc>
          <w:tcPr>
            <w:tcW w:w="992" w:type="dxa"/>
            <w:tcBorders>
              <w:top w:val="single" w:sz="18" w:space="0" w:color="auto"/>
            </w:tcBorders>
            <w:vAlign w:val="center"/>
          </w:tcPr>
          <w:p w14:paraId="4BF2B59A" w14:textId="77777777" w:rsidR="009B286C" w:rsidRPr="00977580" w:rsidRDefault="009B286C" w:rsidP="00C1325F">
            <w:pPr>
              <w:spacing w:after="0"/>
              <w:rPr>
                <w:rFonts w:ascii="Arial" w:hAnsi="Arial" w:cs="Arial"/>
                <w:b/>
                <w:sz w:val="20"/>
                <w:szCs w:val="20"/>
                <w:lang w:val="en-US"/>
              </w:rPr>
            </w:pPr>
          </w:p>
        </w:tc>
        <w:tc>
          <w:tcPr>
            <w:tcW w:w="4957" w:type="dxa"/>
            <w:gridSpan w:val="3"/>
            <w:tcBorders>
              <w:top w:val="single" w:sz="18" w:space="0" w:color="auto"/>
            </w:tcBorders>
            <w:vAlign w:val="center"/>
          </w:tcPr>
          <w:p w14:paraId="392DA053" w14:textId="77777777" w:rsidR="009B286C" w:rsidRPr="00977580" w:rsidRDefault="009B286C" w:rsidP="00C1325F">
            <w:pPr>
              <w:spacing w:after="0"/>
              <w:rPr>
                <w:rFonts w:ascii="Arial" w:hAnsi="Arial" w:cs="Arial"/>
                <w:b/>
                <w:sz w:val="20"/>
                <w:szCs w:val="20"/>
                <w:lang w:val="en-US"/>
              </w:rPr>
            </w:pPr>
            <w:r w:rsidRPr="00977580">
              <w:rPr>
                <w:rFonts w:ascii="Arial" w:hAnsi="Arial" w:cs="Arial"/>
                <w:b/>
                <w:i/>
                <w:lang w:val="en-US"/>
              </w:rPr>
              <w:t>Prdm16</w:t>
            </w:r>
            <w:r w:rsidRPr="00977580">
              <w:rPr>
                <w:rFonts w:ascii="Arial" w:hAnsi="Arial" w:cs="Arial"/>
                <w:b/>
                <w:i/>
                <w:vertAlign w:val="superscript"/>
                <w:lang w:val="en-US"/>
              </w:rPr>
              <w:t>csp1/</w:t>
            </w:r>
            <w:proofErr w:type="spellStart"/>
            <w:r w:rsidRPr="00977580">
              <w:rPr>
                <w:rFonts w:ascii="Arial" w:hAnsi="Arial" w:cs="Arial"/>
                <w:b/>
                <w:i/>
                <w:vertAlign w:val="superscript"/>
                <w:lang w:val="en-US"/>
              </w:rPr>
              <w:t>wt</w:t>
            </w:r>
            <w:proofErr w:type="spellEnd"/>
            <w:r w:rsidRPr="00977580">
              <w:rPr>
                <w:rFonts w:ascii="Arial" w:hAnsi="Arial" w:cs="Arial"/>
                <w:b/>
                <w:lang w:val="en-US"/>
              </w:rPr>
              <w:t xml:space="preserve"> - male - 8 months</w:t>
            </w:r>
          </w:p>
        </w:tc>
        <w:tc>
          <w:tcPr>
            <w:tcW w:w="236" w:type="dxa"/>
            <w:tcBorders>
              <w:top w:val="single" w:sz="18" w:space="0" w:color="auto"/>
            </w:tcBorders>
            <w:shd w:val="clear" w:color="auto" w:fill="auto"/>
            <w:vAlign w:val="center"/>
          </w:tcPr>
          <w:p w14:paraId="266C5FA7" w14:textId="77777777" w:rsidR="009B286C" w:rsidRPr="00977580" w:rsidRDefault="009B286C" w:rsidP="00C1325F">
            <w:pPr>
              <w:spacing w:after="0"/>
              <w:rPr>
                <w:rFonts w:ascii="Arial" w:hAnsi="Arial" w:cs="Arial"/>
                <w:b/>
                <w:lang w:val="en-US"/>
              </w:rPr>
            </w:pPr>
          </w:p>
        </w:tc>
        <w:tc>
          <w:tcPr>
            <w:tcW w:w="5439" w:type="dxa"/>
            <w:gridSpan w:val="3"/>
            <w:tcBorders>
              <w:top w:val="single" w:sz="18" w:space="0" w:color="auto"/>
            </w:tcBorders>
            <w:vAlign w:val="center"/>
          </w:tcPr>
          <w:p w14:paraId="269E58CB" w14:textId="77777777" w:rsidR="009B286C" w:rsidRPr="00977580" w:rsidRDefault="009B286C" w:rsidP="00C1325F">
            <w:pPr>
              <w:spacing w:after="0"/>
              <w:rPr>
                <w:rFonts w:ascii="Arial" w:hAnsi="Arial" w:cs="Arial"/>
                <w:b/>
                <w:sz w:val="20"/>
                <w:szCs w:val="20"/>
                <w:lang w:val="en-US"/>
              </w:rPr>
            </w:pPr>
            <w:r w:rsidRPr="00977580">
              <w:rPr>
                <w:rFonts w:ascii="Arial" w:hAnsi="Arial" w:cs="Arial"/>
                <w:b/>
                <w:i/>
                <w:lang w:val="en-US"/>
              </w:rPr>
              <w:t>Prdm16</w:t>
            </w:r>
            <w:r w:rsidRPr="00977580">
              <w:rPr>
                <w:rFonts w:ascii="Arial" w:hAnsi="Arial" w:cs="Arial"/>
                <w:b/>
                <w:i/>
                <w:vertAlign w:val="superscript"/>
                <w:lang w:val="en-US"/>
              </w:rPr>
              <w:t>csp1/</w:t>
            </w:r>
            <w:proofErr w:type="spellStart"/>
            <w:r w:rsidRPr="00977580">
              <w:rPr>
                <w:rFonts w:ascii="Arial" w:hAnsi="Arial" w:cs="Arial"/>
                <w:b/>
                <w:i/>
                <w:vertAlign w:val="superscript"/>
                <w:lang w:val="en-US"/>
              </w:rPr>
              <w:t>wt</w:t>
            </w:r>
            <w:proofErr w:type="spellEnd"/>
            <w:r w:rsidRPr="00977580">
              <w:rPr>
                <w:rFonts w:ascii="Arial" w:hAnsi="Arial" w:cs="Arial"/>
                <w:b/>
                <w:lang w:val="en-US"/>
              </w:rPr>
              <w:t xml:space="preserve"> - female - 8 months</w:t>
            </w:r>
          </w:p>
        </w:tc>
      </w:tr>
      <w:tr w:rsidR="009B286C" w:rsidRPr="00977580" w14:paraId="0C298EC6" w14:textId="77777777" w:rsidTr="00C1325F">
        <w:trPr>
          <w:cantSplit/>
          <w:trHeight w:hRule="exact" w:val="455"/>
        </w:trPr>
        <w:tc>
          <w:tcPr>
            <w:tcW w:w="1276" w:type="dxa"/>
            <w:tcBorders>
              <w:bottom w:val="single" w:sz="18" w:space="0" w:color="auto"/>
            </w:tcBorders>
            <w:vAlign w:val="center"/>
          </w:tcPr>
          <w:p w14:paraId="46508194"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value</w:t>
            </w:r>
          </w:p>
        </w:tc>
        <w:tc>
          <w:tcPr>
            <w:tcW w:w="992" w:type="dxa"/>
            <w:tcBorders>
              <w:bottom w:val="single" w:sz="18" w:space="0" w:color="auto"/>
            </w:tcBorders>
            <w:vAlign w:val="center"/>
          </w:tcPr>
          <w:p w14:paraId="1987F025"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unit</w:t>
            </w:r>
          </w:p>
        </w:tc>
        <w:tc>
          <w:tcPr>
            <w:tcW w:w="1696" w:type="dxa"/>
            <w:tcBorders>
              <w:bottom w:val="single" w:sz="18" w:space="0" w:color="auto"/>
            </w:tcBorders>
            <w:vAlign w:val="center"/>
          </w:tcPr>
          <w:p w14:paraId="0F148C11"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controls</w:t>
            </w:r>
          </w:p>
        </w:tc>
        <w:tc>
          <w:tcPr>
            <w:tcW w:w="1843" w:type="dxa"/>
            <w:tcBorders>
              <w:bottom w:val="single" w:sz="18" w:space="0" w:color="auto"/>
            </w:tcBorders>
            <w:vAlign w:val="center"/>
          </w:tcPr>
          <w:p w14:paraId="224E2CBD" w14:textId="77777777" w:rsidR="009B286C" w:rsidRPr="00977580" w:rsidRDefault="009B286C" w:rsidP="00C1325F">
            <w:pPr>
              <w:spacing w:after="0"/>
              <w:rPr>
                <w:rFonts w:ascii="Arial" w:hAnsi="Arial" w:cs="Arial"/>
                <w:b/>
                <w:sz w:val="20"/>
                <w:szCs w:val="20"/>
                <w:lang w:val="en-US"/>
              </w:rPr>
            </w:pPr>
            <w:r w:rsidRPr="00977580">
              <w:rPr>
                <w:rFonts w:ascii="Arial" w:hAnsi="Arial" w:cs="Arial"/>
                <w:b/>
                <w:i/>
                <w:sz w:val="20"/>
                <w:szCs w:val="20"/>
                <w:lang w:val="en-US"/>
              </w:rPr>
              <w:t>Prdm16</w:t>
            </w:r>
            <w:r w:rsidRPr="00977580">
              <w:rPr>
                <w:rFonts w:ascii="Arial" w:hAnsi="Arial" w:cs="Arial"/>
                <w:b/>
                <w:i/>
                <w:sz w:val="20"/>
                <w:szCs w:val="20"/>
                <w:vertAlign w:val="superscript"/>
                <w:lang w:val="en-US"/>
              </w:rPr>
              <w:t>csp1/</w:t>
            </w:r>
            <w:proofErr w:type="spellStart"/>
            <w:r w:rsidRPr="00977580">
              <w:rPr>
                <w:rFonts w:ascii="Arial" w:hAnsi="Arial" w:cs="Arial"/>
                <w:b/>
                <w:i/>
                <w:sz w:val="20"/>
                <w:szCs w:val="20"/>
                <w:vertAlign w:val="superscript"/>
                <w:lang w:val="en-US"/>
              </w:rPr>
              <w:t>wt</w:t>
            </w:r>
            <w:proofErr w:type="spellEnd"/>
          </w:p>
        </w:tc>
        <w:tc>
          <w:tcPr>
            <w:tcW w:w="1418" w:type="dxa"/>
            <w:tcBorders>
              <w:bottom w:val="single" w:sz="18" w:space="0" w:color="auto"/>
            </w:tcBorders>
            <w:vAlign w:val="center"/>
          </w:tcPr>
          <w:p w14:paraId="2C1709DB" w14:textId="77777777" w:rsidR="009B286C" w:rsidRPr="00977580" w:rsidRDefault="009B286C" w:rsidP="00C1325F">
            <w:pPr>
              <w:spacing w:after="0"/>
              <w:rPr>
                <w:rFonts w:ascii="Arial" w:hAnsi="Arial" w:cs="Arial"/>
                <w:b/>
                <w:lang w:val="en-US"/>
              </w:rPr>
            </w:pPr>
            <w:r w:rsidRPr="00977580">
              <w:rPr>
                <w:rFonts w:ascii="Arial" w:hAnsi="Arial" w:cs="Arial"/>
                <w:b/>
                <w:sz w:val="20"/>
                <w:szCs w:val="20"/>
                <w:lang w:val="en-US"/>
              </w:rPr>
              <w:t>t-test</w:t>
            </w:r>
            <w:r w:rsidRPr="00977580">
              <w:rPr>
                <w:rFonts w:ascii="Arial" w:hAnsi="Arial" w:cs="Arial"/>
                <w:b/>
                <w:lang w:val="en-US"/>
              </w:rPr>
              <w:t xml:space="preserve">  </w:t>
            </w:r>
            <w:r w:rsidRPr="00977580">
              <w:rPr>
                <w:rFonts w:ascii="Arial" w:hAnsi="Arial" w:cs="Arial"/>
                <w:b/>
                <w:sz w:val="16"/>
                <w:szCs w:val="16"/>
                <w:lang w:val="en-US"/>
              </w:rPr>
              <w:t xml:space="preserve">         </w:t>
            </w:r>
          </w:p>
        </w:tc>
        <w:tc>
          <w:tcPr>
            <w:tcW w:w="236" w:type="dxa"/>
            <w:tcBorders>
              <w:bottom w:val="single" w:sz="18" w:space="0" w:color="auto"/>
            </w:tcBorders>
            <w:shd w:val="clear" w:color="auto" w:fill="auto"/>
            <w:vAlign w:val="center"/>
          </w:tcPr>
          <w:p w14:paraId="0AE1DD12" w14:textId="77777777" w:rsidR="009B286C" w:rsidRPr="00977580" w:rsidRDefault="009B286C" w:rsidP="00C1325F">
            <w:pPr>
              <w:spacing w:after="0"/>
              <w:rPr>
                <w:rFonts w:ascii="Arial" w:hAnsi="Arial" w:cs="Arial"/>
                <w:b/>
                <w:lang w:val="en-US"/>
              </w:rPr>
            </w:pPr>
          </w:p>
        </w:tc>
        <w:tc>
          <w:tcPr>
            <w:tcW w:w="2032" w:type="dxa"/>
            <w:tcBorders>
              <w:bottom w:val="single" w:sz="18" w:space="0" w:color="auto"/>
            </w:tcBorders>
            <w:vAlign w:val="center"/>
          </w:tcPr>
          <w:p w14:paraId="15EAAC18"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controls</w:t>
            </w:r>
          </w:p>
        </w:tc>
        <w:tc>
          <w:tcPr>
            <w:tcW w:w="1984" w:type="dxa"/>
            <w:tcBorders>
              <w:bottom w:val="single" w:sz="18" w:space="0" w:color="auto"/>
            </w:tcBorders>
            <w:vAlign w:val="center"/>
          </w:tcPr>
          <w:p w14:paraId="66D8E32B" w14:textId="77777777" w:rsidR="009B286C" w:rsidRPr="00977580" w:rsidRDefault="009B286C" w:rsidP="00C1325F">
            <w:pPr>
              <w:spacing w:after="0"/>
              <w:rPr>
                <w:rFonts w:ascii="Arial" w:hAnsi="Arial" w:cs="Arial"/>
                <w:b/>
                <w:sz w:val="20"/>
                <w:szCs w:val="20"/>
                <w:lang w:val="en-US"/>
              </w:rPr>
            </w:pPr>
            <w:r w:rsidRPr="00977580">
              <w:rPr>
                <w:rFonts w:ascii="Arial" w:hAnsi="Arial" w:cs="Arial"/>
                <w:b/>
                <w:i/>
                <w:sz w:val="20"/>
                <w:szCs w:val="20"/>
                <w:lang w:val="en-US"/>
              </w:rPr>
              <w:t>Prdm16</w:t>
            </w:r>
            <w:r w:rsidRPr="00977580">
              <w:rPr>
                <w:rFonts w:ascii="Arial" w:hAnsi="Arial" w:cs="Arial"/>
                <w:b/>
                <w:i/>
                <w:sz w:val="20"/>
                <w:szCs w:val="20"/>
                <w:vertAlign w:val="superscript"/>
                <w:lang w:val="en-US"/>
              </w:rPr>
              <w:t>csp1/</w:t>
            </w:r>
            <w:proofErr w:type="spellStart"/>
            <w:r w:rsidRPr="00977580">
              <w:rPr>
                <w:rFonts w:ascii="Arial" w:hAnsi="Arial" w:cs="Arial"/>
                <w:b/>
                <w:i/>
                <w:sz w:val="20"/>
                <w:szCs w:val="20"/>
                <w:vertAlign w:val="superscript"/>
                <w:lang w:val="en-US"/>
              </w:rPr>
              <w:t>wt</w:t>
            </w:r>
            <w:proofErr w:type="spellEnd"/>
          </w:p>
        </w:tc>
        <w:tc>
          <w:tcPr>
            <w:tcW w:w="1423" w:type="dxa"/>
            <w:tcBorders>
              <w:bottom w:val="single" w:sz="18" w:space="0" w:color="auto"/>
            </w:tcBorders>
            <w:shd w:val="clear" w:color="auto" w:fill="auto"/>
            <w:vAlign w:val="center"/>
          </w:tcPr>
          <w:p w14:paraId="298FC948" w14:textId="77777777" w:rsidR="009B286C" w:rsidRPr="00977580" w:rsidRDefault="009B286C" w:rsidP="00C1325F">
            <w:pPr>
              <w:spacing w:after="0"/>
              <w:rPr>
                <w:rFonts w:ascii="Arial" w:hAnsi="Arial" w:cs="Arial"/>
                <w:b/>
                <w:lang w:val="en-US"/>
              </w:rPr>
            </w:pPr>
            <w:r w:rsidRPr="00977580">
              <w:rPr>
                <w:rFonts w:ascii="Arial" w:hAnsi="Arial" w:cs="Arial"/>
                <w:b/>
                <w:sz w:val="20"/>
                <w:szCs w:val="20"/>
                <w:lang w:val="en-US"/>
              </w:rPr>
              <w:t>t-test</w:t>
            </w:r>
            <w:r w:rsidRPr="00977580">
              <w:rPr>
                <w:rFonts w:ascii="Arial" w:hAnsi="Arial" w:cs="Arial"/>
                <w:b/>
                <w:lang w:val="en-US"/>
              </w:rPr>
              <w:t xml:space="preserve">  </w:t>
            </w:r>
            <w:r w:rsidRPr="00977580">
              <w:rPr>
                <w:rFonts w:ascii="Arial" w:hAnsi="Arial" w:cs="Arial"/>
                <w:b/>
                <w:sz w:val="16"/>
                <w:szCs w:val="16"/>
                <w:lang w:val="en-US"/>
              </w:rPr>
              <w:t xml:space="preserve">     </w:t>
            </w:r>
          </w:p>
        </w:tc>
      </w:tr>
      <w:tr w:rsidR="009B286C" w:rsidRPr="00977580" w14:paraId="63845874" w14:textId="77777777" w:rsidTr="00C1325F">
        <w:trPr>
          <w:cantSplit/>
          <w:trHeight w:hRule="exact" w:val="397"/>
        </w:trPr>
        <w:tc>
          <w:tcPr>
            <w:tcW w:w="1276" w:type="dxa"/>
            <w:tcBorders>
              <w:top w:val="single" w:sz="18" w:space="0" w:color="auto"/>
            </w:tcBorders>
            <w:vAlign w:val="center"/>
          </w:tcPr>
          <w:p w14:paraId="3156FD93"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n</w:t>
            </w:r>
          </w:p>
        </w:tc>
        <w:tc>
          <w:tcPr>
            <w:tcW w:w="992" w:type="dxa"/>
            <w:tcBorders>
              <w:top w:val="single" w:sz="18" w:space="0" w:color="auto"/>
            </w:tcBorders>
            <w:vAlign w:val="center"/>
          </w:tcPr>
          <w:p w14:paraId="714ABA5B" w14:textId="77777777" w:rsidR="009B286C" w:rsidRPr="00977580" w:rsidRDefault="009B286C" w:rsidP="00C1325F">
            <w:pPr>
              <w:spacing w:after="0"/>
              <w:rPr>
                <w:rFonts w:ascii="Arial" w:hAnsi="Arial" w:cs="Arial"/>
                <w:sz w:val="20"/>
                <w:szCs w:val="20"/>
                <w:lang w:val="en-US"/>
              </w:rPr>
            </w:pPr>
          </w:p>
        </w:tc>
        <w:tc>
          <w:tcPr>
            <w:tcW w:w="1696" w:type="dxa"/>
            <w:tcBorders>
              <w:top w:val="single" w:sz="18" w:space="0" w:color="auto"/>
            </w:tcBorders>
            <w:vAlign w:val="center"/>
          </w:tcPr>
          <w:p w14:paraId="5ADC199C"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13</w:t>
            </w:r>
          </w:p>
        </w:tc>
        <w:tc>
          <w:tcPr>
            <w:tcW w:w="1843" w:type="dxa"/>
            <w:tcBorders>
              <w:top w:val="single" w:sz="18" w:space="0" w:color="auto"/>
            </w:tcBorders>
            <w:vAlign w:val="center"/>
          </w:tcPr>
          <w:p w14:paraId="48CF6CE2"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16</w:t>
            </w:r>
          </w:p>
        </w:tc>
        <w:tc>
          <w:tcPr>
            <w:tcW w:w="1418" w:type="dxa"/>
            <w:tcBorders>
              <w:top w:val="single" w:sz="18" w:space="0" w:color="auto"/>
            </w:tcBorders>
            <w:vAlign w:val="center"/>
          </w:tcPr>
          <w:p w14:paraId="5890F391" w14:textId="77777777" w:rsidR="009B286C" w:rsidRPr="00977580" w:rsidRDefault="009B286C" w:rsidP="00C1325F">
            <w:pPr>
              <w:spacing w:after="0"/>
              <w:rPr>
                <w:rFonts w:ascii="Arial" w:hAnsi="Arial" w:cs="Arial"/>
                <w:sz w:val="20"/>
                <w:szCs w:val="20"/>
                <w:lang w:val="en-US"/>
              </w:rPr>
            </w:pPr>
          </w:p>
        </w:tc>
        <w:tc>
          <w:tcPr>
            <w:tcW w:w="236" w:type="dxa"/>
            <w:tcBorders>
              <w:top w:val="single" w:sz="18" w:space="0" w:color="auto"/>
            </w:tcBorders>
            <w:shd w:val="clear" w:color="auto" w:fill="auto"/>
            <w:vAlign w:val="center"/>
          </w:tcPr>
          <w:p w14:paraId="4BDCD6DE" w14:textId="77777777" w:rsidR="009B286C" w:rsidRPr="00977580" w:rsidRDefault="009B286C" w:rsidP="00C1325F">
            <w:pPr>
              <w:spacing w:after="0"/>
              <w:rPr>
                <w:rFonts w:ascii="Arial" w:hAnsi="Arial" w:cs="Arial"/>
                <w:sz w:val="20"/>
                <w:szCs w:val="20"/>
                <w:lang w:val="en-US"/>
              </w:rPr>
            </w:pPr>
          </w:p>
        </w:tc>
        <w:tc>
          <w:tcPr>
            <w:tcW w:w="2032" w:type="dxa"/>
            <w:tcBorders>
              <w:top w:val="single" w:sz="18" w:space="0" w:color="auto"/>
            </w:tcBorders>
            <w:vAlign w:val="center"/>
          </w:tcPr>
          <w:p w14:paraId="722BF0A4"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14</w:t>
            </w:r>
          </w:p>
        </w:tc>
        <w:tc>
          <w:tcPr>
            <w:tcW w:w="1984" w:type="dxa"/>
            <w:tcBorders>
              <w:top w:val="single" w:sz="18" w:space="0" w:color="auto"/>
            </w:tcBorders>
            <w:vAlign w:val="center"/>
          </w:tcPr>
          <w:p w14:paraId="1ABBB64C"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16</w:t>
            </w:r>
          </w:p>
        </w:tc>
        <w:tc>
          <w:tcPr>
            <w:tcW w:w="1423" w:type="dxa"/>
            <w:tcBorders>
              <w:top w:val="single" w:sz="18" w:space="0" w:color="auto"/>
            </w:tcBorders>
            <w:shd w:val="clear" w:color="auto" w:fill="auto"/>
            <w:vAlign w:val="center"/>
          </w:tcPr>
          <w:p w14:paraId="2E4D38AF" w14:textId="77777777" w:rsidR="009B286C" w:rsidRPr="00977580" w:rsidRDefault="009B286C" w:rsidP="00C1325F">
            <w:pPr>
              <w:spacing w:after="0"/>
              <w:rPr>
                <w:rFonts w:ascii="Arial" w:hAnsi="Arial" w:cs="Arial"/>
                <w:color w:val="FF0000"/>
                <w:sz w:val="20"/>
                <w:szCs w:val="20"/>
                <w:lang w:val="en-US"/>
              </w:rPr>
            </w:pPr>
          </w:p>
        </w:tc>
      </w:tr>
      <w:tr w:rsidR="009B286C" w:rsidRPr="00977580" w14:paraId="729503D1" w14:textId="77777777" w:rsidTr="00C1325F">
        <w:trPr>
          <w:cantSplit/>
          <w:trHeight w:hRule="exact" w:val="397"/>
        </w:trPr>
        <w:tc>
          <w:tcPr>
            <w:tcW w:w="1276" w:type="dxa"/>
            <w:shd w:val="clear" w:color="auto" w:fill="D9D9D9" w:themeFill="background1" w:themeFillShade="D9"/>
            <w:vAlign w:val="center"/>
          </w:tcPr>
          <w:p w14:paraId="674253E6"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BW</w:t>
            </w:r>
          </w:p>
        </w:tc>
        <w:tc>
          <w:tcPr>
            <w:tcW w:w="992" w:type="dxa"/>
            <w:shd w:val="clear" w:color="auto" w:fill="D9D9D9" w:themeFill="background1" w:themeFillShade="D9"/>
            <w:vAlign w:val="center"/>
          </w:tcPr>
          <w:p w14:paraId="76997EC2" w14:textId="77777777" w:rsidR="009B286C" w:rsidRPr="00977580" w:rsidRDefault="009B286C" w:rsidP="00C1325F">
            <w:pPr>
              <w:spacing w:after="0"/>
              <w:ind w:left="181" w:hanging="181"/>
              <w:rPr>
                <w:rFonts w:ascii="Arial" w:hAnsi="Arial" w:cs="Arial"/>
                <w:sz w:val="20"/>
                <w:szCs w:val="20"/>
                <w:lang w:val="en-US"/>
              </w:rPr>
            </w:pPr>
            <w:r w:rsidRPr="00977580">
              <w:rPr>
                <w:rFonts w:ascii="Arial" w:hAnsi="Arial" w:cs="Arial"/>
                <w:sz w:val="20"/>
                <w:szCs w:val="20"/>
                <w:lang w:val="en-US"/>
              </w:rPr>
              <w:t>g</w:t>
            </w:r>
          </w:p>
        </w:tc>
        <w:tc>
          <w:tcPr>
            <w:tcW w:w="1696" w:type="dxa"/>
            <w:shd w:val="clear" w:color="auto" w:fill="D9D9D9" w:themeFill="background1" w:themeFillShade="D9"/>
            <w:vAlign w:val="center"/>
          </w:tcPr>
          <w:p w14:paraId="79A0E15E"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38.78 ± 2.65</w:t>
            </w:r>
          </w:p>
        </w:tc>
        <w:tc>
          <w:tcPr>
            <w:tcW w:w="1843" w:type="dxa"/>
            <w:shd w:val="clear" w:color="auto" w:fill="D9D9D9" w:themeFill="background1" w:themeFillShade="D9"/>
            <w:vAlign w:val="center"/>
          </w:tcPr>
          <w:p w14:paraId="2BF2CDF5"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34.47 ± 2.12</w:t>
            </w:r>
          </w:p>
        </w:tc>
        <w:tc>
          <w:tcPr>
            <w:tcW w:w="1418" w:type="dxa"/>
            <w:shd w:val="clear" w:color="auto" w:fill="D9D9D9" w:themeFill="background1" w:themeFillShade="D9"/>
            <w:vAlign w:val="center"/>
          </w:tcPr>
          <w:p w14:paraId="1CD3FEC2" w14:textId="77777777" w:rsidR="009B286C" w:rsidRPr="00977580" w:rsidRDefault="009B286C" w:rsidP="00C1325F">
            <w:pPr>
              <w:spacing w:after="0"/>
              <w:rPr>
                <w:lang w:val="en-US"/>
              </w:rPr>
            </w:pPr>
            <w:r w:rsidRPr="00977580">
              <w:rPr>
                <w:rFonts w:ascii="Arial" w:hAnsi="Arial" w:cs="Arial"/>
                <w:sz w:val="18"/>
                <w:szCs w:val="18"/>
                <w:lang w:val="en-US"/>
              </w:rPr>
              <w:t>p ≤ 0.01</w:t>
            </w:r>
          </w:p>
        </w:tc>
        <w:tc>
          <w:tcPr>
            <w:tcW w:w="236" w:type="dxa"/>
            <w:shd w:val="clear" w:color="auto" w:fill="auto"/>
            <w:vAlign w:val="center"/>
          </w:tcPr>
          <w:p w14:paraId="0BE10849" w14:textId="77777777" w:rsidR="009B286C" w:rsidRPr="00977580" w:rsidRDefault="009B286C" w:rsidP="00C1325F">
            <w:pPr>
              <w:spacing w:after="0"/>
              <w:rPr>
                <w:rFonts w:ascii="Arial" w:hAnsi="Arial" w:cs="Arial"/>
                <w:color w:val="FF0000"/>
                <w:sz w:val="18"/>
                <w:szCs w:val="18"/>
                <w:lang w:val="en-US"/>
              </w:rPr>
            </w:pPr>
          </w:p>
        </w:tc>
        <w:tc>
          <w:tcPr>
            <w:tcW w:w="2032" w:type="dxa"/>
            <w:shd w:val="clear" w:color="auto" w:fill="D9D9D9" w:themeFill="background1" w:themeFillShade="D9"/>
            <w:vAlign w:val="center"/>
          </w:tcPr>
          <w:p w14:paraId="530787A6"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32.89 ± 3.40</w:t>
            </w:r>
          </w:p>
        </w:tc>
        <w:tc>
          <w:tcPr>
            <w:tcW w:w="1984" w:type="dxa"/>
            <w:shd w:val="clear" w:color="auto" w:fill="D9D9D9" w:themeFill="background1" w:themeFillShade="D9"/>
            <w:vAlign w:val="center"/>
          </w:tcPr>
          <w:p w14:paraId="62EBCECF"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28.43 ± 2.46</w:t>
            </w:r>
          </w:p>
        </w:tc>
        <w:tc>
          <w:tcPr>
            <w:tcW w:w="1423" w:type="dxa"/>
            <w:shd w:val="clear" w:color="auto" w:fill="D9D9D9" w:themeFill="background1" w:themeFillShade="D9"/>
            <w:vAlign w:val="center"/>
          </w:tcPr>
          <w:p w14:paraId="0B69BD6F" w14:textId="77777777" w:rsidR="009B286C" w:rsidRPr="00977580" w:rsidRDefault="009B286C" w:rsidP="00C1325F">
            <w:pPr>
              <w:spacing w:after="0"/>
              <w:rPr>
                <w:lang w:val="en-US"/>
              </w:rPr>
            </w:pPr>
            <w:r w:rsidRPr="00977580">
              <w:rPr>
                <w:rFonts w:ascii="Arial" w:hAnsi="Arial" w:cs="Arial"/>
                <w:sz w:val="18"/>
                <w:szCs w:val="18"/>
                <w:lang w:val="en-US"/>
              </w:rPr>
              <w:t>p ≤ 0.01</w:t>
            </w:r>
          </w:p>
        </w:tc>
      </w:tr>
      <w:tr w:rsidR="009B286C" w:rsidRPr="00977580" w14:paraId="4187D81C" w14:textId="77777777" w:rsidTr="00C1325F">
        <w:trPr>
          <w:cantSplit/>
          <w:trHeight w:hRule="exact" w:val="397"/>
        </w:trPr>
        <w:tc>
          <w:tcPr>
            <w:tcW w:w="1276" w:type="dxa"/>
            <w:shd w:val="clear" w:color="auto" w:fill="auto"/>
            <w:vAlign w:val="center"/>
          </w:tcPr>
          <w:p w14:paraId="59C0677A"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HW</w:t>
            </w:r>
          </w:p>
        </w:tc>
        <w:tc>
          <w:tcPr>
            <w:tcW w:w="992" w:type="dxa"/>
            <w:shd w:val="clear" w:color="auto" w:fill="auto"/>
            <w:vAlign w:val="center"/>
          </w:tcPr>
          <w:p w14:paraId="454EAB95"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g</w:t>
            </w:r>
          </w:p>
        </w:tc>
        <w:tc>
          <w:tcPr>
            <w:tcW w:w="1696" w:type="dxa"/>
            <w:shd w:val="clear" w:color="auto" w:fill="auto"/>
            <w:vAlign w:val="center"/>
          </w:tcPr>
          <w:p w14:paraId="76193B0F"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 xml:space="preserve">0.204 ± 0.029 </w:t>
            </w:r>
          </w:p>
        </w:tc>
        <w:tc>
          <w:tcPr>
            <w:tcW w:w="1843" w:type="dxa"/>
            <w:shd w:val="clear" w:color="auto" w:fill="auto"/>
            <w:vAlign w:val="center"/>
          </w:tcPr>
          <w:p w14:paraId="40FB96AD"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 xml:space="preserve">0.169 ± 0.026 </w:t>
            </w:r>
          </w:p>
        </w:tc>
        <w:tc>
          <w:tcPr>
            <w:tcW w:w="1418" w:type="dxa"/>
            <w:shd w:val="clear" w:color="auto" w:fill="auto"/>
            <w:vAlign w:val="center"/>
          </w:tcPr>
          <w:p w14:paraId="0ED037CD" w14:textId="77777777" w:rsidR="009B286C" w:rsidRPr="00977580" w:rsidRDefault="009B286C" w:rsidP="00C1325F">
            <w:pPr>
              <w:spacing w:after="0"/>
              <w:rPr>
                <w:lang w:val="en-US"/>
              </w:rPr>
            </w:pPr>
            <w:r w:rsidRPr="00977580">
              <w:rPr>
                <w:rFonts w:ascii="Arial" w:hAnsi="Arial" w:cs="Arial"/>
                <w:sz w:val="18"/>
                <w:szCs w:val="18"/>
                <w:lang w:val="en-US"/>
              </w:rPr>
              <w:t>p ≤ 0.01</w:t>
            </w:r>
          </w:p>
        </w:tc>
        <w:tc>
          <w:tcPr>
            <w:tcW w:w="236" w:type="dxa"/>
            <w:shd w:val="clear" w:color="auto" w:fill="auto"/>
            <w:vAlign w:val="center"/>
          </w:tcPr>
          <w:p w14:paraId="64F97BDA" w14:textId="77777777" w:rsidR="009B286C" w:rsidRPr="00977580" w:rsidRDefault="009B286C" w:rsidP="00C1325F">
            <w:pPr>
              <w:spacing w:after="0"/>
              <w:rPr>
                <w:rFonts w:ascii="Arial" w:hAnsi="Arial" w:cs="Arial"/>
                <w:color w:val="FF0000"/>
                <w:sz w:val="18"/>
                <w:szCs w:val="18"/>
                <w:lang w:val="en-US"/>
              </w:rPr>
            </w:pPr>
          </w:p>
        </w:tc>
        <w:tc>
          <w:tcPr>
            <w:tcW w:w="2032" w:type="dxa"/>
            <w:shd w:val="clear" w:color="auto" w:fill="auto"/>
            <w:vAlign w:val="center"/>
          </w:tcPr>
          <w:p w14:paraId="521145DE"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 xml:space="preserve">0.141 ± 0.009 </w:t>
            </w:r>
          </w:p>
        </w:tc>
        <w:tc>
          <w:tcPr>
            <w:tcW w:w="1984" w:type="dxa"/>
            <w:shd w:val="clear" w:color="auto" w:fill="auto"/>
            <w:vAlign w:val="center"/>
          </w:tcPr>
          <w:p w14:paraId="7BB23029"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0.128 ± 0.013</w:t>
            </w:r>
          </w:p>
        </w:tc>
        <w:tc>
          <w:tcPr>
            <w:tcW w:w="1423" w:type="dxa"/>
            <w:shd w:val="clear" w:color="auto" w:fill="auto"/>
            <w:vAlign w:val="center"/>
          </w:tcPr>
          <w:p w14:paraId="7DEE7EEA" w14:textId="77777777" w:rsidR="009B286C" w:rsidRPr="00977580" w:rsidRDefault="009B286C" w:rsidP="00C1325F">
            <w:pPr>
              <w:spacing w:after="0"/>
              <w:rPr>
                <w:lang w:val="en-US"/>
              </w:rPr>
            </w:pPr>
            <w:r w:rsidRPr="00977580">
              <w:rPr>
                <w:rFonts w:ascii="Arial" w:hAnsi="Arial" w:cs="Arial"/>
                <w:sz w:val="18"/>
                <w:szCs w:val="18"/>
                <w:lang w:val="en-US"/>
              </w:rPr>
              <w:t>p ≤ 0.01</w:t>
            </w:r>
          </w:p>
        </w:tc>
      </w:tr>
      <w:tr w:rsidR="009B286C" w:rsidRPr="00977580" w14:paraId="0AF6CA8A" w14:textId="77777777" w:rsidTr="00C1325F">
        <w:trPr>
          <w:cantSplit/>
          <w:trHeight w:hRule="exact" w:val="397"/>
        </w:trPr>
        <w:tc>
          <w:tcPr>
            <w:tcW w:w="1276" w:type="dxa"/>
            <w:shd w:val="clear" w:color="auto" w:fill="D9D9D9" w:themeFill="background1" w:themeFillShade="D9"/>
            <w:vAlign w:val="center"/>
          </w:tcPr>
          <w:p w14:paraId="137A82D1"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TL</w:t>
            </w:r>
          </w:p>
        </w:tc>
        <w:tc>
          <w:tcPr>
            <w:tcW w:w="992" w:type="dxa"/>
            <w:shd w:val="clear" w:color="auto" w:fill="D9D9D9" w:themeFill="background1" w:themeFillShade="D9"/>
            <w:vAlign w:val="center"/>
          </w:tcPr>
          <w:p w14:paraId="5DF93AD4"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mm</w:t>
            </w:r>
          </w:p>
        </w:tc>
        <w:tc>
          <w:tcPr>
            <w:tcW w:w="1696" w:type="dxa"/>
            <w:shd w:val="clear" w:color="auto" w:fill="D9D9D9" w:themeFill="background1" w:themeFillShade="D9"/>
            <w:vAlign w:val="center"/>
          </w:tcPr>
          <w:p w14:paraId="3D52CBFB"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18.72 ± 0.53</w:t>
            </w:r>
          </w:p>
        </w:tc>
        <w:tc>
          <w:tcPr>
            <w:tcW w:w="1843" w:type="dxa"/>
            <w:shd w:val="clear" w:color="auto" w:fill="D9D9D9" w:themeFill="background1" w:themeFillShade="D9"/>
            <w:vAlign w:val="center"/>
          </w:tcPr>
          <w:p w14:paraId="2C68246A"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18.89 ± 0.52</w:t>
            </w:r>
          </w:p>
        </w:tc>
        <w:tc>
          <w:tcPr>
            <w:tcW w:w="1418" w:type="dxa"/>
            <w:shd w:val="clear" w:color="auto" w:fill="D9D9D9" w:themeFill="background1" w:themeFillShade="D9"/>
            <w:vAlign w:val="center"/>
          </w:tcPr>
          <w:p w14:paraId="3249D43F" w14:textId="77777777" w:rsidR="009B286C" w:rsidRPr="00977580" w:rsidRDefault="009B286C" w:rsidP="00C1325F">
            <w:pPr>
              <w:spacing w:after="0"/>
              <w:rPr>
                <w:rFonts w:ascii="Arial" w:hAnsi="Arial" w:cs="Arial"/>
                <w:sz w:val="18"/>
                <w:szCs w:val="18"/>
                <w:lang w:val="en-US"/>
              </w:rPr>
            </w:pPr>
            <w:proofErr w:type="spellStart"/>
            <w:r w:rsidRPr="00977580">
              <w:rPr>
                <w:rFonts w:ascii="Arial" w:hAnsi="Arial" w:cs="Arial"/>
                <w:sz w:val="18"/>
                <w:szCs w:val="18"/>
                <w:lang w:val="en-US"/>
              </w:rPr>
              <w:t>n.s</w:t>
            </w:r>
            <w:proofErr w:type="spellEnd"/>
            <w:r w:rsidRPr="00977580">
              <w:rPr>
                <w:rFonts w:ascii="Arial" w:hAnsi="Arial" w:cs="Arial"/>
                <w:sz w:val="18"/>
                <w:szCs w:val="18"/>
                <w:lang w:val="en-US"/>
              </w:rPr>
              <w:t>.</w:t>
            </w:r>
          </w:p>
        </w:tc>
        <w:tc>
          <w:tcPr>
            <w:tcW w:w="236" w:type="dxa"/>
            <w:shd w:val="clear" w:color="auto" w:fill="auto"/>
            <w:vAlign w:val="center"/>
          </w:tcPr>
          <w:p w14:paraId="55603147" w14:textId="77777777" w:rsidR="009B286C" w:rsidRPr="00977580" w:rsidRDefault="009B286C" w:rsidP="00C1325F">
            <w:pPr>
              <w:spacing w:after="0"/>
              <w:rPr>
                <w:rFonts w:ascii="Arial" w:hAnsi="Arial" w:cs="Arial"/>
                <w:color w:val="FF0000"/>
                <w:sz w:val="18"/>
                <w:szCs w:val="18"/>
                <w:lang w:val="en-US"/>
              </w:rPr>
            </w:pPr>
          </w:p>
        </w:tc>
        <w:tc>
          <w:tcPr>
            <w:tcW w:w="2032" w:type="dxa"/>
            <w:shd w:val="clear" w:color="auto" w:fill="D9D9D9" w:themeFill="background1" w:themeFillShade="D9"/>
            <w:vAlign w:val="center"/>
          </w:tcPr>
          <w:p w14:paraId="664F5A11"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19.01 ± 0.34</w:t>
            </w:r>
          </w:p>
        </w:tc>
        <w:tc>
          <w:tcPr>
            <w:tcW w:w="1984" w:type="dxa"/>
            <w:shd w:val="clear" w:color="auto" w:fill="D9D9D9" w:themeFill="background1" w:themeFillShade="D9"/>
            <w:vAlign w:val="center"/>
          </w:tcPr>
          <w:p w14:paraId="0D3F1FE3"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19.01 ± 0.25</w:t>
            </w:r>
          </w:p>
        </w:tc>
        <w:tc>
          <w:tcPr>
            <w:tcW w:w="1423" w:type="dxa"/>
            <w:shd w:val="clear" w:color="auto" w:fill="D9D9D9" w:themeFill="background1" w:themeFillShade="D9"/>
            <w:vAlign w:val="center"/>
          </w:tcPr>
          <w:p w14:paraId="49B6F58C" w14:textId="77777777" w:rsidR="009B286C" w:rsidRPr="00977580" w:rsidRDefault="009B286C" w:rsidP="00C1325F">
            <w:pPr>
              <w:spacing w:after="0"/>
              <w:rPr>
                <w:rFonts w:ascii="Arial" w:hAnsi="Arial" w:cs="Arial"/>
                <w:sz w:val="18"/>
                <w:szCs w:val="18"/>
                <w:lang w:val="en-US"/>
              </w:rPr>
            </w:pPr>
            <w:proofErr w:type="spellStart"/>
            <w:r w:rsidRPr="00977580">
              <w:rPr>
                <w:rFonts w:ascii="Arial" w:hAnsi="Arial" w:cs="Arial"/>
                <w:sz w:val="18"/>
                <w:szCs w:val="18"/>
                <w:lang w:val="en-US"/>
              </w:rPr>
              <w:t>n.s</w:t>
            </w:r>
            <w:proofErr w:type="spellEnd"/>
            <w:r w:rsidRPr="00977580">
              <w:rPr>
                <w:rFonts w:ascii="Arial" w:hAnsi="Arial" w:cs="Arial"/>
                <w:sz w:val="18"/>
                <w:szCs w:val="18"/>
                <w:lang w:val="en-US"/>
              </w:rPr>
              <w:t>.</w:t>
            </w:r>
          </w:p>
        </w:tc>
      </w:tr>
      <w:tr w:rsidR="009B286C" w:rsidRPr="00977580" w14:paraId="729A0F79" w14:textId="77777777" w:rsidTr="00C1325F">
        <w:trPr>
          <w:cantSplit/>
          <w:trHeight w:hRule="exact" w:val="397"/>
        </w:trPr>
        <w:tc>
          <w:tcPr>
            <w:tcW w:w="1276" w:type="dxa"/>
            <w:shd w:val="clear" w:color="auto" w:fill="auto"/>
            <w:vAlign w:val="center"/>
          </w:tcPr>
          <w:p w14:paraId="38C4B8F8"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HW/TL</w:t>
            </w:r>
          </w:p>
        </w:tc>
        <w:tc>
          <w:tcPr>
            <w:tcW w:w="992" w:type="dxa"/>
            <w:shd w:val="clear" w:color="auto" w:fill="auto"/>
            <w:vAlign w:val="center"/>
          </w:tcPr>
          <w:p w14:paraId="6DF8DBB5"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g/mm</w:t>
            </w:r>
          </w:p>
        </w:tc>
        <w:tc>
          <w:tcPr>
            <w:tcW w:w="1696" w:type="dxa"/>
            <w:shd w:val="clear" w:color="auto" w:fill="auto"/>
            <w:vAlign w:val="center"/>
          </w:tcPr>
          <w:p w14:paraId="7F1191E1"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0.0109 ± 0.0016</w:t>
            </w:r>
          </w:p>
        </w:tc>
        <w:tc>
          <w:tcPr>
            <w:tcW w:w="1843" w:type="dxa"/>
            <w:shd w:val="clear" w:color="auto" w:fill="auto"/>
            <w:vAlign w:val="center"/>
          </w:tcPr>
          <w:p w14:paraId="601670ED"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 xml:space="preserve">0.0090 ± 0.0011 </w:t>
            </w:r>
          </w:p>
        </w:tc>
        <w:tc>
          <w:tcPr>
            <w:tcW w:w="1418" w:type="dxa"/>
            <w:shd w:val="clear" w:color="auto" w:fill="auto"/>
            <w:vAlign w:val="center"/>
          </w:tcPr>
          <w:p w14:paraId="57F72E9B" w14:textId="77777777" w:rsidR="009B286C" w:rsidRPr="00977580" w:rsidRDefault="009B286C" w:rsidP="00C1325F">
            <w:pPr>
              <w:spacing w:after="0"/>
              <w:rPr>
                <w:lang w:val="en-US"/>
              </w:rPr>
            </w:pPr>
            <w:r w:rsidRPr="00977580">
              <w:rPr>
                <w:rFonts w:ascii="Arial" w:hAnsi="Arial" w:cs="Arial"/>
                <w:sz w:val="18"/>
                <w:szCs w:val="18"/>
                <w:lang w:val="en-US"/>
              </w:rPr>
              <w:t>p ≤ 0.01</w:t>
            </w:r>
          </w:p>
        </w:tc>
        <w:tc>
          <w:tcPr>
            <w:tcW w:w="236" w:type="dxa"/>
            <w:shd w:val="clear" w:color="auto" w:fill="auto"/>
            <w:vAlign w:val="center"/>
          </w:tcPr>
          <w:p w14:paraId="40C3C979" w14:textId="77777777" w:rsidR="009B286C" w:rsidRPr="00977580" w:rsidRDefault="009B286C" w:rsidP="00C1325F">
            <w:pPr>
              <w:spacing w:after="0"/>
              <w:rPr>
                <w:rFonts w:ascii="Arial" w:hAnsi="Arial" w:cs="Arial"/>
                <w:color w:val="FF0000"/>
                <w:sz w:val="18"/>
                <w:szCs w:val="18"/>
                <w:lang w:val="en-US"/>
              </w:rPr>
            </w:pPr>
          </w:p>
        </w:tc>
        <w:tc>
          <w:tcPr>
            <w:tcW w:w="2032" w:type="dxa"/>
            <w:shd w:val="clear" w:color="auto" w:fill="auto"/>
            <w:vAlign w:val="center"/>
          </w:tcPr>
          <w:p w14:paraId="321506A4"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 xml:space="preserve">0.0074 ± 0.0004 </w:t>
            </w:r>
          </w:p>
        </w:tc>
        <w:tc>
          <w:tcPr>
            <w:tcW w:w="1984" w:type="dxa"/>
            <w:shd w:val="clear" w:color="auto" w:fill="auto"/>
            <w:vAlign w:val="center"/>
          </w:tcPr>
          <w:p w14:paraId="6BAC99B1"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 xml:space="preserve">0.0068 ± 0.0006 </w:t>
            </w:r>
          </w:p>
        </w:tc>
        <w:tc>
          <w:tcPr>
            <w:tcW w:w="1423" w:type="dxa"/>
            <w:shd w:val="clear" w:color="auto" w:fill="auto"/>
            <w:vAlign w:val="center"/>
          </w:tcPr>
          <w:p w14:paraId="57910C84" w14:textId="77777777" w:rsidR="009B286C" w:rsidRPr="00977580" w:rsidRDefault="009B286C" w:rsidP="00C1325F">
            <w:pPr>
              <w:spacing w:after="0"/>
              <w:rPr>
                <w:lang w:val="en-US"/>
              </w:rPr>
            </w:pPr>
            <w:r w:rsidRPr="00977580">
              <w:rPr>
                <w:rFonts w:ascii="Arial" w:hAnsi="Arial" w:cs="Arial"/>
                <w:sz w:val="18"/>
                <w:szCs w:val="18"/>
                <w:lang w:val="en-US"/>
              </w:rPr>
              <w:t>p ≤ 0.01</w:t>
            </w:r>
          </w:p>
        </w:tc>
      </w:tr>
      <w:tr w:rsidR="009B286C" w:rsidRPr="00977580" w14:paraId="21784D53" w14:textId="77777777" w:rsidTr="00C1325F">
        <w:trPr>
          <w:cantSplit/>
          <w:trHeight w:hRule="exact" w:val="397"/>
        </w:trPr>
        <w:tc>
          <w:tcPr>
            <w:tcW w:w="1276" w:type="dxa"/>
            <w:shd w:val="clear" w:color="auto" w:fill="D9D9D9" w:themeFill="background1" w:themeFillShade="D9"/>
            <w:vAlign w:val="center"/>
          </w:tcPr>
          <w:p w14:paraId="1B5087E6"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LVW*</w:t>
            </w:r>
          </w:p>
        </w:tc>
        <w:tc>
          <w:tcPr>
            <w:tcW w:w="992" w:type="dxa"/>
            <w:shd w:val="clear" w:color="auto" w:fill="D9D9D9" w:themeFill="background1" w:themeFillShade="D9"/>
            <w:vAlign w:val="center"/>
          </w:tcPr>
          <w:p w14:paraId="7B7A4E9B" w14:textId="77777777" w:rsidR="009B286C" w:rsidRPr="006170BC" w:rsidRDefault="009B286C" w:rsidP="00C1325F">
            <w:pPr>
              <w:spacing w:after="0"/>
              <w:rPr>
                <w:rFonts w:ascii="Arial" w:hAnsi="Arial" w:cs="Arial"/>
                <w:sz w:val="20"/>
                <w:szCs w:val="20"/>
                <w:lang w:val="en-US"/>
              </w:rPr>
            </w:pPr>
            <w:r w:rsidRPr="006170BC">
              <w:rPr>
                <w:rFonts w:ascii="Arial" w:hAnsi="Arial" w:cs="Arial"/>
                <w:sz w:val="20"/>
                <w:szCs w:val="20"/>
                <w:lang w:val="en-US"/>
              </w:rPr>
              <w:t>mg</w:t>
            </w:r>
          </w:p>
        </w:tc>
        <w:tc>
          <w:tcPr>
            <w:tcW w:w="1696" w:type="dxa"/>
            <w:shd w:val="clear" w:color="auto" w:fill="D9D9D9" w:themeFill="background1" w:themeFillShade="D9"/>
            <w:vAlign w:val="center"/>
          </w:tcPr>
          <w:p w14:paraId="1E267829" w14:textId="77777777" w:rsidR="009B286C" w:rsidRPr="006170BC" w:rsidRDefault="009B286C" w:rsidP="00C1325F">
            <w:pPr>
              <w:spacing w:after="0"/>
              <w:rPr>
                <w:lang w:val="en-US"/>
              </w:rPr>
            </w:pPr>
            <w:r w:rsidRPr="006170BC">
              <w:rPr>
                <w:rFonts w:ascii="Arial" w:hAnsi="Arial" w:cs="Arial"/>
                <w:sz w:val="18"/>
                <w:szCs w:val="18"/>
                <w:lang w:val="en-US"/>
              </w:rPr>
              <w:t>155.94 ± 23.12</w:t>
            </w:r>
          </w:p>
        </w:tc>
        <w:tc>
          <w:tcPr>
            <w:tcW w:w="1843" w:type="dxa"/>
            <w:shd w:val="clear" w:color="auto" w:fill="D9D9D9" w:themeFill="background1" w:themeFillShade="D9"/>
            <w:vAlign w:val="center"/>
          </w:tcPr>
          <w:p w14:paraId="44DC8D71" w14:textId="77777777" w:rsidR="009B286C" w:rsidRPr="006170BC" w:rsidRDefault="009B286C" w:rsidP="00C1325F">
            <w:pPr>
              <w:spacing w:after="0"/>
              <w:rPr>
                <w:rFonts w:ascii="Arial" w:hAnsi="Arial" w:cs="Arial"/>
                <w:sz w:val="18"/>
                <w:szCs w:val="18"/>
                <w:lang w:val="en-US"/>
              </w:rPr>
            </w:pPr>
            <w:r w:rsidRPr="006170BC">
              <w:rPr>
                <w:rFonts w:ascii="Arial" w:hAnsi="Arial" w:cs="Arial"/>
                <w:sz w:val="18"/>
                <w:szCs w:val="18"/>
                <w:lang w:val="en-US"/>
              </w:rPr>
              <w:t>155.16 ± 22.57</w:t>
            </w:r>
          </w:p>
        </w:tc>
        <w:tc>
          <w:tcPr>
            <w:tcW w:w="1418" w:type="dxa"/>
            <w:shd w:val="clear" w:color="auto" w:fill="D9D9D9" w:themeFill="background1" w:themeFillShade="D9"/>
            <w:vAlign w:val="center"/>
          </w:tcPr>
          <w:p w14:paraId="5C2B0C01" w14:textId="77777777" w:rsidR="009B286C" w:rsidRPr="006170BC" w:rsidRDefault="009B286C" w:rsidP="00C1325F">
            <w:pPr>
              <w:spacing w:after="0"/>
              <w:rPr>
                <w:lang w:val="en-US"/>
              </w:rPr>
            </w:pPr>
            <w:proofErr w:type="spellStart"/>
            <w:r w:rsidRPr="006170BC">
              <w:rPr>
                <w:lang w:val="en-US"/>
              </w:rPr>
              <w:t>n.s</w:t>
            </w:r>
            <w:proofErr w:type="spellEnd"/>
            <w:r w:rsidRPr="006170BC">
              <w:rPr>
                <w:lang w:val="en-US"/>
              </w:rPr>
              <w:t>.</w:t>
            </w:r>
          </w:p>
        </w:tc>
        <w:tc>
          <w:tcPr>
            <w:tcW w:w="236" w:type="dxa"/>
            <w:shd w:val="clear" w:color="auto" w:fill="auto"/>
            <w:vAlign w:val="center"/>
          </w:tcPr>
          <w:p w14:paraId="7A78680A" w14:textId="77777777" w:rsidR="009B286C" w:rsidRPr="00977580" w:rsidRDefault="009B286C" w:rsidP="00C1325F">
            <w:pPr>
              <w:spacing w:after="0"/>
              <w:rPr>
                <w:rFonts w:ascii="Arial" w:hAnsi="Arial" w:cs="Arial"/>
                <w:color w:val="FF0000"/>
                <w:sz w:val="18"/>
                <w:szCs w:val="18"/>
                <w:lang w:val="en-US"/>
              </w:rPr>
            </w:pPr>
          </w:p>
        </w:tc>
        <w:tc>
          <w:tcPr>
            <w:tcW w:w="2032" w:type="dxa"/>
            <w:shd w:val="clear" w:color="auto" w:fill="D9D9D9" w:themeFill="background1" w:themeFillShade="D9"/>
            <w:vAlign w:val="center"/>
          </w:tcPr>
          <w:p w14:paraId="783C3420"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132.04 ± 20.25</w:t>
            </w:r>
          </w:p>
        </w:tc>
        <w:tc>
          <w:tcPr>
            <w:tcW w:w="1984" w:type="dxa"/>
            <w:shd w:val="clear" w:color="auto" w:fill="D9D9D9" w:themeFill="background1" w:themeFillShade="D9"/>
            <w:vAlign w:val="center"/>
          </w:tcPr>
          <w:p w14:paraId="38A8B06D"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111.43 ± 19.32</w:t>
            </w:r>
          </w:p>
        </w:tc>
        <w:tc>
          <w:tcPr>
            <w:tcW w:w="1423" w:type="dxa"/>
            <w:shd w:val="clear" w:color="auto" w:fill="D9D9D9" w:themeFill="background1" w:themeFillShade="D9"/>
            <w:vAlign w:val="center"/>
          </w:tcPr>
          <w:p w14:paraId="3A8528BA"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p ≤ 0.01</w:t>
            </w:r>
          </w:p>
        </w:tc>
      </w:tr>
      <w:tr w:rsidR="009B286C" w:rsidRPr="00977580" w14:paraId="7B4911E0" w14:textId="77777777" w:rsidTr="00C1325F">
        <w:trPr>
          <w:cantSplit/>
          <w:trHeight w:hRule="exact" w:val="397"/>
        </w:trPr>
        <w:tc>
          <w:tcPr>
            <w:tcW w:w="1276" w:type="dxa"/>
            <w:shd w:val="clear" w:color="auto" w:fill="auto"/>
            <w:vAlign w:val="center"/>
          </w:tcPr>
          <w:p w14:paraId="1F3B3642"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LVW/TL*</w:t>
            </w:r>
          </w:p>
        </w:tc>
        <w:tc>
          <w:tcPr>
            <w:tcW w:w="992" w:type="dxa"/>
            <w:shd w:val="clear" w:color="auto" w:fill="auto"/>
            <w:vAlign w:val="center"/>
          </w:tcPr>
          <w:p w14:paraId="3D9D31EE" w14:textId="77777777" w:rsidR="009B286C" w:rsidRPr="006170BC" w:rsidRDefault="009B286C" w:rsidP="00C1325F">
            <w:pPr>
              <w:spacing w:after="0"/>
              <w:rPr>
                <w:rFonts w:ascii="Arial" w:hAnsi="Arial" w:cs="Arial"/>
                <w:sz w:val="20"/>
                <w:szCs w:val="20"/>
                <w:lang w:val="en-US"/>
              </w:rPr>
            </w:pPr>
            <w:r w:rsidRPr="006170BC">
              <w:rPr>
                <w:rFonts w:ascii="Arial" w:hAnsi="Arial" w:cs="Arial"/>
                <w:sz w:val="20"/>
                <w:szCs w:val="20"/>
                <w:lang w:val="en-US"/>
              </w:rPr>
              <w:t>mg/mm</w:t>
            </w:r>
          </w:p>
        </w:tc>
        <w:tc>
          <w:tcPr>
            <w:tcW w:w="1696" w:type="dxa"/>
            <w:shd w:val="clear" w:color="auto" w:fill="auto"/>
            <w:vAlign w:val="center"/>
          </w:tcPr>
          <w:p w14:paraId="52915AE4" w14:textId="77777777" w:rsidR="009B286C" w:rsidRPr="006170BC" w:rsidRDefault="009B286C" w:rsidP="00C1325F">
            <w:pPr>
              <w:spacing w:after="0"/>
              <w:rPr>
                <w:lang w:val="en-US"/>
              </w:rPr>
            </w:pPr>
            <w:r w:rsidRPr="006170BC">
              <w:rPr>
                <w:rFonts w:ascii="Arial" w:hAnsi="Arial" w:cs="Arial"/>
                <w:sz w:val="18"/>
                <w:szCs w:val="18"/>
                <w:lang w:val="en-US"/>
              </w:rPr>
              <w:t>8.35 ± 1.30</w:t>
            </w:r>
          </w:p>
        </w:tc>
        <w:tc>
          <w:tcPr>
            <w:tcW w:w="1843" w:type="dxa"/>
            <w:shd w:val="clear" w:color="auto" w:fill="auto"/>
            <w:vAlign w:val="center"/>
          </w:tcPr>
          <w:p w14:paraId="2D58B818" w14:textId="77777777" w:rsidR="009B286C" w:rsidRPr="006170BC" w:rsidRDefault="009B286C" w:rsidP="00C1325F">
            <w:pPr>
              <w:spacing w:after="0"/>
              <w:rPr>
                <w:lang w:val="en-US"/>
              </w:rPr>
            </w:pPr>
            <w:r w:rsidRPr="006170BC">
              <w:rPr>
                <w:rFonts w:ascii="Arial" w:hAnsi="Arial" w:cs="Arial"/>
                <w:sz w:val="18"/>
                <w:szCs w:val="18"/>
                <w:lang w:val="en-US"/>
              </w:rPr>
              <w:t>8.04 ± 0.92</w:t>
            </w:r>
          </w:p>
        </w:tc>
        <w:tc>
          <w:tcPr>
            <w:tcW w:w="1418" w:type="dxa"/>
            <w:shd w:val="clear" w:color="auto" w:fill="auto"/>
            <w:vAlign w:val="center"/>
          </w:tcPr>
          <w:p w14:paraId="3F9B2D56" w14:textId="77777777" w:rsidR="009B286C" w:rsidRPr="006170BC" w:rsidRDefault="009B286C" w:rsidP="00C1325F">
            <w:pPr>
              <w:spacing w:after="0"/>
              <w:rPr>
                <w:lang w:val="en-US"/>
              </w:rPr>
            </w:pPr>
            <w:proofErr w:type="spellStart"/>
            <w:r w:rsidRPr="006170BC">
              <w:rPr>
                <w:lang w:val="en-US"/>
              </w:rPr>
              <w:t>n.s</w:t>
            </w:r>
            <w:proofErr w:type="spellEnd"/>
            <w:r w:rsidRPr="006170BC">
              <w:rPr>
                <w:lang w:val="en-US"/>
              </w:rPr>
              <w:t>.</w:t>
            </w:r>
          </w:p>
        </w:tc>
        <w:tc>
          <w:tcPr>
            <w:tcW w:w="236" w:type="dxa"/>
            <w:shd w:val="clear" w:color="auto" w:fill="auto"/>
            <w:vAlign w:val="center"/>
          </w:tcPr>
          <w:p w14:paraId="3F27140F" w14:textId="77777777" w:rsidR="009B286C" w:rsidRPr="00977580" w:rsidRDefault="009B286C" w:rsidP="00C1325F">
            <w:pPr>
              <w:spacing w:after="0"/>
              <w:rPr>
                <w:rFonts w:ascii="Arial" w:hAnsi="Arial" w:cs="Arial"/>
                <w:color w:val="FF0000"/>
                <w:sz w:val="18"/>
                <w:szCs w:val="18"/>
                <w:lang w:val="en-US"/>
              </w:rPr>
            </w:pPr>
          </w:p>
        </w:tc>
        <w:tc>
          <w:tcPr>
            <w:tcW w:w="2032" w:type="dxa"/>
            <w:shd w:val="clear" w:color="auto" w:fill="auto"/>
            <w:vAlign w:val="center"/>
          </w:tcPr>
          <w:p w14:paraId="593958CB" w14:textId="77777777" w:rsidR="009B286C" w:rsidRPr="00977580" w:rsidRDefault="009B286C" w:rsidP="00C1325F">
            <w:pPr>
              <w:spacing w:after="0"/>
              <w:rPr>
                <w:lang w:val="en-US"/>
              </w:rPr>
            </w:pPr>
            <w:r w:rsidRPr="00977580">
              <w:rPr>
                <w:rFonts w:ascii="Arial" w:hAnsi="Arial" w:cs="Arial"/>
                <w:sz w:val="18"/>
                <w:szCs w:val="18"/>
                <w:lang w:val="en-US"/>
              </w:rPr>
              <w:t>7.08 ± 1.00</w:t>
            </w:r>
          </w:p>
        </w:tc>
        <w:tc>
          <w:tcPr>
            <w:tcW w:w="1984" w:type="dxa"/>
            <w:shd w:val="clear" w:color="auto" w:fill="auto"/>
            <w:vAlign w:val="center"/>
          </w:tcPr>
          <w:p w14:paraId="08103951" w14:textId="77777777" w:rsidR="009B286C" w:rsidRPr="00977580" w:rsidRDefault="009B286C" w:rsidP="00C1325F">
            <w:pPr>
              <w:spacing w:after="0"/>
              <w:rPr>
                <w:lang w:val="en-US"/>
              </w:rPr>
            </w:pPr>
            <w:r w:rsidRPr="00977580">
              <w:rPr>
                <w:rFonts w:ascii="Arial" w:hAnsi="Arial" w:cs="Arial"/>
                <w:sz w:val="18"/>
                <w:szCs w:val="18"/>
                <w:lang w:val="en-US"/>
              </w:rPr>
              <w:t>5.71 ± 0.83</w:t>
            </w:r>
          </w:p>
        </w:tc>
        <w:tc>
          <w:tcPr>
            <w:tcW w:w="1423" w:type="dxa"/>
            <w:shd w:val="clear" w:color="auto" w:fill="auto"/>
            <w:vAlign w:val="center"/>
          </w:tcPr>
          <w:p w14:paraId="71739C88" w14:textId="77777777" w:rsidR="009B286C" w:rsidRPr="00977580" w:rsidRDefault="009B286C" w:rsidP="00C1325F">
            <w:pPr>
              <w:spacing w:after="0"/>
              <w:rPr>
                <w:lang w:val="en-US"/>
              </w:rPr>
            </w:pPr>
            <w:r w:rsidRPr="00977580">
              <w:rPr>
                <w:rFonts w:ascii="Arial" w:hAnsi="Arial" w:cs="Arial"/>
                <w:sz w:val="18"/>
                <w:szCs w:val="18"/>
                <w:lang w:val="en-US"/>
              </w:rPr>
              <w:t>p ≤ 0.01</w:t>
            </w:r>
          </w:p>
        </w:tc>
      </w:tr>
      <w:tr w:rsidR="009B286C" w:rsidRPr="00977580" w14:paraId="30F0AAF8" w14:textId="77777777" w:rsidTr="00C1325F">
        <w:trPr>
          <w:cantSplit/>
          <w:trHeight w:hRule="exact" w:val="397"/>
        </w:trPr>
        <w:tc>
          <w:tcPr>
            <w:tcW w:w="1276" w:type="dxa"/>
            <w:shd w:val="clear" w:color="auto" w:fill="D9D9D9" w:themeFill="background1" w:themeFillShade="D9"/>
            <w:vAlign w:val="center"/>
          </w:tcPr>
          <w:p w14:paraId="3D3FC3F9" w14:textId="77777777" w:rsidR="009B286C" w:rsidRPr="00977580" w:rsidRDefault="009B286C" w:rsidP="00C1325F">
            <w:pPr>
              <w:spacing w:after="0"/>
              <w:rPr>
                <w:rFonts w:ascii="Arial" w:hAnsi="Arial" w:cs="Arial"/>
                <w:b/>
                <w:sz w:val="20"/>
                <w:szCs w:val="20"/>
                <w:lang w:val="en-US"/>
              </w:rPr>
            </w:pPr>
            <w:proofErr w:type="spellStart"/>
            <w:r w:rsidRPr="00977580">
              <w:rPr>
                <w:rFonts w:ascii="Arial" w:hAnsi="Arial" w:cs="Arial"/>
                <w:b/>
                <w:sz w:val="20"/>
                <w:szCs w:val="20"/>
                <w:lang w:val="en-US"/>
              </w:rPr>
              <w:t>LVIDd</w:t>
            </w:r>
            <w:proofErr w:type="spellEnd"/>
            <w:r w:rsidRPr="00977580">
              <w:rPr>
                <w:rFonts w:ascii="Arial" w:hAnsi="Arial" w:cs="Arial"/>
                <w:b/>
                <w:sz w:val="20"/>
                <w:szCs w:val="20"/>
                <w:lang w:val="en-US"/>
              </w:rPr>
              <w:t>*</w:t>
            </w:r>
          </w:p>
        </w:tc>
        <w:tc>
          <w:tcPr>
            <w:tcW w:w="992" w:type="dxa"/>
            <w:shd w:val="clear" w:color="auto" w:fill="D9D9D9" w:themeFill="background1" w:themeFillShade="D9"/>
            <w:vAlign w:val="center"/>
          </w:tcPr>
          <w:p w14:paraId="524DFC33"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mm</w:t>
            </w:r>
          </w:p>
        </w:tc>
        <w:tc>
          <w:tcPr>
            <w:tcW w:w="1696" w:type="dxa"/>
            <w:shd w:val="clear" w:color="auto" w:fill="D9D9D9" w:themeFill="background1" w:themeFillShade="D9"/>
            <w:vAlign w:val="center"/>
          </w:tcPr>
          <w:p w14:paraId="14D11B14" w14:textId="77777777" w:rsidR="009B286C" w:rsidRPr="00977580" w:rsidRDefault="009B286C" w:rsidP="00C1325F">
            <w:pPr>
              <w:spacing w:after="0"/>
              <w:rPr>
                <w:color w:val="FF0000"/>
                <w:lang w:val="en-US"/>
              </w:rPr>
            </w:pPr>
            <w:r w:rsidRPr="00977580">
              <w:rPr>
                <w:rFonts w:ascii="Arial" w:hAnsi="Arial" w:cs="Arial"/>
                <w:sz w:val="18"/>
                <w:szCs w:val="18"/>
                <w:lang w:val="en-US"/>
              </w:rPr>
              <w:t>4.57 ± 0.40</w:t>
            </w:r>
          </w:p>
        </w:tc>
        <w:tc>
          <w:tcPr>
            <w:tcW w:w="1843" w:type="dxa"/>
            <w:shd w:val="clear" w:color="auto" w:fill="D9D9D9" w:themeFill="background1" w:themeFillShade="D9"/>
            <w:vAlign w:val="center"/>
          </w:tcPr>
          <w:p w14:paraId="35088CFB" w14:textId="77777777" w:rsidR="009B286C" w:rsidRPr="00977580" w:rsidRDefault="009B286C" w:rsidP="00C1325F">
            <w:pPr>
              <w:spacing w:after="0"/>
              <w:rPr>
                <w:color w:val="FF0000"/>
                <w:lang w:val="en-US"/>
              </w:rPr>
            </w:pPr>
            <w:r w:rsidRPr="00977580">
              <w:rPr>
                <w:rFonts w:ascii="Arial" w:hAnsi="Arial" w:cs="Arial"/>
                <w:sz w:val="18"/>
                <w:szCs w:val="18"/>
                <w:lang w:val="en-US"/>
              </w:rPr>
              <w:t>4.35 ± 0.27</w:t>
            </w:r>
          </w:p>
        </w:tc>
        <w:tc>
          <w:tcPr>
            <w:tcW w:w="1418" w:type="dxa"/>
            <w:shd w:val="clear" w:color="auto" w:fill="D9D9D9" w:themeFill="background1" w:themeFillShade="D9"/>
            <w:vAlign w:val="center"/>
          </w:tcPr>
          <w:p w14:paraId="2415544C" w14:textId="77777777" w:rsidR="009B286C" w:rsidRPr="00977580" w:rsidRDefault="009B286C" w:rsidP="00C1325F">
            <w:pPr>
              <w:spacing w:after="0"/>
              <w:rPr>
                <w:color w:val="FF0000"/>
                <w:lang w:val="en-US"/>
              </w:rPr>
            </w:pPr>
            <w:proofErr w:type="spellStart"/>
            <w:proofErr w:type="gramStart"/>
            <w:r w:rsidRPr="00977580">
              <w:rPr>
                <w:rFonts w:ascii="Arial" w:hAnsi="Arial" w:cs="Arial"/>
                <w:sz w:val="18"/>
                <w:szCs w:val="18"/>
                <w:lang w:val="en-US"/>
              </w:rPr>
              <w:t>n.s</w:t>
            </w:r>
            <w:proofErr w:type="spellEnd"/>
            <w:proofErr w:type="gramEnd"/>
          </w:p>
        </w:tc>
        <w:tc>
          <w:tcPr>
            <w:tcW w:w="236" w:type="dxa"/>
            <w:shd w:val="clear" w:color="auto" w:fill="auto"/>
            <w:vAlign w:val="center"/>
          </w:tcPr>
          <w:p w14:paraId="614FBCA7" w14:textId="77777777" w:rsidR="009B286C" w:rsidRPr="00977580" w:rsidRDefault="009B286C" w:rsidP="00C1325F">
            <w:pPr>
              <w:spacing w:after="0"/>
              <w:rPr>
                <w:rFonts w:ascii="Arial" w:hAnsi="Arial" w:cs="Arial"/>
                <w:color w:val="FF0000"/>
                <w:sz w:val="18"/>
                <w:szCs w:val="18"/>
                <w:lang w:val="en-US"/>
              </w:rPr>
            </w:pPr>
          </w:p>
        </w:tc>
        <w:tc>
          <w:tcPr>
            <w:tcW w:w="2032" w:type="dxa"/>
            <w:shd w:val="clear" w:color="auto" w:fill="D9D9D9" w:themeFill="background1" w:themeFillShade="D9"/>
            <w:vAlign w:val="center"/>
          </w:tcPr>
          <w:p w14:paraId="4B0532BA"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3.95 ± 0.28</w:t>
            </w:r>
          </w:p>
        </w:tc>
        <w:tc>
          <w:tcPr>
            <w:tcW w:w="1984" w:type="dxa"/>
            <w:shd w:val="clear" w:color="auto" w:fill="D9D9D9" w:themeFill="background1" w:themeFillShade="D9"/>
            <w:vAlign w:val="center"/>
          </w:tcPr>
          <w:p w14:paraId="2177DE2B"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3.86 ± 0.22</w:t>
            </w:r>
          </w:p>
        </w:tc>
        <w:tc>
          <w:tcPr>
            <w:tcW w:w="1423" w:type="dxa"/>
            <w:shd w:val="clear" w:color="auto" w:fill="D9D9D9" w:themeFill="background1" w:themeFillShade="D9"/>
            <w:vAlign w:val="center"/>
          </w:tcPr>
          <w:p w14:paraId="0E92CDDF" w14:textId="77777777" w:rsidR="009B286C" w:rsidRPr="00977580" w:rsidRDefault="009B286C" w:rsidP="00C1325F">
            <w:pPr>
              <w:spacing w:after="0"/>
              <w:rPr>
                <w:rFonts w:ascii="Arial" w:hAnsi="Arial" w:cs="Arial"/>
                <w:sz w:val="18"/>
                <w:szCs w:val="18"/>
                <w:lang w:val="en-US"/>
              </w:rPr>
            </w:pPr>
            <w:proofErr w:type="spellStart"/>
            <w:proofErr w:type="gramStart"/>
            <w:r w:rsidRPr="00977580">
              <w:rPr>
                <w:rFonts w:ascii="Arial" w:hAnsi="Arial" w:cs="Arial"/>
                <w:sz w:val="18"/>
                <w:szCs w:val="18"/>
                <w:lang w:val="en-US"/>
              </w:rPr>
              <w:t>n.s</w:t>
            </w:r>
            <w:proofErr w:type="spellEnd"/>
            <w:proofErr w:type="gramEnd"/>
          </w:p>
        </w:tc>
      </w:tr>
      <w:tr w:rsidR="009B286C" w:rsidRPr="00977580" w14:paraId="60FFA7F3" w14:textId="77777777" w:rsidTr="00C1325F">
        <w:trPr>
          <w:cantSplit/>
          <w:trHeight w:hRule="exact" w:val="397"/>
        </w:trPr>
        <w:tc>
          <w:tcPr>
            <w:tcW w:w="1276" w:type="dxa"/>
            <w:shd w:val="clear" w:color="auto" w:fill="auto"/>
            <w:vAlign w:val="center"/>
          </w:tcPr>
          <w:p w14:paraId="1BDBC676"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LVIDs*</w:t>
            </w:r>
          </w:p>
        </w:tc>
        <w:tc>
          <w:tcPr>
            <w:tcW w:w="992" w:type="dxa"/>
            <w:shd w:val="clear" w:color="auto" w:fill="auto"/>
            <w:vAlign w:val="center"/>
          </w:tcPr>
          <w:p w14:paraId="59595297"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mm</w:t>
            </w:r>
          </w:p>
        </w:tc>
        <w:tc>
          <w:tcPr>
            <w:tcW w:w="1696" w:type="dxa"/>
            <w:shd w:val="clear" w:color="auto" w:fill="auto"/>
            <w:vAlign w:val="center"/>
          </w:tcPr>
          <w:p w14:paraId="52C24DC3" w14:textId="77777777" w:rsidR="009B286C" w:rsidRPr="00977580" w:rsidRDefault="009B286C" w:rsidP="00C1325F">
            <w:pPr>
              <w:spacing w:after="0"/>
              <w:rPr>
                <w:lang w:val="en-US"/>
              </w:rPr>
            </w:pPr>
            <w:r w:rsidRPr="00977580">
              <w:rPr>
                <w:rFonts w:ascii="Arial" w:hAnsi="Arial" w:cs="Arial"/>
                <w:sz w:val="18"/>
                <w:szCs w:val="18"/>
                <w:lang w:val="en-US"/>
              </w:rPr>
              <w:t>3.20 ± 0.42</w:t>
            </w:r>
          </w:p>
        </w:tc>
        <w:tc>
          <w:tcPr>
            <w:tcW w:w="1843" w:type="dxa"/>
            <w:shd w:val="clear" w:color="auto" w:fill="auto"/>
            <w:vAlign w:val="center"/>
          </w:tcPr>
          <w:p w14:paraId="032E02B1" w14:textId="77777777" w:rsidR="009B286C" w:rsidRPr="00977580" w:rsidRDefault="009B286C" w:rsidP="00C1325F">
            <w:pPr>
              <w:spacing w:after="0"/>
              <w:rPr>
                <w:lang w:val="en-US"/>
              </w:rPr>
            </w:pPr>
            <w:r w:rsidRPr="00977580">
              <w:rPr>
                <w:rFonts w:ascii="Arial" w:hAnsi="Arial" w:cs="Arial"/>
                <w:sz w:val="18"/>
                <w:szCs w:val="18"/>
                <w:lang w:val="en-US"/>
              </w:rPr>
              <w:t>2.99 ± 0.32</w:t>
            </w:r>
          </w:p>
        </w:tc>
        <w:tc>
          <w:tcPr>
            <w:tcW w:w="1418" w:type="dxa"/>
            <w:shd w:val="clear" w:color="auto" w:fill="auto"/>
            <w:vAlign w:val="center"/>
          </w:tcPr>
          <w:p w14:paraId="1729F368" w14:textId="77777777" w:rsidR="009B286C" w:rsidRPr="00977580" w:rsidRDefault="009B286C" w:rsidP="00C1325F">
            <w:pPr>
              <w:spacing w:after="0"/>
              <w:rPr>
                <w:lang w:val="en-US"/>
              </w:rPr>
            </w:pPr>
            <w:proofErr w:type="spellStart"/>
            <w:r w:rsidRPr="00977580">
              <w:rPr>
                <w:rFonts w:ascii="Arial" w:hAnsi="Arial" w:cs="Arial"/>
                <w:sz w:val="18"/>
                <w:szCs w:val="18"/>
                <w:lang w:val="en-US"/>
              </w:rPr>
              <w:t>n.s</w:t>
            </w:r>
            <w:proofErr w:type="spellEnd"/>
            <w:r w:rsidRPr="00977580">
              <w:rPr>
                <w:rFonts w:ascii="Arial" w:hAnsi="Arial" w:cs="Arial"/>
                <w:sz w:val="18"/>
                <w:szCs w:val="18"/>
                <w:lang w:val="en-US"/>
              </w:rPr>
              <w:t>.</w:t>
            </w:r>
          </w:p>
        </w:tc>
        <w:tc>
          <w:tcPr>
            <w:tcW w:w="236" w:type="dxa"/>
            <w:shd w:val="clear" w:color="auto" w:fill="auto"/>
            <w:vAlign w:val="center"/>
          </w:tcPr>
          <w:p w14:paraId="3F6B8B9D" w14:textId="77777777" w:rsidR="009B286C" w:rsidRPr="00977580" w:rsidRDefault="009B286C" w:rsidP="00C1325F">
            <w:pPr>
              <w:spacing w:after="0"/>
              <w:rPr>
                <w:rFonts w:ascii="Arial" w:hAnsi="Arial" w:cs="Arial"/>
                <w:color w:val="FF0000"/>
                <w:sz w:val="18"/>
                <w:szCs w:val="18"/>
                <w:lang w:val="en-US"/>
              </w:rPr>
            </w:pPr>
          </w:p>
        </w:tc>
        <w:tc>
          <w:tcPr>
            <w:tcW w:w="2032" w:type="dxa"/>
            <w:shd w:val="clear" w:color="auto" w:fill="auto"/>
            <w:vAlign w:val="center"/>
          </w:tcPr>
          <w:p w14:paraId="1BD7E4AC" w14:textId="77777777" w:rsidR="009B286C" w:rsidRPr="00977580" w:rsidRDefault="009B286C" w:rsidP="00C1325F">
            <w:pPr>
              <w:spacing w:after="0"/>
              <w:rPr>
                <w:lang w:val="en-US"/>
              </w:rPr>
            </w:pPr>
            <w:r w:rsidRPr="00977580">
              <w:rPr>
                <w:rFonts w:ascii="Arial" w:hAnsi="Arial" w:cs="Arial"/>
                <w:sz w:val="18"/>
                <w:szCs w:val="18"/>
                <w:lang w:val="en-US"/>
              </w:rPr>
              <w:t>2.62 ± 0.30</w:t>
            </w:r>
          </w:p>
        </w:tc>
        <w:tc>
          <w:tcPr>
            <w:tcW w:w="1984" w:type="dxa"/>
            <w:shd w:val="clear" w:color="auto" w:fill="auto"/>
            <w:vAlign w:val="center"/>
          </w:tcPr>
          <w:p w14:paraId="446C5DC5" w14:textId="77777777" w:rsidR="009B286C" w:rsidRPr="00977580" w:rsidRDefault="009B286C" w:rsidP="00C1325F">
            <w:pPr>
              <w:spacing w:after="0"/>
              <w:rPr>
                <w:lang w:val="en-US"/>
              </w:rPr>
            </w:pPr>
            <w:r w:rsidRPr="00977580">
              <w:rPr>
                <w:rFonts w:ascii="Arial" w:hAnsi="Arial" w:cs="Arial"/>
                <w:sz w:val="18"/>
                <w:szCs w:val="18"/>
                <w:lang w:val="en-US"/>
              </w:rPr>
              <w:t>2.60 ± 0.21</w:t>
            </w:r>
          </w:p>
        </w:tc>
        <w:tc>
          <w:tcPr>
            <w:tcW w:w="1423" w:type="dxa"/>
            <w:shd w:val="clear" w:color="auto" w:fill="auto"/>
            <w:vAlign w:val="center"/>
          </w:tcPr>
          <w:p w14:paraId="0C562CC1" w14:textId="77777777" w:rsidR="009B286C" w:rsidRPr="00977580" w:rsidRDefault="009B286C" w:rsidP="00C1325F">
            <w:pPr>
              <w:spacing w:after="0"/>
              <w:rPr>
                <w:lang w:val="en-US"/>
              </w:rPr>
            </w:pPr>
            <w:proofErr w:type="spellStart"/>
            <w:proofErr w:type="gramStart"/>
            <w:r w:rsidRPr="00977580">
              <w:rPr>
                <w:rFonts w:ascii="Arial" w:hAnsi="Arial" w:cs="Arial"/>
                <w:sz w:val="18"/>
                <w:szCs w:val="18"/>
                <w:lang w:val="en-US"/>
              </w:rPr>
              <w:t>n.s</w:t>
            </w:r>
            <w:proofErr w:type="spellEnd"/>
            <w:proofErr w:type="gramEnd"/>
          </w:p>
        </w:tc>
      </w:tr>
      <w:tr w:rsidR="009B286C" w:rsidRPr="00977580" w14:paraId="5CEACEC8" w14:textId="77777777" w:rsidTr="00C1325F">
        <w:trPr>
          <w:cantSplit/>
          <w:trHeight w:hRule="exact" w:val="397"/>
        </w:trPr>
        <w:tc>
          <w:tcPr>
            <w:tcW w:w="1276" w:type="dxa"/>
            <w:shd w:val="clear" w:color="auto" w:fill="D9D9D9" w:themeFill="background1" w:themeFillShade="D9"/>
            <w:vAlign w:val="center"/>
          </w:tcPr>
          <w:p w14:paraId="4ADB0C30"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HR*</w:t>
            </w:r>
          </w:p>
        </w:tc>
        <w:tc>
          <w:tcPr>
            <w:tcW w:w="992" w:type="dxa"/>
            <w:shd w:val="clear" w:color="auto" w:fill="D9D9D9" w:themeFill="background1" w:themeFillShade="D9"/>
            <w:vAlign w:val="center"/>
          </w:tcPr>
          <w:p w14:paraId="506F7164"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bpm</w:t>
            </w:r>
          </w:p>
        </w:tc>
        <w:tc>
          <w:tcPr>
            <w:tcW w:w="1696" w:type="dxa"/>
            <w:shd w:val="clear" w:color="auto" w:fill="D9D9D9" w:themeFill="background1" w:themeFillShade="D9"/>
            <w:vAlign w:val="center"/>
          </w:tcPr>
          <w:p w14:paraId="5E5DEF01"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454.38 ± 33.24</w:t>
            </w:r>
          </w:p>
        </w:tc>
        <w:tc>
          <w:tcPr>
            <w:tcW w:w="1843" w:type="dxa"/>
            <w:shd w:val="clear" w:color="auto" w:fill="D9D9D9" w:themeFill="background1" w:themeFillShade="D9"/>
            <w:vAlign w:val="center"/>
          </w:tcPr>
          <w:p w14:paraId="54A6E5DC" w14:textId="77777777" w:rsidR="009B286C" w:rsidRPr="00977580" w:rsidRDefault="009B286C" w:rsidP="00C1325F">
            <w:pPr>
              <w:spacing w:after="0"/>
              <w:rPr>
                <w:lang w:val="en-US"/>
              </w:rPr>
            </w:pPr>
            <w:r w:rsidRPr="00977580">
              <w:rPr>
                <w:rFonts w:ascii="Arial" w:hAnsi="Arial" w:cs="Arial"/>
                <w:sz w:val="18"/>
                <w:szCs w:val="18"/>
                <w:lang w:val="en-US"/>
              </w:rPr>
              <w:t>443.19 ± 41.45</w:t>
            </w:r>
          </w:p>
        </w:tc>
        <w:tc>
          <w:tcPr>
            <w:tcW w:w="1418" w:type="dxa"/>
            <w:shd w:val="clear" w:color="auto" w:fill="D9D9D9" w:themeFill="background1" w:themeFillShade="D9"/>
            <w:vAlign w:val="center"/>
          </w:tcPr>
          <w:p w14:paraId="21CD035D" w14:textId="77777777" w:rsidR="009B286C" w:rsidRPr="00977580" w:rsidRDefault="009B286C" w:rsidP="00C1325F">
            <w:pPr>
              <w:spacing w:after="0"/>
              <w:rPr>
                <w:rFonts w:ascii="Arial" w:hAnsi="Arial" w:cs="Arial"/>
                <w:sz w:val="18"/>
                <w:szCs w:val="18"/>
                <w:lang w:val="en-US"/>
              </w:rPr>
            </w:pPr>
            <w:proofErr w:type="spellStart"/>
            <w:r w:rsidRPr="00977580">
              <w:rPr>
                <w:lang w:val="en-US"/>
              </w:rPr>
              <w:t>n.s</w:t>
            </w:r>
            <w:proofErr w:type="spellEnd"/>
            <w:r w:rsidRPr="00977580">
              <w:rPr>
                <w:lang w:val="en-US"/>
              </w:rPr>
              <w:t>.</w:t>
            </w:r>
          </w:p>
        </w:tc>
        <w:tc>
          <w:tcPr>
            <w:tcW w:w="236" w:type="dxa"/>
            <w:shd w:val="clear" w:color="auto" w:fill="auto"/>
            <w:vAlign w:val="center"/>
          </w:tcPr>
          <w:p w14:paraId="5106C37A" w14:textId="77777777" w:rsidR="009B286C" w:rsidRPr="00977580" w:rsidRDefault="009B286C" w:rsidP="00C1325F">
            <w:pPr>
              <w:spacing w:after="0"/>
              <w:rPr>
                <w:rFonts w:ascii="Arial" w:hAnsi="Arial" w:cs="Arial"/>
                <w:color w:val="FF0000"/>
                <w:sz w:val="18"/>
                <w:szCs w:val="18"/>
                <w:lang w:val="en-US"/>
              </w:rPr>
            </w:pPr>
          </w:p>
        </w:tc>
        <w:tc>
          <w:tcPr>
            <w:tcW w:w="2032" w:type="dxa"/>
            <w:shd w:val="clear" w:color="auto" w:fill="D9D9D9" w:themeFill="background1" w:themeFillShade="D9"/>
            <w:vAlign w:val="center"/>
          </w:tcPr>
          <w:p w14:paraId="0B85FE1C" w14:textId="77777777" w:rsidR="009B286C" w:rsidRPr="00977580" w:rsidRDefault="009B286C" w:rsidP="00C1325F">
            <w:pPr>
              <w:spacing w:after="0"/>
              <w:rPr>
                <w:lang w:val="en-US"/>
              </w:rPr>
            </w:pPr>
            <w:r w:rsidRPr="00977580">
              <w:rPr>
                <w:rFonts w:ascii="Arial" w:hAnsi="Arial" w:cs="Arial"/>
                <w:sz w:val="18"/>
                <w:szCs w:val="18"/>
                <w:lang w:val="en-US"/>
              </w:rPr>
              <w:t>415.36 ± 58.92</w:t>
            </w:r>
          </w:p>
        </w:tc>
        <w:tc>
          <w:tcPr>
            <w:tcW w:w="1984" w:type="dxa"/>
            <w:shd w:val="clear" w:color="auto" w:fill="D9D9D9" w:themeFill="background1" w:themeFillShade="D9"/>
            <w:vAlign w:val="center"/>
          </w:tcPr>
          <w:p w14:paraId="2E722308" w14:textId="77777777" w:rsidR="009B286C" w:rsidRPr="00977580" w:rsidRDefault="009B286C" w:rsidP="00C1325F">
            <w:pPr>
              <w:spacing w:after="0"/>
              <w:rPr>
                <w:lang w:val="en-US"/>
              </w:rPr>
            </w:pPr>
            <w:r w:rsidRPr="00977580">
              <w:rPr>
                <w:rFonts w:ascii="Arial" w:hAnsi="Arial" w:cs="Arial"/>
                <w:sz w:val="18"/>
                <w:szCs w:val="18"/>
                <w:lang w:val="en-US"/>
              </w:rPr>
              <w:t>402.75 ± 49.05</w:t>
            </w:r>
          </w:p>
        </w:tc>
        <w:tc>
          <w:tcPr>
            <w:tcW w:w="1423" w:type="dxa"/>
            <w:shd w:val="clear" w:color="auto" w:fill="D9D9D9" w:themeFill="background1" w:themeFillShade="D9"/>
            <w:vAlign w:val="center"/>
          </w:tcPr>
          <w:p w14:paraId="6BB6BFD9" w14:textId="77777777" w:rsidR="009B286C" w:rsidRPr="00977580" w:rsidRDefault="009B286C" w:rsidP="00C1325F">
            <w:pPr>
              <w:spacing w:after="0"/>
              <w:rPr>
                <w:lang w:val="en-US"/>
              </w:rPr>
            </w:pPr>
            <w:proofErr w:type="spellStart"/>
            <w:proofErr w:type="gramStart"/>
            <w:r w:rsidRPr="00977580">
              <w:rPr>
                <w:rFonts w:ascii="Arial" w:hAnsi="Arial" w:cs="Arial"/>
                <w:sz w:val="18"/>
                <w:szCs w:val="18"/>
                <w:lang w:val="en-US"/>
              </w:rPr>
              <w:t>n.s</w:t>
            </w:r>
            <w:proofErr w:type="spellEnd"/>
            <w:proofErr w:type="gramEnd"/>
          </w:p>
        </w:tc>
      </w:tr>
      <w:tr w:rsidR="009B286C" w:rsidRPr="00977580" w14:paraId="54B46F68" w14:textId="77777777" w:rsidTr="00C1325F">
        <w:trPr>
          <w:cantSplit/>
          <w:trHeight w:hRule="exact" w:val="397"/>
        </w:trPr>
        <w:tc>
          <w:tcPr>
            <w:tcW w:w="1276" w:type="dxa"/>
            <w:shd w:val="clear" w:color="auto" w:fill="auto"/>
            <w:vAlign w:val="center"/>
          </w:tcPr>
          <w:p w14:paraId="370BBEAD"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CO*</w:t>
            </w:r>
          </w:p>
        </w:tc>
        <w:tc>
          <w:tcPr>
            <w:tcW w:w="992" w:type="dxa"/>
            <w:shd w:val="clear" w:color="auto" w:fill="auto"/>
            <w:vAlign w:val="center"/>
          </w:tcPr>
          <w:p w14:paraId="589EBB87"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ml/min</w:t>
            </w:r>
          </w:p>
        </w:tc>
        <w:tc>
          <w:tcPr>
            <w:tcW w:w="1696" w:type="dxa"/>
            <w:shd w:val="clear" w:color="auto" w:fill="auto"/>
            <w:vAlign w:val="center"/>
          </w:tcPr>
          <w:p w14:paraId="5C8D0B39" w14:textId="77777777" w:rsidR="009B286C" w:rsidRPr="00977580" w:rsidRDefault="009B286C" w:rsidP="00C1325F">
            <w:pPr>
              <w:spacing w:after="0"/>
              <w:rPr>
                <w:rFonts w:ascii="Arial" w:hAnsi="Arial" w:cs="Arial"/>
                <w:color w:val="FF0000"/>
                <w:sz w:val="18"/>
                <w:szCs w:val="18"/>
                <w:lang w:val="en-US"/>
              </w:rPr>
            </w:pPr>
            <w:r w:rsidRPr="00977580">
              <w:rPr>
                <w:rFonts w:ascii="Arial" w:hAnsi="Arial" w:cs="Arial"/>
                <w:sz w:val="18"/>
                <w:szCs w:val="18"/>
                <w:lang w:val="en-US"/>
              </w:rPr>
              <w:t>17.60 ± 3.27</w:t>
            </w:r>
          </w:p>
        </w:tc>
        <w:tc>
          <w:tcPr>
            <w:tcW w:w="1843" w:type="dxa"/>
            <w:shd w:val="clear" w:color="auto" w:fill="auto"/>
            <w:vAlign w:val="center"/>
          </w:tcPr>
          <w:p w14:paraId="29F47A1A" w14:textId="77777777" w:rsidR="009B286C" w:rsidRPr="00977580" w:rsidRDefault="009B286C" w:rsidP="00C1325F">
            <w:pPr>
              <w:spacing w:after="0"/>
              <w:rPr>
                <w:color w:val="FF0000"/>
                <w:lang w:val="en-US"/>
              </w:rPr>
            </w:pPr>
            <w:r w:rsidRPr="00977580">
              <w:rPr>
                <w:rFonts w:ascii="Arial" w:hAnsi="Arial" w:cs="Arial"/>
                <w:sz w:val="18"/>
                <w:szCs w:val="18"/>
                <w:lang w:val="en-US"/>
              </w:rPr>
              <w:t>15.05 ± 2.32</w:t>
            </w:r>
          </w:p>
        </w:tc>
        <w:tc>
          <w:tcPr>
            <w:tcW w:w="1418" w:type="dxa"/>
            <w:shd w:val="clear" w:color="auto" w:fill="auto"/>
            <w:vAlign w:val="center"/>
          </w:tcPr>
          <w:p w14:paraId="22FCFC9B" w14:textId="77777777" w:rsidR="009B286C" w:rsidRPr="00977580" w:rsidRDefault="009B286C" w:rsidP="00C1325F">
            <w:pPr>
              <w:spacing w:after="0"/>
              <w:rPr>
                <w:color w:val="FF0000"/>
                <w:lang w:val="en-US"/>
              </w:rPr>
            </w:pPr>
            <w:r w:rsidRPr="00977580">
              <w:rPr>
                <w:rFonts w:ascii="Arial" w:hAnsi="Arial" w:cs="Arial"/>
                <w:sz w:val="18"/>
                <w:szCs w:val="18"/>
                <w:lang w:val="en-US"/>
              </w:rPr>
              <w:t>p ≤ 0.05</w:t>
            </w:r>
          </w:p>
        </w:tc>
        <w:tc>
          <w:tcPr>
            <w:tcW w:w="236" w:type="dxa"/>
            <w:shd w:val="clear" w:color="auto" w:fill="auto"/>
            <w:vAlign w:val="center"/>
          </w:tcPr>
          <w:p w14:paraId="5E7392E2" w14:textId="77777777" w:rsidR="009B286C" w:rsidRPr="00977580" w:rsidRDefault="009B286C" w:rsidP="00C1325F">
            <w:pPr>
              <w:spacing w:after="0"/>
              <w:rPr>
                <w:rFonts w:ascii="Arial" w:hAnsi="Arial" w:cs="Arial"/>
                <w:color w:val="FF0000"/>
                <w:sz w:val="18"/>
                <w:szCs w:val="18"/>
                <w:lang w:val="en-US"/>
              </w:rPr>
            </w:pPr>
          </w:p>
        </w:tc>
        <w:tc>
          <w:tcPr>
            <w:tcW w:w="2032" w:type="dxa"/>
            <w:shd w:val="clear" w:color="auto" w:fill="auto"/>
            <w:vAlign w:val="center"/>
          </w:tcPr>
          <w:p w14:paraId="12D6DA5F" w14:textId="77777777" w:rsidR="009B286C" w:rsidRPr="00977580" w:rsidRDefault="009B286C" w:rsidP="00C1325F">
            <w:pPr>
              <w:spacing w:after="0"/>
              <w:rPr>
                <w:lang w:val="en-US"/>
              </w:rPr>
            </w:pPr>
            <w:r w:rsidRPr="00977580">
              <w:rPr>
                <w:rFonts w:ascii="Arial" w:hAnsi="Arial" w:cs="Arial"/>
                <w:sz w:val="18"/>
                <w:szCs w:val="18"/>
                <w:lang w:val="en-US"/>
              </w:rPr>
              <w:t>13.17 ± 1.50</w:t>
            </w:r>
          </w:p>
        </w:tc>
        <w:tc>
          <w:tcPr>
            <w:tcW w:w="1984" w:type="dxa"/>
            <w:shd w:val="clear" w:color="auto" w:fill="auto"/>
            <w:vAlign w:val="center"/>
          </w:tcPr>
          <w:p w14:paraId="57842210" w14:textId="77777777" w:rsidR="009B286C" w:rsidRPr="00977580" w:rsidRDefault="009B286C" w:rsidP="00C1325F">
            <w:pPr>
              <w:spacing w:after="0"/>
              <w:rPr>
                <w:lang w:val="en-US"/>
              </w:rPr>
            </w:pPr>
            <w:r w:rsidRPr="00977580">
              <w:rPr>
                <w:rFonts w:ascii="Arial" w:hAnsi="Arial" w:cs="Arial"/>
                <w:sz w:val="18"/>
                <w:szCs w:val="18"/>
                <w:lang w:val="en-US"/>
              </w:rPr>
              <w:t>11.19 ± 2.49</w:t>
            </w:r>
          </w:p>
        </w:tc>
        <w:tc>
          <w:tcPr>
            <w:tcW w:w="1423" w:type="dxa"/>
            <w:shd w:val="clear" w:color="auto" w:fill="auto"/>
            <w:vAlign w:val="center"/>
          </w:tcPr>
          <w:p w14:paraId="031B9875" w14:textId="77777777" w:rsidR="009B286C" w:rsidRPr="00977580" w:rsidRDefault="009B286C" w:rsidP="00C1325F">
            <w:pPr>
              <w:spacing w:after="0"/>
              <w:rPr>
                <w:lang w:val="en-US"/>
              </w:rPr>
            </w:pPr>
            <w:r w:rsidRPr="00977580">
              <w:rPr>
                <w:rFonts w:ascii="Arial" w:hAnsi="Arial" w:cs="Arial"/>
                <w:sz w:val="18"/>
                <w:szCs w:val="18"/>
                <w:lang w:val="en-US"/>
              </w:rPr>
              <w:t>p ≤ 0.05</w:t>
            </w:r>
          </w:p>
        </w:tc>
      </w:tr>
      <w:tr w:rsidR="009B286C" w:rsidRPr="00977580" w14:paraId="6B7E5046" w14:textId="77777777" w:rsidTr="00C1325F">
        <w:trPr>
          <w:cantSplit/>
          <w:trHeight w:hRule="exact" w:val="397"/>
        </w:trPr>
        <w:tc>
          <w:tcPr>
            <w:tcW w:w="1276" w:type="dxa"/>
            <w:shd w:val="clear" w:color="auto" w:fill="D9D9D9" w:themeFill="background1" w:themeFillShade="D9"/>
            <w:vAlign w:val="center"/>
          </w:tcPr>
          <w:p w14:paraId="2922DDC0"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FS*</w:t>
            </w:r>
          </w:p>
        </w:tc>
        <w:tc>
          <w:tcPr>
            <w:tcW w:w="992" w:type="dxa"/>
            <w:shd w:val="clear" w:color="auto" w:fill="D9D9D9" w:themeFill="background1" w:themeFillShade="D9"/>
            <w:vAlign w:val="center"/>
          </w:tcPr>
          <w:p w14:paraId="39A1C79F" w14:textId="77777777" w:rsidR="009B286C" w:rsidRPr="00977580" w:rsidRDefault="009B286C" w:rsidP="00C1325F">
            <w:pPr>
              <w:spacing w:after="0"/>
              <w:rPr>
                <w:rFonts w:ascii="Arial" w:hAnsi="Arial" w:cs="Arial"/>
                <w:sz w:val="20"/>
                <w:szCs w:val="20"/>
                <w:lang w:val="en-US"/>
              </w:rPr>
            </w:pPr>
            <w:r w:rsidRPr="00977580">
              <w:rPr>
                <w:sz w:val="20"/>
                <w:szCs w:val="20"/>
                <w:lang w:val="en-US"/>
              </w:rPr>
              <w:t>%</w:t>
            </w:r>
          </w:p>
        </w:tc>
        <w:tc>
          <w:tcPr>
            <w:tcW w:w="1696" w:type="dxa"/>
            <w:shd w:val="clear" w:color="auto" w:fill="D9D9D9" w:themeFill="background1" w:themeFillShade="D9"/>
            <w:vAlign w:val="center"/>
          </w:tcPr>
          <w:p w14:paraId="0E73F36F" w14:textId="77777777" w:rsidR="009B286C" w:rsidRPr="00977580" w:rsidRDefault="009B286C" w:rsidP="00C1325F">
            <w:pPr>
              <w:spacing w:after="0"/>
              <w:rPr>
                <w:color w:val="FF0000"/>
                <w:lang w:val="en-US"/>
              </w:rPr>
            </w:pPr>
            <w:r w:rsidRPr="00977580">
              <w:rPr>
                <w:rFonts w:ascii="Arial" w:hAnsi="Arial" w:cs="Arial"/>
                <w:sz w:val="18"/>
                <w:szCs w:val="18"/>
                <w:lang w:val="en-US"/>
              </w:rPr>
              <w:t>30.25 ± 3.94</w:t>
            </w:r>
          </w:p>
        </w:tc>
        <w:tc>
          <w:tcPr>
            <w:tcW w:w="1843" w:type="dxa"/>
            <w:shd w:val="clear" w:color="auto" w:fill="D9D9D9" w:themeFill="background1" w:themeFillShade="D9"/>
            <w:vAlign w:val="center"/>
          </w:tcPr>
          <w:p w14:paraId="114EA68B" w14:textId="77777777" w:rsidR="009B286C" w:rsidRPr="00977580" w:rsidRDefault="009B286C" w:rsidP="00C1325F">
            <w:pPr>
              <w:spacing w:after="0"/>
              <w:rPr>
                <w:rFonts w:ascii="Arial" w:hAnsi="Arial" w:cs="Arial"/>
                <w:color w:val="FF0000"/>
                <w:sz w:val="18"/>
                <w:szCs w:val="18"/>
                <w:lang w:val="en-US"/>
              </w:rPr>
            </w:pPr>
            <w:r w:rsidRPr="00977580">
              <w:rPr>
                <w:rFonts w:ascii="Arial" w:hAnsi="Arial" w:cs="Arial"/>
                <w:sz w:val="18"/>
                <w:szCs w:val="18"/>
                <w:lang w:val="en-US"/>
              </w:rPr>
              <w:t>31.30 ± 4.64</w:t>
            </w:r>
          </w:p>
        </w:tc>
        <w:tc>
          <w:tcPr>
            <w:tcW w:w="1418" w:type="dxa"/>
            <w:shd w:val="clear" w:color="auto" w:fill="D9D9D9" w:themeFill="background1" w:themeFillShade="D9"/>
            <w:vAlign w:val="center"/>
          </w:tcPr>
          <w:p w14:paraId="1157E556" w14:textId="77777777" w:rsidR="009B286C" w:rsidRPr="00977580" w:rsidRDefault="009B286C" w:rsidP="00C1325F">
            <w:pPr>
              <w:spacing w:after="0"/>
              <w:rPr>
                <w:color w:val="FF0000"/>
                <w:lang w:val="en-US"/>
              </w:rPr>
            </w:pPr>
            <w:proofErr w:type="spellStart"/>
            <w:r w:rsidRPr="00977580">
              <w:rPr>
                <w:lang w:val="en-US"/>
              </w:rPr>
              <w:t>n.s</w:t>
            </w:r>
            <w:proofErr w:type="spellEnd"/>
            <w:r w:rsidRPr="00977580">
              <w:rPr>
                <w:lang w:val="en-US"/>
              </w:rPr>
              <w:t>.</w:t>
            </w:r>
          </w:p>
        </w:tc>
        <w:tc>
          <w:tcPr>
            <w:tcW w:w="236" w:type="dxa"/>
            <w:shd w:val="clear" w:color="auto" w:fill="auto"/>
            <w:vAlign w:val="center"/>
          </w:tcPr>
          <w:p w14:paraId="7405C89D" w14:textId="77777777" w:rsidR="009B286C" w:rsidRPr="00977580" w:rsidRDefault="009B286C" w:rsidP="00C1325F">
            <w:pPr>
              <w:spacing w:after="0"/>
              <w:rPr>
                <w:rFonts w:ascii="Arial" w:hAnsi="Arial" w:cs="Arial"/>
                <w:color w:val="FF0000"/>
                <w:sz w:val="18"/>
                <w:szCs w:val="18"/>
                <w:lang w:val="en-US"/>
              </w:rPr>
            </w:pPr>
          </w:p>
        </w:tc>
        <w:tc>
          <w:tcPr>
            <w:tcW w:w="2032" w:type="dxa"/>
            <w:shd w:val="clear" w:color="auto" w:fill="D9D9D9" w:themeFill="background1" w:themeFillShade="D9"/>
            <w:vAlign w:val="center"/>
          </w:tcPr>
          <w:p w14:paraId="1CEE2DF7" w14:textId="77777777" w:rsidR="009B286C" w:rsidRPr="00977580" w:rsidRDefault="009B286C" w:rsidP="00C1325F">
            <w:pPr>
              <w:spacing w:after="0"/>
              <w:rPr>
                <w:lang w:val="en-US"/>
              </w:rPr>
            </w:pPr>
            <w:r w:rsidRPr="00977580">
              <w:rPr>
                <w:rFonts w:ascii="Arial" w:hAnsi="Arial" w:cs="Arial"/>
                <w:sz w:val="18"/>
                <w:szCs w:val="18"/>
                <w:lang w:val="en-US"/>
              </w:rPr>
              <w:t>33.73 ± 3.70</w:t>
            </w:r>
          </w:p>
        </w:tc>
        <w:tc>
          <w:tcPr>
            <w:tcW w:w="1984" w:type="dxa"/>
            <w:shd w:val="clear" w:color="auto" w:fill="D9D9D9" w:themeFill="background1" w:themeFillShade="D9"/>
            <w:vAlign w:val="center"/>
          </w:tcPr>
          <w:p w14:paraId="78662B2D" w14:textId="77777777" w:rsidR="009B286C" w:rsidRPr="00977580" w:rsidRDefault="009B286C" w:rsidP="00C1325F">
            <w:pPr>
              <w:spacing w:after="0"/>
              <w:rPr>
                <w:lang w:val="en-US"/>
              </w:rPr>
            </w:pPr>
            <w:r w:rsidRPr="00977580">
              <w:rPr>
                <w:rFonts w:ascii="Arial" w:hAnsi="Arial" w:cs="Arial"/>
                <w:sz w:val="18"/>
                <w:szCs w:val="18"/>
                <w:lang w:val="en-US"/>
              </w:rPr>
              <w:t>32.73 ± 3.07</w:t>
            </w:r>
          </w:p>
        </w:tc>
        <w:tc>
          <w:tcPr>
            <w:tcW w:w="1423" w:type="dxa"/>
            <w:shd w:val="clear" w:color="auto" w:fill="D9D9D9" w:themeFill="background1" w:themeFillShade="D9"/>
            <w:vAlign w:val="center"/>
          </w:tcPr>
          <w:p w14:paraId="0293645F" w14:textId="77777777" w:rsidR="009B286C" w:rsidRPr="00977580" w:rsidRDefault="009B286C" w:rsidP="00C1325F">
            <w:pPr>
              <w:spacing w:after="0"/>
              <w:rPr>
                <w:lang w:val="en-US"/>
              </w:rPr>
            </w:pPr>
            <w:proofErr w:type="spellStart"/>
            <w:proofErr w:type="gramStart"/>
            <w:r w:rsidRPr="00977580">
              <w:rPr>
                <w:rFonts w:ascii="Arial" w:hAnsi="Arial" w:cs="Arial"/>
                <w:sz w:val="18"/>
                <w:szCs w:val="18"/>
                <w:lang w:val="en-US"/>
              </w:rPr>
              <w:t>n.s</w:t>
            </w:r>
            <w:proofErr w:type="spellEnd"/>
            <w:proofErr w:type="gramEnd"/>
          </w:p>
        </w:tc>
      </w:tr>
      <w:tr w:rsidR="009B286C" w:rsidRPr="00977580" w14:paraId="73D7D357" w14:textId="77777777" w:rsidTr="00C1325F">
        <w:trPr>
          <w:cantSplit/>
          <w:trHeight w:hRule="exact" w:val="397"/>
        </w:trPr>
        <w:tc>
          <w:tcPr>
            <w:tcW w:w="1276" w:type="dxa"/>
            <w:shd w:val="clear" w:color="auto" w:fill="auto"/>
            <w:vAlign w:val="center"/>
          </w:tcPr>
          <w:p w14:paraId="67DA7D5F"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EF*</w:t>
            </w:r>
          </w:p>
        </w:tc>
        <w:tc>
          <w:tcPr>
            <w:tcW w:w="992" w:type="dxa"/>
            <w:shd w:val="clear" w:color="auto" w:fill="auto"/>
            <w:vAlign w:val="center"/>
          </w:tcPr>
          <w:p w14:paraId="4408A4AA" w14:textId="77777777" w:rsidR="009B286C" w:rsidRPr="00977580" w:rsidRDefault="009B286C" w:rsidP="00C1325F">
            <w:pPr>
              <w:spacing w:after="0"/>
              <w:rPr>
                <w:sz w:val="20"/>
                <w:szCs w:val="20"/>
                <w:lang w:val="en-US"/>
              </w:rPr>
            </w:pPr>
            <w:r w:rsidRPr="00977580">
              <w:rPr>
                <w:rFonts w:ascii="Arial" w:hAnsi="Arial" w:cs="Arial"/>
                <w:sz w:val="20"/>
                <w:szCs w:val="20"/>
                <w:lang w:val="en-US"/>
              </w:rPr>
              <w:t>%</w:t>
            </w:r>
          </w:p>
        </w:tc>
        <w:tc>
          <w:tcPr>
            <w:tcW w:w="1696" w:type="dxa"/>
            <w:shd w:val="clear" w:color="auto" w:fill="auto"/>
            <w:vAlign w:val="center"/>
          </w:tcPr>
          <w:p w14:paraId="1AA1F0F7" w14:textId="77777777" w:rsidR="009B286C" w:rsidRPr="00977580" w:rsidRDefault="009B286C" w:rsidP="00C1325F">
            <w:pPr>
              <w:spacing w:after="0"/>
              <w:rPr>
                <w:color w:val="FF0000"/>
                <w:lang w:val="en-US"/>
              </w:rPr>
            </w:pPr>
            <w:r w:rsidRPr="00977580">
              <w:rPr>
                <w:rFonts w:ascii="Arial" w:hAnsi="Arial" w:cs="Arial"/>
                <w:sz w:val="18"/>
                <w:szCs w:val="18"/>
                <w:lang w:val="en-US"/>
              </w:rPr>
              <w:t>60.40 ± 6.66</w:t>
            </w:r>
          </w:p>
        </w:tc>
        <w:tc>
          <w:tcPr>
            <w:tcW w:w="1843" w:type="dxa"/>
            <w:shd w:val="clear" w:color="auto" w:fill="auto"/>
            <w:vAlign w:val="center"/>
          </w:tcPr>
          <w:p w14:paraId="51A5FA16" w14:textId="77777777" w:rsidR="009B286C" w:rsidRPr="00977580" w:rsidRDefault="009B286C" w:rsidP="00C1325F">
            <w:pPr>
              <w:spacing w:after="0"/>
              <w:rPr>
                <w:lang w:val="en-US"/>
              </w:rPr>
            </w:pPr>
            <w:r w:rsidRPr="00977580">
              <w:rPr>
                <w:rFonts w:ascii="Arial" w:hAnsi="Arial" w:cs="Arial"/>
                <w:sz w:val="18"/>
                <w:szCs w:val="18"/>
                <w:lang w:val="en-US"/>
              </w:rPr>
              <w:t>59.74 ± 6.41</w:t>
            </w:r>
          </w:p>
        </w:tc>
        <w:tc>
          <w:tcPr>
            <w:tcW w:w="1418" w:type="dxa"/>
            <w:shd w:val="clear" w:color="auto" w:fill="auto"/>
            <w:vAlign w:val="center"/>
          </w:tcPr>
          <w:p w14:paraId="67780D55" w14:textId="77777777" w:rsidR="009B286C" w:rsidRPr="00977580" w:rsidRDefault="009B286C" w:rsidP="00C1325F">
            <w:pPr>
              <w:spacing w:after="0"/>
              <w:rPr>
                <w:lang w:val="en-US"/>
              </w:rPr>
            </w:pPr>
            <w:proofErr w:type="spellStart"/>
            <w:r w:rsidRPr="00977580">
              <w:rPr>
                <w:lang w:val="en-US"/>
              </w:rPr>
              <w:t>n.s</w:t>
            </w:r>
            <w:proofErr w:type="spellEnd"/>
            <w:r w:rsidRPr="00977580">
              <w:rPr>
                <w:lang w:val="en-US"/>
              </w:rPr>
              <w:t>.</w:t>
            </w:r>
          </w:p>
        </w:tc>
        <w:tc>
          <w:tcPr>
            <w:tcW w:w="236" w:type="dxa"/>
            <w:shd w:val="clear" w:color="auto" w:fill="auto"/>
            <w:vAlign w:val="center"/>
          </w:tcPr>
          <w:p w14:paraId="03A472F0" w14:textId="77777777" w:rsidR="009B286C" w:rsidRPr="00977580" w:rsidRDefault="009B286C" w:rsidP="00C1325F">
            <w:pPr>
              <w:spacing w:after="0"/>
              <w:rPr>
                <w:rFonts w:ascii="Arial" w:hAnsi="Arial" w:cs="Arial"/>
                <w:color w:val="FF0000"/>
                <w:sz w:val="18"/>
                <w:szCs w:val="18"/>
                <w:lang w:val="en-US"/>
              </w:rPr>
            </w:pPr>
          </w:p>
        </w:tc>
        <w:tc>
          <w:tcPr>
            <w:tcW w:w="2032" w:type="dxa"/>
            <w:shd w:val="clear" w:color="auto" w:fill="auto"/>
            <w:vAlign w:val="center"/>
          </w:tcPr>
          <w:p w14:paraId="56DA1ABB" w14:textId="77777777" w:rsidR="009B286C" w:rsidRPr="00977580" w:rsidRDefault="009B286C" w:rsidP="00C1325F">
            <w:pPr>
              <w:spacing w:after="0"/>
              <w:rPr>
                <w:lang w:val="en-US"/>
              </w:rPr>
            </w:pPr>
            <w:r w:rsidRPr="00977580">
              <w:rPr>
                <w:rFonts w:ascii="Arial" w:hAnsi="Arial" w:cs="Arial"/>
                <w:sz w:val="18"/>
                <w:szCs w:val="18"/>
                <w:lang w:val="en-US"/>
              </w:rPr>
              <w:t>65.33 ± 5.09</w:t>
            </w:r>
          </w:p>
        </w:tc>
        <w:tc>
          <w:tcPr>
            <w:tcW w:w="1984" w:type="dxa"/>
            <w:shd w:val="clear" w:color="auto" w:fill="auto"/>
            <w:vAlign w:val="center"/>
          </w:tcPr>
          <w:p w14:paraId="084064F5" w14:textId="77777777" w:rsidR="009B286C" w:rsidRPr="00977580" w:rsidRDefault="009B286C" w:rsidP="00C1325F">
            <w:pPr>
              <w:spacing w:after="0"/>
              <w:rPr>
                <w:rFonts w:ascii="Arial" w:hAnsi="Arial" w:cs="Arial"/>
                <w:sz w:val="18"/>
                <w:szCs w:val="18"/>
                <w:lang w:val="en-US"/>
              </w:rPr>
            </w:pPr>
            <w:r w:rsidRPr="00977580">
              <w:rPr>
                <w:rFonts w:ascii="Arial" w:hAnsi="Arial" w:cs="Arial"/>
                <w:sz w:val="18"/>
                <w:szCs w:val="18"/>
                <w:lang w:val="en-US"/>
              </w:rPr>
              <w:t>61.55 ± 4.14</w:t>
            </w:r>
          </w:p>
        </w:tc>
        <w:tc>
          <w:tcPr>
            <w:tcW w:w="1423" w:type="dxa"/>
            <w:shd w:val="clear" w:color="auto" w:fill="auto"/>
            <w:vAlign w:val="center"/>
          </w:tcPr>
          <w:p w14:paraId="296DC97F" w14:textId="77777777" w:rsidR="009B286C" w:rsidRPr="00977580" w:rsidRDefault="009B286C" w:rsidP="00C1325F">
            <w:pPr>
              <w:spacing w:after="0"/>
              <w:rPr>
                <w:lang w:val="en-US"/>
              </w:rPr>
            </w:pPr>
            <w:r w:rsidRPr="00977580">
              <w:rPr>
                <w:rFonts w:ascii="Arial" w:hAnsi="Arial" w:cs="Arial"/>
                <w:sz w:val="18"/>
                <w:szCs w:val="18"/>
                <w:lang w:val="en-US"/>
              </w:rPr>
              <w:t>p ≤ 0.05</w:t>
            </w:r>
          </w:p>
        </w:tc>
      </w:tr>
      <w:tr w:rsidR="009B286C" w:rsidRPr="00977580" w14:paraId="54B980AC" w14:textId="77777777" w:rsidTr="00C1325F">
        <w:trPr>
          <w:cantSplit/>
          <w:trHeight w:hRule="exact" w:val="397"/>
        </w:trPr>
        <w:tc>
          <w:tcPr>
            <w:tcW w:w="1276" w:type="dxa"/>
            <w:shd w:val="clear" w:color="auto" w:fill="D9D9D9" w:themeFill="background1" w:themeFillShade="D9"/>
            <w:vAlign w:val="center"/>
          </w:tcPr>
          <w:p w14:paraId="39D3B860"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FAC*</w:t>
            </w:r>
          </w:p>
        </w:tc>
        <w:tc>
          <w:tcPr>
            <w:tcW w:w="992" w:type="dxa"/>
            <w:shd w:val="clear" w:color="auto" w:fill="D9D9D9" w:themeFill="background1" w:themeFillShade="D9"/>
            <w:vAlign w:val="center"/>
          </w:tcPr>
          <w:p w14:paraId="0A5519D0"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w:t>
            </w:r>
          </w:p>
        </w:tc>
        <w:tc>
          <w:tcPr>
            <w:tcW w:w="1696" w:type="dxa"/>
            <w:shd w:val="clear" w:color="auto" w:fill="D9D9D9" w:themeFill="background1" w:themeFillShade="D9"/>
            <w:vAlign w:val="center"/>
          </w:tcPr>
          <w:p w14:paraId="7DCBF95B" w14:textId="77777777" w:rsidR="009B286C" w:rsidRPr="00977580" w:rsidRDefault="009B286C" w:rsidP="00C1325F">
            <w:pPr>
              <w:spacing w:after="0"/>
              <w:rPr>
                <w:color w:val="FF0000"/>
                <w:lang w:val="en-US"/>
              </w:rPr>
            </w:pPr>
            <w:r w:rsidRPr="00977580">
              <w:rPr>
                <w:rFonts w:ascii="Arial" w:hAnsi="Arial" w:cs="Arial"/>
                <w:sz w:val="18"/>
                <w:szCs w:val="18"/>
                <w:lang w:val="en-US"/>
              </w:rPr>
              <w:t>53.66 ± 5.13</w:t>
            </w:r>
          </w:p>
        </w:tc>
        <w:tc>
          <w:tcPr>
            <w:tcW w:w="1843" w:type="dxa"/>
            <w:shd w:val="clear" w:color="auto" w:fill="D9D9D9" w:themeFill="background1" w:themeFillShade="D9"/>
            <w:vAlign w:val="center"/>
          </w:tcPr>
          <w:p w14:paraId="152A0C20" w14:textId="77777777" w:rsidR="009B286C" w:rsidRPr="00977580" w:rsidRDefault="009B286C" w:rsidP="00C1325F">
            <w:pPr>
              <w:spacing w:after="0"/>
              <w:rPr>
                <w:color w:val="FF0000"/>
                <w:lang w:val="en-US"/>
              </w:rPr>
            </w:pPr>
            <w:r w:rsidRPr="00977580">
              <w:rPr>
                <w:rFonts w:ascii="Arial" w:hAnsi="Arial" w:cs="Arial"/>
                <w:sz w:val="18"/>
                <w:szCs w:val="18"/>
                <w:lang w:val="en-US"/>
              </w:rPr>
              <w:t xml:space="preserve">53.49 ± 4.22 </w:t>
            </w:r>
          </w:p>
        </w:tc>
        <w:tc>
          <w:tcPr>
            <w:tcW w:w="1418" w:type="dxa"/>
            <w:shd w:val="clear" w:color="auto" w:fill="D9D9D9" w:themeFill="background1" w:themeFillShade="D9"/>
            <w:vAlign w:val="center"/>
          </w:tcPr>
          <w:p w14:paraId="091FE90B" w14:textId="77777777" w:rsidR="009B286C" w:rsidRPr="00977580" w:rsidRDefault="009B286C" w:rsidP="00C1325F">
            <w:pPr>
              <w:spacing w:after="0"/>
              <w:rPr>
                <w:color w:val="FF0000"/>
                <w:lang w:val="en-US"/>
              </w:rPr>
            </w:pPr>
            <w:proofErr w:type="spellStart"/>
            <w:r w:rsidRPr="00977580">
              <w:rPr>
                <w:lang w:val="en-US"/>
              </w:rPr>
              <w:t>n.s</w:t>
            </w:r>
            <w:proofErr w:type="spellEnd"/>
            <w:r w:rsidRPr="00977580">
              <w:rPr>
                <w:lang w:val="en-US"/>
              </w:rPr>
              <w:t>.</w:t>
            </w:r>
          </w:p>
        </w:tc>
        <w:tc>
          <w:tcPr>
            <w:tcW w:w="236" w:type="dxa"/>
            <w:shd w:val="clear" w:color="auto" w:fill="auto"/>
            <w:vAlign w:val="center"/>
          </w:tcPr>
          <w:p w14:paraId="283BEE10" w14:textId="77777777" w:rsidR="009B286C" w:rsidRPr="00977580" w:rsidRDefault="009B286C" w:rsidP="00C1325F">
            <w:pPr>
              <w:spacing w:after="0"/>
              <w:rPr>
                <w:rFonts w:ascii="Arial" w:hAnsi="Arial" w:cs="Arial"/>
                <w:color w:val="FF0000"/>
                <w:sz w:val="18"/>
                <w:szCs w:val="18"/>
                <w:lang w:val="en-US"/>
              </w:rPr>
            </w:pPr>
          </w:p>
        </w:tc>
        <w:tc>
          <w:tcPr>
            <w:tcW w:w="2032" w:type="dxa"/>
            <w:shd w:val="clear" w:color="auto" w:fill="D9D9D9" w:themeFill="background1" w:themeFillShade="D9"/>
            <w:vAlign w:val="center"/>
          </w:tcPr>
          <w:p w14:paraId="1E28B5F4" w14:textId="77777777" w:rsidR="009B286C" w:rsidRPr="00977580" w:rsidRDefault="009B286C" w:rsidP="00C1325F">
            <w:pPr>
              <w:spacing w:after="0"/>
              <w:rPr>
                <w:lang w:val="en-US"/>
              </w:rPr>
            </w:pPr>
            <w:r w:rsidRPr="00977580">
              <w:rPr>
                <w:rFonts w:ascii="Arial" w:hAnsi="Arial" w:cs="Arial"/>
                <w:sz w:val="18"/>
                <w:szCs w:val="18"/>
                <w:lang w:val="en-US"/>
              </w:rPr>
              <w:t>59.35 ± 5.65</w:t>
            </w:r>
          </w:p>
        </w:tc>
        <w:tc>
          <w:tcPr>
            <w:tcW w:w="1984" w:type="dxa"/>
            <w:shd w:val="clear" w:color="auto" w:fill="D9D9D9" w:themeFill="background1" w:themeFillShade="D9"/>
            <w:vAlign w:val="center"/>
          </w:tcPr>
          <w:p w14:paraId="1AD918D3" w14:textId="77777777" w:rsidR="009B286C" w:rsidRPr="00977580" w:rsidRDefault="009B286C" w:rsidP="00C1325F">
            <w:pPr>
              <w:spacing w:after="0"/>
              <w:rPr>
                <w:lang w:val="en-US"/>
              </w:rPr>
            </w:pPr>
            <w:r w:rsidRPr="00977580">
              <w:rPr>
                <w:rFonts w:ascii="Arial" w:hAnsi="Arial" w:cs="Arial"/>
                <w:sz w:val="18"/>
                <w:szCs w:val="18"/>
                <w:lang w:val="en-US"/>
              </w:rPr>
              <w:t>56.67 ± 3.49</w:t>
            </w:r>
          </w:p>
        </w:tc>
        <w:tc>
          <w:tcPr>
            <w:tcW w:w="1423" w:type="dxa"/>
            <w:shd w:val="clear" w:color="auto" w:fill="D9D9D9" w:themeFill="background1" w:themeFillShade="D9"/>
            <w:vAlign w:val="center"/>
          </w:tcPr>
          <w:p w14:paraId="159A1F8F" w14:textId="77777777" w:rsidR="009B286C" w:rsidRPr="00977580" w:rsidRDefault="009B286C" w:rsidP="00C1325F">
            <w:pPr>
              <w:spacing w:after="0"/>
              <w:rPr>
                <w:lang w:val="en-US"/>
              </w:rPr>
            </w:pPr>
            <w:proofErr w:type="spellStart"/>
            <w:proofErr w:type="gramStart"/>
            <w:r w:rsidRPr="00977580">
              <w:rPr>
                <w:rFonts w:ascii="Arial" w:hAnsi="Arial" w:cs="Arial"/>
                <w:sz w:val="18"/>
                <w:szCs w:val="18"/>
                <w:lang w:val="en-US"/>
              </w:rPr>
              <w:t>n.s</w:t>
            </w:r>
            <w:proofErr w:type="spellEnd"/>
            <w:proofErr w:type="gramEnd"/>
          </w:p>
        </w:tc>
      </w:tr>
      <w:tr w:rsidR="009B286C" w:rsidRPr="00977580" w14:paraId="73765FB4" w14:textId="77777777" w:rsidTr="00C1325F">
        <w:trPr>
          <w:cantSplit/>
          <w:trHeight w:hRule="exact" w:val="397"/>
        </w:trPr>
        <w:tc>
          <w:tcPr>
            <w:tcW w:w="1276" w:type="dxa"/>
            <w:shd w:val="clear" w:color="auto" w:fill="auto"/>
            <w:vAlign w:val="center"/>
          </w:tcPr>
          <w:p w14:paraId="6B8A2A83"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SV*</w:t>
            </w:r>
          </w:p>
        </w:tc>
        <w:tc>
          <w:tcPr>
            <w:tcW w:w="992" w:type="dxa"/>
            <w:shd w:val="clear" w:color="auto" w:fill="auto"/>
            <w:vAlign w:val="center"/>
          </w:tcPr>
          <w:p w14:paraId="2E8DD03D"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µl</w:t>
            </w:r>
          </w:p>
        </w:tc>
        <w:tc>
          <w:tcPr>
            <w:tcW w:w="1696" w:type="dxa"/>
            <w:shd w:val="clear" w:color="auto" w:fill="auto"/>
            <w:vAlign w:val="center"/>
          </w:tcPr>
          <w:p w14:paraId="117A7653" w14:textId="77777777" w:rsidR="009B286C" w:rsidRPr="00977580" w:rsidRDefault="009B286C" w:rsidP="00C1325F">
            <w:pPr>
              <w:spacing w:after="0"/>
              <w:rPr>
                <w:lang w:val="en-US"/>
              </w:rPr>
            </w:pPr>
            <w:r w:rsidRPr="00977580">
              <w:rPr>
                <w:rFonts w:ascii="Arial" w:hAnsi="Arial" w:cs="Arial"/>
                <w:sz w:val="18"/>
                <w:szCs w:val="18"/>
                <w:lang w:val="en-US"/>
              </w:rPr>
              <w:t>38.10 ± 7.59</w:t>
            </w:r>
          </w:p>
        </w:tc>
        <w:tc>
          <w:tcPr>
            <w:tcW w:w="1843" w:type="dxa"/>
            <w:shd w:val="clear" w:color="auto" w:fill="auto"/>
            <w:vAlign w:val="center"/>
          </w:tcPr>
          <w:p w14:paraId="221A108A" w14:textId="77777777" w:rsidR="009B286C" w:rsidRPr="00977580" w:rsidRDefault="009B286C" w:rsidP="00C1325F">
            <w:pPr>
              <w:spacing w:after="0"/>
              <w:rPr>
                <w:lang w:val="en-US"/>
              </w:rPr>
            </w:pPr>
            <w:r w:rsidRPr="00977580">
              <w:rPr>
                <w:rFonts w:ascii="Arial" w:hAnsi="Arial" w:cs="Arial"/>
                <w:sz w:val="18"/>
                <w:szCs w:val="18"/>
                <w:lang w:val="en-US"/>
              </w:rPr>
              <w:t>34.72 ± 5.42</w:t>
            </w:r>
          </w:p>
        </w:tc>
        <w:tc>
          <w:tcPr>
            <w:tcW w:w="1418" w:type="dxa"/>
            <w:shd w:val="clear" w:color="auto" w:fill="auto"/>
            <w:vAlign w:val="center"/>
          </w:tcPr>
          <w:p w14:paraId="5CF9556C" w14:textId="77777777" w:rsidR="009B286C" w:rsidRPr="00977580" w:rsidRDefault="009B286C" w:rsidP="00C1325F">
            <w:pPr>
              <w:spacing w:after="0"/>
              <w:rPr>
                <w:lang w:val="en-US"/>
              </w:rPr>
            </w:pPr>
            <w:proofErr w:type="spellStart"/>
            <w:r w:rsidRPr="00977580">
              <w:rPr>
                <w:lang w:val="en-US"/>
              </w:rPr>
              <w:t>n.s</w:t>
            </w:r>
            <w:proofErr w:type="spellEnd"/>
            <w:r w:rsidRPr="00977580">
              <w:rPr>
                <w:lang w:val="en-US"/>
              </w:rPr>
              <w:t>.</w:t>
            </w:r>
          </w:p>
        </w:tc>
        <w:tc>
          <w:tcPr>
            <w:tcW w:w="236" w:type="dxa"/>
            <w:shd w:val="clear" w:color="auto" w:fill="auto"/>
            <w:vAlign w:val="center"/>
          </w:tcPr>
          <w:p w14:paraId="644F0186" w14:textId="77777777" w:rsidR="009B286C" w:rsidRPr="00977580" w:rsidRDefault="009B286C" w:rsidP="00C1325F">
            <w:pPr>
              <w:spacing w:after="0"/>
              <w:rPr>
                <w:rFonts w:ascii="Arial" w:hAnsi="Arial" w:cs="Arial"/>
                <w:color w:val="FF0000"/>
                <w:sz w:val="18"/>
                <w:szCs w:val="18"/>
                <w:lang w:val="en-US"/>
              </w:rPr>
            </w:pPr>
          </w:p>
        </w:tc>
        <w:tc>
          <w:tcPr>
            <w:tcW w:w="2032" w:type="dxa"/>
            <w:shd w:val="clear" w:color="auto" w:fill="auto"/>
            <w:vAlign w:val="center"/>
          </w:tcPr>
          <w:p w14:paraId="45FA6418" w14:textId="77777777" w:rsidR="009B286C" w:rsidRPr="00977580" w:rsidRDefault="009B286C" w:rsidP="00C1325F">
            <w:pPr>
              <w:spacing w:after="0"/>
              <w:rPr>
                <w:lang w:val="en-US"/>
              </w:rPr>
            </w:pPr>
            <w:r w:rsidRPr="00977580">
              <w:rPr>
                <w:rFonts w:ascii="Arial" w:hAnsi="Arial" w:cs="Arial"/>
                <w:sz w:val="18"/>
                <w:szCs w:val="18"/>
                <w:lang w:val="en-US"/>
              </w:rPr>
              <w:t>32.07 ± 4.31</w:t>
            </w:r>
          </w:p>
        </w:tc>
        <w:tc>
          <w:tcPr>
            <w:tcW w:w="1984" w:type="dxa"/>
            <w:shd w:val="clear" w:color="auto" w:fill="auto"/>
            <w:vAlign w:val="center"/>
          </w:tcPr>
          <w:p w14:paraId="31DED492" w14:textId="77777777" w:rsidR="009B286C" w:rsidRPr="00977580" w:rsidRDefault="009B286C" w:rsidP="00C1325F">
            <w:pPr>
              <w:spacing w:after="0"/>
              <w:rPr>
                <w:lang w:val="en-US"/>
              </w:rPr>
            </w:pPr>
            <w:r w:rsidRPr="00977580">
              <w:rPr>
                <w:rFonts w:ascii="Arial" w:hAnsi="Arial" w:cs="Arial"/>
                <w:sz w:val="18"/>
                <w:szCs w:val="18"/>
                <w:lang w:val="en-US"/>
              </w:rPr>
              <w:t>27.76 ± 4.88</w:t>
            </w:r>
          </w:p>
        </w:tc>
        <w:tc>
          <w:tcPr>
            <w:tcW w:w="1423" w:type="dxa"/>
            <w:shd w:val="clear" w:color="auto" w:fill="auto"/>
            <w:vAlign w:val="center"/>
          </w:tcPr>
          <w:p w14:paraId="4C8DB570" w14:textId="77777777" w:rsidR="009B286C" w:rsidRPr="00977580" w:rsidRDefault="009B286C" w:rsidP="00C1325F">
            <w:pPr>
              <w:spacing w:after="0"/>
              <w:rPr>
                <w:lang w:val="en-US"/>
              </w:rPr>
            </w:pPr>
            <w:r w:rsidRPr="00977580">
              <w:rPr>
                <w:rFonts w:ascii="Arial" w:hAnsi="Arial" w:cs="Arial"/>
                <w:sz w:val="18"/>
                <w:szCs w:val="18"/>
                <w:lang w:val="en-US"/>
              </w:rPr>
              <w:t>p ≤ 0.05</w:t>
            </w:r>
          </w:p>
        </w:tc>
      </w:tr>
      <w:tr w:rsidR="009B286C" w:rsidRPr="00977580" w14:paraId="5782407A" w14:textId="77777777" w:rsidTr="00C1325F">
        <w:trPr>
          <w:cantSplit/>
          <w:trHeight w:hRule="exact" w:val="397"/>
        </w:trPr>
        <w:tc>
          <w:tcPr>
            <w:tcW w:w="1276" w:type="dxa"/>
            <w:shd w:val="clear" w:color="auto" w:fill="D9D9D9" w:themeFill="background1" w:themeFillShade="D9"/>
            <w:vAlign w:val="center"/>
          </w:tcPr>
          <w:p w14:paraId="1F426A50" w14:textId="77777777" w:rsidR="009B286C" w:rsidRPr="00977580" w:rsidRDefault="009B286C" w:rsidP="00C1325F">
            <w:pPr>
              <w:spacing w:after="0"/>
              <w:rPr>
                <w:rFonts w:ascii="Arial" w:hAnsi="Arial" w:cs="Arial"/>
                <w:b/>
                <w:sz w:val="20"/>
                <w:szCs w:val="20"/>
                <w:lang w:val="en-US"/>
              </w:rPr>
            </w:pPr>
          </w:p>
        </w:tc>
        <w:tc>
          <w:tcPr>
            <w:tcW w:w="992" w:type="dxa"/>
            <w:shd w:val="clear" w:color="auto" w:fill="D9D9D9" w:themeFill="background1" w:themeFillShade="D9"/>
            <w:vAlign w:val="center"/>
          </w:tcPr>
          <w:p w14:paraId="51F54485" w14:textId="77777777" w:rsidR="009B286C" w:rsidRPr="00977580" w:rsidRDefault="009B286C" w:rsidP="00C1325F">
            <w:pPr>
              <w:spacing w:after="0"/>
              <w:rPr>
                <w:rFonts w:ascii="Arial" w:hAnsi="Arial" w:cs="Arial"/>
                <w:sz w:val="20"/>
                <w:szCs w:val="20"/>
                <w:lang w:val="en-US"/>
              </w:rPr>
            </w:pPr>
          </w:p>
        </w:tc>
        <w:tc>
          <w:tcPr>
            <w:tcW w:w="1696" w:type="dxa"/>
            <w:shd w:val="clear" w:color="auto" w:fill="D9D9D9" w:themeFill="background1" w:themeFillShade="D9"/>
            <w:vAlign w:val="center"/>
          </w:tcPr>
          <w:p w14:paraId="49528AC4" w14:textId="77777777" w:rsidR="009B286C" w:rsidRPr="00977580" w:rsidRDefault="009B286C" w:rsidP="00C1325F">
            <w:pPr>
              <w:spacing w:after="0"/>
              <w:rPr>
                <w:rFonts w:ascii="Arial" w:hAnsi="Arial" w:cs="Arial"/>
                <w:color w:val="FF0000"/>
                <w:sz w:val="18"/>
                <w:szCs w:val="18"/>
                <w:lang w:val="en-US"/>
              </w:rPr>
            </w:pPr>
          </w:p>
        </w:tc>
        <w:tc>
          <w:tcPr>
            <w:tcW w:w="1843" w:type="dxa"/>
            <w:shd w:val="clear" w:color="auto" w:fill="D9D9D9" w:themeFill="background1" w:themeFillShade="D9"/>
            <w:vAlign w:val="center"/>
          </w:tcPr>
          <w:p w14:paraId="7EA262FB" w14:textId="77777777" w:rsidR="009B286C" w:rsidRPr="00977580" w:rsidRDefault="009B286C" w:rsidP="00C1325F">
            <w:pPr>
              <w:spacing w:after="0"/>
              <w:rPr>
                <w:color w:val="FF0000"/>
                <w:lang w:val="en-US"/>
              </w:rPr>
            </w:pPr>
          </w:p>
        </w:tc>
        <w:tc>
          <w:tcPr>
            <w:tcW w:w="1418" w:type="dxa"/>
            <w:shd w:val="clear" w:color="auto" w:fill="D9D9D9" w:themeFill="background1" w:themeFillShade="D9"/>
            <w:vAlign w:val="center"/>
          </w:tcPr>
          <w:p w14:paraId="36BC38F6" w14:textId="77777777" w:rsidR="009B286C" w:rsidRPr="00977580" w:rsidRDefault="009B286C" w:rsidP="00C1325F">
            <w:pPr>
              <w:spacing w:after="0"/>
              <w:rPr>
                <w:color w:val="FF0000"/>
                <w:lang w:val="en-US"/>
              </w:rPr>
            </w:pPr>
          </w:p>
        </w:tc>
        <w:tc>
          <w:tcPr>
            <w:tcW w:w="236" w:type="dxa"/>
            <w:shd w:val="clear" w:color="auto" w:fill="auto"/>
            <w:vAlign w:val="center"/>
          </w:tcPr>
          <w:p w14:paraId="6DE1FFEB" w14:textId="77777777" w:rsidR="009B286C" w:rsidRPr="00977580" w:rsidRDefault="009B286C" w:rsidP="00C1325F">
            <w:pPr>
              <w:spacing w:after="0"/>
              <w:rPr>
                <w:rFonts w:ascii="Arial" w:hAnsi="Arial" w:cs="Arial"/>
                <w:color w:val="FF0000"/>
                <w:sz w:val="18"/>
                <w:szCs w:val="18"/>
                <w:lang w:val="en-US"/>
              </w:rPr>
            </w:pPr>
          </w:p>
        </w:tc>
        <w:tc>
          <w:tcPr>
            <w:tcW w:w="2032" w:type="dxa"/>
            <w:shd w:val="clear" w:color="auto" w:fill="D9D9D9" w:themeFill="background1" w:themeFillShade="D9"/>
            <w:vAlign w:val="center"/>
          </w:tcPr>
          <w:p w14:paraId="1223D050" w14:textId="77777777" w:rsidR="009B286C" w:rsidRPr="00977580" w:rsidRDefault="009B286C" w:rsidP="00C1325F">
            <w:pPr>
              <w:spacing w:after="0"/>
              <w:rPr>
                <w:rFonts w:ascii="Arial" w:hAnsi="Arial" w:cs="Arial"/>
                <w:sz w:val="18"/>
                <w:szCs w:val="18"/>
                <w:highlight w:val="yellow"/>
                <w:lang w:val="en-US"/>
              </w:rPr>
            </w:pPr>
          </w:p>
        </w:tc>
        <w:tc>
          <w:tcPr>
            <w:tcW w:w="1984" w:type="dxa"/>
            <w:shd w:val="clear" w:color="auto" w:fill="D9D9D9" w:themeFill="background1" w:themeFillShade="D9"/>
            <w:vAlign w:val="center"/>
          </w:tcPr>
          <w:p w14:paraId="02FB3CF2" w14:textId="77777777" w:rsidR="009B286C" w:rsidRPr="00977580" w:rsidRDefault="009B286C" w:rsidP="00C1325F">
            <w:pPr>
              <w:spacing w:after="0"/>
              <w:rPr>
                <w:highlight w:val="yellow"/>
                <w:lang w:val="en-US"/>
              </w:rPr>
            </w:pPr>
          </w:p>
        </w:tc>
        <w:tc>
          <w:tcPr>
            <w:tcW w:w="1423" w:type="dxa"/>
            <w:shd w:val="clear" w:color="auto" w:fill="D9D9D9" w:themeFill="background1" w:themeFillShade="D9"/>
            <w:vAlign w:val="center"/>
          </w:tcPr>
          <w:p w14:paraId="7B5DC602" w14:textId="77777777" w:rsidR="009B286C" w:rsidRPr="00977580" w:rsidRDefault="009B286C" w:rsidP="00C1325F">
            <w:pPr>
              <w:spacing w:after="0"/>
              <w:rPr>
                <w:highlight w:val="yellow"/>
                <w:lang w:val="en-US"/>
              </w:rPr>
            </w:pPr>
          </w:p>
        </w:tc>
      </w:tr>
      <w:tr w:rsidR="009B286C" w:rsidRPr="00977580" w14:paraId="5A5C283A" w14:textId="77777777" w:rsidTr="00C1325F">
        <w:trPr>
          <w:cantSplit/>
          <w:trHeight w:hRule="exact" w:val="183"/>
        </w:trPr>
        <w:tc>
          <w:tcPr>
            <w:tcW w:w="1276" w:type="dxa"/>
            <w:vAlign w:val="center"/>
          </w:tcPr>
          <w:p w14:paraId="3AF05B91" w14:textId="77777777" w:rsidR="009B286C" w:rsidRPr="00977580" w:rsidRDefault="009B286C" w:rsidP="00C1325F">
            <w:pPr>
              <w:rPr>
                <w:rFonts w:ascii="Arial" w:hAnsi="Arial" w:cs="Arial"/>
                <w:b/>
                <w:sz w:val="20"/>
                <w:szCs w:val="20"/>
                <w:lang w:val="en-US"/>
              </w:rPr>
            </w:pPr>
          </w:p>
        </w:tc>
        <w:tc>
          <w:tcPr>
            <w:tcW w:w="992" w:type="dxa"/>
            <w:vAlign w:val="center"/>
          </w:tcPr>
          <w:p w14:paraId="31F59BF3" w14:textId="77777777" w:rsidR="009B286C" w:rsidRPr="00977580" w:rsidRDefault="009B286C" w:rsidP="00C1325F">
            <w:pPr>
              <w:rPr>
                <w:rFonts w:ascii="Arial" w:hAnsi="Arial" w:cs="Arial"/>
                <w:sz w:val="20"/>
                <w:szCs w:val="20"/>
                <w:lang w:val="en-US"/>
              </w:rPr>
            </w:pPr>
          </w:p>
        </w:tc>
        <w:tc>
          <w:tcPr>
            <w:tcW w:w="1696" w:type="dxa"/>
            <w:vAlign w:val="center"/>
          </w:tcPr>
          <w:p w14:paraId="366C7DB0" w14:textId="77777777" w:rsidR="009B286C" w:rsidRPr="00977580" w:rsidRDefault="009B286C" w:rsidP="00C1325F">
            <w:pPr>
              <w:rPr>
                <w:rFonts w:ascii="Arial" w:hAnsi="Arial" w:cs="Arial"/>
                <w:sz w:val="18"/>
                <w:szCs w:val="18"/>
                <w:lang w:val="en-US"/>
              </w:rPr>
            </w:pPr>
          </w:p>
        </w:tc>
        <w:tc>
          <w:tcPr>
            <w:tcW w:w="1843" w:type="dxa"/>
            <w:vAlign w:val="center"/>
          </w:tcPr>
          <w:p w14:paraId="7B1E9C8E" w14:textId="77777777" w:rsidR="009B286C" w:rsidRPr="00977580" w:rsidRDefault="009B286C" w:rsidP="00C1325F">
            <w:pPr>
              <w:rPr>
                <w:rFonts w:ascii="Arial" w:hAnsi="Arial" w:cs="Arial"/>
                <w:sz w:val="18"/>
                <w:szCs w:val="18"/>
                <w:lang w:val="en-US"/>
              </w:rPr>
            </w:pPr>
          </w:p>
        </w:tc>
        <w:tc>
          <w:tcPr>
            <w:tcW w:w="1418" w:type="dxa"/>
            <w:vAlign w:val="center"/>
          </w:tcPr>
          <w:p w14:paraId="6068E8B2" w14:textId="77777777" w:rsidR="009B286C" w:rsidRPr="00977580" w:rsidRDefault="009B286C" w:rsidP="00C1325F">
            <w:pPr>
              <w:rPr>
                <w:rFonts w:ascii="Arial" w:hAnsi="Arial" w:cs="Arial"/>
                <w:sz w:val="18"/>
                <w:szCs w:val="18"/>
                <w:lang w:val="en-US"/>
              </w:rPr>
            </w:pPr>
          </w:p>
        </w:tc>
        <w:tc>
          <w:tcPr>
            <w:tcW w:w="236" w:type="dxa"/>
            <w:shd w:val="clear" w:color="auto" w:fill="auto"/>
            <w:vAlign w:val="center"/>
          </w:tcPr>
          <w:p w14:paraId="33B3F145" w14:textId="77777777" w:rsidR="009B286C" w:rsidRPr="00977580" w:rsidRDefault="009B286C" w:rsidP="00C1325F">
            <w:pPr>
              <w:rPr>
                <w:rFonts w:ascii="Arial" w:hAnsi="Arial" w:cs="Arial"/>
                <w:sz w:val="18"/>
                <w:szCs w:val="18"/>
                <w:lang w:val="en-US"/>
              </w:rPr>
            </w:pPr>
          </w:p>
        </w:tc>
        <w:tc>
          <w:tcPr>
            <w:tcW w:w="2032" w:type="dxa"/>
            <w:vAlign w:val="center"/>
          </w:tcPr>
          <w:p w14:paraId="193BC088" w14:textId="77777777" w:rsidR="009B286C" w:rsidRPr="00977580" w:rsidRDefault="009B286C" w:rsidP="00C1325F">
            <w:pPr>
              <w:rPr>
                <w:rFonts w:ascii="Arial" w:hAnsi="Arial" w:cs="Arial"/>
                <w:sz w:val="18"/>
                <w:szCs w:val="18"/>
                <w:lang w:val="en-US"/>
              </w:rPr>
            </w:pPr>
          </w:p>
        </w:tc>
        <w:tc>
          <w:tcPr>
            <w:tcW w:w="1984" w:type="dxa"/>
            <w:vAlign w:val="center"/>
          </w:tcPr>
          <w:p w14:paraId="2455DA6E" w14:textId="77777777" w:rsidR="009B286C" w:rsidRPr="00977580" w:rsidRDefault="009B286C" w:rsidP="00C1325F">
            <w:pPr>
              <w:rPr>
                <w:rFonts w:ascii="Arial" w:hAnsi="Arial" w:cs="Arial"/>
                <w:sz w:val="18"/>
                <w:szCs w:val="18"/>
                <w:lang w:val="en-US"/>
              </w:rPr>
            </w:pPr>
          </w:p>
        </w:tc>
        <w:tc>
          <w:tcPr>
            <w:tcW w:w="1423" w:type="dxa"/>
            <w:vAlign w:val="center"/>
          </w:tcPr>
          <w:p w14:paraId="0CA96A35" w14:textId="77777777" w:rsidR="009B286C" w:rsidRPr="00977580" w:rsidRDefault="009B286C" w:rsidP="00C1325F">
            <w:pPr>
              <w:rPr>
                <w:rFonts w:ascii="Arial" w:hAnsi="Arial" w:cs="Arial"/>
                <w:sz w:val="18"/>
                <w:szCs w:val="18"/>
                <w:lang w:val="en-US"/>
              </w:rPr>
            </w:pPr>
          </w:p>
        </w:tc>
      </w:tr>
    </w:tbl>
    <w:p w14:paraId="1C802305" w14:textId="77777777" w:rsidR="009B286C" w:rsidRPr="00977580" w:rsidRDefault="009B286C" w:rsidP="009B286C">
      <w:pPr>
        <w:spacing w:after="0" w:line="240" w:lineRule="auto"/>
        <w:ind w:right="1386"/>
        <w:jc w:val="both"/>
        <w:rPr>
          <w:lang w:val="en-US"/>
        </w:rPr>
      </w:pPr>
      <w:r w:rsidRPr="00977580">
        <w:rPr>
          <w:rFonts w:ascii="Arial" w:hAnsi="Arial" w:cs="Arial"/>
          <w:sz w:val="16"/>
          <w:szCs w:val="16"/>
          <w:lang w:val="en-US"/>
        </w:rPr>
        <w:t xml:space="preserve">Statistical significance was calculated by unpaired t-test of controls vs. </w:t>
      </w:r>
      <w:r w:rsidRPr="00977580">
        <w:rPr>
          <w:rFonts w:ascii="Arial" w:hAnsi="Arial" w:cs="Arial"/>
          <w:i/>
          <w:sz w:val="16"/>
          <w:szCs w:val="16"/>
          <w:lang w:val="en-US"/>
        </w:rPr>
        <w:t>Prdm16</w:t>
      </w:r>
      <w:r w:rsidRPr="00977580">
        <w:rPr>
          <w:rFonts w:ascii="Arial" w:hAnsi="Arial" w:cs="Arial"/>
          <w:i/>
          <w:sz w:val="16"/>
          <w:szCs w:val="16"/>
          <w:vertAlign w:val="superscript"/>
          <w:lang w:val="en-US"/>
        </w:rPr>
        <w:t>csp1/</w:t>
      </w:r>
      <w:proofErr w:type="spellStart"/>
      <w:r w:rsidRPr="00977580">
        <w:rPr>
          <w:rFonts w:ascii="Arial" w:hAnsi="Arial" w:cs="Arial"/>
          <w:i/>
          <w:sz w:val="16"/>
          <w:szCs w:val="16"/>
          <w:vertAlign w:val="superscript"/>
          <w:lang w:val="en-US"/>
        </w:rPr>
        <w:t>wt</w:t>
      </w:r>
      <w:proofErr w:type="spellEnd"/>
      <w:r w:rsidRPr="00977580">
        <w:rPr>
          <w:rFonts w:ascii="Arial" w:hAnsi="Arial" w:cs="Arial"/>
          <w:sz w:val="16"/>
          <w:szCs w:val="16"/>
          <w:lang w:val="en-US"/>
        </w:rPr>
        <w:t xml:space="preserve"> for each sex condition. All values are given as mean ± standard deviation. </w:t>
      </w:r>
      <w:proofErr w:type="spellStart"/>
      <w:r w:rsidRPr="00977580">
        <w:rPr>
          <w:rFonts w:ascii="Arial" w:hAnsi="Arial" w:cs="Arial"/>
          <w:sz w:val="16"/>
          <w:szCs w:val="16"/>
          <w:lang w:val="en-US"/>
        </w:rPr>
        <w:t>n.s</w:t>
      </w:r>
      <w:proofErr w:type="spellEnd"/>
      <w:r w:rsidRPr="00977580">
        <w:rPr>
          <w:rFonts w:ascii="Arial" w:hAnsi="Arial" w:cs="Arial"/>
          <w:sz w:val="16"/>
          <w:szCs w:val="16"/>
          <w:lang w:val="en-US"/>
        </w:rPr>
        <w:t xml:space="preserve">. - not significant, * - echocardiography. Abbreviations: BW - body weight, HW - heart weight, TL - tibia length, HW/TL - relative heart weight, LVW - left ventricular weight, LVW/BW - relative left ventricular weight normalized to body weight, LVW/TL – relative left ventricular weight normalized to tibia length, </w:t>
      </w:r>
      <w:proofErr w:type="spellStart"/>
      <w:r w:rsidRPr="00977580">
        <w:rPr>
          <w:rFonts w:ascii="Arial" w:hAnsi="Arial" w:cs="Arial"/>
          <w:sz w:val="16"/>
          <w:szCs w:val="16"/>
          <w:lang w:val="en-US"/>
        </w:rPr>
        <w:t>LVIDd</w:t>
      </w:r>
      <w:proofErr w:type="spellEnd"/>
      <w:r w:rsidRPr="00977580">
        <w:rPr>
          <w:rFonts w:ascii="Arial" w:hAnsi="Arial" w:cs="Arial"/>
          <w:sz w:val="16"/>
          <w:szCs w:val="16"/>
          <w:lang w:val="en-US"/>
        </w:rPr>
        <w:t xml:space="preserve"> - left ventricular internal diameter at diastole, LVIDs - left ventricular internal diameter at systole,  HR - heart rate, CO - cardiac output, FS -  fractional shortening, EF - left ventricle ejection fraction, FAC - fractional area change, SV - stroke volume.</w:t>
      </w:r>
    </w:p>
    <w:p w14:paraId="7ACC4A82" w14:textId="77777777" w:rsidR="009B286C" w:rsidRDefault="009B286C" w:rsidP="009B286C">
      <w:pPr>
        <w:spacing w:after="120" w:line="240" w:lineRule="auto"/>
        <w:rPr>
          <w:rFonts w:ascii="Arial" w:hAnsi="Arial" w:cs="Arial"/>
          <w:highlight w:val="yellow"/>
          <w:lang w:val="en-US"/>
        </w:rPr>
      </w:pPr>
      <w:bookmarkStart w:id="14" w:name="_Hlk93585760"/>
    </w:p>
    <w:p w14:paraId="0A535950" w14:textId="77777777" w:rsidR="009B286C" w:rsidRPr="00977580" w:rsidRDefault="009B286C" w:rsidP="009B286C">
      <w:pPr>
        <w:spacing w:after="120" w:line="240" w:lineRule="auto"/>
        <w:rPr>
          <w:rFonts w:ascii="Arial" w:hAnsi="Arial" w:cs="Arial"/>
          <w:highlight w:val="yellow"/>
          <w:lang w:val="en-US"/>
        </w:rPr>
      </w:pPr>
      <w:r w:rsidRPr="00744371">
        <w:rPr>
          <w:rFonts w:ascii="Arial" w:hAnsi="Arial" w:cs="Arial"/>
          <w:lang w:val="en-US"/>
        </w:rPr>
        <w:lastRenderedPageBreak/>
        <w:t>Table V: Echocardiographic</w:t>
      </w:r>
      <w:r w:rsidRPr="00977580">
        <w:rPr>
          <w:rFonts w:ascii="Arial" w:hAnsi="Arial" w:cs="Arial"/>
          <w:lang w:val="en-US"/>
        </w:rPr>
        <w:t xml:space="preserve"> characterization of </w:t>
      </w:r>
      <w:r w:rsidRPr="00977580">
        <w:rPr>
          <w:rFonts w:ascii="Arial" w:hAnsi="Arial" w:cs="Arial"/>
          <w:i/>
          <w:lang w:val="en-US"/>
        </w:rPr>
        <w:t>Prdm16</w:t>
      </w:r>
      <w:r w:rsidRPr="00977580">
        <w:rPr>
          <w:rFonts w:ascii="Arial" w:hAnsi="Arial" w:cs="Arial"/>
          <w:i/>
          <w:vertAlign w:val="superscript"/>
          <w:lang w:val="en-US"/>
        </w:rPr>
        <w:t>csp1/</w:t>
      </w:r>
      <w:proofErr w:type="spellStart"/>
      <w:r w:rsidRPr="00977580">
        <w:rPr>
          <w:rFonts w:ascii="Arial" w:hAnsi="Arial" w:cs="Arial"/>
          <w:i/>
          <w:vertAlign w:val="superscript"/>
          <w:lang w:val="en-US"/>
        </w:rPr>
        <w:t>wt</w:t>
      </w:r>
      <w:proofErr w:type="spellEnd"/>
      <w:r w:rsidRPr="00977580">
        <w:rPr>
          <w:rFonts w:ascii="Arial" w:hAnsi="Arial" w:cs="Arial"/>
          <w:lang w:val="en-US"/>
        </w:rPr>
        <w:t xml:space="preserve"> mice</w:t>
      </w:r>
    </w:p>
    <w:tbl>
      <w:tblPr>
        <w:tblW w:w="13183" w:type="dxa"/>
        <w:tblLayout w:type="fixed"/>
        <w:tblLook w:val="01E0" w:firstRow="1" w:lastRow="1" w:firstColumn="1" w:lastColumn="1" w:noHBand="0" w:noVBand="0"/>
      </w:tblPr>
      <w:tblGrid>
        <w:gridCol w:w="1276"/>
        <w:gridCol w:w="992"/>
        <w:gridCol w:w="1696"/>
        <w:gridCol w:w="1843"/>
        <w:gridCol w:w="1418"/>
        <w:gridCol w:w="236"/>
        <w:gridCol w:w="2032"/>
        <w:gridCol w:w="1984"/>
        <w:gridCol w:w="1706"/>
      </w:tblGrid>
      <w:tr w:rsidR="009B286C" w:rsidRPr="00977580" w14:paraId="2A913F7F" w14:textId="77777777" w:rsidTr="00C1325F">
        <w:trPr>
          <w:cantSplit/>
          <w:trHeight w:hRule="exact" w:val="397"/>
        </w:trPr>
        <w:tc>
          <w:tcPr>
            <w:tcW w:w="1276" w:type="dxa"/>
            <w:tcBorders>
              <w:top w:val="single" w:sz="18" w:space="0" w:color="auto"/>
            </w:tcBorders>
            <w:vAlign w:val="center"/>
          </w:tcPr>
          <w:p w14:paraId="3A95FDBF" w14:textId="77777777" w:rsidR="009B286C" w:rsidRPr="00977580" w:rsidRDefault="009B286C" w:rsidP="00C1325F">
            <w:pPr>
              <w:spacing w:after="0"/>
              <w:rPr>
                <w:rFonts w:ascii="Arial" w:hAnsi="Arial" w:cs="Arial"/>
                <w:b/>
                <w:sz w:val="20"/>
                <w:szCs w:val="20"/>
                <w:lang w:val="en-US"/>
              </w:rPr>
            </w:pPr>
          </w:p>
        </w:tc>
        <w:tc>
          <w:tcPr>
            <w:tcW w:w="992" w:type="dxa"/>
            <w:tcBorders>
              <w:top w:val="single" w:sz="18" w:space="0" w:color="auto"/>
            </w:tcBorders>
            <w:vAlign w:val="center"/>
          </w:tcPr>
          <w:p w14:paraId="27345E42" w14:textId="77777777" w:rsidR="009B286C" w:rsidRPr="00977580" w:rsidRDefault="009B286C" w:rsidP="00C1325F">
            <w:pPr>
              <w:spacing w:after="0"/>
              <w:rPr>
                <w:rFonts w:ascii="Arial" w:hAnsi="Arial" w:cs="Arial"/>
                <w:b/>
                <w:sz w:val="20"/>
                <w:szCs w:val="20"/>
                <w:lang w:val="en-US"/>
              </w:rPr>
            </w:pPr>
          </w:p>
        </w:tc>
        <w:tc>
          <w:tcPr>
            <w:tcW w:w="4957" w:type="dxa"/>
            <w:gridSpan w:val="3"/>
            <w:tcBorders>
              <w:top w:val="single" w:sz="18" w:space="0" w:color="auto"/>
            </w:tcBorders>
            <w:vAlign w:val="center"/>
          </w:tcPr>
          <w:p w14:paraId="1F10C399" w14:textId="77777777" w:rsidR="009B286C" w:rsidRPr="00977580" w:rsidRDefault="009B286C" w:rsidP="00C1325F">
            <w:pPr>
              <w:spacing w:after="0"/>
              <w:rPr>
                <w:rFonts w:ascii="Arial" w:hAnsi="Arial" w:cs="Arial"/>
                <w:b/>
                <w:sz w:val="20"/>
                <w:szCs w:val="20"/>
                <w:lang w:val="en-US"/>
              </w:rPr>
            </w:pPr>
            <w:r w:rsidRPr="00977580">
              <w:rPr>
                <w:rFonts w:ascii="Arial" w:hAnsi="Arial" w:cs="Arial"/>
                <w:b/>
                <w:i/>
                <w:lang w:val="en-US"/>
              </w:rPr>
              <w:t>csp1</w:t>
            </w:r>
            <w:r w:rsidRPr="00977580">
              <w:rPr>
                <w:rFonts w:ascii="Arial" w:hAnsi="Arial" w:cs="Arial"/>
                <w:b/>
                <w:lang w:val="en-US"/>
              </w:rPr>
              <w:t xml:space="preserve"> - male - 8 months</w:t>
            </w:r>
          </w:p>
        </w:tc>
        <w:tc>
          <w:tcPr>
            <w:tcW w:w="236" w:type="dxa"/>
            <w:tcBorders>
              <w:top w:val="single" w:sz="18" w:space="0" w:color="auto"/>
            </w:tcBorders>
            <w:shd w:val="clear" w:color="auto" w:fill="auto"/>
            <w:vAlign w:val="center"/>
          </w:tcPr>
          <w:p w14:paraId="612C9235" w14:textId="77777777" w:rsidR="009B286C" w:rsidRPr="00977580" w:rsidRDefault="009B286C" w:rsidP="00C1325F">
            <w:pPr>
              <w:spacing w:after="0"/>
              <w:rPr>
                <w:rFonts w:ascii="Arial" w:hAnsi="Arial" w:cs="Arial"/>
                <w:b/>
                <w:lang w:val="en-US"/>
              </w:rPr>
            </w:pPr>
          </w:p>
        </w:tc>
        <w:tc>
          <w:tcPr>
            <w:tcW w:w="5722" w:type="dxa"/>
            <w:gridSpan w:val="3"/>
            <w:tcBorders>
              <w:top w:val="single" w:sz="18" w:space="0" w:color="auto"/>
            </w:tcBorders>
            <w:vAlign w:val="center"/>
          </w:tcPr>
          <w:p w14:paraId="05F1DBFD" w14:textId="77777777" w:rsidR="009B286C" w:rsidRPr="00977580" w:rsidRDefault="009B286C" w:rsidP="00C1325F">
            <w:pPr>
              <w:spacing w:after="0"/>
              <w:rPr>
                <w:rFonts w:ascii="Arial" w:hAnsi="Arial" w:cs="Arial"/>
                <w:b/>
                <w:sz w:val="20"/>
                <w:szCs w:val="20"/>
                <w:lang w:val="en-US"/>
              </w:rPr>
            </w:pPr>
            <w:r w:rsidRPr="00977580">
              <w:rPr>
                <w:rFonts w:ascii="Arial" w:hAnsi="Arial" w:cs="Arial"/>
                <w:b/>
                <w:i/>
                <w:lang w:val="en-US"/>
              </w:rPr>
              <w:t>csp1</w:t>
            </w:r>
            <w:r w:rsidRPr="00977580">
              <w:rPr>
                <w:rFonts w:ascii="Arial" w:hAnsi="Arial" w:cs="Arial"/>
                <w:b/>
                <w:lang w:val="en-US"/>
              </w:rPr>
              <w:t xml:space="preserve"> - female - 8 months</w:t>
            </w:r>
          </w:p>
        </w:tc>
      </w:tr>
      <w:tr w:rsidR="009B286C" w:rsidRPr="00977580" w14:paraId="4B43E0C0" w14:textId="77777777" w:rsidTr="00C1325F">
        <w:trPr>
          <w:cantSplit/>
          <w:trHeight w:hRule="exact" w:val="455"/>
        </w:trPr>
        <w:tc>
          <w:tcPr>
            <w:tcW w:w="1276" w:type="dxa"/>
            <w:tcBorders>
              <w:bottom w:val="single" w:sz="18" w:space="0" w:color="auto"/>
            </w:tcBorders>
            <w:vAlign w:val="center"/>
          </w:tcPr>
          <w:p w14:paraId="213DA2A9"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value</w:t>
            </w:r>
          </w:p>
        </w:tc>
        <w:tc>
          <w:tcPr>
            <w:tcW w:w="992" w:type="dxa"/>
            <w:tcBorders>
              <w:bottom w:val="single" w:sz="18" w:space="0" w:color="auto"/>
            </w:tcBorders>
            <w:vAlign w:val="center"/>
          </w:tcPr>
          <w:p w14:paraId="5495F7B9"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unit</w:t>
            </w:r>
          </w:p>
        </w:tc>
        <w:tc>
          <w:tcPr>
            <w:tcW w:w="1696" w:type="dxa"/>
            <w:tcBorders>
              <w:bottom w:val="single" w:sz="18" w:space="0" w:color="auto"/>
            </w:tcBorders>
            <w:vAlign w:val="center"/>
          </w:tcPr>
          <w:p w14:paraId="184D553E" w14:textId="77777777" w:rsidR="009B286C" w:rsidRPr="00977580" w:rsidRDefault="009B286C" w:rsidP="00C1325F">
            <w:pPr>
              <w:spacing w:after="0"/>
              <w:rPr>
                <w:rFonts w:ascii="Arial" w:hAnsi="Arial" w:cs="Arial"/>
                <w:b/>
                <w:sz w:val="20"/>
                <w:szCs w:val="20"/>
                <w:lang w:val="en-US"/>
              </w:rPr>
            </w:pPr>
            <w:r w:rsidRPr="00977580">
              <w:rPr>
                <w:rFonts w:ascii="Arial" w:hAnsi="Arial" w:cs="Arial"/>
                <w:i/>
                <w:lang w:val="en-US"/>
              </w:rPr>
              <w:t>Prdm16</w:t>
            </w:r>
            <w:r w:rsidRPr="00977580">
              <w:rPr>
                <w:rFonts w:ascii="Arial" w:hAnsi="Arial" w:cs="Arial"/>
                <w:i/>
                <w:vertAlign w:val="superscript"/>
                <w:lang w:val="en-US"/>
              </w:rPr>
              <w:t>wt/</w:t>
            </w:r>
            <w:proofErr w:type="spellStart"/>
            <w:r w:rsidRPr="00977580">
              <w:rPr>
                <w:rFonts w:ascii="Arial" w:hAnsi="Arial" w:cs="Arial"/>
                <w:i/>
                <w:vertAlign w:val="superscript"/>
                <w:lang w:val="en-US"/>
              </w:rPr>
              <w:t>wt</w:t>
            </w:r>
            <w:proofErr w:type="spellEnd"/>
          </w:p>
        </w:tc>
        <w:tc>
          <w:tcPr>
            <w:tcW w:w="1843" w:type="dxa"/>
            <w:tcBorders>
              <w:bottom w:val="single" w:sz="18" w:space="0" w:color="auto"/>
            </w:tcBorders>
            <w:vAlign w:val="center"/>
          </w:tcPr>
          <w:p w14:paraId="69CBE79D" w14:textId="77777777" w:rsidR="009B286C" w:rsidRPr="00977580" w:rsidRDefault="009B286C" w:rsidP="00C1325F">
            <w:pPr>
              <w:spacing w:after="0"/>
              <w:rPr>
                <w:rFonts w:ascii="Arial" w:hAnsi="Arial" w:cs="Arial"/>
                <w:b/>
                <w:sz w:val="20"/>
                <w:szCs w:val="20"/>
                <w:lang w:val="en-US"/>
              </w:rPr>
            </w:pPr>
            <w:r w:rsidRPr="00977580">
              <w:rPr>
                <w:rFonts w:ascii="Arial" w:hAnsi="Arial" w:cs="Arial"/>
                <w:i/>
                <w:lang w:val="en-US"/>
              </w:rPr>
              <w:t>Prdm16</w:t>
            </w:r>
            <w:r w:rsidRPr="00977580">
              <w:rPr>
                <w:rFonts w:ascii="Arial" w:hAnsi="Arial" w:cs="Arial"/>
                <w:i/>
                <w:vertAlign w:val="superscript"/>
                <w:lang w:val="en-US"/>
              </w:rPr>
              <w:t>csp1/</w:t>
            </w:r>
            <w:proofErr w:type="spellStart"/>
            <w:r w:rsidRPr="00977580">
              <w:rPr>
                <w:rFonts w:ascii="Arial" w:hAnsi="Arial" w:cs="Arial"/>
                <w:i/>
                <w:vertAlign w:val="superscript"/>
                <w:lang w:val="en-US"/>
              </w:rPr>
              <w:t>wt</w:t>
            </w:r>
            <w:proofErr w:type="spellEnd"/>
          </w:p>
        </w:tc>
        <w:tc>
          <w:tcPr>
            <w:tcW w:w="1418" w:type="dxa"/>
            <w:tcBorders>
              <w:bottom w:val="single" w:sz="18" w:space="0" w:color="auto"/>
            </w:tcBorders>
            <w:vAlign w:val="center"/>
          </w:tcPr>
          <w:p w14:paraId="4E8165CC" w14:textId="77777777" w:rsidR="009B286C" w:rsidRPr="00977580" w:rsidRDefault="009B286C" w:rsidP="00C1325F">
            <w:pPr>
              <w:spacing w:after="0"/>
              <w:rPr>
                <w:rFonts w:ascii="Arial" w:hAnsi="Arial" w:cs="Arial"/>
                <w:b/>
                <w:lang w:val="en-US"/>
              </w:rPr>
            </w:pPr>
            <w:r w:rsidRPr="00977580">
              <w:rPr>
                <w:rFonts w:ascii="Arial" w:hAnsi="Arial" w:cs="Arial"/>
                <w:b/>
                <w:sz w:val="20"/>
                <w:szCs w:val="20"/>
                <w:lang w:val="en-US"/>
              </w:rPr>
              <w:t>t-test</w:t>
            </w:r>
            <w:r w:rsidRPr="00977580">
              <w:rPr>
                <w:rFonts w:ascii="Arial" w:hAnsi="Arial" w:cs="Arial"/>
                <w:b/>
                <w:lang w:val="en-US"/>
              </w:rPr>
              <w:t xml:space="preserve">  </w:t>
            </w:r>
            <w:r w:rsidRPr="00977580">
              <w:rPr>
                <w:rFonts w:ascii="Arial" w:hAnsi="Arial" w:cs="Arial"/>
                <w:b/>
                <w:sz w:val="16"/>
                <w:szCs w:val="16"/>
                <w:lang w:val="en-US"/>
              </w:rPr>
              <w:t xml:space="preserve">         </w:t>
            </w:r>
          </w:p>
        </w:tc>
        <w:tc>
          <w:tcPr>
            <w:tcW w:w="236" w:type="dxa"/>
            <w:tcBorders>
              <w:bottom w:val="single" w:sz="18" w:space="0" w:color="auto"/>
            </w:tcBorders>
            <w:shd w:val="clear" w:color="auto" w:fill="auto"/>
            <w:vAlign w:val="center"/>
          </w:tcPr>
          <w:p w14:paraId="552B354D" w14:textId="77777777" w:rsidR="009B286C" w:rsidRPr="00977580" w:rsidRDefault="009B286C" w:rsidP="00C1325F">
            <w:pPr>
              <w:spacing w:after="0"/>
              <w:rPr>
                <w:rFonts w:ascii="Arial" w:hAnsi="Arial" w:cs="Arial"/>
                <w:b/>
                <w:lang w:val="en-US"/>
              </w:rPr>
            </w:pPr>
          </w:p>
        </w:tc>
        <w:tc>
          <w:tcPr>
            <w:tcW w:w="2032" w:type="dxa"/>
            <w:tcBorders>
              <w:bottom w:val="single" w:sz="18" w:space="0" w:color="auto"/>
            </w:tcBorders>
            <w:vAlign w:val="center"/>
          </w:tcPr>
          <w:p w14:paraId="75A89DEA" w14:textId="77777777" w:rsidR="009B286C" w:rsidRPr="00977580" w:rsidRDefault="009B286C" w:rsidP="00C1325F">
            <w:pPr>
              <w:spacing w:after="0"/>
              <w:rPr>
                <w:rFonts w:ascii="Arial" w:hAnsi="Arial" w:cs="Arial"/>
                <w:b/>
                <w:sz w:val="20"/>
                <w:szCs w:val="20"/>
                <w:lang w:val="en-US"/>
              </w:rPr>
            </w:pPr>
            <w:r w:rsidRPr="00977580">
              <w:rPr>
                <w:rFonts w:ascii="Arial" w:hAnsi="Arial" w:cs="Arial"/>
                <w:i/>
                <w:lang w:val="en-US"/>
              </w:rPr>
              <w:t>Prdm16</w:t>
            </w:r>
            <w:r w:rsidRPr="00977580">
              <w:rPr>
                <w:rFonts w:ascii="Arial" w:hAnsi="Arial" w:cs="Arial"/>
                <w:i/>
                <w:vertAlign w:val="superscript"/>
                <w:lang w:val="en-US"/>
              </w:rPr>
              <w:t>wt/</w:t>
            </w:r>
            <w:proofErr w:type="spellStart"/>
            <w:r w:rsidRPr="00977580">
              <w:rPr>
                <w:rFonts w:ascii="Arial" w:hAnsi="Arial" w:cs="Arial"/>
                <w:i/>
                <w:vertAlign w:val="superscript"/>
                <w:lang w:val="en-US"/>
              </w:rPr>
              <w:t>wt</w:t>
            </w:r>
            <w:proofErr w:type="spellEnd"/>
          </w:p>
        </w:tc>
        <w:tc>
          <w:tcPr>
            <w:tcW w:w="1984" w:type="dxa"/>
            <w:tcBorders>
              <w:bottom w:val="single" w:sz="18" w:space="0" w:color="auto"/>
            </w:tcBorders>
            <w:vAlign w:val="center"/>
          </w:tcPr>
          <w:p w14:paraId="60BF1D21" w14:textId="77777777" w:rsidR="009B286C" w:rsidRPr="00977580" w:rsidRDefault="009B286C" w:rsidP="00C1325F">
            <w:pPr>
              <w:spacing w:after="0"/>
              <w:rPr>
                <w:rFonts w:ascii="Arial" w:hAnsi="Arial" w:cs="Arial"/>
                <w:b/>
                <w:sz w:val="20"/>
                <w:szCs w:val="20"/>
                <w:lang w:val="en-US"/>
              </w:rPr>
            </w:pPr>
            <w:r w:rsidRPr="00977580">
              <w:rPr>
                <w:rFonts w:ascii="Arial" w:hAnsi="Arial" w:cs="Arial"/>
                <w:i/>
                <w:lang w:val="en-US"/>
              </w:rPr>
              <w:t>Prdm16</w:t>
            </w:r>
            <w:r w:rsidRPr="00977580">
              <w:rPr>
                <w:rFonts w:ascii="Arial" w:hAnsi="Arial" w:cs="Arial"/>
                <w:i/>
                <w:vertAlign w:val="superscript"/>
                <w:lang w:val="en-US"/>
              </w:rPr>
              <w:t>csp1/</w:t>
            </w:r>
            <w:proofErr w:type="spellStart"/>
            <w:r w:rsidRPr="00977580">
              <w:rPr>
                <w:rFonts w:ascii="Arial" w:hAnsi="Arial" w:cs="Arial"/>
                <w:i/>
                <w:vertAlign w:val="superscript"/>
                <w:lang w:val="en-US"/>
              </w:rPr>
              <w:t>wt</w:t>
            </w:r>
            <w:proofErr w:type="spellEnd"/>
          </w:p>
        </w:tc>
        <w:tc>
          <w:tcPr>
            <w:tcW w:w="1706" w:type="dxa"/>
            <w:tcBorders>
              <w:bottom w:val="single" w:sz="18" w:space="0" w:color="auto"/>
            </w:tcBorders>
            <w:shd w:val="clear" w:color="auto" w:fill="auto"/>
            <w:vAlign w:val="center"/>
          </w:tcPr>
          <w:p w14:paraId="1ECD7666" w14:textId="77777777" w:rsidR="009B286C" w:rsidRPr="00977580" w:rsidRDefault="009B286C" w:rsidP="00C1325F">
            <w:pPr>
              <w:spacing w:after="0"/>
              <w:rPr>
                <w:rFonts w:ascii="Arial" w:hAnsi="Arial" w:cs="Arial"/>
                <w:b/>
                <w:lang w:val="en-US"/>
              </w:rPr>
            </w:pPr>
            <w:r w:rsidRPr="00977580">
              <w:rPr>
                <w:rFonts w:ascii="Arial" w:hAnsi="Arial" w:cs="Arial"/>
                <w:b/>
                <w:sz w:val="20"/>
                <w:szCs w:val="20"/>
                <w:lang w:val="en-US"/>
              </w:rPr>
              <w:t>t-test</w:t>
            </w:r>
            <w:r w:rsidRPr="00977580">
              <w:rPr>
                <w:rFonts w:ascii="Arial" w:hAnsi="Arial" w:cs="Arial"/>
                <w:b/>
                <w:lang w:val="en-US"/>
              </w:rPr>
              <w:t xml:space="preserve">  </w:t>
            </w:r>
            <w:r w:rsidRPr="00977580">
              <w:rPr>
                <w:rFonts w:ascii="Arial" w:hAnsi="Arial" w:cs="Arial"/>
                <w:b/>
                <w:sz w:val="16"/>
                <w:szCs w:val="16"/>
                <w:lang w:val="en-US"/>
              </w:rPr>
              <w:t xml:space="preserve">   </w:t>
            </w:r>
          </w:p>
        </w:tc>
      </w:tr>
      <w:tr w:rsidR="009B286C" w:rsidRPr="00977580" w14:paraId="4D61A048" w14:textId="77777777" w:rsidTr="00C1325F">
        <w:trPr>
          <w:cantSplit/>
          <w:trHeight w:hRule="exact" w:val="369"/>
        </w:trPr>
        <w:tc>
          <w:tcPr>
            <w:tcW w:w="1276" w:type="dxa"/>
            <w:tcBorders>
              <w:top w:val="single" w:sz="18" w:space="0" w:color="auto"/>
            </w:tcBorders>
            <w:vAlign w:val="center"/>
          </w:tcPr>
          <w:p w14:paraId="0611FA59"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n</w:t>
            </w:r>
          </w:p>
        </w:tc>
        <w:tc>
          <w:tcPr>
            <w:tcW w:w="992" w:type="dxa"/>
            <w:tcBorders>
              <w:top w:val="single" w:sz="18" w:space="0" w:color="auto"/>
            </w:tcBorders>
            <w:vAlign w:val="center"/>
          </w:tcPr>
          <w:p w14:paraId="7ABDDE94" w14:textId="77777777" w:rsidR="009B286C" w:rsidRPr="00977580" w:rsidRDefault="009B286C" w:rsidP="00C1325F">
            <w:pPr>
              <w:spacing w:after="0"/>
              <w:rPr>
                <w:rFonts w:ascii="Arial" w:hAnsi="Arial" w:cs="Arial"/>
                <w:sz w:val="20"/>
                <w:szCs w:val="20"/>
                <w:lang w:val="en-US"/>
              </w:rPr>
            </w:pPr>
          </w:p>
        </w:tc>
        <w:tc>
          <w:tcPr>
            <w:tcW w:w="1696" w:type="dxa"/>
            <w:tcBorders>
              <w:top w:val="single" w:sz="18" w:space="0" w:color="auto"/>
            </w:tcBorders>
            <w:vAlign w:val="center"/>
          </w:tcPr>
          <w:p w14:paraId="6110C116"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13</w:t>
            </w:r>
          </w:p>
        </w:tc>
        <w:tc>
          <w:tcPr>
            <w:tcW w:w="1843" w:type="dxa"/>
            <w:tcBorders>
              <w:top w:val="single" w:sz="18" w:space="0" w:color="auto"/>
            </w:tcBorders>
            <w:vAlign w:val="center"/>
          </w:tcPr>
          <w:p w14:paraId="5ACC436E"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16</w:t>
            </w:r>
          </w:p>
        </w:tc>
        <w:tc>
          <w:tcPr>
            <w:tcW w:w="1418" w:type="dxa"/>
            <w:tcBorders>
              <w:top w:val="single" w:sz="18" w:space="0" w:color="auto"/>
            </w:tcBorders>
            <w:vAlign w:val="center"/>
          </w:tcPr>
          <w:p w14:paraId="6943B604" w14:textId="77777777" w:rsidR="009B286C" w:rsidRPr="00977580" w:rsidRDefault="009B286C" w:rsidP="00C1325F">
            <w:pPr>
              <w:spacing w:after="0"/>
              <w:rPr>
                <w:rFonts w:ascii="Arial" w:hAnsi="Arial" w:cs="Arial"/>
                <w:sz w:val="20"/>
                <w:szCs w:val="20"/>
                <w:lang w:val="en-US"/>
              </w:rPr>
            </w:pPr>
          </w:p>
        </w:tc>
        <w:tc>
          <w:tcPr>
            <w:tcW w:w="236" w:type="dxa"/>
            <w:tcBorders>
              <w:top w:val="single" w:sz="18" w:space="0" w:color="auto"/>
            </w:tcBorders>
            <w:shd w:val="clear" w:color="auto" w:fill="auto"/>
            <w:vAlign w:val="center"/>
          </w:tcPr>
          <w:p w14:paraId="65AA963C" w14:textId="77777777" w:rsidR="009B286C" w:rsidRPr="00977580" w:rsidRDefault="009B286C" w:rsidP="00C1325F">
            <w:pPr>
              <w:spacing w:after="0"/>
              <w:rPr>
                <w:rFonts w:ascii="Arial" w:hAnsi="Arial" w:cs="Arial"/>
                <w:sz w:val="20"/>
                <w:szCs w:val="20"/>
                <w:lang w:val="en-US"/>
              </w:rPr>
            </w:pPr>
          </w:p>
        </w:tc>
        <w:tc>
          <w:tcPr>
            <w:tcW w:w="2032" w:type="dxa"/>
            <w:tcBorders>
              <w:top w:val="single" w:sz="18" w:space="0" w:color="auto"/>
            </w:tcBorders>
            <w:vAlign w:val="center"/>
          </w:tcPr>
          <w:p w14:paraId="5C527362"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14</w:t>
            </w:r>
          </w:p>
        </w:tc>
        <w:tc>
          <w:tcPr>
            <w:tcW w:w="1984" w:type="dxa"/>
            <w:tcBorders>
              <w:top w:val="single" w:sz="18" w:space="0" w:color="auto"/>
            </w:tcBorders>
            <w:vAlign w:val="center"/>
          </w:tcPr>
          <w:p w14:paraId="62214C8B"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16</w:t>
            </w:r>
          </w:p>
        </w:tc>
        <w:tc>
          <w:tcPr>
            <w:tcW w:w="1706" w:type="dxa"/>
            <w:tcBorders>
              <w:top w:val="single" w:sz="18" w:space="0" w:color="auto"/>
            </w:tcBorders>
            <w:shd w:val="clear" w:color="auto" w:fill="auto"/>
            <w:vAlign w:val="center"/>
          </w:tcPr>
          <w:p w14:paraId="32825773" w14:textId="77777777" w:rsidR="009B286C" w:rsidRPr="00977580" w:rsidRDefault="009B286C" w:rsidP="00C1325F">
            <w:pPr>
              <w:spacing w:after="0"/>
              <w:rPr>
                <w:rFonts w:ascii="Arial" w:hAnsi="Arial" w:cs="Arial"/>
                <w:color w:val="FF0000"/>
                <w:sz w:val="20"/>
                <w:szCs w:val="20"/>
                <w:lang w:val="en-US"/>
              </w:rPr>
            </w:pPr>
          </w:p>
        </w:tc>
      </w:tr>
      <w:tr w:rsidR="009B286C" w:rsidRPr="00977580" w14:paraId="1EFDBE16" w14:textId="77777777" w:rsidTr="00C1325F">
        <w:trPr>
          <w:cantSplit/>
          <w:trHeight w:hRule="exact" w:val="369"/>
        </w:trPr>
        <w:tc>
          <w:tcPr>
            <w:tcW w:w="1276" w:type="dxa"/>
            <w:shd w:val="clear" w:color="auto" w:fill="D9D9D9" w:themeFill="background1" w:themeFillShade="D9"/>
            <w:vAlign w:val="center"/>
          </w:tcPr>
          <w:p w14:paraId="354ECB44" w14:textId="77777777" w:rsidR="009B286C" w:rsidRPr="00977580" w:rsidRDefault="009B286C" w:rsidP="00C1325F">
            <w:pPr>
              <w:spacing w:after="0"/>
              <w:rPr>
                <w:rFonts w:ascii="Arial" w:hAnsi="Arial" w:cs="Arial"/>
                <w:b/>
                <w:sz w:val="20"/>
                <w:szCs w:val="20"/>
                <w:lang w:val="en-US"/>
              </w:rPr>
            </w:pPr>
            <w:proofErr w:type="spellStart"/>
            <w:r w:rsidRPr="00977580">
              <w:rPr>
                <w:rFonts w:ascii="Arial" w:hAnsi="Arial" w:cs="Arial"/>
                <w:b/>
                <w:sz w:val="20"/>
                <w:szCs w:val="20"/>
                <w:lang w:val="en-US"/>
              </w:rPr>
              <w:t>Vd</w:t>
            </w:r>
            <w:proofErr w:type="spellEnd"/>
          </w:p>
        </w:tc>
        <w:tc>
          <w:tcPr>
            <w:tcW w:w="992" w:type="dxa"/>
            <w:shd w:val="clear" w:color="auto" w:fill="D9D9D9" w:themeFill="background1" w:themeFillShade="D9"/>
            <w:vAlign w:val="center"/>
          </w:tcPr>
          <w:p w14:paraId="2AD8B2C4" w14:textId="77777777" w:rsidR="009B286C" w:rsidRPr="00977580" w:rsidRDefault="009B286C" w:rsidP="00C1325F">
            <w:pPr>
              <w:spacing w:after="0"/>
              <w:ind w:left="181" w:hanging="181"/>
              <w:rPr>
                <w:rFonts w:ascii="Arial" w:hAnsi="Arial" w:cs="Arial"/>
                <w:sz w:val="20"/>
                <w:szCs w:val="20"/>
                <w:lang w:val="en-US"/>
              </w:rPr>
            </w:pPr>
            <w:r w:rsidRPr="00977580">
              <w:rPr>
                <w:rFonts w:ascii="Arial" w:hAnsi="Arial" w:cs="Arial"/>
                <w:sz w:val="20"/>
                <w:szCs w:val="20"/>
                <w:lang w:val="en-US"/>
              </w:rPr>
              <w:t>µl</w:t>
            </w:r>
          </w:p>
        </w:tc>
        <w:tc>
          <w:tcPr>
            <w:tcW w:w="1696" w:type="dxa"/>
            <w:shd w:val="clear" w:color="auto" w:fill="D9D9D9" w:themeFill="background1" w:themeFillShade="D9"/>
            <w:vAlign w:val="center"/>
          </w:tcPr>
          <w:p w14:paraId="564ED27B"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63.28 ± 11.93</w:t>
            </w:r>
          </w:p>
        </w:tc>
        <w:tc>
          <w:tcPr>
            <w:tcW w:w="1843" w:type="dxa"/>
            <w:shd w:val="clear" w:color="auto" w:fill="D9D9D9" w:themeFill="background1" w:themeFillShade="D9"/>
            <w:vAlign w:val="center"/>
          </w:tcPr>
          <w:p w14:paraId="28EDAB40"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58.89 ± 8.28</w:t>
            </w:r>
          </w:p>
        </w:tc>
        <w:tc>
          <w:tcPr>
            <w:tcW w:w="1418" w:type="dxa"/>
            <w:shd w:val="clear" w:color="auto" w:fill="D9D9D9" w:themeFill="background1" w:themeFillShade="D9"/>
            <w:vAlign w:val="center"/>
          </w:tcPr>
          <w:p w14:paraId="40CF85AD"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236" w:type="dxa"/>
            <w:shd w:val="clear" w:color="auto" w:fill="auto"/>
            <w:vAlign w:val="center"/>
          </w:tcPr>
          <w:p w14:paraId="74480600" w14:textId="77777777" w:rsidR="009B286C" w:rsidRPr="00977580" w:rsidRDefault="009B286C" w:rsidP="00C1325F">
            <w:pPr>
              <w:spacing w:after="0"/>
              <w:rPr>
                <w:rFonts w:ascii="Arial" w:hAnsi="Arial" w:cs="Arial"/>
                <w:color w:val="FF0000"/>
                <w:sz w:val="20"/>
                <w:szCs w:val="20"/>
                <w:lang w:val="en-US"/>
              </w:rPr>
            </w:pPr>
          </w:p>
        </w:tc>
        <w:tc>
          <w:tcPr>
            <w:tcW w:w="2032" w:type="dxa"/>
            <w:shd w:val="clear" w:color="auto" w:fill="D9D9D9" w:themeFill="background1" w:themeFillShade="D9"/>
            <w:vAlign w:val="center"/>
          </w:tcPr>
          <w:p w14:paraId="0A1B2B22"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49.15 ± 4.41</w:t>
            </w:r>
          </w:p>
        </w:tc>
        <w:tc>
          <w:tcPr>
            <w:tcW w:w="1984" w:type="dxa"/>
            <w:shd w:val="clear" w:color="auto" w:fill="D9D9D9" w:themeFill="background1" w:themeFillShade="D9"/>
            <w:vAlign w:val="center"/>
          </w:tcPr>
          <w:p w14:paraId="4F527804"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45.56 ± 7.15</w:t>
            </w:r>
          </w:p>
        </w:tc>
        <w:tc>
          <w:tcPr>
            <w:tcW w:w="1706" w:type="dxa"/>
            <w:shd w:val="clear" w:color="auto" w:fill="D9D9D9" w:themeFill="background1" w:themeFillShade="D9"/>
            <w:vAlign w:val="center"/>
          </w:tcPr>
          <w:p w14:paraId="29D301EE"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68136188" w14:textId="77777777" w:rsidTr="00C1325F">
        <w:trPr>
          <w:cantSplit/>
          <w:trHeight w:hRule="exact" w:val="369"/>
        </w:trPr>
        <w:tc>
          <w:tcPr>
            <w:tcW w:w="1276" w:type="dxa"/>
            <w:shd w:val="clear" w:color="auto" w:fill="auto"/>
            <w:vAlign w:val="center"/>
          </w:tcPr>
          <w:p w14:paraId="0772156E"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Vs</w:t>
            </w:r>
          </w:p>
        </w:tc>
        <w:tc>
          <w:tcPr>
            <w:tcW w:w="992" w:type="dxa"/>
            <w:shd w:val="clear" w:color="auto" w:fill="auto"/>
            <w:vAlign w:val="center"/>
          </w:tcPr>
          <w:p w14:paraId="3EACE2B8"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µl</w:t>
            </w:r>
          </w:p>
        </w:tc>
        <w:tc>
          <w:tcPr>
            <w:tcW w:w="1696" w:type="dxa"/>
            <w:shd w:val="clear" w:color="auto" w:fill="auto"/>
            <w:vAlign w:val="center"/>
          </w:tcPr>
          <w:p w14:paraId="09828ACF"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25.18 ± 7.14</w:t>
            </w:r>
          </w:p>
        </w:tc>
        <w:tc>
          <w:tcPr>
            <w:tcW w:w="1843" w:type="dxa"/>
            <w:shd w:val="clear" w:color="auto" w:fill="auto"/>
            <w:vAlign w:val="center"/>
          </w:tcPr>
          <w:p w14:paraId="7013D22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23.61 ± 5.85</w:t>
            </w:r>
          </w:p>
        </w:tc>
        <w:tc>
          <w:tcPr>
            <w:tcW w:w="1418" w:type="dxa"/>
            <w:shd w:val="clear" w:color="auto" w:fill="auto"/>
            <w:vAlign w:val="center"/>
          </w:tcPr>
          <w:p w14:paraId="43713F43"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236" w:type="dxa"/>
            <w:shd w:val="clear" w:color="auto" w:fill="auto"/>
            <w:vAlign w:val="center"/>
          </w:tcPr>
          <w:p w14:paraId="6A94D02B" w14:textId="77777777" w:rsidR="009B286C" w:rsidRPr="00977580" w:rsidRDefault="009B286C" w:rsidP="00C1325F">
            <w:pPr>
              <w:spacing w:after="0"/>
              <w:rPr>
                <w:rFonts w:ascii="Arial" w:hAnsi="Arial" w:cs="Arial"/>
                <w:sz w:val="20"/>
                <w:szCs w:val="20"/>
                <w:lang w:val="en-US"/>
              </w:rPr>
            </w:pPr>
          </w:p>
        </w:tc>
        <w:tc>
          <w:tcPr>
            <w:tcW w:w="2032" w:type="dxa"/>
            <w:shd w:val="clear" w:color="auto" w:fill="auto"/>
            <w:vAlign w:val="center"/>
          </w:tcPr>
          <w:p w14:paraId="6A02F1DD"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17.08 ± 2.86</w:t>
            </w:r>
          </w:p>
        </w:tc>
        <w:tc>
          <w:tcPr>
            <w:tcW w:w="1984" w:type="dxa"/>
            <w:shd w:val="clear" w:color="auto" w:fill="auto"/>
            <w:vAlign w:val="center"/>
          </w:tcPr>
          <w:p w14:paraId="0E0588E0"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17.79 ± 3.50</w:t>
            </w:r>
          </w:p>
        </w:tc>
        <w:tc>
          <w:tcPr>
            <w:tcW w:w="1706" w:type="dxa"/>
            <w:shd w:val="clear" w:color="auto" w:fill="auto"/>
            <w:vAlign w:val="center"/>
          </w:tcPr>
          <w:p w14:paraId="0560A7D6"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2614348D" w14:textId="77777777" w:rsidTr="00C1325F">
        <w:trPr>
          <w:cantSplit/>
          <w:trHeight w:hRule="exact" w:val="369"/>
        </w:trPr>
        <w:tc>
          <w:tcPr>
            <w:tcW w:w="1276" w:type="dxa"/>
            <w:shd w:val="clear" w:color="auto" w:fill="D9D9D9" w:themeFill="background1" w:themeFillShade="D9"/>
            <w:vAlign w:val="center"/>
          </w:tcPr>
          <w:p w14:paraId="4A917F5D" w14:textId="77777777" w:rsidR="009B286C" w:rsidRPr="00977580" w:rsidRDefault="009B286C" w:rsidP="00C1325F">
            <w:pPr>
              <w:spacing w:after="0"/>
              <w:rPr>
                <w:rFonts w:ascii="Arial" w:hAnsi="Arial" w:cs="Arial"/>
                <w:b/>
                <w:sz w:val="20"/>
                <w:szCs w:val="20"/>
                <w:lang w:val="en-US"/>
              </w:rPr>
            </w:pPr>
            <w:proofErr w:type="spellStart"/>
            <w:r w:rsidRPr="00977580">
              <w:rPr>
                <w:rFonts w:ascii="Arial" w:hAnsi="Arial" w:cs="Arial"/>
                <w:b/>
                <w:sz w:val="20"/>
                <w:szCs w:val="20"/>
                <w:lang w:val="en-US"/>
              </w:rPr>
              <w:t>IVSd</w:t>
            </w:r>
            <w:proofErr w:type="spellEnd"/>
          </w:p>
        </w:tc>
        <w:tc>
          <w:tcPr>
            <w:tcW w:w="992" w:type="dxa"/>
            <w:shd w:val="clear" w:color="auto" w:fill="D9D9D9" w:themeFill="background1" w:themeFillShade="D9"/>
            <w:vAlign w:val="center"/>
          </w:tcPr>
          <w:p w14:paraId="4ACFEE46"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mm</w:t>
            </w:r>
          </w:p>
        </w:tc>
        <w:tc>
          <w:tcPr>
            <w:tcW w:w="1696" w:type="dxa"/>
            <w:shd w:val="clear" w:color="auto" w:fill="D9D9D9" w:themeFill="background1" w:themeFillShade="D9"/>
            <w:vAlign w:val="center"/>
          </w:tcPr>
          <w:p w14:paraId="25F4C4F4"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0.85 ± 0.10</w:t>
            </w:r>
          </w:p>
        </w:tc>
        <w:tc>
          <w:tcPr>
            <w:tcW w:w="1843" w:type="dxa"/>
            <w:shd w:val="clear" w:color="auto" w:fill="D9D9D9" w:themeFill="background1" w:themeFillShade="D9"/>
            <w:vAlign w:val="center"/>
          </w:tcPr>
          <w:p w14:paraId="3A349018"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0.89 ± 0.10</w:t>
            </w:r>
          </w:p>
        </w:tc>
        <w:tc>
          <w:tcPr>
            <w:tcW w:w="1418" w:type="dxa"/>
            <w:shd w:val="clear" w:color="auto" w:fill="D9D9D9" w:themeFill="background1" w:themeFillShade="D9"/>
            <w:vAlign w:val="center"/>
          </w:tcPr>
          <w:p w14:paraId="0D88BF30"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236" w:type="dxa"/>
            <w:shd w:val="clear" w:color="auto" w:fill="auto"/>
            <w:vAlign w:val="center"/>
          </w:tcPr>
          <w:p w14:paraId="521B5F71" w14:textId="77777777" w:rsidR="009B286C" w:rsidRPr="00977580" w:rsidRDefault="009B286C" w:rsidP="00C1325F">
            <w:pPr>
              <w:spacing w:after="0"/>
              <w:rPr>
                <w:rFonts w:ascii="Arial" w:hAnsi="Arial" w:cs="Arial"/>
                <w:sz w:val="20"/>
                <w:szCs w:val="20"/>
                <w:lang w:val="en-US"/>
              </w:rPr>
            </w:pPr>
          </w:p>
        </w:tc>
        <w:tc>
          <w:tcPr>
            <w:tcW w:w="2032" w:type="dxa"/>
            <w:shd w:val="clear" w:color="auto" w:fill="D9D9D9" w:themeFill="background1" w:themeFillShade="D9"/>
            <w:vAlign w:val="center"/>
          </w:tcPr>
          <w:p w14:paraId="7F29451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0.88 ± 0.12</w:t>
            </w:r>
          </w:p>
        </w:tc>
        <w:tc>
          <w:tcPr>
            <w:tcW w:w="1984" w:type="dxa"/>
            <w:shd w:val="clear" w:color="auto" w:fill="D9D9D9" w:themeFill="background1" w:themeFillShade="D9"/>
            <w:vAlign w:val="center"/>
          </w:tcPr>
          <w:p w14:paraId="6D4BA744"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0.81 ± 0.12</w:t>
            </w:r>
          </w:p>
        </w:tc>
        <w:tc>
          <w:tcPr>
            <w:tcW w:w="1706" w:type="dxa"/>
            <w:shd w:val="clear" w:color="auto" w:fill="D9D9D9" w:themeFill="background1" w:themeFillShade="D9"/>
            <w:vAlign w:val="center"/>
          </w:tcPr>
          <w:p w14:paraId="0A5CD2EB"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57313BD0" w14:textId="77777777" w:rsidTr="00C1325F">
        <w:trPr>
          <w:cantSplit/>
          <w:trHeight w:hRule="exact" w:val="369"/>
        </w:trPr>
        <w:tc>
          <w:tcPr>
            <w:tcW w:w="1276" w:type="dxa"/>
            <w:shd w:val="clear" w:color="auto" w:fill="auto"/>
            <w:vAlign w:val="center"/>
          </w:tcPr>
          <w:p w14:paraId="7030BB05"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IVSs</w:t>
            </w:r>
          </w:p>
        </w:tc>
        <w:tc>
          <w:tcPr>
            <w:tcW w:w="992" w:type="dxa"/>
            <w:shd w:val="clear" w:color="auto" w:fill="auto"/>
            <w:vAlign w:val="center"/>
          </w:tcPr>
          <w:p w14:paraId="188398B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mm</w:t>
            </w:r>
          </w:p>
        </w:tc>
        <w:tc>
          <w:tcPr>
            <w:tcW w:w="1696" w:type="dxa"/>
            <w:shd w:val="clear" w:color="auto" w:fill="auto"/>
            <w:vAlign w:val="center"/>
          </w:tcPr>
          <w:p w14:paraId="0B858B1B"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1.19 ± 0.14</w:t>
            </w:r>
          </w:p>
        </w:tc>
        <w:tc>
          <w:tcPr>
            <w:tcW w:w="1843" w:type="dxa"/>
            <w:shd w:val="clear" w:color="auto" w:fill="auto"/>
            <w:vAlign w:val="center"/>
          </w:tcPr>
          <w:p w14:paraId="1D36454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1.31 ± 0.16</w:t>
            </w:r>
          </w:p>
        </w:tc>
        <w:tc>
          <w:tcPr>
            <w:tcW w:w="1418" w:type="dxa"/>
            <w:shd w:val="clear" w:color="auto" w:fill="auto"/>
            <w:vAlign w:val="center"/>
          </w:tcPr>
          <w:p w14:paraId="460B9C2A"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p ≤ 0.05</w:t>
            </w:r>
          </w:p>
        </w:tc>
        <w:tc>
          <w:tcPr>
            <w:tcW w:w="236" w:type="dxa"/>
            <w:shd w:val="clear" w:color="auto" w:fill="auto"/>
            <w:vAlign w:val="center"/>
          </w:tcPr>
          <w:p w14:paraId="4672D106" w14:textId="77777777" w:rsidR="009B286C" w:rsidRPr="00977580" w:rsidRDefault="009B286C" w:rsidP="00C1325F">
            <w:pPr>
              <w:spacing w:after="0"/>
              <w:rPr>
                <w:rFonts w:ascii="Arial" w:hAnsi="Arial" w:cs="Arial"/>
                <w:sz w:val="20"/>
                <w:szCs w:val="20"/>
                <w:lang w:val="en-US"/>
              </w:rPr>
            </w:pPr>
          </w:p>
        </w:tc>
        <w:tc>
          <w:tcPr>
            <w:tcW w:w="2032" w:type="dxa"/>
            <w:shd w:val="clear" w:color="auto" w:fill="auto"/>
            <w:vAlign w:val="center"/>
          </w:tcPr>
          <w:p w14:paraId="3DC99DE2"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1.22 ± 0.16</w:t>
            </w:r>
          </w:p>
        </w:tc>
        <w:tc>
          <w:tcPr>
            <w:tcW w:w="1984" w:type="dxa"/>
            <w:shd w:val="clear" w:color="auto" w:fill="auto"/>
            <w:vAlign w:val="center"/>
          </w:tcPr>
          <w:p w14:paraId="7ABAC49C"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1.15 ± 0.16</w:t>
            </w:r>
          </w:p>
        </w:tc>
        <w:tc>
          <w:tcPr>
            <w:tcW w:w="1706" w:type="dxa"/>
            <w:shd w:val="clear" w:color="auto" w:fill="auto"/>
            <w:vAlign w:val="center"/>
          </w:tcPr>
          <w:p w14:paraId="6A1588E2"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75D07DF7" w14:textId="77777777" w:rsidTr="00C1325F">
        <w:trPr>
          <w:cantSplit/>
          <w:trHeight w:hRule="exact" w:val="369"/>
        </w:trPr>
        <w:tc>
          <w:tcPr>
            <w:tcW w:w="1276" w:type="dxa"/>
            <w:shd w:val="clear" w:color="auto" w:fill="D9D9D9" w:themeFill="background1" w:themeFillShade="D9"/>
            <w:vAlign w:val="center"/>
          </w:tcPr>
          <w:p w14:paraId="16D0821E" w14:textId="77777777" w:rsidR="009B286C" w:rsidRPr="00977580" w:rsidRDefault="009B286C" w:rsidP="00C1325F">
            <w:pPr>
              <w:spacing w:after="0"/>
              <w:rPr>
                <w:rFonts w:ascii="Arial" w:hAnsi="Arial" w:cs="Arial"/>
                <w:b/>
                <w:sz w:val="20"/>
                <w:szCs w:val="20"/>
                <w:lang w:val="en-US"/>
              </w:rPr>
            </w:pPr>
            <w:proofErr w:type="spellStart"/>
            <w:r w:rsidRPr="00977580">
              <w:rPr>
                <w:rFonts w:ascii="Arial" w:hAnsi="Arial" w:cs="Arial"/>
                <w:b/>
                <w:sz w:val="20"/>
                <w:szCs w:val="20"/>
                <w:lang w:val="en-US"/>
              </w:rPr>
              <w:t>LVPWd</w:t>
            </w:r>
            <w:proofErr w:type="spellEnd"/>
          </w:p>
        </w:tc>
        <w:tc>
          <w:tcPr>
            <w:tcW w:w="992" w:type="dxa"/>
            <w:shd w:val="clear" w:color="auto" w:fill="D9D9D9" w:themeFill="background1" w:themeFillShade="D9"/>
            <w:vAlign w:val="center"/>
          </w:tcPr>
          <w:p w14:paraId="581C6D6C"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mm</w:t>
            </w:r>
          </w:p>
        </w:tc>
        <w:tc>
          <w:tcPr>
            <w:tcW w:w="1696" w:type="dxa"/>
            <w:shd w:val="clear" w:color="auto" w:fill="D9D9D9" w:themeFill="background1" w:themeFillShade="D9"/>
            <w:vAlign w:val="center"/>
          </w:tcPr>
          <w:p w14:paraId="559EAEBC"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0.83 ± 0.10</w:t>
            </w:r>
          </w:p>
        </w:tc>
        <w:tc>
          <w:tcPr>
            <w:tcW w:w="1843" w:type="dxa"/>
            <w:shd w:val="clear" w:color="auto" w:fill="D9D9D9" w:themeFill="background1" w:themeFillShade="D9"/>
            <w:vAlign w:val="center"/>
          </w:tcPr>
          <w:p w14:paraId="43A24EB8"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0.88 ± 0.10</w:t>
            </w:r>
          </w:p>
        </w:tc>
        <w:tc>
          <w:tcPr>
            <w:tcW w:w="1418" w:type="dxa"/>
            <w:shd w:val="clear" w:color="auto" w:fill="D9D9D9" w:themeFill="background1" w:themeFillShade="D9"/>
            <w:vAlign w:val="center"/>
          </w:tcPr>
          <w:p w14:paraId="44B2BC50"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236" w:type="dxa"/>
            <w:shd w:val="clear" w:color="auto" w:fill="auto"/>
            <w:vAlign w:val="center"/>
          </w:tcPr>
          <w:p w14:paraId="17EF303E" w14:textId="77777777" w:rsidR="009B286C" w:rsidRPr="00977580" w:rsidRDefault="009B286C" w:rsidP="00C1325F">
            <w:pPr>
              <w:spacing w:after="0"/>
              <w:rPr>
                <w:rFonts w:ascii="Arial" w:hAnsi="Arial" w:cs="Arial"/>
                <w:sz w:val="20"/>
                <w:szCs w:val="20"/>
                <w:lang w:val="en-US"/>
              </w:rPr>
            </w:pPr>
          </w:p>
        </w:tc>
        <w:tc>
          <w:tcPr>
            <w:tcW w:w="2032" w:type="dxa"/>
            <w:shd w:val="clear" w:color="auto" w:fill="D9D9D9" w:themeFill="background1" w:themeFillShade="D9"/>
            <w:vAlign w:val="center"/>
          </w:tcPr>
          <w:p w14:paraId="4E1A7292"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0.89 ± 0.11</w:t>
            </w:r>
          </w:p>
        </w:tc>
        <w:tc>
          <w:tcPr>
            <w:tcW w:w="1984" w:type="dxa"/>
            <w:shd w:val="clear" w:color="auto" w:fill="D9D9D9" w:themeFill="background1" w:themeFillShade="D9"/>
            <w:vAlign w:val="center"/>
          </w:tcPr>
          <w:p w14:paraId="67AA1FC8"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0.80 ± 0.12</w:t>
            </w:r>
          </w:p>
        </w:tc>
        <w:tc>
          <w:tcPr>
            <w:tcW w:w="1706" w:type="dxa"/>
            <w:shd w:val="clear" w:color="auto" w:fill="D9D9D9" w:themeFill="background1" w:themeFillShade="D9"/>
            <w:vAlign w:val="center"/>
          </w:tcPr>
          <w:p w14:paraId="04922635"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p ≤ 0.05</w:t>
            </w:r>
          </w:p>
        </w:tc>
      </w:tr>
      <w:tr w:rsidR="009B286C" w:rsidRPr="00977580" w14:paraId="50280175" w14:textId="77777777" w:rsidTr="00C1325F">
        <w:trPr>
          <w:cantSplit/>
          <w:trHeight w:hRule="exact" w:val="369"/>
        </w:trPr>
        <w:tc>
          <w:tcPr>
            <w:tcW w:w="1276" w:type="dxa"/>
            <w:shd w:val="clear" w:color="auto" w:fill="auto"/>
            <w:vAlign w:val="center"/>
          </w:tcPr>
          <w:p w14:paraId="5A7D6E35"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LVPWs</w:t>
            </w:r>
          </w:p>
        </w:tc>
        <w:tc>
          <w:tcPr>
            <w:tcW w:w="992" w:type="dxa"/>
            <w:shd w:val="clear" w:color="auto" w:fill="auto"/>
            <w:vAlign w:val="center"/>
          </w:tcPr>
          <w:p w14:paraId="18F9BC4D"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mm</w:t>
            </w:r>
          </w:p>
        </w:tc>
        <w:tc>
          <w:tcPr>
            <w:tcW w:w="1696" w:type="dxa"/>
            <w:shd w:val="clear" w:color="auto" w:fill="auto"/>
            <w:vAlign w:val="center"/>
          </w:tcPr>
          <w:p w14:paraId="3FB98FAB"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1.18 ± 0.14</w:t>
            </w:r>
          </w:p>
        </w:tc>
        <w:tc>
          <w:tcPr>
            <w:tcW w:w="1843" w:type="dxa"/>
            <w:shd w:val="clear" w:color="auto" w:fill="auto"/>
            <w:vAlign w:val="center"/>
          </w:tcPr>
          <w:p w14:paraId="4CC967B7"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1.25 ± 0.14</w:t>
            </w:r>
          </w:p>
        </w:tc>
        <w:tc>
          <w:tcPr>
            <w:tcW w:w="1418" w:type="dxa"/>
            <w:shd w:val="clear" w:color="auto" w:fill="auto"/>
            <w:vAlign w:val="center"/>
          </w:tcPr>
          <w:p w14:paraId="659CB417"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236" w:type="dxa"/>
            <w:shd w:val="clear" w:color="auto" w:fill="auto"/>
            <w:vAlign w:val="center"/>
          </w:tcPr>
          <w:p w14:paraId="47B5C3AD" w14:textId="77777777" w:rsidR="009B286C" w:rsidRPr="00977580" w:rsidRDefault="009B286C" w:rsidP="00C1325F">
            <w:pPr>
              <w:spacing w:after="0"/>
              <w:rPr>
                <w:rFonts w:ascii="Arial" w:hAnsi="Arial" w:cs="Arial"/>
                <w:sz w:val="20"/>
                <w:szCs w:val="20"/>
                <w:lang w:val="en-US"/>
              </w:rPr>
            </w:pPr>
          </w:p>
        </w:tc>
        <w:tc>
          <w:tcPr>
            <w:tcW w:w="2032" w:type="dxa"/>
            <w:shd w:val="clear" w:color="auto" w:fill="auto"/>
            <w:vAlign w:val="center"/>
          </w:tcPr>
          <w:p w14:paraId="23209E37"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1.25 ± 0.09</w:t>
            </w:r>
          </w:p>
        </w:tc>
        <w:tc>
          <w:tcPr>
            <w:tcW w:w="1984" w:type="dxa"/>
            <w:shd w:val="clear" w:color="auto" w:fill="auto"/>
            <w:vAlign w:val="center"/>
          </w:tcPr>
          <w:p w14:paraId="356259B4"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1.13 ± 0.15</w:t>
            </w:r>
          </w:p>
        </w:tc>
        <w:tc>
          <w:tcPr>
            <w:tcW w:w="1706" w:type="dxa"/>
            <w:shd w:val="clear" w:color="auto" w:fill="auto"/>
            <w:vAlign w:val="center"/>
          </w:tcPr>
          <w:p w14:paraId="1918314C"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p ≤ 0.05</w:t>
            </w:r>
          </w:p>
        </w:tc>
      </w:tr>
      <w:tr w:rsidR="009B286C" w:rsidRPr="00977580" w14:paraId="48310444" w14:textId="77777777" w:rsidTr="00C1325F">
        <w:trPr>
          <w:cantSplit/>
          <w:trHeight w:hRule="exact" w:val="369"/>
        </w:trPr>
        <w:tc>
          <w:tcPr>
            <w:tcW w:w="1276" w:type="dxa"/>
            <w:shd w:val="clear" w:color="auto" w:fill="D9D9D9" w:themeFill="background1" w:themeFillShade="D9"/>
            <w:vAlign w:val="center"/>
          </w:tcPr>
          <w:p w14:paraId="29CCBEF8"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E</w:t>
            </w:r>
          </w:p>
        </w:tc>
        <w:tc>
          <w:tcPr>
            <w:tcW w:w="992" w:type="dxa"/>
            <w:shd w:val="clear" w:color="auto" w:fill="D9D9D9" w:themeFill="background1" w:themeFillShade="D9"/>
            <w:vAlign w:val="center"/>
          </w:tcPr>
          <w:p w14:paraId="2EC7054A"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mm/sec</w:t>
            </w:r>
          </w:p>
        </w:tc>
        <w:tc>
          <w:tcPr>
            <w:tcW w:w="1696" w:type="dxa"/>
            <w:shd w:val="clear" w:color="auto" w:fill="D9D9D9" w:themeFill="background1" w:themeFillShade="D9"/>
            <w:vAlign w:val="center"/>
          </w:tcPr>
          <w:p w14:paraId="2422AF84"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829.29 ± 75.25</w:t>
            </w:r>
          </w:p>
        </w:tc>
        <w:tc>
          <w:tcPr>
            <w:tcW w:w="1843" w:type="dxa"/>
            <w:shd w:val="clear" w:color="auto" w:fill="D9D9D9" w:themeFill="background1" w:themeFillShade="D9"/>
            <w:vAlign w:val="center"/>
          </w:tcPr>
          <w:p w14:paraId="61B4274E"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887.11 ± 137.18</w:t>
            </w:r>
          </w:p>
        </w:tc>
        <w:tc>
          <w:tcPr>
            <w:tcW w:w="1418" w:type="dxa"/>
            <w:shd w:val="clear" w:color="auto" w:fill="D9D9D9" w:themeFill="background1" w:themeFillShade="D9"/>
            <w:vAlign w:val="center"/>
          </w:tcPr>
          <w:p w14:paraId="5754B8B2"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236" w:type="dxa"/>
            <w:shd w:val="clear" w:color="auto" w:fill="auto"/>
            <w:vAlign w:val="center"/>
          </w:tcPr>
          <w:p w14:paraId="683E6AF0" w14:textId="77777777" w:rsidR="009B286C" w:rsidRPr="00977580" w:rsidRDefault="009B286C" w:rsidP="00C1325F">
            <w:pPr>
              <w:spacing w:after="0"/>
              <w:rPr>
                <w:rFonts w:ascii="Arial" w:hAnsi="Arial" w:cs="Arial"/>
                <w:color w:val="FF0000"/>
                <w:sz w:val="20"/>
                <w:szCs w:val="20"/>
                <w:lang w:val="en-US"/>
              </w:rPr>
            </w:pPr>
          </w:p>
        </w:tc>
        <w:tc>
          <w:tcPr>
            <w:tcW w:w="2032" w:type="dxa"/>
            <w:shd w:val="clear" w:color="auto" w:fill="D9D9D9" w:themeFill="background1" w:themeFillShade="D9"/>
            <w:vAlign w:val="center"/>
          </w:tcPr>
          <w:p w14:paraId="3D99771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782.66 ± 80.69</w:t>
            </w:r>
          </w:p>
        </w:tc>
        <w:tc>
          <w:tcPr>
            <w:tcW w:w="1984" w:type="dxa"/>
            <w:shd w:val="clear" w:color="auto" w:fill="D9D9D9" w:themeFill="background1" w:themeFillShade="D9"/>
            <w:vAlign w:val="center"/>
          </w:tcPr>
          <w:p w14:paraId="4379A702"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751.03 ± 73.43</w:t>
            </w:r>
          </w:p>
        </w:tc>
        <w:tc>
          <w:tcPr>
            <w:tcW w:w="1706" w:type="dxa"/>
            <w:shd w:val="clear" w:color="auto" w:fill="D9D9D9" w:themeFill="background1" w:themeFillShade="D9"/>
            <w:vAlign w:val="center"/>
          </w:tcPr>
          <w:p w14:paraId="2D08DDC8"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3A1B5706" w14:textId="77777777" w:rsidTr="00C1325F">
        <w:trPr>
          <w:cantSplit/>
          <w:trHeight w:hRule="exact" w:val="369"/>
        </w:trPr>
        <w:tc>
          <w:tcPr>
            <w:tcW w:w="1276" w:type="dxa"/>
            <w:shd w:val="clear" w:color="auto" w:fill="auto"/>
            <w:vAlign w:val="center"/>
          </w:tcPr>
          <w:p w14:paraId="1B7D90E7"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A</w:t>
            </w:r>
          </w:p>
        </w:tc>
        <w:tc>
          <w:tcPr>
            <w:tcW w:w="992" w:type="dxa"/>
            <w:shd w:val="clear" w:color="auto" w:fill="auto"/>
            <w:vAlign w:val="center"/>
          </w:tcPr>
          <w:p w14:paraId="3B2CAC7C"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mm/sec</w:t>
            </w:r>
          </w:p>
        </w:tc>
        <w:tc>
          <w:tcPr>
            <w:tcW w:w="1696" w:type="dxa"/>
            <w:shd w:val="clear" w:color="auto" w:fill="auto"/>
            <w:vAlign w:val="center"/>
          </w:tcPr>
          <w:p w14:paraId="3BE1DE39"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374.00 ± 107.78</w:t>
            </w:r>
          </w:p>
        </w:tc>
        <w:tc>
          <w:tcPr>
            <w:tcW w:w="1843" w:type="dxa"/>
            <w:shd w:val="clear" w:color="auto" w:fill="auto"/>
            <w:vAlign w:val="center"/>
          </w:tcPr>
          <w:p w14:paraId="63170DFE"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409.31 ±160.12</w:t>
            </w:r>
          </w:p>
        </w:tc>
        <w:tc>
          <w:tcPr>
            <w:tcW w:w="1418" w:type="dxa"/>
            <w:shd w:val="clear" w:color="auto" w:fill="auto"/>
            <w:vAlign w:val="center"/>
          </w:tcPr>
          <w:p w14:paraId="0680A896"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236" w:type="dxa"/>
            <w:shd w:val="clear" w:color="auto" w:fill="auto"/>
            <w:vAlign w:val="center"/>
          </w:tcPr>
          <w:p w14:paraId="10D037C5" w14:textId="77777777" w:rsidR="009B286C" w:rsidRPr="00977580" w:rsidRDefault="009B286C" w:rsidP="00C1325F">
            <w:pPr>
              <w:spacing w:after="0"/>
              <w:rPr>
                <w:rFonts w:ascii="Arial" w:hAnsi="Arial" w:cs="Arial"/>
                <w:color w:val="FF0000"/>
                <w:sz w:val="20"/>
                <w:szCs w:val="20"/>
                <w:lang w:val="en-US"/>
              </w:rPr>
            </w:pPr>
          </w:p>
        </w:tc>
        <w:tc>
          <w:tcPr>
            <w:tcW w:w="2032" w:type="dxa"/>
            <w:shd w:val="clear" w:color="auto" w:fill="auto"/>
            <w:vAlign w:val="center"/>
          </w:tcPr>
          <w:p w14:paraId="1EF839AA"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306.42 ± 73.53</w:t>
            </w:r>
          </w:p>
        </w:tc>
        <w:tc>
          <w:tcPr>
            <w:tcW w:w="1984" w:type="dxa"/>
            <w:shd w:val="clear" w:color="auto" w:fill="auto"/>
            <w:vAlign w:val="center"/>
          </w:tcPr>
          <w:p w14:paraId="33C8F1F8"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258.34 ± 58.35</w:t>
            </w:r>
          </w:p>
        </w:tc>
        <w:tc>
          <w:tcPr>
            <w:tcW w:w="1706" w:type="dxa"/>
            <w:shd w:val="clear" w:color="auto" w:fill="auto"/>
            <w:vAlign w:val="center"/>
          </w:tcPr>
          <w:p w14:paraId="3EF78E50"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4DD8B4CA" w14:textId="77777777" w:rsidTr="00C1325F">
        <w:trPr>
          <w:cantSplit/>
          <w:trHeight w:hRule="exact" w:val="369"/>
        </w:trPr>
        <w:tc>
          <w:tcPr>
            <w:tcW w:w="1276" w:type="dxa"/>
            <w:shd w:val="clear" w:color="auto" w:fill="D9D9D9" w:themeFill="background1" w:themeFillShade="D9"/>
            <w:vAlign w:val="center"/>
          </w:tcPr>
          <w:p w14:paraId="45E6515A"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E/A</w:t>
            </w:r>
          </w:p>
        </w:tc>
        <w:tc>
          <w:tcPr>
            <w:tcW w:w="992" w:type="dxa"/>
            <w:shd w:val="clear" w:color="auto" w:fill="D9D9D9" w:themeFill="background1" w:themeFillShade="D9"/>
            <w:vAlign w:val="center"/>
          </w:tcPr>
          <w:p w14:paraId="2FCBD12C" w14:textId="77777777" w:rsidR="009B286C" w:rsidRPr="00977580" w:rsidRDefault="009B286C" w:rsidP="00C1325F">
            <w:pPr>
              <w:spacing w:after="0"/>
              <w:rPr>
                <w:rFonts w:ascii="Arial" w:hAnsi="Arial" w:cs="Arial"/>
                <w:sz w:val="20"/>
                <w:szCs w:val="20"/>
                <w:lang w:val="en-US"/>
              </w:rPr>
            </w:pPr>
          </w:p>
        </w:tc>
        <w:tc>
          <w:tcPr>
            <w:tcW w:w="1696" w:type="dxa"/>
            <w:shd w:val="clear" w:color="auto" w:fill="D9D9D9" w:themeFill="background1" w:themeFillShade="D9"/>
            <w:vAlign w:val="center"/>
          </w:tcPr>
          <w:p w14:paraId="392458E8"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2.24 ± 0.62</w:t>
            </w:r>
          </w:p>
        </w:tc>
        <w:tc>
          <w:tcPr>
            <w:tcW w:w="1843" w:type="dxa"/>
            <w:shd w:val="clear" w:color="auto" w:fill="D9D9D9" w:themeFill="background1" w:themeFillShade="D9"/>
            <w:vAlign w:val="center"/>
          </w:tcPr>
          <w:p w14:paraId="4273808B"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2.33 ± 0.67</w:t>
            </w:r>
          </w:p>
        </w:tc>
        <w:tc>
          <w:tcPr>
            <w:tcW w:w="1418" w:type="dxa"/>
            <w:shd w:val="clear" w:color="auto" w:fill="D9D9D9" w:themeFill="background1" w:themeFillShade="D9"/>
            <w:vAlign w:val="center"/>
          </w:tcPr>
          <w:p w14:paraId="64171A2D"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236" w:type="dxa"/>
            <w:shd w:val="clear" w:color="auto" w:fill="auto"/>
            <w:vAlign w:val="center"/>
          </w:tcPr>
          <w:p w14:paraId="65542DB3" w14:textId="77777777" w:rsidR="009B286C" w:rsidRPr="00977580" w:rsidRDefault="009B286C" w:rsidP="00C1325F">
            <w:pPr>
              <w:spacing w:after="0"/>
              <w:rPr>
                <w:rFonts w:ascii="Arial" w:hAnsi="Arial" w:cs="Arial"/>
                <w:color w:val="FF0000"/>
                <w:sz w:val="20"/>
                <w:szCs w:val="20"/>
                <w:lang w:val="en-US"/>
              </w:rPr>
            </w:pPr>
          </w:p>
        </w:tc>
        <w:tc>
          <w:tcPr>
            <w:tcW w:w="2032" w:type="dxa"/>
            <w:shd w:val="clear" w:color="auto" w:fill="D9D9D9" w:themeFill="background1" w:themeFillShade="D9"/>
            <w:vAlign w:val="center"/>
          </w:tcPr>
          <w:p w14:paraId="696A27CF"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2.55 ± 0.62</w:t>
            </w:r>
          </w:p>
        </w:tc>
        <w:tc>
          <w:tcPr>
            <w:tcW w:w="1984" w:type="dxa"/>
            <w:shd w:val="clear" w:color="auto" w:fill="D9D9D9" w:themeFill="background1" w:themeFillShade="D9"/>
            <w:vAlign w:val="center"/>
          </w:tcPr>
          <w:p w14:paraId="28860CBD"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2.97 ± 0.50</w:t>
            </w:r>
          </w:p>
        </w:tc>
        <w:tc>
          <w:tcPr>
            <w:tcW w:w="1706" w:type="dxa"/>
            <w:shd w:val="clear" w:color="auto" w:fill="D9D9D9" w:themeFill="background1" w:themeFillShade="D9"/>
            <w:vAlign w:val="center"/>
          </w:tcPr>
          <w:p w14:paraId="39A36EA6"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011E3766" w14:textId="77777777" w:rsidTr="00C1325F">
        <w:trPr>
          <w:cantSplit/>
          <w:trHeight w:hRule="exact" w:val="369"/>
        </w:trPr>
        <w:tc>
          <w:tcPr>
            <w:tcW w:w="1276" w:type="dxa"/>
            <w:shd w:val="clear" w:color="auto" w:fill="auto"/>
            <w:vAlign w:val="center"/>
          </w:tcPr>
          <w:p w14:paraId="0D9C8519"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IVRT</w:t>
            </w:r>
          </w:p>
        </w:tc>
        <w:tc>
          <w:tcPr>
            <w:tcW w:w="992" w:type="dxa"/>
            <w:shd w:val="clear" w:color="auto" w:fill="auto"/>
            <w:vAlign w:val="center"/>
          </w:tcPr>
          <w:p w14:paraId="48AAD025"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msec</w:t>
            </w:r>
          </w:p>
        </w:tc>
        <w:tc>
          <w:tcPr>
            <w:tcW w:w="1696" w:type="dxa"/>
            <w:shd w:val="clear" w:color="auto" w:fill="auto"/>
            <w:vAlign w:val="center"/>
          </w:tcPr>
          <w:p w14:paraId="5C0000E5"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16.45 ± 1.74</w:t>
            </w:r>
          </w:p>
        </w:tc>
        <w:tc>
          <w:tcPr>
            <w:tcW w:w="1843" w:type="dxa"/>
            <w:shd w:val="clear" w:color="auto" w:fill="auto"/>
            <w:vAlign w:val="center"/>
          </w:tcPr>
          <w:p w14:paraId="072F28C9"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16.64 ± 2.01</w:t>
            </w:r>
          </w:p>
        </w:tc>
        <w:tc>
          <w:tcPr>
            <w:tcW w:w="1418" w:type="dxa"/>
            <w:shd w:val="clear" w:color="auto" w:fill="auto"/>
            <w:vAlign w:val="center"/>
          </w:tcPr>
          <w:p w14:paraId="373C6775"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236" w:type="dxa"/>
            <w:shd w:val="clear" w:color="auto" w:fill="auto"/>
            <w:vAlign w:val="center"/>
          </w:tcPr>
          <w:p w14:paraId="2359D570" w14:textId="77777777" w:rsidR="009B286C" w:rsidRPr="00977580" w:rsidRDefault="009B286C" w:rsidP="00C1325F">
            <w:pPr>
              <w:spacing w:after="0"/>
              <w:rPr>
                <w:rFonts w:ascii="Arial" w:hAnsi="Arial" w:cs="Arial"/>
                <w:color w:val="FF0000"/>
                <w:sz w:val="20"/>
                <w:szCs w:val="20"/>
                <w:lang w:val="en-US"/>
              </w:rPr>
            </w:pPr>
          </w:p>
        </w:tc>
        <w:tc>
          <w:tcPr>
            <w:tcW w:w="2032" w:type="dxa"/>
            <w:shd w:val="clear" w:color="auto" w:fill="auto"/>
            <w:vAlign w:val="center"/>
          </w:tcPr>
          <w:p w14:paraId="485DECAC"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16.01 ± 1.86</w:t>
            </w:r>
          </w:p>
        </w:tc>
        <w:tc>
          <w:tcPr>
            <w:tcW w:w="1984" w:type="dxa"/>
            <w:shd w:val="clear" w:color="auto" w:fill="auto"/>
            <w:vAlign w:val="center"/>
          </w:tcPr>
          <w:p w14:paraId="564D6B28"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16.93 ± 2.77</w:t>
            </w:r>
          </w:p>
        </w:tc>
        <w:tc>
          <w:tcPr>
            <w:tcW w:w="1706" w:type="dxa"/>
            <w:shd w:val="clear" w:color="auto" w:fill="auto"/>
            <w:vAlign w:val="center"/>
          </w:tcPr>
          <w:p w14:paraId="7314D437"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2E2ECEDE" w14:textId="77777777" w:rsidTr="00C1325F">
        <w:trPr>
          <w:cantSplit/>
          <w:trHeight w:hRule="exact" w:val="369"/>
        </w:trPr>
        <w:tc>
          <w:tcPr>
            <w:tcW w:w="1276" w:type="dxa"/>
            <w:shd w:val="clear" w:color="auto" w:fill="D9D9D9" w:themeFill="background1" w:themeFillShade="D9"/>
            <w:vAlign w:val="center"/>
          </w:tcPr>
          <w:p w14:paraId="7F3FE971"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IVCT</w:t>
            </w:r>
          </w:p>
        </w:tc>
        <w:tc>
          <w:tcPr>
            <w:tcW w:w="992" w:type="dxa"/>
            <w:shd w:val="clear" w:color="auto" w:fill="D9D9D9" w:themeFill="background1" w:themeFillShade="D9"/>
            <w:vAlign w:val="center"/>
          </w:tcPr>
          <w:p w14:paraId="51EB8664"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msec</w:t>
            </w:r>
          </w:p>
        </w:tc>
        <w:tc>
          <w:tcPr>
            <w:tcW w:w="1696" w:type="dxa"/>
            <w:shd w:val="clear" w:color="auto" w:fill="D9D9D9" w:themeFill="background1" w:themeFillShade="D9"/>
            <w:vAlign w:val="center"/>
          </w:tcPr>
          <w:p w14:paraId="538F96C0"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16.88 ± 3.54</w:t>
            </w:r>
          </w:p>
        </w:tc>
        <w:tc>
          <w:tcPr>
            <w:tcW w:w="1843" w:type="dxa"/>
            <w:shd w:val="clear" w:color="auto" w:fill="D9D9D9" w:themeFill="background1" w:themeFillShade="D9"/>
            <w:vAlign w:val="center"/>
          </w:tcPr>
          <w:p w14:paraId="46971738"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17.47 ± 3.75</w:t>
            </w:r>
          </w:p>
        </w:tc>
        <w:tc>
          <w:tcPr>
            <w:tcW w:w="1418" w:type="dxa"/>
            <w:shd w:val="clear" w:color="auto" w:fill="D9D9D9" w:themeFill="background1" w:themeFillShade="D9"/>
            <w:vAlign w:val="center"/>
          </w:tcPr>
          <w:p w14:paraId="2D62A685"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236" w:type="dxa"/>
            <w:shd w:val="clear" w:color="auto" w:fill="auto"/>
            <w:vAlign w:val="center"/>
          </w:tcPr>
          <w:p w14:paraId="3C9B1ABA" w14:textId="77777777" w:rsidR="009B286C" w:rsidRPr="00977580" w:rsidRDefault="009B286C" w:rsidP="00C1325F">
            <w:pPr>
              <w:spacing w:after="0"/>
              <w:rPr>
                <w:rFonts w:ascii="Arial" w:hAnsi="Arial" w:cs="Arial"/>
                <w:color w:val="FF0000"/>
                <w:sz w:val="20"/>
                <w:szCs w:val="20"/>
                <w:lang w:val="en-US"/>
              </w:rPr>
            </w:pPr>
          </w:p>
        </w:tc>
        <w:tc>
          <w:tcPr>
            <w:tcW w:w="2032" w:type="dxa"/>
            <w:shd w:val="clear" w:color="auto" w:fill="D9D9D9" w:themeFill="background1" w:themeFillShade="D9"/>
            <w:vAlign w:val="center"/>
          </w:tcPr>
          <w:p w14:paraId="255D265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13.40 ± 1.39</w:t>
            </w:r>
          </w:p>
        </w:tc>
        <w:tc>
          <w:tcPr>
            <w:tcW w:w="1984" w:type="dxa"/>
            <w:shd w:val="clear" w:color="auto" w:fill="D9D9D9" w:themeFill="background1" w:themeFillShade="D9"/>
            <w:vAlign w:val="center"/>
          </w:tcPr>
          <w:p w14:paraId="0193B59D"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14.83 ± 1.91</w:t>
            </w:r>
          </w:p>
        </w:tc>
        <w:tc>
          <w:tcPr>
            <w:tcW w:w="1706" w:type="dxa"/>
            <w:shd w:val="clear" w:color="auto" w:fill="D9D9D9" w:themeFill="background1" w:themeFillShade="D9"/>
            <w:vAlign w:val="center"/>
          </w:tcPr>
          <w:p w14:paraId="1AAB06C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p ≤ 0.05</w:t>
            </w:r>
          </w:p>
        </w:tc>
      </w:tr>
      <w:tr w:rsidR="009B286C" w:rsidRPr="00977580" w14:paraId="32D02064" w14:textId="77777777" w:rsidTr="00C1325F">
        <w:trPr>
          <w:cantSplit/>
          <w:trHeight w:hRule="exact" w:val="369"/>
        </w:trPr>
        <w:tc>
          <w:tcPr>
            <w:tcW w:w="1276" w:type="dxa"/>
            <w:shd w:val="clear" w:color="auto" w:fill="auto"/>
            <w:vAlign w:val="center"/>
          </w:tcPr>
          <w:p w14:paraId="54C2D4D4"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MVD</w:t>
            </w:r>
          </w:p>
        </w:tc>
        <w:tc>
          <w:tcPr>
            <w:tcW w:w="992" w:type="dxa"/>
            <w:shd w:val="clear" w:color="auto" w:fill="auto"/>
            <w:vAlign w:val="center"/>
          </w:tcPr>
          <w:p w14:paraId="516BB7B9"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msec</w:t>
            </w:r>
          </w:p>
        </w:tc>
        <w:tc>
          <w:tcPr>
            <w:tcW w:w="1696" w:type="dxa"/>
            <w:shd w:val="clear" w:color="auto" w:fill="auto"/>
            <w:vAlign w:val="center"/>
          </w:tcPr>
          <w:p w14:paraId="2C74092D"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25.60 ± 4.55</w:t>
            </w:r>
          </w:p>
        </w:tc>
        <w:tc>
          <w:tcPr>
            <w:tcW w:w="1843" w:type="dxa"/>
            <w:shd w:val="clear" w:color="auto" w:fill="auto"/>
            <w:vAlign w:val="center"/>
          </w:tcPr>
          <w:p w14:paraId="7A90DC6F"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20.40 ± 4.79</w:t>
            </w:r>
          </w:p>
        </w:tc>
        <w:tc>
          <w:tcPr>
            <w:tcW w:w="1418" w:type="dxa"/>
            <w:shd w:val="clear" w:color="auto" w:fill="auto"/>
            <w:vAlign w:val="center"/>
          </w:tcPr>
          <w:p w14:paraId="22658D68"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p ≤ 0.05</w:t>
            </w:r>
          </w:p>
        </w:tc>
        <w:tc>
          <w:tcPr>
            <w:tcW w:w="236" w:type="dxa"/>
            <w:shd w:val="clear" w:color="auto" w:fill="auto"/>
            <w:vAlign w:val="center"/>
          </w:tcPr>
          <w:p w14:paraId="2CEE84A8" w14:textId="77777777" w:rsidR="009B286C" w:rsidRPr="00977580" w:rsidRDefault="009B286C" w:rsidP="00C1325F">
            <w:pPr>
              <w:spacing w:after="0"/>
              <w:rPr>
                <w:rFonts w:ascii="Arial" w:hAnsi="Arial" w:cs="Arial"/>
                <w:color w:val="FF0000"/>
                <w:sz w:val="20"/>
                <w:szCs w:val="20"/>
                <w:lang w:val="en-US"/>
              </w:rPr>
            </w:pPr>
          </w:p>
        </w:tc>
        <w:tc>
          <w:tcPr>
            <w:tcW w:w="2032" w:type="dxa"/>
            <w:shd w:val="clear" w:color="auto" w:fill="auto"/>
            <w:vAlign w:val="center"/>
          </w:tcPr>
          <w:p w14:paraId="5563EB82"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24.72 ± 3.44</w:t>
            </w:r>
          </w:p>
        </w:tc>
        <w:tc>
          <w:tcPr>
            <w:tcW w:w="1984" w:type="dxa"/>
            <w:shd w:val="clear" w:color="auto" w:fill="auto"/>
            <w:vAlign w:val="center"/>
          </w:tcPr>
          <w:p w14:paraId="754EC93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25.42 ± 3.98</w:t>
            </w:r>
          </w:p>
        </w:tc>
        <w:tc>
          <w:tcPr>
            <w:tcW w:w="1706" w:type="dxa"/>
            <w:shd w:val="clear" w:color="auto" w:fill="auto"/>
            <w:vAlign w:val="center"/>
          </w:tcPr>
          <w:p w14:paraId="6A895D60"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28968B29" w14:textId="77777777" w:rsidTr="00C1325F">
        <w:trPr>
          <w:cantSplit/>
          <w:trHeight w:hRule="exact" w:val="369"/>
        </w:trPr>
        <w:tc>
          <w:tcPr>
            <w:tcW w:w="1276" w:type="dxa"/>
            <w:shd w:val="clear" w:color="auto" w:fill="D9D9D9" w:themeFill="background1" w:themeFillShade="D9"/>
            <w:vAlign w:val="center"/>
          </w:tcPr>
          <w:p w14:paraId="7577611C"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MVET</w:t>
            </w:r>
          </w:p>
        </w:tc>
        <w:tc>
          <w:tcPr>
            <w:tcW w:w="992" w:type="dxa"/>
            <w:shd w:val="clear" w:color="auto" w:fill="D9D9D9" w:themeFill="background1" w:themeFillShade="D9"/>
            <w:vAlign w:val="center"/>
          </w:tcPr>
          <w:p w14:paraId="7FD565A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msec</w:t>
            </w:r>
          </w:p>
        </w:tc>
        <w:tc>
          <w:tcPr>
            <w:tcW w:w="1696" w:type="dxa"/>
            <w:shd w:val="clear" w:color="auto" w:fill="D9D9D9" w:themeFill="background1" w:themeFillShade="D9"/>
            <w:vAlign w:val="center"/>
          </w:tcPr>
          <w:p w14:paraId="38A8D86F" w14:textId="77777777" w:rsidR="009B286C" w:rsidRPr="00977580" w:rsidRDefault="009B286C" w:rsidP="00C1325F">
            <w:pPr>
              <w:pStyle w:val="Untertitel"/>
              <w:rPr>
                <w:rFonts w:ascii="Arial" w:hAnsi="Arial" w:cs="Arial"/>
                <w:color w:val="auto"/>
                <w:sz w:val="20"/>
                <w:szCs w:val="20"/>
                <w:lang w:val="en-US"/>
              </w:rPr>
            </w:pPr>
            <w:r w:rsidRPr="00977580">
              <w:rPr>
                <w:rFonts w:ascii="Arial" w:hAnsi="Arial" w:cs="Arial"/>
                <w:color w:val="auto"/>
                <w:sz w:val="20"/>
                <w:szCs w:val="20"/>
                <w:lang w:val="en-US"/>
              </w:rPr>
              <w:t>45.85 ± 5.44</w:t>
            </w:r>
          </w:p>
        </w:tc>
        <w:tc>
          <w:tcPr>
            <w:tcW w:w="1843" w:type="dxa"/>
            <w:shd w:val="clear" w:color="auto" w:fill="D9D9D9" w:themeFill="background1" w:themeFillShade="D9"/>
            <w:vAlign w:val="center"/>
          </w:tcPr>
          <w:p w14:paraId="4083F969"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48.16 ± 4.94</w:t>
            </w:r>
          </w:p>
        </w:tc>
        <w:tc>
          <w:tcPr>
            <w:tcW w:w="1418" w:type="dxa"/>
            <w:shd w:val="clear" w:color="auto" w:fill="D9D9D9" w:themeFill="background1" w:themeFillShade="D9"/>
            <w:vAlign w:val="center"/>
          </w:tcPr>
          <w:p w14:paraId="2203F7E1"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236" w:type="dxa"/>
            <w:shd w:val="clear" w:color="auto" w:fill="auto"/>
            <w:vAlign w:val="center"/>
          </w:tcPr>
          <w:p w14:paraId="0D493833" w14:textId="77777777" w:rsidR="009B286C" w:rsidRPr="00977580" w:rsidRDefault="009B286C" w:rsidP="00C1325F">
            <w:pPr>
              <w:spacing w:after="0"/>
              <w:rPr>
                <w:rFonts w:ascii="Arial" w:hAnsi="Arial" w:cs="Arial"/>
                <w:color w:val="FF0000"/>
                <w:sz w:val="20"/>
                <w:szCs w:val="20"/>
                <w:lang w:val="en-US"/>
              </w:rPr>
            </w:pPr>
          </w:p>
        </w:tc>
        <w:tc>
          <w:tcPr>
            <w:tcW w:w="2032" w:type="dxa"/>
            <w:shd w:val="clear" w:color="auto" w:fill="D9D9D9" w:themeFill="background1" w:themeFillShade="D9"/>
            <w:vAlign w:val="center"/>
          </w:tcPr>
          <w:p w14:paraId="4CFDBE9D"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50.40 ± 5.32</w:t>
            </w:r>
          </w:p>
        </w:tc>
        <w:tc>
          <w:tcPr>
            <w:tcW w:w="1984" w:type="dxa"/>
            <w:shd w:val="clear" w:color="auto" w:fill="D9D9D9" w:themeFill="background1" w:themeFillShade="D9"/>
            <w:vAlign w:val="center"/>
          </w:tcPr>
          <w:p w14:paraId="3D866ED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47.40 ± 5.04</w:t>
            </w:r>
          </w:p>
        </w:tc>
        <w:tc>
          <w:tcPr>
            <w:tcW w:w="1706" w:type="dxa"/>
            <w:shd w:val="clear" w:color="auto" w:fill="D9D9D9" w:themeFill="background1" w:themeFillShade="D9"/>
            <w:vAlign w:val="center"/>
          </w:tcPr>
          <w:p w14:paraId="69562356"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6D7FB88D" w14:textId="77777777" w:rsidTr="00C1325F">
        <w:trPr>
          <w:cantSplit/>
          <w:trHeight w:hRule="exact" w:val="369"/>
        </w:trPr>
        <w:tc>
          <w:tcPr>
            <w:tcW w:w="1276" w:type="dxa"/>
            <w:shd w:val="clear" w:color="auto" w:fill="auto"/>
            <w:vAlign w:val="center"/>
          </w:tcPr>
          <w:p w14:paraId="32657378" w14:textId="77777777" w:rsidR="009B286C" w:rsidRPr="00977580" w:rsidRDefault="009B286C" w:rsidP="00C1325F">
            <w:pPr>
              <w:spacing w:after="0"/>
              <w:rPr>
                <w:rFonts w:ascii="Arial" w:hAnsi="Arial" w:cs="Arial"/>
                <w:b/>
                <w:sz w:val="20"/>
                <w:szCs w:val="20"/>
                <w:highlight w:val="yellow"/>
                <w:lang w:val="en-US"/>
              </w:rPr>
            </w:pPr>
            <w:r w:rsidRPr="00977580">
              <w:rPr>
                <w:rFonts w:ascii="Arial" w:hAnsi="Arial" w:cs="Arial"/>
                <w:b/>
                <w:sz w:val="20"/>
                <w:szCs w:val="20"/>
                <w:lang w:val="en-US"/>
              </w:rPr>
              <w:t>E´</w:t>
            </w:r>
          </w:p>
        </w:tc>
        <w:tc>
          <w:tcPr>
            <w:tcW w:w="992" w:type="dxa"/>
            <w:shd w:val="clear" w:color="auto" w:fill="auto"/>
            <w:vAlign w:val="center"/>
          </w:tcPr>
          <w:p w14:paraId="790B98AF"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mm/sec</w:t>
            </w:r>
          </w:p>
        </w:tc>
        <w:tc>
          <w:tcPr>
            <w:tcW w:w="1696" w:type="dxa"/>
            <w:shd w:val="clear" w:color="auto" w:fill="auto"/>
            <w:vAlign w:val="center"/>
          </w:tcPr>
          <w:p w14:paraId="4CED6676"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30.86 ± 7.42</w:t>
            </w:r>
          </w:p>
        </w:tc>
        <w:tc>
          <w:tcPr>
            <w:tcW w:w="1843" w:type="dxa"/>
            <w:shd w:val="clear" w:color="auto" w:fill="auto"/>
            <w:vAlign w:val="center"/>
          </w:tcPr>
          <w:p w14:paraId="4A80A47E"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27.54 ± 3.38</w:t>
            </w:r>
          </w:p>
        </w:tc>
        <w:tc>
          <w:tcPr>
            <w:tcW w:w="1418" w:type="dxa"/>
            <w:shd w:val="clear" w:color="auto" w:fill="auto"/>
            <w:vAlign w:val="center"/>
          </w:tcPr>
          <w:p w14:paraId="443357A1"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236" w:type="dxa"/>
            <w:shd w:val="clear" w:color="auto" w:fill="auto"/>
            <w:vAlign w:val="center"/>
          </w:tcPr>
          <w:p w14:paraId="00B59DE0" w14:textId="77777777" w:rsidR="009B286C" w:rsidRPr="00977580" w:rsidRDefault="009B286C" w:rsidP="00C1325F">
            <w:pPr>
              <w:spacing w:after="0"/>
              <w:rPr>
                <w:rFonts w:ascii="Arial" w:hAnsi="Arial" w:cs="Arial"/>
                <w:color w:val="FF0000"/>
                <w:sz w:val="20"/>
                <w:szCs w:val="20"/>
                <w:lang w:val="en-US"/>
              </w:rPr>
            </w:pPr>
          </w:p>
        </w:tc>
        <w:tc>
          <w:tcPr>
            <w:tcW w:w="2032" w:type="dxa"/>
            <w:shd w:val="clear" w:color="auto" w:fill="auto"/>
            <w:vAlign w:val="center"/>
          </w:tcPr>
          <w:p w14:paraId="52763A72"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29.58 ± 4.06</w:t>
            </w:r>
          </w:p>
        </w:tc>
        <w:tc>
          <w:tcPr>
            <w:tcW w:w="1984" w:type="dxa"/>
            <w:shd w:val="clear" w:color="auto" w:fill="auto"/>
            <w:vAlign w:val="center"/>
          </w:tcPr>
          <w:p w14:paraId="1CACF75E"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29.88 ± 3.12</w:t>
            </w:r>
          </w:p>
        </w:tc>
        <w:tc>
          <w:tcPr>
            <w:tcW w:w="1706" w:type="dxa"/>
            <w:shd w:val="clear" w:color="auto" w:fill="auto"/>
            <w:vAlign w:val="center"/>
          </w:tcPr>
          <w:p w14:paraId="329A88D2"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4E71715A" w14:textId="77777777" w:rsidTr="00C1325F">
        <w:trPr>
          <w:cantSplit/>
          <w:trHeight w:hRule="exact" w:val="369"/>
        </w:trPr>
        <w:tc>
          <w:tcPr>
            <w:tcW w:w="1276" w:type="dxa"/>
            <w:shd w:val="clear" w:color="auto" w:fill="D9D9D9" w:themeFill="background1" w:themeFillShade="D9"/>
            <w:vAlign w:val="center"/>
          </w:tcPr>
          <w:p w14:paraId="57D7F860"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A´</w:t>
            </w:r>
          </w:p>
        </w:tc>
        <w:tc>
          <w:tcPr>
            <w:tcW w:w="992" w:type="dxa"/>
            <w:shd w:val="clear" w:color="auto" w:fill="D9D9D9" w:themeFill="background1" w:themeFillShade="D9"/>
            <w:vAlign w:val="center"/>
          </w:tcPr>
          <w:p w14:paraId="13605E28"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mm/sec</w:t>
            </w:r>
          </w:p>
        </w:tc>
        <w:tc>
          <w:tcPr>
            <w:tcW w:w="1696" w:type="dxa"/>
            <w:shd w:val="clear" w:color="auto" w:fill="D9D9D9" w:themeFill="background1" w:themeFillShade="D9"/>
            <w:vAlign w:val="center"/>
          </w:tcPr>
          <w:p w14:paraId="7308F1DB"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20.66 ± 3.42</w:t>
            </w:r>
          </w:p>
        </w:tc>
        <w:tc>
          <w:tcPr>
            <w:tcW w:w="1843" w:type="dxa"/>
            <w:shd w:val="clear" w:color="auto" w:fill="D9D9D9" w:themeFill="background1" w:themeFillShade="D9"/>
            <w:vAlign w:val="center"/>
          </w:tcPr>
          <w:p w14:paraId="393349C8"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15.14 ± 1.78</w:t>
            </w:r>
          </w:p>
        </w:tc>
        <w:tc>
          <w:tcPr>
            <w:tcW w:w="1418" w:type="dxa"/>
            <w:shd w:val="clear" w:color="auto" w:fill="D9D9D9" w:themeFill="background1" w:themeFillShade="D9"/>
            <w:vAlign w:val="center"/>
          </w:tcPr>
          <w:p w14:paraId="7FA254CB"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p ≤ 0.01</w:t>
            </w:r>
          </w:p>
        </w:tc>
        <w:tc>
          <w:tcPr>
            <w:tcW w:w="236" w:type="dxa"/>
            <w:shd w:val="clear" w:color="auto" w:fill="auto"/>
            <w:vAlign w:val="center"/>
          </w:tcPr>
          <w:p w14:paraId="119BF978" w14:textId="77777777" w:rsidR="009B286C" w:rsidRPr="00977580" w:rsidRDefault="009B286C" w:rsidP="00C1325F">
            <w:pPr>
              <w:spacing w:after="0"/>
              <w:rPr>
                <w:rFonts w:ascii="Arial" w:hAnsi="Arial" w:cs="Arial"/>
                <w:color w:val="FF0000"/>
                <w:sz w:val="20"/>
                <w:szCs w:val="20"/>
                <w:lang w:val="en-US"/>
              </w:rPr>
            </w:pPr>
          </w:p>
        </w:tc>
        <w:tc>
          <w:tcPr>
            <w:tcW w:w="2032" w:type="dxa"/>
            <w:shd w:val="clear" w:color="auto" w:fill="D9D9D9" w:themeFill="background1" w:themeFillShade="D9"/>
            <w:vAlign w:val="center"/>
          </w:tcPr>
          <w:p w14:paraId="27BE1EAD"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18.21 ± 3.98</w:t>
            </w:r>
          </w:p>
        </w:tc>
        <w:tc>
          <w:tcPr>
            <w:tcW w:w="1984" w:type="dxa"/>
            <w:shd w:val="clear" w:color="auto" w:fill="D9D9D9" w:themeFill="background1" w:themeFillShade="D9"/>
            <w:vAlign w:val="center"/>
          </w:tcPr>
          <w:p w14:paraId="43ABA186"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16.07 ± 2.46</w:t>
            </w:r>
          </w:p>
        </w:tc>
        <w:tc>
          <w:tcPr>
            <w:tcW w:w="1706" w:type="dxa"/>
            <w:shd w:val="clear" w:color="auto" w:fill="D9D9D9" w:themeFill="background1" w:themeFillShade="D9"/>
            <w:vAlign w:val="center"/>
          </w:tcPr>
          <w:p w14:paraId="2A6060E1"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0744D186" w14:textId="77777777" w:rsidTr="00C1325F">
        <w:trPr>
          <w:cantSplit/>
          <w:trHeight w:hRule="exact" w:val="369"/>
        </w:trPr>
        <w:tc>
          <w:tcPr>
            <w:tcW w:w="1276" w:type="dxa"/>
            <w:shd w:val="clear" w:color="auto" w:fill="auto"/>
            <w:vAlign w:val="center"/>
          </w:tcPr>
          <w:p w14:paraId="71166CD3"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E´/A´</w:t>
            </w:r>
          </w:p>
        </w:tc>
        <w:tc>
          <w:tcPr>
            <w:tcW w:w="992" w:type="dxa"/>
            <w:shd w:val="clear" w:color="auto" w:fill="auto"/>
            <w:vAlign w:val="center"/>
          </w:tcPr>
          <w:p w14:paraId="0459C069" w14:textId="77777777" w:rsidR="009B286C" w:rsidRPr="00977580" w:rsidRDefault="009B286C" w:rsidP="00C1325F">
            <w:pPr>
              <w:spacing w:after="0"/>
              <w:rPr>
                <w:rFonts w:ascii="Arial" w:hAnsi="Arial" w:cs="Arial"/>
                <w:sz w:val="20"/>
                <w:szCs w:val="20"/>
                <w:lang w:val="en-US"/>
              </w:rPr>
            </w:pPr>
          </w:p>
        </w:tc>
        <w:tc>
          <w:tcPr>
            <w:tcW w:w="1696" w:type="dxa"/>
            <w:shd w:val="clear" w:color="auto" w:fill="auto"/>
            <w:vAlign w:val="center"/>
          </w:tcPr>
          <w:p w14:paraId="02372309"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1.55 ± 0.41</w:t>
            </w:r>
          </w:p>
        </w:tc>
        <w:tc>
          <w:tcPr>
            <w:tcW w:w="1843" w:type="dxa"/>
            <w:shd w:val="clear" w:color="auto" w:fill="auto"/>
            <w:vAlign w:val="center"/>
          </w:tcPr>
          <w:p w14:paraId="1847CE2A"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1.90 ± 0.27</w:t>
            </w:r>
          </w:p>
        </w:tc>
        <w:tc>
          <w:tcPr>
            <w:tcW w:w="1418" w:type="dxa"/>
            <w:shd w:val="clear" w:color="auto" w:fill="auto"/>
            <w:vAlign w:val="center"/>
          </w:tcPr>
          <w:p w14:paraId="15BCD616"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p ≤ 0.05</w:t>
            </w:r>
          </w:p>
        </w:tc>
        <w:tc>
          <w:tcPr>
            <w:tcW w:w="236" w:type="dxa"/>
            <w:shd w:val="clear" w:color="auto" w:fill="auto"/>
            <w:vAlign w:val="center"/>
          </w:tcPr>
          <w:p w14:paraId="086DD6A6" w14:textId="77777777" w:rsidR="009B286C" w:rsidRPr="00977580" w:rsidRDefault="009B286C" w:rsidP="00C1325F">
            <w:pPr>
              <w:spacing w:after="0"/>
              <w:rPr>
                <w:rFonts w:ascii="Arial" w:hAnsi="Arial" w:cs="Arial"/>
                <w:color w:val="FF0000"/>
                <w:sz w:val="20"/>
                <w:szCs w:val="20"/>
                <w:lang w:val="en-US"/>
              </w:rPr>
            </w:pPr>
          </w:p>
        </w:tc>
        <w:tc>
          <w:tcPr>
            <w:tcW w:w="2032" w:type="dxa"/>
            <w:shd w:val="clear" w:color="auto" w:fill="auto"/>
            <w:vAlign w:val="center"/>
          </w:tcPr>
          <w:p w14:paraId="78D04ACF"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1.64 ± 0.28</w:t>
            </w:r>
          </w:p>
        </w:tc>
        <w:tc>
          <w:tcPr>
            <w:tcW w:w="1984" w:type="dxa"/>
            <w:shd w:val="clear" w:color="auto" w:fill="auto"/>
            <w:vAlign w:val="center"/>
          </w:tcPr>
          <w:p w14:paraId="69D2E35A"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1.88 ± 0.27</w:t>
            </w:r>
          </w:p>
        </w:tc>
        <w:tc>
          <w:tcPr>
            <w:tcW w:w="1706" w:type="dxa"/>
            <w:shd w:val="clear" w:color="auto" w:fill="auto"/>
            <w:vAlign w:val="center"/>
          </w:tcPr>
          <w:p w14:paraId="5A68F326"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p ≤ 0.05</w:t>
            </w:r>
          </w:p>
        </w:tc>
      </w:tr>
      <w:tr w:rsidR="009B286C" w:rsidRPr="00977580" w14:paraId="018649A4" w14:textId="77777777" w:rsidTr="00C1325F">
        <w:trPr>
          <w:cantSplit/>
          <w:trHeight w:hRule="exact" w:val="369"/>
        </w:trPr>
        <w:tc>
          <w:tcPr>
            <w:tcW w:w="1276" w:type="dxa"/>
            <w:shd w:val="clear" w:color="auto" w:fill="D9D9D9" w:themeFill="background1" w:themeFillShade="D9"/>
            <w:vAlign w:val="center"/>
          </w:tcPr>
          <w:p w14:paraId="7626B78D"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E/E´</w:t>
            </w:r>
          </w:p>
        </w:tc>
        <w:tc>
          <w:tcPr>
            <w:tcW w:w="992" w:type="dxa"/>
            <w:shd w:val="clear" w:color="auto" w:fill="D9D9D9" w:themeFill="background1" w:themeFillShade="D9"/>
            <w:vAlign w:val="center"/>
          </w:tcPr>
          <w:p w14:paraId="465C8D11" w14:textId="77777777" w:rsidR="009B286C" w:rsidRPr="00977580" w:rsidRDefault="009B286C" w:rsidP="00C1325F">
            <w:pPr>
              <w:spacing w:after="0"/>
              <w:rPr>
                <w:rFonts w:ascii="Arial" w:hAnsi="Arial" w:cs="Arial"/>
                <w:sz w:val="20"/>
                <w:szCs w:val="20"/>
                <w:lang w:val="en-US"/>
              </w:rPr>
            </w:pPr>
          </w:p>
        </w:tc>
        <w:tc>
          <w:tcPr>
            <w:tcW w:w="1696" w:type="dxa"/>
            <w:shd w:val="clear" w:color="auto" w:fill="D9D9D9" w:themeFill="background1" w:themeFillShade="D9"/>
            <w:vAlign w:val="center"/>
          </w:tcPr>
          <w:p w14:paraId="679C8DEE"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28.62 ± 7.06</w:t>
            </w:r>
          </w:p>
        </w:tc>
        <w:tc>
          <w:tcPr>
            <w:tcW w:w="1843" w:type="dxa"/>
            <w:shd w:val="clear" w:color="auto" w:fill="D9D9D9" w:themeFill="background1" w:themeFillShade="D9"/>
            <w:vAlign w:val="center"/>
          </w:tcPr>
          <w:p w14:paraId="7BFDCB9C"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32.54 ± 6.02</w:t>
            </w:r>
          </w:p>
        </w:tc>
        <w:tc>
          <w:tcPr>
            <w:tcW w:w="1418" w:type="dxa"/>
            <w:shd w:val="clear" w:color="auto" w:fill="D9D9D9" w:themeFill="background1" w:themeFillShade="D9"/>
            <w:vAlign w:val="center"/>
          </w:tcPr>
          <w:p w14:paraId="52790BF1"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236" w:type="dxa"/>
            <w:shd w:val="clear" w:color="auto" w:fill="auto"/>
            <w:vAlign w:val="center"/>
          </w:tcPr>
          <w:p w14:paraId="08CC0887" w14:textId="77777777" w:rsidR="009B286C" w:rsidRPr="00977580" w:rsidRDefault="009B286C" w:rsidP="00C1325F">
            <w:pPr>
              <w:spacing w:after="0"/>
              <w:rPr>
                <w:rFonts w:ascii="Arial" w:hAnsi="Arial" w:cs="Arial"/>
                <w:color w:val="FF0000"/>
                <w:sz w:val="20"/>
                <w:szCs w:val="20"/>
                <w:lang w:val="en-US"/>
              </w:rPr>
            </w:pPr>
          </w:p>
        </w:tc>
        <w:tc>
          <w:tcPr>
            <w:tcW w:w="2032" w:type="dxa"/>
            <w:shd w:val="clear" w:color="auto" w:fill="D9D9D9" w:themeFill="background1" w:themeFillShade="D9"/>
            <w:vAlign w:val="center"/>
          </w:tcPr>
          <w:p w14:paraId="166FCCB5"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26.56 ± 4.13</w:t>
            </w:r>
          </w:p>
        </w:tc>
        <w:tc>
          <w:tcPr>
            <w:tcW w:w="1984" w:type="dxa"/>
            <w:shd w:val="clear" w:color="auto" w:fill="D9D9D9" w:themeFill="background1" w:themeFillShade="D9"/>
            <w:vAlign w:val="center"/>
          </w:tcPr>
          <w:p w14:paraId="5A0CEEEE"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 xml:space="preserve">25.39 ± 2.82 </w:t>
            </w:r>
          </w:p>
        </w:tc>
        <w:tc>
          <w:tcPr>
            <w:tcW w:w="1706" w:type="dxa"/>
            <w:shd w:val="clear" w:color="auto" w:fill="D9D9D9" w:themeFill="background1" w:themeFillShade="D9"/>
            <w:vAlign w:val="center"/>
          </w:tcPr>
          <w:p w14:paraId="3D36FCA0"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665CB9D3" w14:textId="77777777" w:rsidTr="00C1325F">
        <w:trPr>
          <w:cantSplit/>
          <w:trHeight w:hRule="exact" w:val="183"/>
        </w:trPr>
        <w:tc>
          <w:tcPr>
            <w:tcW w:w="1276" w:type="dxa"/>
            <w:vAlign w:val="center"/>
          </w:tcPr>
          <w:p w14:paraId="17C3BEF2" w14:textId="77777777" w:rsidR="009B286C" w:rsidRPr="00977580" w:rsidRDefault="009B286C" w:rsidP="00C1325F">
            <w:pPr>
              <w:rPr>
                <w:rFonts w:ascii="Arial" w:hAnsi="Arial" w:cs="Arial"/>
                <w:b/>
                <w:sz w:val="20"/>
                <w:szCs w:val="20"/>
                <w:lang w:val="en-US"/>
              </w:rPr>
            </w:pPr>
          </w:p>
        </w:tc>
        <w:tc>
          <w:tcPr>
            <w:tcW w:w="992" w:type="dxa"/>
            <w:vAlign w:val="center"/>
          </w:tcPr>
          <w:p w14:paraId="4B80FD64" w14:textId="77777777" w:rsidR="009B286C" w:rsidRPr="00977580" w:rsidRDefault="009B286C" w:rsidP="00C1325F">
            <w:pPr>
              <w:rPr>
                <w:rFonts w:ascii="Arial" w:hAnsi="Arial" w:cs="Arial"/>
                <w:sz w:val="20"/>
                <w:szCs w:val="20"/>
                <w:lang w:val="en-US"/>
              </w:rPr>
            </w:pPr>
          </w:p>
        </w:tc>
        <w:tc>
          <w:tcPr>
            <w:tcW w:w="1696" w:type="dxa"/>
            <w:vAlign w:val="center"/>
          </w:tcPr>
          <w:p w14:paraId="2E85C281" w14:textId="77777777" w:rsidR="009B286C" w:rsidRPr="00977580" w:rsidRDefault="009B286C" w:rsidP="00C1325F">
            <w:pPr>
              <w:rPr>
                <w:rFonts w:ascii="Arial" w:hAnsi="Arial" w:cs="Arial"/>
                <w:sz w:val="18"/>
                <w:szCs w:val="18"/>
                <w:lang w:val="en-US"/>
              </w:rPr>
            </w:pPr>
          </w:p>
        </w:tc>
        <w:tc>
          <w:tcPr>
            <w:tcW w:w="1843" w:type="dxa"/>
            <w:vAlign w:val="center"/>
          </w:tcPr>
          <w:p w14:paraId="5C839080" w14:textId="77777777" w:rsidR="009B286C" w:rsidRPr="00977580" w:rsidRDefault="009B286C" w:rsidP="00C1325F">
            <w:pPr>
              <w:rPr>
                <w:rFonts w:ascii="Arial" w:hAnsi="Arial" w:cs="Arial"/>
                <w:sz w:val="18"/>
                <w:szCs w:val="18"/>
                <w:lang w:val="en-US"/>
              </w:rPr>
            </w:pPr>
          </w:p>
        </w:tc>
        <w:tc>
          <w:tcPr>
            <w:tcW w:w="1418" w:type="dxa"/>
            <w:vAlign w:val="center"/>
          </w:tcPr>
          <w:p w14:paraId="3E4B5CD6" w14:textId="77777777" w:rsidR="009B286C" w:rsidRPr="00977580" w:rsidRDefault="009B286C" w:rsidP="00C1325F">
            <w:pPr>
              <w:rPr>
                <w:rFonts w:ascii="Arial" w:hAnsi="Arial" w:cs="Arial"/>
                <w:sz w:val="18"/>
                <w:szCs w:val="18"/>
                <w:lang w:val="en-US"/>
              </w:rPr>
            </w:pPr>
          </w:p>
        </w:tc>
        <w:tc>
          <w:tcPr>
            <w:tcW w:w="236" w:type="dxa"/>
            <w:shd w:val="clear" w:color="auto" w:fill="auto"/>
            <w:vAlign w:val="center"/>
          </w:tcPr>
          <w:p w14:paraId="6C354B84" w14:textId="77777777" w:rsidR="009B286C" w:rsidRPr="00977580" w:rsidRDefault="009B286C" w:rsidP="00C1325F">
            <w:pPr>
              <w:rPr>
                <w:rFonts w:ascii="Arial" w:hAnsi="Arial" w:cs="Arial"/>
                <w:sz w:val="18"/>
                <w:szCs w:val="18"/>
                <w:lang w:val="en-US"/>
              </w:rPr>
            </w:pPr>
          </w:p>
        </w:tc>
        <w:tc>
          <w:tcPr>
            <w:tcW w:w="2032" w:type="dxa"/>
            <w:vAlign w:val="center"/>
          </w:tcPr>
          <w:p w14:paraId="539EF59F" w14:textId="77777777" w:rsidR="009B286C" w:rsidRPr="00977580" w:rsidRDefault="009B286C" w:rsidP="00C1325F">
            <w:pPr>
              <w:rPr>
                <w:rFonts w:ascii="Arial" w:hAnsi="Arial" w:cs="Arial"/>
                <w:sz w:val="18"/>
                <w:szCs w:val="18"/>
                <w:lang w:val="en-US"/>
              </w:rPr>
            </w:pPr>
          </w:p>
        </w:tc>
        <w:tc>
          <w:tcPr>
            <w:tcW w:w="1984" w:type="dxa"/>
            <w:vAlign w:val="center"/>
          </w:tcPr>
          <w:p w14:paraId="1441B98B" w14:textId="77777777" w:rsidR="009B286C" w:rsidRPr="00977580" w:rsidRDefault="009B286C" w:rsidP="00C1325F">
            <w:pPr>
              <w:rPr>
                <w:rFonts w:ascii="Arial" w:hAnsi="Arial" w:cs="Arial"/>
                <w:sz w:val="18"/>
                <w:szCs w:val="18"/>
                <w:lang w:val="en-US"/>
              </w:rPr>
            </w:pPr>
          </w:p>
        </w:tc>
        <w:tc>
          <w:tcPr>
            <w:tcW w:w="1706" w:type="dxa"/>
            <w:vAlign w:val="center"/>
          </w:tcPr>
          <w:p w14:paraId="3877C8BD" w14:textId="77777777" w:rsidR="009B286C" w:rsidRPr="00977580" w:rsidRDefault="009B286C" w:rsidP="00C1325F">
            <w:pPr>
              <w:rPr>
                <w:rFonts w:ascii="Arial" w:hAnsi="Arial" w:cs="Arial"/>
                <w:sz w:val="18"/>
                <w:szCs w:val="18"/>
                <w:lang w:val="en-US"/>
              </w:rPr>
            </w:pPr>
          </w:p>
        </w:tc>
      </w:tr>
    </w:tbl>
    <w:p w14:paraId="0E51B237" w14:textId="77777777" w:rsidR="009B286C" w:rsidRPr="00977580" w:rsidRDefault="009B286C" w:rsidP="009B286C">
      <w:pPr>
        <w:spacing w:after="0" w:line="240" w:lineRule="auto"/>
        <w:ind w:right="1103"/>
        <w:jc w:val="both"/>
        <w:rPr>
          <w:rFonts w:ascii="Arial" w:hAnsi="Arial" w:cs="Arial"/>
          <w:sz w:val="16"/>
          <w:szCs w:val="16"/>
          <w:lang w:val="en-US"/>
        </w:rPr>
      </w:pPr>
      <w:r w:rsidRPr="00977580">
        <w:rPr>
          <w:rFonts w:ascii="Arial" w:hAnsi="Arial" w:cs="Arial"/>
          <w:sz w:val="16"/>
          <w:szCs w:val="16"/>
          <w:lang w:val="en-US"/>
        </w:rPr>
        <w:t xml:space="preserve">Statistical significance was calculated by unpaired t-test of </w:t>
      </w:r>
      <w:r w:rsidRPr="00977580">
        <w:rPr>
          <w:rFonts w:ascii="Arial" w:hAnsi="Arial" w:cs="Arial"/>
          <w:i/>
          <w:sz w:val="16"/>
          <w:szCs w:val="16"/>
          <w:lang w:val="en-US"/>
        </w:rPr>
        <w:t>Prdm16</w:t>
      </w:r>
      <w:r w:rsidRPr="00977580">
        <w:rPr>
          <w:rFonts w:ascii="Arial" w:hAnsi="Arial" w:cs="Arial"/>
          <w:i/>
          <w:sz w:val="16"/>
          <w:szCs w:val="16"/>
          <w:vertAlign w:val="superscript"/>
          <w:lang w:val="en-US"/>
        </w:rPr>
        <w:t>wt/</w:t>
      </w:r>
      <w:proofErr w:type="spellStart"/>
      <w:r w:rsidRPr="00977580">
        <w:rPr>
          <w:rFonts w:ascii="Arial" w:hAnsi="Arial" w:cs="Arial"/>
          <w:i/>
          <w:sz w:val="16"/>
          <w:szCs w:val="16"/>
          <w:vertAlign w:val="superscript"/>
          <w:lang w:val="en-US"/>
        </w:rPr>
        <w:t>wt</w:t>
      </w:r>
      <w:proofErr w:type="spellEnd"/>
      <w:r w:rsidRPr="00977580">
        <w:rPr>
          <w:rFonts w:ascii="Arial" w:hAnsi="Arial" w:cs="Arial"/>
          <w:sz w:val="16"/>
          <w:szCs w:val="16"/>
          <w:lang w:val="en-US"/>
        </w:rPr>
        <w:t xml:space="preserve"> vs. </w:t>
      </w:r>
      <w:r w:rsidRPr="00977580">
        <w:rPr>
          <w:rFonts w:ascii="Arial" w:hAnsi="Arial" w:cs="Arial"/>
          <w:i/>
          <w:sz w:val="16"/>
          <w:szCs w:val="16"/>
          <w:lang w:val="en-US"/>
        </w:rPr>
        <w:t>Prdm16</w:t>
      </w:r>
      <w:r w:rsidRPr="00977580">
        <w:rPr>
          <w:rFonts w:ascii="Arial" w:hAnsi="Arial" w:cs="Arial"/>
          <w:i/>
          <w:sz w:val="16"/>
          <w:szCs w:val="16"/>
          <w:vertAlign w:val="superscript"/>
          <w:lang w:val="en-US"/>
        </w:rPr>
        <w:t>csp1/</w:t>
      </w:r>
      <w:proofErr w:type="spellStart"/>
      <w:r w:rsidRPr="00977580">
        <w:rPr>
          <w:rFonts w:ascii="Arial" w:hAnsi="Arial" w:cs="Arial"/>
          <w:i/>
          <w:sz w:val="16"/>
          <w:szCs w:val="16"/>
          <w:vertAlign w:val="superscript"/>
          <w:lang w:val="en-US"/>
        </w:rPr>
        <w:t>wt</w:t>
      </w:r>
      <w:proofErr w:type="spellEnd"/>
      <w:r w:rsidRPr="00977580">
        <w:rPr>
          <w:rFonts w:ascii="Arial" w:hAnsi="Arial" w:cs="Arial"/>
          <w:sz w:val="16"/>
          <w:szCs w:val="16"/>
          <w:lang w:val="en-US"/>
        </w:rPr>
        <w:t xml:space="preserve"> mice for each sex condition. All values are given as mean ± standard deviation. </w:t>
      </w:r>
      <w:proofErr w:type="spellStart"/>
      <w:r w:rsidRPr="00977580">
        <w:rPr>
          <w:rFonts w:ascii="Arial" w:hAnsi="Arial" w:cs="Arial"/>
          <w:sz w:val="16"/>
          <w:szCs w:val="16"/>
          <w:lang w:val="en-US"/>
        </w:rPr>
        <w:t>n.s</w:t>
      </w:r>
      <w:proofErr w:type="spellEnd"/>
      <w:r w:rsidRPr="00977580">
        <w:rPr>
          <w:rFonts w:ascii="Arial" w:hAnsi="Arial" w:cs="Arial"/>
          <w:sz w:val="16"/>
          <w:szCs w:val="16"/>
          <w:lang w:val="en-US"/>
        </w:rPr>
        <w:t>. - not significant.</w:t>
      </w:r>
    </w:p>
    <w:p w14:paraId="6F2EA44C" w14:textId="77777777" w:rsidR="009B286C" w:rsidRPr="00977580" w:rsidRDefault="009B286C" w:rsidP="009B286C">
      <w:pPr>
        <w:spacing w:after="0" w:line="240" w:lineRule="auto"/>
        <w:ind w:right="1103"/>
        <w:jc w:val="both"/>
        <w:rPr>
          <w:rFonts w:ascii="Arial" w:hAnsi="Arial" w:cs="Arial"/>
          <w:sz w:val="16"/>
          <w:szCs w:val="16"/>
          <w:lang w:val="en-US"/>
        </w:rPr>
      </w:pPr>
      <w:r w:rsidRPr="00977580">
        <w:rPr>
          <w:rFonts w:ascii="Arial" w:hAnsi="Arial" w:cs="Arial"/>
          <w:sz w:val="16"/>
          <w:szCs w:val="16"/>
          <w:lang w:val="en-US"/>
        </w:rPr>
        <w:t xml:space="preserve">Abbreviations: </w:t>
      </w:r>
      <w:proofErr w:type="spellStart"/>
      <w:r w:rsidRPr="00977580">
        <w:rPr>
          <w:rFonts w:ascii="Arial" w:hAnsi="Arial" w:cs="Arial"/>
          <w:sz w:val="16"/>
          <w:szCs w:val="16"/>
          <w:lang w:val="en-US"/>
        </w:rPr>
        <w:t>Vd</w:t>
      </w:r>
      <w:proofErr w:type="spellEnd"/>
      <w:r w:rsidRPr="00977580">
        <w:rPr>
          <w:rFonts w:ascii="Arial" w:hAnsi="Arial" w:cs="Arial"/>
          <w:sz w:val="16"/>
          <w:szCs w:val="16"/>
          <w:lang w:val="en-US"/>
        </w:rPr>
        <w:t xml:space="preserve"> - volume diastole (trace long axis), Vs - volume systole (trace long axis), </w:t>
      </w:r>
      <w:proofErr w:type="spellStart"/>
      <w:r w:rsidRPr="00977580">
        <w:rPr>
          <w:rFonts w:ascii="Arial" w:hAnsi="Arial" w:cs="Arial"/>
          <w:sz w:val="16"/>
          <w:szCs w:val="16"/>
          <w:lang w:val="en-US"/>
        </w:rPr>
        <w:t>IVSd</w:t>
      </w:r>
      <w:proofErr w:type="spellEnd"/>
      <w:r w:rsidRPr="00977580">
        <w:rPr>
          <w:rFonts w:ascii="Arial" w:hAnsi="Arial" w:cs="Arial"/>
          <w:sz w:val="16"/>
          <w:szCs w:val="16"/>
          <w:lang w:val="en-US"/>
        </w:rPr>
        <w:t xml:space="preserve"> - interventricular septum at diastole, IVSs - interventricular septum at systole, </w:t>
      </w:r>
      <w:proofErr w:type="spellStart"/>
      <w:r w:rsidRPr="00977580">
        <w:rPr>
          <w:rFonts w:ascii="Arial" w:hAnsi="Arial" w:cs="Arial"/>
          <w:sz w:val="16"/>
          <w:szCs w:val="16"/>
          <w:lang w:val="en-US"/>
        </w:rPr>
        <w:t>LVPWd</w:t>
      </w:r>
      <w:proofErr w:type="spellEnd"/>
      <w:r w:rsidRPr="00977580">
        <w:rPr>
          <w:rFonts w:ascii="Arial" w:hAnsi="Arial" w:cs="Arial"/>
          <w:sz w:val="16"/>
          <w:szCs w:val="16"/>
          <w:lang w:val="en-US"/>
        </w:rPr>
        <w:t xml:space="preserve"> - left ventricular posterior wall at diastole, LVPWs - left ventricular posterior wall at systole, E - mitral valve early wave peak velocity flow, A - mitral valve wave peak velocity flow in late, E/A - ratio, IVRT - isovolumic relaxation time, IVCT - isovolu</w:t>
      </w:r>
      <w:r w:rsidRPr="008F08C5">
        <w:rPr>
          <w:rFonts w:ascii="Arial" w:hAnsi="Arial" w:cs="Arial"/>
          <w:sz w:val="16"/>
          <w:szCs w:val="16"/>
          <w:lang w:val="en-US"/>
        </w:rPr>
        <w:t>mic contraction time, MVD - mitral valve deceleration, MVET - mitral valve ejection time, E´- tissue early diastolic mitral annular velocity, A´ - tissue late diastolic mitral annular velocity</w:t>
      </w:r>
    </w:p>
    <w:bookmarkEnd w:id="14"/>
    <w:p w14:paraId="6B61D9EA" w14:textId="77777777" w:rsidR="009B286C" w:rsidRPr="00977580" w:rsidRDefault="009B286C" w:rsidP="009B286C">
      <w:pPr>
        <w:spacing w:after="120" w:line="240" w:lineRule="auto"/>
        <w:rPr>
          <w:rFonts w:ascii="Arial" w:hAnsi="Arial" w:cs="Arial"/>
          <w:highlight w:val="yellow"/>
          <w:lang w:val="en-US"/>
        </w:rPr>
      </w:pPr>
      <w:r w:rsidRPr="00744371">
        <w:rPr>
          <w:rFonts w:ascii="Arial" w:hAnsi="Arial" w:cs="Arial"/>
          <w:lang w:val="en-US"/>
        </w:rPr>
        <w:lastRenderedPageBreak/>
        <w:t>Table VI: Electrocardiography</w:t>
      </w:r>
      <w:r w:rsidRPr="00977580">
        <w:rPr>
          <w:rFonts w:ascii="Arial" w:hAnsi="Arial" w:cs="Arial"/>
          <w:lang w:val="en-US"/>
        </w:rPr>
        <w:t xml:space="preserve"> and blood pressure measurements of </w:t>
      </w:r>
      <w:r w:rsidRPr="00977580">
        <w:rPr>
          <w:rFonts w:ascii="Arial" w:hAnsi="Arial" w:cs="Arial"/>
          <w:i/>
          <w:lang w:val="en-US"/>
        </w:rPr>
        <w:t>Prdm16</w:t>
      </w:r>
      <w:r w:rsidRPr="00977580">
        <w:rPr>
          <w:rFonts w:ascii="Arial" w:hAnsi="Arial" w:cs="Arial"/>
          <w:i/>
          <w:vertAlign w:val="superscript"/>
          <w:lang w:val="en-US"/>
        </w:rPr>
        <w:t>csp1/</w:t>
      </w:r>
      <w:proofErr w:type="spellStart"/>
      <w:r w:rsidRPr="00977580">
        <w:rPr>
          <w:rFonts w:ascii="Arial" w:hAnsi="Arial" w:cs="Arial"/>
          <w:i/>
          <w:vertAlign w:val="superscript"/>
          <w:lang w:val="en-US"/>
        </w:rPr>
        <w:t>wt</w:t>
      </w:r>
      <w:proofErr w:type="spellEnd"/>
      <w:r w:rsidRPr="00977580">
        <w:rPr>
          <w:rFonts w:ascii="Arial" w:hAnsi="Arial" w:cs="Arial"/>
          <w:lang w:val="en-US"/>
        </w:rPr>
        <w:t xml:space="preserve"> mice</w:t>
      </w:r>
    </w:p>
    <w:tbl>
      <w:tblPr>
        <w:tblW w:w="13179" w:type="dxa"/>
        <w:tblLayout w:type="fixed"/>
        <w:tblLook w:val="01E0" w:firstRow="1" w:lastRow="1" w:firstColumn="1" w:lastColumn="1" w:noHBand="0" w:noVBand="0"/>
      </w:tblPr>
      <w:tblGrid>
        <w:gridCol w:w="1560"/>
        <w:gridCol w:w="992"/>
        <w:gridCol w:w="1696"/>
        <w:gridCol w:w="1843"/>
        <w:gridCol w:w="1418"/>
        <w:gridCol w:w="236"/>
        <w:gridCol w:w="2032"/>
        <w:gridCol w:w="1984"/>
        <w:gridCol w:w="1418"/>
      </w:tblGrid>
      <w:tr w:rsidR="009B286C" w:rsidRPr="00977580" w14:paraId="7216954C" w14:textId="77777777" w:rsidTr="00C1325F">
        <w:trPr>
          <w:cantSplit/>
          <w:trHeight w:hRule="exact" w:val="397"/>
        </w:trPr>
        <w:tc>
          <w:tcPr>
            <w:tcW w:w="1560" w:type="dxa"/>
            <w:tcBorders>
              <w:top w:val="single" w:sz="18" w:space="0" w:color="auto"/>
            </w:tcBorders>
            <w:vAlign w:val="center"/>
          </w:tcPr>
          <w:p w14:paraId="23F1CBD6" w14:textId="77777777" w:rsidR="009B286C" w:rsidRPr="00977580" w:rsidRDefault="009B286C" w:rsidP="00C1325F">
            <w:pPr>
              <w:spacing w:after="0"/>
              <w:rPr>
                <w:rFonts w:ascii="Arial" w:hAnsi="Arial" w:cs="Arial"/>
                <w:b/>
                <w:sz w:val="20"/>
                <w:szCs w:val="20"/>
                <w:lang w:val="en-US"/>
              </w:rPr>
            </w:pPr>
          </w:p>
        </w:tc>
        <w:tc>
          <w:tcPr>
            <w:tcW w:w="992" w:type="dxa"/>
            <w:tcBorders>
              <w:top w:val="single" w:sz="18" w:space="0" w:color="auto"/>
            </w:tcBorders>
            <w:vAlign w:val="center"/>
          </w:tcPr>
          <w:p w14:paraId="0E25A4E4" w14:textId="77777777" w:rsidR="009B286C" w:rsidRPr="00977580" w:rsidRDefault="009B286C" w:rsidP="00C1325F">
            <w:pPr>
              <w:spacing w:after="0"/>
              <w:rPr>
                <w:rFonts w:ascii="Arial" w:hAnsi="Arial" w:cs="Arial"/>
                <w:b/>
                <w:sz w:val="20"/>
                <w:szCs w:val="20"/>
                <w:lang w:val="en-US"/>
              </w:rPr>
            </w:pPr>
          </w:p>
        </w:tc>
        <w:tc>
          <w:tcPr>
            <w:tcW w:w="4957" w:type="dxa"/>
            <w:gridSpan w:val="3"/>
            <w:tcBorders>
              <w:top w:val="single" w:sz="18" w:space="0" w:color="auto"/>
            </w:tcBorders>
            <w:vAlign w:val="center"/>
          </w:tcPr>
          <w:p w14:paraId="553371A1" w14:textId="77777777" w:rsidR="009B286C" w:rsidRPr="00977580" w:rsidRDefault="009B286C" w:rsidP="00C1325F">
            <w:pPr>
              <w:spacing w:after="0"/>
              <w:rPr>
                <w:rFonts w:ascii="Arial" w:hAnsi="Arial" w:cs="Arial"/>
                <w:b/>
                <w:sz w:val="20"/>
                <w:szCs w:val="20"/>
                <w:lang w:val="en-US"/>
              </w:rPr>
            </w:pPr>
            <w:r w:rsidRPr="00977580">
              <w:rPr>
                <w:rFonts w:ascii="Arial" w:hAnsi="Arial" w:cs="Arial"/>
                <w:b/>
                <w:i/>
                <w:lang w:val="en-US"/>
              </w:rPr>
              <w:t>csp1</w:t>
            </w:r>
            <w:r w:rsidRPr="00977580">
              <w:rPr>
                <w:rFonts w:ascii="Arial" w:hAnsi="Arial" w:cs="Arial"/>
                <w:b/>
                <w:lang w:val="en-US"/>
              </w:rPr>
              <w:t xml:space="preserve"> - male - 8 months</w:t>
            </w:r>
          </w:p>
        </w:tc>
        <w:tc>
          <w:tcPr>
            <w:tcW w:w="236" w:type="dxa"/>
            <w:tcBorders>
              <w:top w:val="single" w:sz="18" w:space="0" w:color="auto"/>
            </w:tcBorders>
            <w:shd w:val="clear" w:color="auto" w:fill="auto"/>
            <w:vAlign w:val="center"/>
          </w:tcPr>
          <w:p w14:paraId="319B0D2C" w14:textId="77777777" w:rsidR="009B286C" w:rsidRPr="00977580" w:rsidRDefault="009B286C" w:rsidP="00C1325F">
            <w:pPr>
              <w:spacing w:after="0"/>
              <w:rPr>
                <w:rFonts w:ascii="Arial" w:hAnsi="Arial" w:cs="Arial"/>
                <w:b/>
                <w:lang w:val="en-US"/>
              </w:rPr>
            </w:pPr>
          </w:p>
        </w:tc>
        <w:tc>
          <w:tcPr>
            <w:tcW w:w="5434" w:type="dxa"/>
            <w:gridSpan w:val="3"/>
            <w:tcBorders>
              <w:top w:val="single" w:sz="18" w:space="0" w:color="auto"/>
            </w:tcBorders>
            <w:vAlign w:val="center"/>
          </w:tcPr>
          <w:p w14:paraId="2455291A" w14:textId="77777777" w:rsidR="009B286C" w:rsidRPr="00977580" w:rsidRDefault="009B286C" w:rsidP="00C1325F">
            <w:pPr>
              <w:spacing w:after="0"/>
              <w:rPr>
                <w:rFonts w:ascii="Arial" w:hAnsi="Arial" w:cs="Arial"/>
                <w:b/>
                <w:sz w:val="20"/>
                <w:szCs w:val="20"/>
                <w:lang w:val="en-US"/>
              </w:rPr>
            </w:pPr>
            <w:r w:rsidRPr="00977580">
              <w:rPr>
                <w:rFonts w:ascii="Arial" w:hAnsi="Arial" w:cs="Arial"/>
                <w:b/>
                <w:i/>
                <w:lang w:val="en-US"/>
              </w:rPr>
              <w:t>csp1</w:t>
            </w:r>
            <w:r w:rsidRPr="00977580">
              <w:rPr>
                <w:rFonts w:ascii="Arial" w:hAnsi="Arial" w:cs="Arial"/>
                <w:b/>
                <w:lang w:val="en-US"/>
              </w:rPr>
              <w:t xml:space="preserve"> - female - 8 months</w:t>
            </w:r>
          </w:p>
        </w:tc>
      </w:tr>
      <w:tr w:rsidR="009B286C" w:rsidRPr="00977580" w14:paraId="2215E592" w14:textId="77777777" w:rsidTr="00C1325F">
        <w:trPr>
          <w:cantSplit/>
          <w:trHeight w:hRule="exact" w:val="455"/>
        </w:trPr>
        <w:tc>
          <w:tcPr>
            <w:tcW w:w="1560" w:type="dxa"/>
            <w:tcBorders>
              <w:bottom w:val="single" w:sz="18" w:space="0" w:color="auto"/>
            </w:tcBorders>
            <w:vAlign w:val="center"/>
          </w:tcPr>
          <w:p w14:paraId="676A700E"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value</w:t>
            </w:r>
          </w:p>
        </w:tc>
        <w:tc>
          <w:tcPr>
            <w:tcW w:w="992" w:type="dxa"/>
            <w:tcBorders>
              <w:bottom w:val="single" w:sz="18" w:space="0" w:color="auto"/>
            </w:tcBorders>
            <w:vAlign w:val="center"/>
          </w:tcPr>
          <w:p w14:paraId="7959B534"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unit</w:t>
            </w:r>
          </w:p>
        </w:tc>
        <w:tc>
          <w:tcPr>
            <w:tcW w:w="1696" w:type="dxa"/>
            <w:tcBorders>
              <w:bottom w:val="single" w:sz="18" w:space="0" w:color="auto"/>
            </w:tcBorders>
            <w:vAlign w:val="center"/>
          </w:tcPr>
          <w:p w14:paraId="01899038" w14:textId="77777777" w:rsidR="009B286C" w:rsidRPr="00977580" w:rsidRDefault="009B286C" w:rsidP="00C1325F">
            <w:pPr>
              <w:spacing w:after="0"/>
              <w:rPr>
                <w:rFonts w:ascii="Arial" w:hAnsi="Arial" w:cs="Arial"/>
                <w:b/>
                <w:sz w:val="20"/>
                <w:szCs w:val="20"/>
                <w:lang w:val="en-US"/>
              </w:rPr>
            </w:pPr>
            <w:r w:rsidRPr="00977580">
              <w:rPr>
                <w:rFonts w:ascii="Arial" w:hAnsi="Arial" w:cs="Arial"/>
                <w:i/>
                <w:lang w:val="en-US"/>
              </w:rPr>
              <w:t>Prdm16</w:t>
            </w:r>
            <w:r w:rsidRPr="00977580">
              <w:rPr>
                <w:rFonts w:ascii="Arial" w:hAnsi="Arial" w:cs="Arial"/>
                <w:i/>
                <w:vertAlign w:val="superscript"/>
                <w:lang w:val="en-US"/>
              </w:rPr>
              <w:t>wt/</w:t>
            </w:r>
            <w:proofErr w:type="spellStart"/>
            <w:r w:rsidRPr="00977580">
              <w:rPr>
                <w:rFonts w:ascii="Arial" w:hAnsi="Arial" w:cs="Arial"/>
                <w:i/>
                <w:vertAlign w:val="superscript"/>
                <w:lang w:val="en-US"/>
              </w:rPr>
              <w:t>wt</w:t>
            </w:r>
            <w:proofErr w:type="spellEnd"/>
          </w:p>
        </w:tc>
        <w:tc>
          <w:tcPr>
            <w:tcW w:w="1843" w:type="dxa"/>
            <w:tcBorders>
              <w:bottom w:val="single" w:sz="18" w:space="0" w:color="auto"/>
            </w:tcBorders>
            <w:vAlign w:val="center"/>
          </w:tcPr>
          <w:p w14:paraId="156E5F6E" w14:textId="77777777" w:rsidR="009B286C" w:rsidRPr="00977580" w:rsidRDefault="009B286C" w:rsidP="00C1325F">
            <w:pPr>
              <w:spacing w:after="0"/>
              <w:rPr>
                <w:rFonts w:ascii="Arial" w:hAnsi="Arial" w:cs="Arial"/>
                <w:b/>
                <w:sz w:val="20"/>
                <w:szCs w:val="20"/>
                <w:lang w:val="en-US"/>
              </w:rPr>
            </w:pPr>
            <w:r w:rsidRPr="00977580">
              <w:rPr>
                <w:rFonts w:ascii="Arial" w:hAnsi="Arial" w:cs="Arial"/>
                <w:i/>
                <w:lang w:val="en-US"/>
              </w:rPr>
              <w:t>Prdm16</w:t>
            </w:r>
            <w:r w:rsidRPr="00977580">
              <w:rPr>
                <w:rFonts w:ascii="Arial" w:hAnsi="Arial" w:cs="Arial"/>
                <w:i/>
                <w:vertAlign w:val="superscript"/>
                <w:lang w:val="en-US"/>
              </w:rPr>
              <w:t>csp1/</w:t>
            </w:r>
            <w:proofErr w:type="spellStart"/>
            <w:r w:rsidRPr="00977580">
              <w:rPr>
                <w:rFonts w:ascii="Arial" w:hAnsi="Arial" w:cs="Arial"/>
                <w:i/>
                <w:vertAlign w:val="superscript"/>
                <w:lang w:val="en-US"/>
              </w:rPr>
              <w:t>wt</w:t>
            </w:r>
            <w:proofErr w:type="spellEnd"/>
          </w:p>
        </w:tc>
        <w:tc>
          <w:tcPr>
            <w:tcW w:w="1418" w:type="dxa"/>
            <w:tcBorders>
              <w:bottom w:val="single" w:sz="18" w:space="0" w:color="auto"/>
            </w:tcBorders>
            <w:vAlign w:val="center"/>
          </w:tcPr>
          <w:p w14:paraId="464FC372" w14:textId="77777777" w:rsidR="009B286C" w:rsidRPr="00977580" w:rsidRDefault="009B286C" w:rsidP="00C1325F">
            <w:pPr>
              <w:spacing w:after="0"/>
              <w:rPr>
                <w:rFonts w:ascii="Arial" w:hAnsi="Arial" w:cs="Arial"/>
                <w:b/>
                <w:lang w:val="en-US"/>
              </w:rPr>
            </w:pPr>
            <w:r w:rsidRPr="00977580">
              <w:rPr>
                <w:rFonts w:ascii="Arial" w:hAnsi="Arial" w:cs="Arial"/>
                <w:b/>
                <w:sz w:val="20"/>
                <w:szCs w:val="20"/>
                <w:lang w:val="en-US"/>
              </w:rPr>
              <w:t>t-test</w:t>
            </w:r>
            <w:r w:rsidRPr="00977580">
              <w:rPr>
                <w:rFonts w:ascii="Arial" w:hAnsi="Arial" w:cs="Arial"/>
                <w:b/>
                <w:lang w:val="en-US"/>
              </w:rPr>
              <w:t xml:space="preserve">  </w:t>
            </w:r>
            <w:r w:rsidRPr="00977580">
              <w:rPr>
                <w:rFonts w:ascii="Arial" w:hAnsi="Arial" w:cs="Arial"/>
                <w:b/>
                <w:sz w:val="16"/>
                <w:szCs w:val="16"/>
                <w:lang w:val="en-US"/>
              </w:rPr>
              <w:t xml:space="preserve">         </w:t>
            </w:r>
          </w:p>
        </w:tc>
        <w:tc>
          <w:tcPr>
            <w:tcW w:w="236" w:type="dxa"/>
            <w:tcBorders>
              <w:bottom w:val="single" w:sz="18" w:space="0" w:color="auto"/>
            </w:tcBorders>
            <w:shd w:val="clear" w:color="auto" w:fill="auto"/>
            <w:vAlign w:val="center"/>
          </w:tcPr>
          <w:p w14:paraId="7D09D280" w14:textId="77777777" w:rsidR="009B286C" w:rsidRPr="00977580" w:rsidRDefault="009B286C" w:rsidP="00C1325F">
            <w:pPr>
              <w:spacing w:after="0"/>
              <w:rPr>
                <w:rFonts w:ascii="Arial" w:hAnsi="Arial" w:cs="Arial"/>
                <w:b/>
                <w:lang w:val="en-US"/>
              </w:rPr>
            </w:pPr>
          </w:p>
        </w:tc>
        <w:tc>
          <w:tcPr>
            <w:tcW w:w="2032" w:type="dxa"/>
            <w:tcBorders>
              <w:bottom w:val="single" w:sz="18" w:space="0" w:color="auto"/>
            </w:tcBorders>
            <w:vAlign w:val="center"/>
          </w:tcPr>
          <w:p w14:paraId="7CDD782D" w14:textId="77777777" w:rsidR="009B286C" w:rsidRPr="00977580" w:rsidRDefault="009B286C" w:rsidP="00C1325F">
            <w:pPr>
              <w:spacing w:after="0"/>
              <w:rPr>
                <w:rFonts w:ascii="Arial" w:hAnsi="Arial" w:cs="Arial"/>
                <w:b/>
                <w:sz w:val="20"/>
                <w:szCs w:val="20"/>
                <w:lang w:val="en-US"/>
              </w:rPr>
            </w:pPr>
            <w:r w:rsidRPr="00977580">
              <w:rPr>
                <w:rFonts w:ascii="Arial" w:hAnsi="Arial" w:cs="Arial"/>
                <w:i/>
                <w:lang w:val="en-US"/>
              </w:rPr>
              <w:t>Prdm16</w:t>
            </w:r>
            <w:r w:rsidRPr="00977580">
              <w:rPr>
                <w:rFonts w:ascii="Arial" w:hAnsi="Arial" w:cs="Arial"/>
                <w:i/>
                <w:vertAlign w:val="superscript"/>
                <w:lang w:val="en-US"/>
              </w:rPr>
              <w:t>wt/</w:t>
            </w:r>
            <w:proofErr w:type="spellStart"/>
            <w:r w:rsidRPr="00977580">
              <w:rPr>
                <w:rFonts w:ascii="Arial" w:hAnsi="Arial" w:cs="Arial"/>
                <w:i/>
                <w:vertAlign w:val="superscript"/>
                <w:lang w:val="en-US"/>
              </w:rPr>
              <w:t>wt</w:t>
            </w:r>
            <w:proofErr w:type="spellEnd"/>
          </w:p>
        </w:tc>
        <w:tc>
          <w:tcPr>
            <w:tcW w:w="1984" w:type="dxa"/>
            <w:tcBorders>
              <w:bottom w:val="single" w:sz="18" w:space="0" w:color="auto"/>
            </w:tcBorders>
            <w:vAlign w:val="center"/>
          </w:tcPr>
          <w:p w14:paraId="575843F7" w14:textId="77777777" w:rsidR="009B286C" w:rsidRPr="00977580" w:rsidRDefault="009B286C" w:rsidP="00C1325F">
            <w:pPr>
              <w:spacing w:after="0"/>
              <w:rPr>
                <w:rFonts w:ascii="Arial" w:hAnsi="Arial" w:cs="Arial"/>
                <w:b/>
                <w:sz w:val="20"/>
                <w:szCs w:val="20"/>
                <w:lang w:val="en-US"/>
              </w:rPr>
            </w:pPr>
            <w:r w:rsidRPr="00977580">
              <w:rPr>
                <w:rFonts w:ascii="Arial" w:hAnsi="Arial" w:cs="Arial"/>
                <w:i/>
                <w:lang w:val="en-US"/>
              </w:rPr>
              <w:t>Prdm16</w:t>
            </w:r>
            <w:r w:rsidRPr="00977580">
              <w:rPr>
                <w:rFonts w:ascii="Arial" w:hAnsi="Arial" w:cs="Arial"/>
                <w:i/>
                <w:vertAlign w:val="superscript"/>
                <w:lang w:val="en-US"/>
              </w:rPr>
              <w:t>csp1/</w:t>
            </w:r>
            <w:proofErr w:type="spellStart"/>
            <w:r w:rsidRPr="00977580">
              <w:rPr>
                <w:rFonts w:ascii="Arial" w:hAnsi="Arial" w:cs="Arial"/>
                <w:i/>
                <w:vertAlign w:val="superscript"/>
                <w:lang w:val="en-US"/>
              </w:rPr>
              <w:t>wt</w:t>
            </w:r>
            <w:proofErr w:type="spellEnd"/>
          </w:p>
        </w:tc>
        <w:tc>
          <w:tcPr>
            <w:tcW w:w="1418" w:type="dxa"/>
            <w:tcBorders>
              <w:bottom w:val="single" w:sz="18" w:space="0" w:color="auto"/>
            </w:tcBorders>
            <w:shd w:val="clear" w:color="auto" w:fill="auto"/>
            <w:vAlign w:val="center"/>
          </w:tcPr>
          <w:p w14:paraId="7034510A" w14:textId="77777777" w:rsidR="009B286C" w:rsidRPr="00977580" w:rsidRDefault="009B286C" w:rsidP="00C1325F">
            <w:pPr>
              <w:spacing w:after="0"/>
              <w:rPr>
                <w:rFonts w:ascii="Arial" w:hAnsi="Arial" w:cs="Arial"/>
                <w:b/>
                <w:lang w:val="en-US"/>
              </w:rPr>
            </w:pPr>
            <w:r w:rsidRPr="00977580">
              <w:rPr>
                <w:rFonts w:ascii="Arial" w:hAnsi="Arial" w:cs="Arial"/>
                <w:b/>
                <w:sz w:val="20"/>
                <w:szCs w:val="20"/>
                <w:lang w:val="en-US"/>
              </w:rPr>
              <w:t>t-test</w:t>
            </w:r>
            <w:r w:rsidRPr="00977580">
              <w:rPr>
                <w:rFonts w:ascii="Arial" w:hAnsi="Arial" w:cs="Arial"/>
                <w:b/>
                <w:lang w:val="en-US"/>
              </w:rPr>
              <w:t xml:space="preserve">  </w:t>
            </w:r>
            <w:r w:rsidRPr="00977580">
              <w:rPr>
                <w:rFonts w:ascii="Arial" w:hAnsi="Arial" w:cs="Arial"/>
                <w:b/>
                <w:sz w:val="16"/>
                <w:szCs w:val="16"/>
                <w:lang w:val="en-US"/>
              </w:rPr>
              <w:t xml:space="preserve">     </w:t>
            </w:r>
          </w:p>
        </w:tc>
      </w:tr>
      <w:tr w:rsidR="009B286C" w:rsidRPr="00977580" w14:paraId="345C1072" w14:textId="77777777" w:rsidTr="00C1325F">
        <w:trPr>
          <w:cantSplit/>
          <w:trHeight w:hRule="exact" w:val="397"/>
        </w:trPr>
        <w:tc>
          <w:tcPr>
            <w:tcW w:w="1560" w:type="dxa"/>
            <w:tcBorders>
              <w:top w:val="single" w:sz="18" w:space="0" w:color="auto"/>
            </w:tcBorders>
            <w:vAlign w:val="center"/>
          </w:tcPr>
          <w:p w14:paraId="3D14CC1C"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n</w:t>
            </w:r>
          </w:p>
        </w:tc>
        <w:tc>
          <w:tcPr>
            <w:tcW w:w="992" w:type="dxa"/>
            <w:tcBorders>
              <w:top w:val="single" w:sz="18" w:space="0" w:color="auto"/>
            </w:tcBorders>
            <w:vAlign w:val="center"/>
          </w:tcPr>
          <w:p w14:paraId="61E71F3E" w14:textId="77777777" w:rsidR="009B286C" w:rsidRPr="00977580" w:rsidRDefault="009B286C" w:rsidP="00C1325F">
            <w:pPr>
              <w:spacing w:after="0"/>
              <w:rPr>
                <w:rFonts w:ascii="Arial" w:hAnsi="Arial" w:cs="Arial"/>
                <w:sz w:val="20"/>
                <w:szCs w:val="20"/>
                <w:lang w:val="en-US"/>
              </w:rPr>
            </w:pPr>
          </w:p>
        </w:tc>
        <w:tc>
          <w:tcPr>
            <w:tcW w:w="1696" w:type="dxa"/>
            <w:tcBorders>
              <w:top w:val="single" w:sz="18" w:space="0" w:color="auto"/>
            </w:tcBorders>
            <w:vAlign w:val="center"/>
          </w:tcPr>
          <w:p w14:paraId="7AA67BE4"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13</w:t>
            </w:r>
          </w:p>
        </w:tc>
        <w:tc>
          <w:tcPr>
            <w:tcW w:w="1843" w:type="dxa"/>
            <w:tcBorders>
              <w:top w:val="single" w:sz="18" w:space="0" w:color="auto"/>
            </w:tcBorders>
            <w:vAlign w:val="center"/>
          </w:tcPr>
          <w:p w14:paraId="5FEBC905"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16</w:t>
            </w:r>
          </w:p>
        </w:tc>
        <w:tc>
          <w:tcPr>
            <w:tcW w:w="1418" w:type="dxa"/>
            <w:tcBorders>
              <w:top w:val="single" w:sz="18" w:space="0" w:color="auto"/>
            </w:tcBorders>
            <w:vAlign w:val="center"/>
          </w:tcPr>
          <w:p w14:paraId="738BB3EF" w14:textId="77777777" w:rsidR="009B286C" w:rsidRPr="00977580" w:rsidRDefault="009B286C" w:rsidP="00C1325F">
            <w:pPr>
              <w:spacing w:after="0"/>
              <w:rPr>
                <w:rFonts w:ascii="Arial" w:hAnsi="Arial" w:cs="Arial"/>
                <w:sz w:val="20"/>
                <w:szCs w:val="20"/>
                <w:lang w:val="en-US"/>
              </w:rPr>
            </w:pPr>
          </w:p>
        </w:tc>
        <w:tc>
          <w:tcPr>
            <w:tcW w:w="236" w:type="dxa"/>
            <w:tcBorders>
              <w:top w:val="single" w:sz="18" w:space="0" w:color="auto"/>
            </w:tcBorders>
            <w:shd w:val="clear" w:color="auto" w:fill="auto"/>
            <w:vAlign w:val="center"/>
          </w:tcPr>
          <w:p w14:paraId="5182BFF9" w14:textId="77777777" w:rsidR="009B286C" w:rsidRPr="00977580" w:rsidRDefault="009B286C" w:rsidP="00C1325F">
            <w:pPr>
              <w:spacing w:after="0"/>
              <w:rPr>
                <w:rFonts w:ascii="Arial" w:hAnsi="Arial" w:cs="Arial"/>
                <w:sz w:val="20"/>
                <w:szCs w:val="20"/>
                <w:lang w:val="en-US"/>
              </w:rPr>
            </w:pPr>
          </w:p>
        </w:tc>
        <w:tc>
          <w:tcPr>
            <w:tcW w:w="2032" w:type="dxa"/>
            <w:tcBorders>
              <w:top w:val="single" w:sz="18" w:space="0" w:color="auto"/>
            </w:tcBorders>
            <w:vAlign w:val="center"/>
          </w:tcPr>
          <w:p w14:paraId="200B9FE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14</w:t>
            </w:r>
          </w:p>
        </w:tc>
        <w:tc>
          <w:tcPr>
            <w:tcW w:w="1984" w:type="dxa"/>
            <w:tcBorders>
              <w:top w:val="single" w:sz="18" w:space="0" w:color="auto"/>
            </w:tcBorders>
            <w:vAlign w:val="center"/>
          </w:tcPr>
          <w:p w14:paraId="79014E35"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16</w:t>
            </w:r>
          </w:p>
        </w:tc>
        <w:tc>
          <w:tcPr>
            <w:tcW w:w="1418" w:type="dxa"/>
            <w:tcBorders>
              <w:top w:val="single" w:sz="18" w:space="0" w:color="auto"/>
            </w:tcBorders>
            <w:shd w:val="clear" w:color="auto" w:fill="auto"/>
            <w:vAlign w:val="center"/>
          </w:tcPr>
          <w:p w14:paraId="42222E6E" w14:textId="77777777" w:rsidR="009B286C" w:rsidRPr="00977580" w:rsidRDefault="009B286C" w:rsidP="00C1325F">
            <w:pPr>
              <w:spacing w:after="0"/>
              <w:rPr>
                <w:rFonts w:ascii="Arial" w:hAnsi="Arial" w:cs="Arial"/>
                <w:color w:val="FF0000"/>
                <w:sz w:val="20"/>
                <w:szCs w:val="20"/>
                <w:lang w:val="en-US"/>
              </w:rPr>
            </w:pPr>
          </w:p>
        </w:tc>
      </w:tr>
      <w:tr w:rsidR="009B286C" w:rsidRPr="00977580" w14:paraId="36EBA77B" w14:textId="77777777" w:rsidTr="00C1325F">
        <w:trPr>
          <w:cantSplit/>
          <w:trHeight w:hRule="exact" w:val="397"/>
        </w:trPr>
        <w:tc>
          <w:tcPr>
            <w:tcW w:w="1560" w:type="dxa"/>
            <w:shd w:val="clear" w:color="auto" w:fill="D9D9D9" w:themeFill="background1" w:themeFillShade="D9"/>
            <w:vAlign w:val="center"/>
          </w:tcPr>
          <w:p w14:paraId="4AEFC120"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HR</w:t>
            </w:r>
          </w:p>
        </w:tc>
        <w:tc>
          <w:tcPr>
            <w:tcW w:w="992" w:type="dxa"/>
            <w:shd w:val="clear" w:color="auto" w:fill="D9D9D9" w:themeFill="background1" w:themeFillShade="D9"/>
            <w:vAlign w:val="center"/>
          </w:tcPr>
          <w:p w14:paraId="6AD0CF0D" w14:textId="77777777" w:rsidR="009B286C" w:rsidRPr="00977580" w:rsidRDefault="009B286C" w:rsidP="00C1325F">
            <w:pPr>
              <w:spacing w:after="0"/>
              <w:ind w:left="181" w:hanging="181"/>
              <w:rPr>
                <w:rFonts w:ascii="Arial" w:hAnsi="Arial" w:cs="Arial"/>
                <w:sz w:val="20"/>
                <w:szCs w:val="20"/>
                <w:lang w:val="en-US"/>
              </w:rPr>
            </w:pPr>
            <w:r w:rsidRPr="00977580">
              <w:rPr>
                <w:rFonts w:ascii="Arial" w:hAnsi="Arial" w:cs="Arial"/>
                <w:sz w:val="20"/>
                <w:szCs w:val="20"/>
                <w:lang w:val="en-US"/>
              </w:rPr>
              <w:t>bpm</w:t>
            </w:r>
          </w:p>
        </w:tc>
        <w:tc>
          <w:tcPr>
            <w:tcW w:w="1696" w:type="dxa"/>
            <w:shd w:val="clear" w:color="auto" w:fill="D9D9D9" w:themeFill="background1" w:themeFillShade="D9"/>
            <w:vAlign w:val="center"/>
          </w:tcPr>
          <w:p w14:paraId="67A40B2C"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664.65 ± 38.49</w:t>
            </w:r>
          </w:p>
        </w:tc>
        <w:tc>
          <w:tcPr>
            <w:tcW w:w="1843" w:type="dxa"/>
            <w:shd w:val="clear" w:color="auto" w:fill="D9D9D9" w:themeFill="background1" w:themeFillShade="D9"/>
            <w:vAlign w:val="center"/>
          </w:tcPr>
          <w:p w14:paraId="1B4D9517"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680.12 ± 31.16</w:t>
            </w:r>
          </w:p>
        </w:tc>
        <w:tc>
          <w:tcPr>
            <w:tcW w:w="1418" w:type="dxa"/>
            <w:shd w:val="clear" w:color="auto" w:fill="D9D9D9" w:themeFill="background1" w:themeFillShade="D9"/>
            <w:vAlign w:val="center"/>
          </w:tcPr>
          <w:p w14:paraId="0A5D61BC"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236" w:type="dxa"/>
            <w:shd w:val="clear" w:color="auto" w:fill="auto"/>
            <w:vAlign w:val="center"/>
          </w:tcPr>
          <w:p w14:paraId="3B7B1CA0" w14:textId="77777777" w:rsidR="009B286C" w:rsidRPr="00977580" w:rsidRDefault="009B286C" w:rsidP="00C1325F">
            <w:pPr>
              <w:spacing w:after="0"/>
              <w:rPr>
                <w:rFonts w:ascii="Arial" w:hAnsi="Arial" w:cs="Arial"/>
                <w:color w:val="FF0000"/>
                <w:sz w:val="20"/>
                <w:szCs w:val="20"/>
                <w:lang w:val="en-US"/>
              </w:rPr>
            </w:pPr>
          </w:p>
        </w:tc>
        <w:tc>
          <w:tcPr>
            <w:tcW w:w="2032" w:type="dxa"/>
            <w:shd w:val="clear" w:color="auto" w:fill="D9D9D9" w:themeFill="background1" w:themeFillShade="D9"/>
            <w:vAlign w:val="center"/>
          </w:tcPr>
          <w:p w14:paraId="7D05E9DB"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667.55 ± 44.51</w:t>
            </w:r>
          </w:p>
        </w:tc>
        <w:tc>
          <w:tcPr>
            <w:tcW w:w="1984" w:type="dxa"/>
            <w:shd w:val="clear" w:color="auto" w:fill="D9D9D9" w:themeFill="background1" w:themeFillShade="D9"/>
            <w:vAlign w:val="center"/>
          </w:tcPr>
          <w:p w14:paraId="66E97E8D"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661.53 ± 39.54</w:t>
            </w:r>
          </w:p>
        </w:tc>
        <w:tc>
          <w:tcPr>
            <w:tcW w:w="1418" w:type="dxa"/>
            <w:shd w:val="clear" w:color="auto" w:fill="D9D9D9" w:themeFill="background1" w:themeFillShade="D9"/>
            <w:vAlign w:val="center"/>
          </w:tcPr>
          <w:p w14:paraId="26A8DB23"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6A737512" w14:textId="77777777" w:rsidTr="00C1325F">
        <w:trPr>
          <w:cantSplit/>
          <w:trHeight w:hRule="exact" w:val="397"/>
        </w:trPr>
        <w:tc>
          <w:tcPr>
            <w:tcW w:w="1560" w:type="dxa"/>
            <w:shd w:val="clear" w:color="auto" w:fill="auto"/>
            <w:vAlign w:val="center"/>
          </w:tcPr>
          <w:p w14:paraId="0984E464"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RR interval</w:t>
            </w:r>
          </w:p>
        </w:tc>
        <w:tc>
          <w:tcPr>
            <w:tcW w:w="992" w:type="dxa"/>
            <w:shd w:val="clear" w:color="auto" w:fill="auto"/>
            <w:vAlign w:val="center"/>
          </w:tcPr>
          <w:p w14:paraId="4A3A877A"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msec</w:t>
            </w:r>
          </w:p>
        </w:tc>
        <w:tc>
          <w:tcPr>
            <w:tcW w:w="1696" w:type="dxa"/>
            <w:shd w:val="clear" w:color="auto" w:fill="auto"/>
            <w:vAlign w:val="center"/>
          </w:tcPr>
          <w:p w14:paraId="426C212C"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90.60 ± 5.68</w:t>
            </w:r>
          </w:p>
        </w:tc>
        <w:tc>
          <w:tcPr>
            <w:tcW w:w="1843" w:type="dxa"/>
            <w:shd w:val="clear" w:color="auto" w:fill="auto"/>
            <w:vAlign w:val="center"/>
          </w:tcPr>
          <w:p w14:paraId="49416442"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88.42 ± 3.99</w:t>
            </w:r>
          </w:p>
        </w:tc>
        <w:tc>
          <w:tcPr>
            <w:tcW w:w="1418" w:type="dxa"/>
            <w:shd w:val="clear" w:color="auto" w:fill="auto"/>
            <w:vAlign w:val="center"/>
          </w:tcPr>
          <w:p w14:paraId="6CB0188F"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236" w:type="dxa"/>
            <w:shd w:val="clear" w:color="auto" w:fill="auto"/>
            <w:vAlign w:val="center"/>
          </w:tcPr>
          <w:p w14:paraId="3AAB04F5" w14:textId="77777777" w:rsidR="009B286C" w:rsidRPr="00977580" w:rsidRDefault="009B286C" w:rsidP="00C1325F">
            <w:pPr>
              <w:spacing w:after="0"/>
              <w:rPr>
                <w:rFonts w:ascii="Arial" w:hAnsi="Arial" w:cs="Arial"/>
                <w:color w:val="FF0000"/>
                <w:sz w:val="20"/>
                <w:szCs w:val="20"/>
                <w:lang w:val="en-US"/>
              </w:rPr>
            </w:pPr>
          </w:p>
        </w:tc>
        <w:tc>
          <w:tcPr>
            <w:tcW w:w="2032" w:type="dxa"/>
            <w:shd w:val="clear" w:color="auto" w:fill="auto"/>
            <w:vAlign w:val="center"/>
          </w:tcPr>
          <w:p w14:paraId="4DEA112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90.46 ± 7.19</w:t>
            </w:r>
          </w:p>
        </w:tc>
        <w:tc>
          <w:tcPr>
            <w:tcW w:w="1984" w:type="dxa"/>
            <w:shd w:val="clear" w:color="auto" w:fill="auto"/>
            <w:vAlign w:val="center"/>
          </w:tcPr>
          <w:p w14:paraId="27A00EEF"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91.04 ± 5.51</w:t>
            </w:r>
          </w:p>
        </w:tc>
        <w:tc>
          <w:tcPr>
            <w:tcW w:w="1418" w:type="dxa"/>
            <w:shd w:val="clear" w:color="auto" w:fill="auto"/>
            <w:vAlign w:val="center"/>
          </w:tcPr>
          <w:p w14:paraId="4269A889"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3988E1D6" w14:textId="77777777" w:rsidTr="00C1325F">
        <w:trPr>
          <w:cantSplit/>
          <w:trHeight w:hRule="exact" w:val="397"/>
        </w:trPr>
        <w:tc>
          <w:tcPr>
            <w:tcW w:w="1560" w:type="dxa"/>
            <w:shd w:val="clear" w:color="auto" w:fill="D9D9D9" w:themeFill="background1" w:themeFillShade="D9"/>
            <w:vAlign w:val="center"/>
          </w:tcPr>
          <w:p w14:paraId="6A5F238E"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PR interval</w:t>
            </w:r>
          </w:p>
        </w:tc>
        <w:tc>
          <w:tcPr>
            <w:tcW w:w="992" w:type="dxa"/>
            <w:shd w:val="clear" w:color="auto" w:fill="D9D9D9" w:themeFill="background1" w:themeFillShade="D9"/>
            <w:vAlign w:val="center"/>
          </w:tcPr>
          <w:p w14:paraId="5EE3EDA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msec</w:t>
            </w:r>
          </w:p>
        </w:tc>
        <w:tc>
          <w:tcPr>
            <w:tcW w:w="1696" w:type="dxa"/>
            <w:shd w:val="clear" w:color="auto" w:fill="D9D9D9" w:themeFill="background1" w:themeFillShade="D9"/>
            <w:vAlign w:val="center"/>
          </w:tcPr>
          <w:p w14:paraId="69201AAB"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29.17 ± 2.71</w:t>
            </w:r>
          </w:p>
        </w:tc>
        <w:tc>
          <w:tcPr>
            <w:tcW w:w="1843" w:type="dxa"/>
            <w:shd w:val="clear" w:color="auto" w:fill="D9D9D9" w:themeFill="background1" w:themeFillShade="D9"/>
            <w:vAlign w:val="center"/>
          </w:tcPr>
          <w:p w14:paraId="0FAC0284"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29.01 ± 2.39</w:t>
            </w:r>
          </w:p>
        </w:tc>
        <w:tc>
          <w:tcPr>
            <w:tcW w:w="1418" w:type="dxa"/>
            <w:shd w:val="clear" w:color="auto" w:fill="D9D9D9" w:themeFill="background1" w:themeFillShade="D9"/>
            <w:vAlign w:val="center"/>
          </w:tcPr>
          <w:p w14:paraId="54E9471C"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236" w:type="dxa"/>
            <w:shd w:val="clear" w:color="auto" w:fill="auto"/>
            <w:vAlign w:val="center"/>
          </w:tcPr>
          <w:p w14:paraId="1459F01D" w14:textId="77777777" w:rsidR="009B286C" w:rsidRPr="00977580" w:rsidRDefault="009B286C" w:rsidP="00C1325F">
            <w:pPr>
              <w:spacing w:after="0"/>
              <w:rPr>
                <w:rFonts w:ascii="Arial" w:hAnsi="Arial" w:cs="Arial"/>
                <w:color w:val="FF0000"/>
                <w:sz w:val="20"/>
                <w:szCs w:val="20"/>
                <w:lang w:val="en-US"/>
              </w:rPr>
            </w:pPr>
          </w:p>
        </w:tc>
        <w:tc>
          <w:tcPr>
            <w:tcW w:w="2032" w:type="dxa"/>
            <w:shd w:val="clear" w:color="auto" w:fill="D9D9D9" w:themeFill="background1" w:themeFillShade="D9"/>
            <w:vAlign w:val="center"/>
          </w:tcPr>
          <w:p w14:paraId="595D5470"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28.77 ± 1.75</w:t>
            </w:r>
          </w:p>
        </w:tc>
        <w:tc>
          <w:tcPr>
            <w:tcW w:w="1984" w:type="dxa"/>
            <w:shd w:val="clear" w:color="auto" w:fill="D9D9D9" w:themeFill="background1" w:themeFillShade="D9"/>
            <w:vAlign w:val="center"/>
          </w:tcPr>
          <w:p w14:paraId="6C7D2699"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28.66 ± 1.29</w:t>
            </w:r>
          </w:p>
        </w:tc>
        <w:tc>
          <w:tcPr>
            <w:tcW w:w="1418" w:type="dxa"/>
            <w:shd w:val="clear" w:color="auto" w:fill="D9D9D9" w:themeFill="background1" w:themeFillShade="D9"/>
            <w:vAlign w:val="center"/>
          </w:tcPr>
          <w:p w14:paraId="183EBA97"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0641D93E" w14:textId="77777777" w:rsidTr="00C1325F">
        <w:trPr>
          <w:cantSplit/>
          <w:trHeight w:hRule="exact" w:val="397"/>
        </w:trPr>
        <w:tc>
          <w:tcPr>
            <w:tcW w:w="1560" w:type="dxa"/>
            <w:shd w:val="clear" w:color="auto" w:fill="auto"/>
            <w:vAlign w:val="center"/>
          </w:tcPr>
          <w:p w14:paraId="534CA44F" w14:textId="77777777" w:rsidR="009B286C" w:rsidRPr="006170BC" w:rsidRDefault="009B286C" w:rsidP="00C1325F">
            <w:pPr>
              <w:spacing w:after="0"/>
              <w:rPr>
                <w:rFonts w:ascii="Arial" w:hAnsi="Arial" w:cs="Arial"/>
                <w:b/>
                <w:sz w:val="20"/>
                <w:szCs w:val="20"/>
                <w:lang w:val="en-US"/>
              </w:rPr>
            </w:pPr>
            <w:r w:rsidRPr="006170BC">
              <w:rPr>
                <w:rFonts w:ascii="Arial" w:hAnsi="Arial" w:cs="Arial"/>
                <w:b/>
                <w:sz w:val="20"/>
                <w:szCs w:val="20"/>
                <w:lang w:val="en-US"/>
              </w:rPr>
              <w:t>P interval</w:t>
            </w:r>
          </w:p>
        </w:tc>
        <w:tc>
          <w:tcPr>
            <w:tcW w:w="992" w:type="dxa"/>
            <w:shd w:val="clear" w:color="auto" w:fill="auto"/>
            <w:vAlign w:val="center"/>
          </w:tcPr>
          <w:p w14:paraId="3E48552C" w14:textId="77777777" w:rsidR="009B286C" w:rsidRPr="006170BC" w:rsidRDefault="009B286C" w:rsidP="00C1325F">
            <w:pPr>
              <w:spacing w:after="0"/>
              <w:rPr>
                <w:rFonts w:ascii="Arial" w:hAnsi="Arial" w:cs="Arial"/>
                <w:sz w:val="20"/>
                <w:szCs w:val="20"/>
                <w:lang w:val="en-US"/>
              </w:rPr>
            </w:pPr>
            <w:r w:rsidRPr="006170BC">
              <w:rPr>
                <w:rFonts w:ascii="Arial" w:hAnsi="Arial" w:cs="Arial"/>
                <w:sz w:val="20"/>
                <w:szCs w:val="20"/>
                <w:lang w:val="en-US"/>
              </w:rPr>
              <w:t>msec</w:t>
            </w:r>
          </w:p>
        </w:tc>
        <w:tc>
          <w:tcPr>
            <w:tcW w:w="1696" w:type="dxa"/>
            <w:shd w:val="clear" w:color="auto" w:fill="auto"/>
            <w:vAlign w:val="center"/>
          </w:tcPr>
          <w:p w14:paraId="77F85717" w14:textId="77777777" w:rsidR="009B286C" w:rsidRPr="006170BC" w:rsidRDefault="009B286C" w:rsidP="00C1325F">
            <w:pPr>
              <w:spacing w:after="0"/>
              <w:rPr>
                <w:rFonts w:ascii="Arial" w:hAnsi="Arial" w:cs="Arial"/>
                <w:sz w:val="20"/>
                <w:szCs w:val="20"/>
                <w:lang w:val="en-US"/>
              </w:rPr>
            </w:pPr>
            <w:r w:rsidRPr="006170BC">
              <w:rPr>
                <w:rFonts w:ascii="Arial" w:hAnsi="Arial" w:cs="Arial"/>
                <w:sz w:val="20"/>
                <w:szCs w:val="20"/>
                <w:lang w:val="en-US"/>
              </w:rPr>
              <w:t>10.75 ± 1.19</w:t>
            </w:r>
          </w:p>
        </w:tc>
        <w:tc>
          <w:tcPr>
            <w:tcW w:w="1843" w:type="dxa"/>
            <w:shd w:val="clear" w:color="auto" w:fill="auto"/>
            <w:vAlign w:val="center"/>
          </w:tcPr>
          <w:p w14:paraId="0D3212F5" w14:textId="77777777" w:rsidR="009B286C" w:rsidRPr="006170BC" w:rsidRDefault="009B286C" w:rsidP="00C1325F">
            <w:pPr>
              <w:spacing w:after="0"/>
              <w:rPr>
                <w:rFonts w:ascii="Arial" w:hAnsi="Arial" w:cs="Arial"/>
                <w:sz w:val="20"/>
                <w:szCs w:val="20"/>
                <w:lang w:val="en-US"/>
              </w:rPr>
            </w:pPr>
            <w:r w:rsidRPr="006170BC">
              <w:rPr>
                <w:rFonts w:ascii="Arial" w:hAnsi="Arial" w:cs="Arial"/>
                <w:sz w:val="20"/>
                <w:szCs w:val="20"/>
                <w:lang w:val="en-US"/>
              </w:rPr>
              <w:t>11.30 ± 2.18</w:t>
            </w:r>
          </w:p>
        </w:tc>
        <w:tc>
          <w:tcPr>
            <w:tcW w:w="1418" w:type="dxa"/>
            <w:shd w:val="clear" w:color="auto" w:fill="auto"/>
            <w:vAlign w:val="center"/>
          </w:tcPr>
          <w:p w14:paraId="550DEF62" w14:textId="77777777" w:rsidR="009B286C" w:rsidRPr="006170BC" w:rsidRDefault="009B286C" w:rsidP="00C1325F">
            <w:pPr>
              <w:spacing w:after="0"/>
              <w:rPr>
                <w:rFonts w:ascii="Arial" w:hAnsi="Arial" w:cs="Arial"/>
                <w:sz w:val="20"/>
                <w:szCs w:val="20"/>
                <w:lang w:val="en-US"/>
              </w:rPr>
            </w:pPr>
            <w:proofErr w:type="spellStart"/>
            <w:r w:rsidRPr="006170BC">
              <w:rPr>
                <w:rFonts w:ascii="Arial" w:hAnsi="Arial" w:cs="Arial"/>
                <w:sz w:val="20"/>
                <w:szCs w:val="20"/>
                <w:lang w:val="en-US"/>
              </w:rPr>
              <w:t>n.s</w:t>
            </w:r>
            <w:proofErr w:type="spellEnd"/>
            <w:r w:rsidRPr="006170BC">
              <w:rPr>
                <w:rFonts w:ascii="Arial" w:hAnsi="Arial" w:cs="Arial"/>
                <w:sz w:val="20"/>
                <w:szCs w:val="20"/>
                <w:lang w:val="en-US"/>
              </w:rPr>
              <w:t>.</w:t>
            </w:r>
          </w:p>
        </w:tc>
        <w:tc>
          <w:tcPr>
            <w:tcW w:w="236" w:type="dxa"/>
            <w:shd w:val="clear" w:color="auto" w:fill="auto"/>
            <w:vAlign w:val="center"/>
          </w:tcPr>
          <w:p w14:paraId="12A56D27" w14:textId="77777777" w:rsidR="009B286C" w:rsidRPr="00977580" w:rsidRDefault="009B286C" w:rsidP="00C1325F">
            <w:pPr>
              <w:spacing w:after="0"/>
              <w:rPr>
                <w:rFonts w:ascii="Arial" w:hAnsi="Arial" w:cs="Arial"/>
                <w:color w:val="FF0000"/>
                <w:sz w:val="20"/>
                <w:szCs w:val="20"/>
                <w:lang w:val="en-US"/>
              </w:rPr>
            </w:pPr>
          </w:p>
        </w:tc>
        <w:tc>
          <w:tcPr>
            <w:tcW w:w="2032" w:type="dxa"/>
            <w:shd w:val="clear" w:color="auto" w:fill="auto"/>
            <w:vAlign w:val="center"/>
          </w:tcPr>
          <w:p w14:paraId="6F592FE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11.20 ± 1.02</w:t>
            </w:r>
          </w:p>
        </w:tc>
        <w:tc>
          <w:tcPr>
            <w:tcW w:w="1984" w:type="dxa"/>
            <w:shd w:val="clear" w:color="auto" w:fill="auto"/>
            <w:vAlign w:val="center"/>
          </w:tcPr>
          <w:p w14:paraId="4B8ECC37"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10.42 ± 0.54</w:t>
            </w:r>
          </w:p>
        </w:tc>
        <w:tc>
          <w:tcPr>
            <w:tcW w:w="1418" w:type="dxa"/>
            <w:shd w:val="clear" w:color="auto" w:fill="auto"/>
            <w:vAlign w:val="center"/>
          </w:tcPr>
          <w:p w14:paraId="403D2F06"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p ≤ 0.05</w:t>
            </w:r>
          </w:p>
        </w:tc>
      </w:tr>
      <w:tr w:rsidR="009B286C" w:rsidRPr="00977580" w14:paraId="7C8E7265" w14:textId="77777777" w:rsidTr="00C1325F">
        <w:trPr>
          <w:cantSplit/>
          <w:trHeight w:hRule="exact" w:val="397"/>
        </w:trPr>
        <w:tc>
          <w:tcPr>
            <w:tcW w:w="1560" w:type="dxa"/>
            <w:shd w:val="clear" w:color="auto" w:fill="D9D9D9" w:themeFill="background1" w:themeFillShade="D9"/>
            <w:vAlign w:val="center"/>
          </w:tcPr>
          <w:p w14:paraId="2737CDC2"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QRS interval</w:t>
            </w:r>
          </w:p>
        </w:tc>
        <w:tc>
          <w:tcPr>
            <w:tcW w:w="992" w:type="dxa"/>
            <w:shd w:val="clear" w:color="auto" w:fill="D9D9D9" w:themeFill="background1" w:themeFillShade="D9"/>
            <w:vAlign w:val="center"/>
          </w:tcPr>
          <w:p w14:paraId="22DD41BA"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msec</w:t>
            </w:r>
          </w:p>
        </w:tc>
        <w:tc>
          <w:tcPr>
            <w:tcW w:w="1696" w:type="dxa"/>
            <w:shd w:val="clear" w:color="auto" w:fill="D9D9D9" w:themeFill="background1" w:themeFillShade="D9"/>
            <w:vAlign w:val="center"/>
          </w:tcPr>
          <w:p w14:paraId="1D2F4388"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12.35 ± 0.60</w:t>
            </w:r>
          </w:p>
        </w:tc>
        <w:tc>
          <w:tcPr>
            <w:tcW w:w="1843" w:type="dxa"/>
            <w:shd w:val="clear" w:color="auto" w:fill="D9D9D9" w:themeFill="background1" w:themeFillShade="D9"/>
            <w:vAlign w:val="center"/>
          </w:tcPr>
          <w:p w14:paraId="393E6C68"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12.33 ± 0.64</w:t>
            </w:r>
          </w:p>
        </w:tc>
        <w:tc>
          <w:tcPr>
            <w:tcW w:w="1418" w:type="dxa"/>
            <w:shd w:val="clear" w:color="auto" w:fill="D9D9D9" w:themeFill="background1" w:themeFillShade="D9"/>
            <w:vAlign w:val="center"/>
          </w:tcPr>
          <w:p w14:paraId="2AD1ADDF"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236" w:type="dxa"/>
            <w:shd w:val="clear" w:color="auto" w:fill="auto"/>
            <w:vAlign w:val="center"/>
          </w:tcPr>
          <w:p w14:paraId="4908008E" w14:textId="77777777" w:rsidR="009B286C" w:rsidRPr="00977580" w:rsidRDefault="009B286C" w:rsidP="00C1325F">
            <w:pPr>
              <w:spacing w:after="0"/>
              <w:rPr>
                <w:rFonts w:ascii="Arial" w:hAnsi="Arial" w:cs="Arial"/>
                <w:sz w:val="20"/>
                <w:szCs w:val="20"/>
                <w:lang w:val="en-US"/>
              </w:rPr>
            </w:pPr>
          </w:p>
        </w:tc>
        <w:tc>
          <w:tcPr>
            <w:tcW w:w="2032" w:type="dxa"/>
            <w:shd w:val="clear" w:color="auto" w:fill="D9D9D9" w:themeFill="background1" w:themeFillShade="D9"/>
            <w:vAlign w:val="center"/>
          </w:tcPr>
          <w:p w14:paraId="530A186F"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11.91 ± 0.54</w:t>
            </w:r>
          </w:p>
        </w:tc>
        <w:tc>
          <w:tcPr>
            <w:tcW w:w="1984" w:type="dxa"/>
            <w:shd w:val="clear" w:color="auto" w:fill="D9D9D9" w:themeFill="background1" w:themeFillShade="D9"/>
            <w:vAlign w:val="center"/>
          </w:tcPr>
          <w:p w14:paraId="455833CA"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12.32 ± 0.44</w:t>
            </w:r>
          </w:p>
        </w:tc>
        <w:tc>
          <w:tcPr>
            <w:tcW w:w="1418" w:type="dxa"/>
            <w:shd w:val="clear" w:color="auto" w:fill="D9D9D9" w:themeFill="background1" w:themeFillShade="D9"/>
            <w:vAlign w:val="center"/>
          </w:tcPr>
          <w:p w14:paraId="63C7A193"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p ≤ 0.05</w:t>
            </w:r>
          </w:p>
        </w:tc>
      </w:tr>
      <w:tr w:rsidR="009B286C" w:rsidRPr="00977580" w14:paraId="71ADE5A3" w14:textId="77777777" w:rsidTr="00C1325F">
        <w:trPr>
          <w:cantSplit/>
          <w:trHeight w:hRule="exact" w:val="397"/>
        </w:trPr>
        <w:tc>
          <w:tcPr>
            <w:tcW w:w="1560" w:type="dxa"/>
            <w:shd w:val="clear" w:color="auto" w:fill="auto"/>
            <w:vAlign w:val="center"/>
          </w:tcPr>
          <w:p w14:paraId="7FC77F67"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QT interval</w:t>
            </w:r>
          </w:p>
        </w:tc>
        <w:tc>
          <w:tcPr>
            <w:tcW w:w="992" w:type="dxa"/>
            <w:shd w:val="clear" w:color="auto" w:fill="auto"/>
            <w:vAlign w:val="center"/>
          </w:tcPr>
          <w:p w14:paraId="236F9638"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msec</w:t>
            </w:r>
          </w:p>
        </w:tc>
        <w:tc>
          <w:tcPr>
            <w:tcW w:w="1696" w:type="dxa"/>
            <w:shd w:val="clear" w:color="auto" w:fill="auto"/>
            <w:vAlign w:val="center"/>
          </w:tcPr>
          <w:p w14:paraId="0AE2A94E"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24.59 ± 1.57</w:t>
            </w:r>
          </w:p>
        </w:tc>
        <w:tc>
          <w:tcPr>
            <w:tcW w:w="1843" w:type="dxa"/>
            <w:shd w:val="clear" w:color="auto" w:fill="auto"/>
            <w:vAlign w:val="center"/>
          </w:tcPr>
          <w:p w14:paraId="3485C956"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25.66 ± 1.45</w:t>
            </w:r>
          </w:p>
        </w:tc>
        <w:tc>
          <w:tcPr>
            <w:tcW w:w="1418" w:type="dxa"/>
            <w:shd w:val="clear" w:color="auto" w:fill="auto"/>
            <w:vAlign w:val="center"/>
          </w:tcPr>
          <w:p w14:paraId="0B89C455"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236" w:type="dxa"/>
            <w:shd w:val="clear" w:color="auto" w:fill="auto"/>
            <w:vAlign w:val="center"/>
          </w:tcPr>
          <w:p w14:paraId="3F3DAD6C" w14:textId="77777777" w:rsidR="009B286C" w:rsidRPr="00977580" w:rsidRDefault="009B286C" w:rsidP="00C1325F">
            <w:pPr>
              <w:spacing w:after="0"/>
              <w:rPr>
                <w:rFonts w:ascii="Arial" w:hAnsi="Arial" w:cs="Arial"/>
                <w:sz w:val="20"/>
                <w:szCs w:val="20"/>
                <w:lang w:val="en-US"/>
              </w:rPr>
            </w:pPr>
          </w:p>
        </w:tc>
        <w:tc>
          <w:tcPr>
            <w:tcW w:w="2032" w:type="dxa"/>
            <w:shd w:val="clear" w:color="auto" w:fill="auto"/>
            <w:vAlign w:val="center"/>
          </w:tcPr>
          <w:p w14:paraId="3C32D915"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24.30 ± 1.99</w:t>
            </w:r>
          </w:p>
        </w:tc>
        <w:tc>
          <w:tcPr>
            <w:tcW w:w="1984" w:type="dxa"/>
            <w:shd w:val="clear" w:color="auto" w:fill="auto"/>
            <w:vAlign w:val="center"/>
          </w:tcPr>
          <w:p w14:paraId="05BED419"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25.49 ± 1.34</w:t>
            </w:r>
          </w:p>
        </w:tc>
        <w:tc>
          <w:tcPr>
            <w:tcW w:w="1418" w:type="dxa"/>
            <w:shd w:val="clear" w:color="auto" w:fill="auto"/>
            <w:vAlign w:val="center"/>
          </w:tcPr>
          <w:p w14:paraId="04DB71EB"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1C5A9380" w14:textId="77777777" w:rsidTr="00C1325F">
        <w:trPr>
          <w:cantSplit/>
          <w:trHeight w:hRule="exact" w:val="674"/>
        </w:trPr>
        <w:tc>
          <w:tcPr>
            <w:tcW w:w="1560" w:type="dxa"/>
            <w:shd w:val="clear" w:color="auto" w:fill="D9D9D9" w:themeFill="background1" w:themeFillShade="D9"/>
            <w:vAlign w:val="center"/>
          </w:tcPr>
          <w:p w14:paraId="374F90EE"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QT interval (</w:t>
            </w:r>
            <w:proofErr w:type="spellStart"/>
            <w:r w:rsidRPr="00977580">
              <w:rPr>
                <w:rFonts w:ascii="Arial" w:hAnsi="Arial" w:cs="Arial"/>
                <w:b/>
                <w:sz w:val="20"/>
                <w:szCs w:val="20"/>
                <w:lang w:val="en-US"/>
              </w:rPr>
              <w:t>bazett</w:t>
            </w:r>
            <w:proofErr w:type="spellEnd"/>
            <w:r w:rsidRPr="00977580">
              <w:rPr>
                <w:rFonts w:ascii="Arial" w:hAnsi="Arial" w:cs="Arial"/>
                <w:b/>
                <w:sz w:val="20"/>
                <w:szCs w:val="20"/>
                <w:lang w:val="en-US"/>
              </w:rPr>
              <w:t xml:space="preserve"> </w:t>
            </w:r>
            <w:proofErr w:type="spellStart"/>
            <w:r w:rsidRPr="00977580">
              <w:rPr>
                <w:rFonts w:ascii="Arial" w:hAnsi="Arial" w:cs="Arial"/>
                <w:b/>
                <w:sz w:val="20"/>
                <w:szCs w:val="20"/>
                <w:lang w:val="en-US"/>
              </w:rPr>
              <w:t>corr</w:t>
            </w:r>
            <w:proofErr w:type="spellEnd"/>
            <w:r w:rsidRPr="00977580">
              <w:rPr>
                <w:rFonts w:ascii="Arial" w:hAnsi="Arial" w:cs="Arial"/>
                <w:b/>
                <w:sz w:val="20"/>
                <w:szCs w:val="20"/>
                <w:lang w:val="en-US"/>
              </w:rPr>
              <w:t>)</w:t>
            </w:r>
          </w:p>
        </w:tc>
        <w:tc>
          <w:tcPr>
            <w:tcW w:w="992" w:type="dxa"/>
            <w:shd w:val="clear" w:color="auto" w:fill="D9D9D9" w:themeFill="background1" w:themeFillShade="D9"/>
            <w:vAlign w:val="center"/>
          </w:tcPr>
          <w:p w14:paraId="0277D7E7"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msec</w:t>
            </w:r>
          </w:p>
        </w:tc>
        <w:tc>
          <w:tcPr>
            <w:tcW w:w="1696" w:type="dxa"/>
            <w:shd w:val="clear" w:color="auto" w:fill="D9D9D9" w:themeFill="background1" w:themeFillShade="D9"/>
            <w:vAlign w:val="center"/>
          </w:tcPr>
          <w:p w14:paraId="4AA25970"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81.82 ± 5.79</w:t>
            </w:r>
          </w:p>
        </w:tc>
        <w:tc>
          <w:tcPr>
            <w:tcW w:w="1843" w:type="dxa"/>
            <w:shd w:val="clear" w:color="auto" w:fill="D9D9D9" w:themeFill="background1" w:themeFillShade="D9"/>
            <w:vAlign w:val="center"/>
          </w:tcPr>
          <w:p w14:paraId="514DF116"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86.36 ± 5.04</w:t>
            </w:r>
          </w:p>
        </w:tc>
        <w:tc>
          <w:tcPr>
            <w:tcW w:w="1418" w:type="dxa"/>
            <w:shd w:val="clear" w:color="auto" w:fill="D9D9D9" w:themeFill="background1" w:themeFillShade="D9"/>
            <w:vAlign w:val="center"/>
          </w:tcPr>
          <w:p w14:paraId="3626A9D7"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p ≤ 0.05</w:t>
            </w:r>
          </w:p>
        </w:tc>
        <w:tc>
          <w:tcPr>
            <w:tcW w:w="236" w:type="dxa"/>
            <w:shd w:val="clear" w:color="auto" w:fill="auto"/>
            <w:vAlign w:val="center"/>
          </w:tcPr>
          <w:p w14:paraId="044E7693" w14:textId="77777777" w:rsidR="009B286C" w:rsidRPr="00977580" w:rsidRDefault="009B286C" w:rsidP="00C1325F">
            <w:pPr>
              <w:spacing w:after="0"/>
              <w:rPr>
                <w:rFonts w:ascii="Arial" w:hAnsi="Arial" w:cs="Arial"/>
                <w:sz w:val="20"/>
                <w:szCs w:val="20"/>
                <w:lang w:val="en-US"/>
              </w:rPr>
            </w:pPr>
          </w:p>
        </w:tc>
        <w:tc>
          <w:tcPr>
            <w:tcW w:w="2032" w:type="dxa"/>
            <w:shd w:val="clear" w:color="auto" w:fill="D9D9D9" w:themeFill="background1" w:themeFillShade="D9"/>
            <w:vAlign w:val="center"/>
          </w:tcPr>
          <w:p w14:paraId="5127943B"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80.90 ± 5.87</w:t>
            </w:r>
          </w:p>
        </w:tc>
        <w:tc>
          <w:tcPr>
            <w:tcW w:w="1984" w:type="dxa"/>
            <w:shd w:val="clear" w:color="auto" w:fill="D9D9D9" w:themeFill="background1" w:themeFillShade="D9"/>
            <w:vAlign w:val="center"/>
          </w:tcPr>
          <w:p w14:paraId="766E896D"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84.58 ± 4.72</w:t>
            </w:r>
          </w:p>
        </w:tc>
        <w:tc>
          <w:tcPr>
            <w:tcW w:w="1418" w:type="dxa"/>
            <w:shd w:val="clear" w:color="auto" w:fill="D9D9D9" w:themeFill="background1" w:themeFillShade="D9"/>
            <w:vAlign w:val="center"/>
          </w:tcPr>
          <w:p w14:paraId="099B0D5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p ≤ 0.05</w:t>
            </w:r>
          </w:p>
        </w:tc>
      </w:tr>
      <w:tr w:rsidR="009B286C" w:rsidRPr="00977580" w14:paraId="2111EC0C" w14:textId="77777777" w:rsidTr="00C1325F">
        <w:trPr>
          <w:cantSplit/>
          <w:trHeight w:hRule="exact" w:val="397"/>
        </w:trPr>
        <w:tc>
          <w:tcPr>
            <w:tcW w:w="1560" w:type="dxa"/>
            <w:shd w:val="clear" w:color="auto" w:fill="auto"/>
            <w:vAlign w:val="center"/>
          </w:tcPr>
          <w:p w14:paraId="59D95C62"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HR*</w:t>
            </w:r>
          </w:p>
        </w:tc>
        <w:tc>
          <w:tcPr>
            <w:tcW w:w="992" w:type="dxa"/>
            <w:shd w:val="clear" w:color="auto" w:fill="auto"/>
            <w:vAlign w:val="center"/>
          </w:tcPr>
          <w:p w14:paraId="02B9EF00"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bpm</w:t>
            </w:r>
          </w:p>
        </w:tc>
        <w:tc>
          <w:tcPr>
            <w:tcW w:w="1696" w:type="dxa"/>
            <w:shd w:val="clear" w:color="auto" w:fill="auto"/>
            <w:vAlign w:val="center"/>
          </w:tcPr>
          <w:p w14:paraId="32128CD9"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622.53 ± 36.30</w:t>
            </w:r>
          </w:p>
        </w:tc>
        <w:tc>
          <w:tcPr>
            <w:tcW w:w="1843" w:type="dxa"/>
            <w:shd w:val="clear" w:color="auto" w:fill="auto"/>
            <w:vAlign w:val="center"/>
          </w:tcPr>
          <w:p w14:paraId="0CB21D0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613.89 ± 45.69</w:t>
            </w:r>
          </w:p>
        </w:tc>
        <w:tc>
          <w:tcPr>
            <w:tcW w:w="1418" w:type="dxa"/>
            <w:shd w:val="clear" w:color="auto" w:fill="auto"/>
            <w:vAlign w:val="center"/>
          </w:tcPr>
          <w:p w14:paraId="280F7460"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236" w:type="dxa"/>
            <w:shd w:val="clear" w:color="auto" w:fill="auto"/>
            <w:vAlign w:val="center"/>
          </w:tcPr>
          <w:p w14:paraId="73F04583" w14:textId="77777777" w:rsidR="009B286C" w:rsidRPr="00977580" w:rsidRDefault="009B286C" w:rsidP="00C1325F">
            <w:pPr>
              <w:spacing w:after="0"/>
              <w:rPr>
                <w:rFonts w:ascii="Arial" w:hAnsi="Arial" w:cs="Arial"/>
                <w:sz w:val="20"/>
                <w:szCs w:val="20"/>
                <w:lang w:val="en-US"/>
              </w:rPr>
            </w:pPr>
          </w:p>
        </w:tc>
        <w:tc>
          <w:tcPr>
            <w:tcW w:w="2032" w:type="dxa"/>
            <w:shd w:val="clear" w:color="auto" w:fill="auto"/>
            <w:vAlign w:val="center"/>
          </w:tcPr>
          <w:p w14:paraId="63A7AD19"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613.19 ± 43.92</w:t>
            </w:r>
          </w:p>
        </w:tc>
        <w:tc>
          <w:tcPr>
            <w:tcW w:w="1984" w:type="dxa"/>
            <w:shd w:val="clear" w:color="auto" w:fill="auto"/>
            <w:vAlign w:val="center"/>
          </w:tcPr>
          <w:p w14:paraId="32A87153"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599.07 ± 33.41</w:t>
            </w:r>
          </w:p>
        </w:tc>
        <w:tc>
          <w:tcPr>
            <w:tcW w:w="1418" w:type="dxa"/>
            <w:shd w:val="clear" w:color="auto" w:fill="auto"/>
            <w:vAlign w:val="center"/>
          </w:tcPr>
          <w:p w14:paraId="03103D72"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56BD62CE" w14:textId="77777777" w:rsidTr="00C1325F">
        <w:trPr>
          <w:cantSplit/>
          <w:trHeight w:hRule="exact" w:val="397"/>
        </w:trPr>
        <w:tc>
          <w:tcPr>
            <w:tcW w:w="1560" w:type="dxa"/>
            <w:shd w:val="clear" w:color="auto" w:fill="D9D9D9" w:themeFill="background1" w:themeFillShade="D9"/>
            <w:vAlign w:val="center"/>
          </w:tcPr>
          <w:p w14:paraId="47995397" w14:textId="77777777" w:rsidR="009B286C" w:rsidRPr="00977580" w:rsidRDefault="009B286C" w:rsidP="00C1325F">
            <w:pPr>
              <w:spacing w:after="0"/>
              <w:rPr>
                <w:rFonts w:ascii="Arial" w:hAnsi="Arial" w:cs="Arial"/>
                <w:b/>
                <w:sz w:val="20"/>
                <w:szCs w:val="20"/>
                <w:lang w:val="en-US"/>
              </w:rPr>
            </w:pPr>
            <w:proofErr w:type="spellStart"/>
            <w:r w:rsidRPr="00977580">
              <w:rPr>
                <w:rFonts w:ascii="Arial" w:hAnsi="Arial" w:cs="Arial"/>
                <w:b/>
                <w:sz w:val="20"/>
                <w:szCs w:val="20"/>
                <w:lang w:val="en-US"/>
              </w:rPr>
              <w:t>sBP</w:t>
            </w:r>
            <w:proofErr w:type="spellEnd"/>
            <w:r w:rsidRPr="00977580">
              <w:rPr>
                <w:rFonts w:ascii="Arial" w:hAnsi="Arial" w:cs="Arial"/>
                <w:b/>
                <w:sz w:val="20"/>
                <w:szCs w:val="20"/>
                <w:lang w:val="en-US"/>
              </w:rPr>
              <w:t>*</w:t>
            </w:r>
          </w:p>
        </w:tc>
        <w:tc>
          <w:tcPr>
            <w:tcW w:w="992" w:type="dxa"/>
            <w:shd w:val="clear" w:color="auto" w:fill="D9D9D9" w:themeFill="background1" w:themeFillShade="D9"/>
            <w:vAlign w:val="center"/>
          </w:tcPr>
          <w:p w14:paraId="6028A06B"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mmHg</w:t>
            </w:r>
          </w:p>
        </w:tc>
        <w:tc>
          <w:tcPr>
            <w:tcW w:w="1696" w:type="dxa"/>
            <w:shd w:val="clear" w:color="auto" w:fill="D9D9D9" w:themeFill="background1" w:themeFillShade="D9"/>
            <w:vAlign w:val="center"/>
          </w:tcPr>
          <w:p w14:paraId="119F1D8A"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131.94 ± 11.49</w:t>
            </w:r>
          </w:p>
        </w:tc>
        <w:tc>
          <w:tcPr>
            <w:tcW w:w="1843" w:type="dxa"/>
            <w:shd w:val="clear" w:color="auto" w:fill="D9D9D9" w:themeFill="background1" w:themeFillShade="D9"/>
            <w:vAlign w:val="center"/>
          </w:tcPr>
          <w:p w14:paraId="203CE37E"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128.85 ± 13.53</w:t>
            </w:r>
          </w:p>
        </w:tc>
        <w:tc>
          <w:tcPr>
            <w:tcW w:w="1418" w:type="dxa"/>
            <w:shd w:val="clear" w:color="auto" w:fill="D9D9D9" w:themeFill="background1" w:themeFillShade="D9"/>
            <w:vAlign w:val="center"/>
          </w:tcPr>
          <w:p w14:paraId="5AF020A1"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236" w:type="dxa"/>
            <w:shd w:val="clear" w:color="auto" w:fill="D9D9D9" w:themeFill="background1" w:themeFillShade="D9"/>
            <w:vAlign w:val="center"/>
          </w:tcPr>
          <w:p w14:paraId="4920A1BF" w14:textId="77777777" w:rsidR="009B286C" w:rsidRPr="00977580" w:rsidRDefault="009B286C" w:rsidP="00C1325F">
            <w:pPr>
              <w:spacing w:after="0"/>
              <w:rPr>
                <w:rFonts w:ascii="Arial" w:hAnsi="Arial" w:cs="Arial"/>
                <w:sz w:val="20"/>
                <w:szCs w:val="20"/>
                <w:lang w:val="en-US"/>
              </w:rPr>
            </w:pPr>
          </w:p>
        </w:tc>
        <w:tc>
          <w:tcPr>
            <w:tcW w:w="2032" w:type="dxa"/>
            <w:shd w:val="clear" w:color="auto" w:fill="D9D9D9" w:themeFill="background1" w:themeFillShade="D9"/>
            <w:vAlign w:val="center"/>
          </w:tcPr>
          <w:p w14:paraId="03E9ED63"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112.80 ± 11.93</w:t>
            </w:r>
          </w:p>
        </w:tc>
        <w:tc>
          <w:tcPr>
            <w:tcW w:w="1984" w:type="dxa"/>
            <w:shd w:val="clear" w:color="auto" w:fill="D9D9D9" w:themeFill="background1" w:themeFillShade="D9"/>
            <w:vAlign w:val="center"/>
          </w:tcPr>
          <w:p w14:paraId="4044B00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116.59 ± 13.96</w:t>
            </w:r>
          </w:p>
        </w:tc>
        <w:tc>
          <w:tcPr>
            <w:tcW w:w="1418" w:type="dxa"/>
            <w:shd w:val="clear" w:color="auto" w:fill="D9D9D9" w:themeFill="background1" w:themeFillShade="D9"/>
            <w:vAlign w:val="center"/>
          </w:tcPr>
          <w:p w14:paraId="2620E351"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3C58844C" w14:textId="77777777" w:rsidTr="00C1325F">
        <w:trPr>
          <w:cantSplit/>
          <w:trHeight w:hRule="exact" w:val="397"/>
        </w:trPr>
        <w:tc>
          <w:tcPr>
            <w:tcW w:w="1560" w:type="dxa"/>
            <w:shd w:val="clear" w:color="auto" w:fill="auto"/>
            <w:vAlign w:val="center"/>
          </w:tcPr>
          <w:p w14:paraId="3A846482" w14:textId="77777777" w:rsidR="009B286C" w:rsidRPr="00977580" w:rsidRDefault="009B286C" w:rsidP="00C1325F">
            <w:pPr>
              <w:spacing w:after="0"/>
              <w:rPr>
                <w:rFonts w:ascii="Arial" w:hAnsi="Arial" w:cs="Arial"/>
                <w:b/>
                <w:sz w:val="20"/>
                <w:szCs w:val="20"/>
                <w:lang w:val="en-US"/>
              </w:rPr>
            </w:pPr>
            <w:proofErr w:type="spellStart"/>
            <w:r w:rsidRPr="00977580">
              <w:rPr>
                <w:rFonts w:ascii="Arial" w:hAnsi="Arial" w:cs="Arial"/>
                <w:b/>
                <w:sz w:val="20"/>
                <w:szCs w:val="20"/>
                <w:lang w:val="en-US"/>
              </w:rPr>
              <w:t>dBP</w:t>
            </w:r>
            <w:proofErr w:type="spellEnd"/>
            <w:r w:rsidRPr="00977580">
              <w:rPr>
                <w:rFonts w:ascii="Arial" w:hAnsi="Arial" w:cs="Arial"/>
                <w:b/>
                <w:sz w:val="20"/>
                <w:szCs w:val="20"/>
                <w:lang w:val="en-US"/>
              </w:rPr>
              <w:t>*</w:t>
            </w:r>
          </w:p>
        </w:tc>
        <w:tc>
          <w:tcPr>
            <w:tcW w:w="992" w:type="dxa"/>
            <w:shd w:val="clear" w:color="auto" w:fill="auto"/>
            <w:vAlign w:val="center"/>
          </w:tcPr>
          <w:p w14:paraId="0410A9BE"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mmHg</w:t>
            </w:r>
          </w:p>
        </w:tc>
        <w:tc>
          <w:tcPr>
            <w:tcW w:w="1696" w:type="dxa"/>
            <w:shd w:val="clear" w:color="auto" w:fill="auto"/>
            <w:vAlign w:val="center"/>
          </w:tcPr>
          <w:p w14:paraId="0E4CA1B0"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 xml:space="preserve">103.97 ± 10.07 </w:t>
            </w:r>
          </w:p>
        </w:tc>
        <w:tc>
          <w:tcPr>
            <w:tcW w:w="1843" w:type="dxa"/>
            <w:shd w:val="clear" w:color="auto" w:fill="auto"/>
            <w:vAlign w:val="center"/>
          </w:tcPr>
          <w:p w14:paraId="2CE3913D"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99.73 ± 11.37</w:t>
            </w:r>
          </w:p>
        </w:tc>
        <w:tc>
          <w:tcPr>
            <w:tcW w:w="1418" w:type="dxa"/>
            <w:shd w:val="clear" w:color="auto" w:fill="auto"/>
            <w:vAlign w:val="center"/>
          </w:tcPr>
          <w:p w14:paraId="3147A2C2"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236" w:type="dxa"/>
            <w:shd w:val="clear" w:color="auto" w:fill="auto"/>
            <w:vAlign w:val="center"/>
          </w:tcPr>
          <w:p w14:paraId="243BBEE6" w14:textId="77777777" w:rsidR="009B286C" w:rsidRPr="00977580" w:rsidRDefault="009B286C" w:rsidP="00C1325F">
            <w:pPr>
              <w:spacing w:after="0"/>
              <w:rPr>
                <w:rFonts w:ascii="Arial" w:hAnsi="Arial" w:cs="Arial"/>
                <w:sz w:val="20"/>
                <w:szCs w:val="20"/>
                <w:lang w:val="en-US"/>
              </w:rPr>
            </w:pPr>
          </w:p>
        </w:tc>
        <w:tc>
          <w:tcPr>
            <w:tcW w:w="2032" w:type="dxa"/>
            <w:shd w:val="clear" w:color="auto" w:fill="auto"/>
            <w:vAlign w:val="center"/>
          </w:tcPr>
          <w:p w14:paraId="23174FE7"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88.03 ± 8.96</w:t>
            </w:r>
          </w:p>
        </w:tc>
        <w:tc>
          <w:tcPr>
            <w:tcW w:w="1984" w:type="dxa"/>
            <w:shd w:val="clear" w:color="auto" w:fill="auto"/>
            <w:vAlign w:val="center"/>
          </w:tcPr>
          <w:p w14:paraId="50611C4C"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89.13 ± 14.46</w:t>
            </w:r>
          </w:p>
        </w:tc>
        <w:tc>
          <w:tcPr>
            <w:tcW w:w="1418" w:type="dxa"/>
            <w:shd w:val="clear" w:color="auto" w:fill="auto"/>
            <w:vAlign w:val="center"/>
          </w:tcPr>
          <w:p w14:paraId="38875F1C"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38FCBF58" w14:textId="77777777" w:rsidTr="00C1325F">
        <w:trPr>
          <w:cantSplit/>
          <w:trHeight w:hRule="exact" w:val="397"/>
        </w:trPr>
        <w:tc>
          <w:tcPr>
            <w:tcW w:w="1560" w:type="dxa"/>
            <w:shd w:val="clear" w:color="auto" w:fill="D9D9D9" w:themeFill="background1" w:themeFillShade="D9"/>
            <w:vAlign w:val="center"/>
          </w:tcPr>
          <w:p w14:paraId="2AD82A42"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MAP*</w:t>
            </w:r>
          </w:p>
        </w:tc>
        <w:tc>
          <w:tcPr>
            <w:tcW w:w="992" w:type="dxa"/>
            <w:shd w:val="clear" w:color="auto" w:fill="D9D9D9" w:themeFill="background1" w:themeFillShade="D9"/>
            <w:vAlign w:val="center"/>
          </w:tcPr>
          <w:p w14:paraId="41D9E6DD"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mmHg</w:t>
            </w:r>
          </w:p>
        </w:tc>
        <w:tc>
          <w:tcPr>
            <w:tcW w:w="1696" w:type="dxa"/>
            <w:shd w:val="clear" w:color="auto" w:fill="D9D9D9" w:themeFill="background1" w:themeFillShade="D9"/>
            <w:vAlign w:val="center"/>
          </w:tcPr>
          <w:p w14:paraId="5F7A91A9"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112.96 ± 10.20</w:t>
            </w:r>
          </w:p>
        </w:tc>
        <w:tc>
          <w:tcPr>
            <w:tcW w:w="1843" w:type="dxa"/>
            <w:shd w:val="clear" w:color="auto" w:fill="D9D9D9" w:themeFill="background1" w:themeFillShade="D9"/>
            <w:vAlign w:val="center"/>
          </w:tcPr>
          <w:p w14:paraId="7C32F76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109.15 ± 11.78</w:t>
            </w:r>
          </w:p>
        </w:tc>
        <w:tc>
          <w:tcPr>
            <w:tcW w:w="1418" w:type="dxa"/>
            <w:shd w:val="clear" w:color="auto" w:fill="D9D9D9" w:themeFill="background1" w:themeFillShade="D9"/>
            <w:vAlign w:val="center"/>
          </w:tcPr>
          <w:p w14:paraId="4A492F29"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236" w:type="dxa"/>
            <w:shd w:val="clear" w:color="auto" w:fill="D9D9D9" w:themeFill="background1" w:themeFillShade="D9"/>
            <w:vAlign w:val="center"/>
          </w:tcPr>
          <w:p w14:paraId="74A31986" w14:textId="77777777" w:rsidR="009B286C" w:rsidRPr="00977580" w:rsidRDefault="009B286C" w:rsidP="00C1325F">
            <w:pPr>
              <w:spacing w:after="0"/>
              <w:rPr>
                <w:rFonts w:ascii="Arial" w:hAnsi="Arial" w:cs="Arial"/>
                <w:sz w:val="20"/>
                <w:szCs w:val="20"/>
                <w:lang w:val="en-US"/>
              </w:rPr>
            </w:pPr>
          </w:p>
        </w:tc>
        <w:tc>
          <w:tcPr>
            <w:tcW w:w="2032" w:type="dxa"/>
            <w:shd w:val="clear" w:color="auto" w:fill="D9D9D9" w:themeFill="background1" w:themeFillShade="D9"/>
            <w:vAlign w:val="center"/>
          </w:tcPr>
          <w:p w14:paraId="30171D85"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96.01 ± 9.84</w:t>
            </w:r>
          </w:p>
        </w:tc>
        <w:tc>
          <w:tcPr>
            <w:tcW w:w="1984" w:type="dxa"/>
            <w:shd w:val="clear" w:color="auto" w:fill="D9D9D9" w:themeFill="background1" w:themeFillShade="D9"/>
            <w:vAlign w:val="center"/>
          </w:tcPr>
          <w:p w14:paraId="01D44A44"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97.98 ± 13.93</w:t>
            </w:r>
          </w:p>
        </w:tc>
        <w:tc>
          <w:tcPr>
            <w:tcW w:w="1418" w:type="dxa"/>
            <w:shd w:val="clear" w:color="auto" w:fill="D9D9D9" w:themeFill="background1" w:themeFillShade="D9"/>
            <w:vAlign w:val="center"/>
          </w:tcPr>
          <w:p w14:paraId="4831C91A"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50EAFBBA" w14:textId="77777777" w:rsidTr="00C1325F">
        <w:trPr>
          <w:cantSplit/>
          <w:trHeight w:hRule="exact" w:val="183"/>
        </w:trPr>
        <w:tc>
          <w:tcPr>
            <w:tcW w:w="1560" w:type="dxa"/>
            <w:vAlign w:val="center"/>
          </w:tcPr>
          <w:p w14:paraId="534555BB" w14:textId="77777777" w:rsidR="009B286C" w:rsidRPr="00977580" w:rsidRDefault="009B286C" w:rsidP="00C1325F">
            <w:pPr>
              <w:ind w:right="1103"/>
              <w:rPr>
                <w:rFonts w:ascii="Arial" w:hAnsi="Arial" w:cs="Arial"/>
                <w:b/>
                <w:sz w:val="20"/>
                <w:szCs w:val="20"/>
                <w:lang w:val="en-US"/>
              </w:rPr>
            </w:pPr>
          </w:p>
        </w:tc>
        <w:tc>
          <w:tcPr>
            <w:tcW w:w="992" w:type="dxa"/>
            <w:vAlign w:val="center"/>
          </w:tcPr>
          <w:p w14:paraId="25F6BAB5" w14:textId="77777777" w:rsidR="009B286C" w:rsidRPr="00977580" w:rsidRDefault="009B286C" w:rsidP="00C1325F">
            <w:pPr>
              <w:ind w:right="1103"/>
              <w:rPr>
                <w:rFonts w:ascii="Arial" w:hAnsi="Arial" w:cs="Arial"/>
                <w:sz w:val="20"/>
                <w:szCs w:val="20"/>
                <w:lang w:val="en-US"/>
              </w:rPr>
            </w:pPr>
          </w:p>
        </w:tc>
        <w:tc>
          <w:tcPr>
            <w:tcW w:w="1696" w:type="dxa"/>
            <w:vAlign w:val="center"/>
          </w:tcPr>
          <w:p w14:paraId="05656815" w14:textId="77777777" w:rsidR="009B286C" w:rsidRPr="00977580" w:rsidRDefault="009B286C" w:rsidP="00C1325F">
            <w:pPr>
              <w:ind w:right="1103"/>
              <w:rPr>
                <w:rFonts w:ascii="Arial" w:hAnsi="Arial" w:cs="Arial"/>
                <w:sz w:val="18"/>
                <w:szCs w:val="18"/>
                <w:lang w:val="en-US"/>
              </w:rPr>
            </w:pPr>
          </w:p>
        </w:tc>
        <w:tc>
          <w:tcPr>
            <w:tcW w:w="1843" w:type="dxa"/>
            <w:vAlign w:val="center"/>
          </w:tcPr>
          <w:p w14:paraId="1E569532" w14:textId="77777777" w:rsidR="009B286C" w:rsidRPr="00977580" w:rsidRDefault="009B286C" w:rsidP="00C1325F">
            <w:pPr>
              <w:ind w:right="1103"/>
              <w:rPr>
                <w:rFonts w:ascii="Arial" w:hAnsi="Arial" w:cs="Arial"/>
                <w:sz w:val="18"/>
                <w:szCs w:val="18"/>
                <w:lang w:val="en-US"/>
              </w:rPr>
            </w:pPr>
          </w:p>
        </w:tc>
        <w:tc>
          <w:tcPr>
            <w:tcW w:w="1418" w:type="dxa"/>
            <w:vAlign w:val="center"/>
          </w:tcPr>
          <w:p w14:paraId="7AA64F0A" w14:textId="77777777" w:rsidR="009B286C" w:rsidRPr="00977580" w:rsidRDefault="009B286C" w:rsidP="00C1325F">
            <w:pPr>
              <w:ind w:right="1103"/>
              <w:rPr>
                <w:rFonts w:ascii="Arial" w:hAnsi="Arial" w:cs="Arial"/>
                <w:sz w:val="18"/>
                <w:szCs w:val="18"/>
                <w:lang w:val="en-US"/>
              </w:rPr>
            </w:pPr>
          </w:p>
        </w:tc>
        <w:tc>
          <w:tcPr>
            <w:tcW w:w="236" w:type="dxa"/>
            <w:shd w:val="clear" w:color="auto" w:fill="auto"/>
            <w:vAlign w:val="center"/>
          </w:tcPr>
          <w:p w14:paraId="59333575" w14:textId="77777777" w:rsidR="009B286C" w:rsidRPr="00977580" w:rsidRDefault="009B286C" w:rsidP="00C1325F">
            <w:pPr>
              <w:ind w:right="1103"/>
              <w:rPr>
                <w:rFonts w:ascii="Arial" w:hAnsi="Arial" w:cs="Arial"/>
                <w:sz w:val="18"/>
                <w:szCs w:val="18"/>
                <w:lang w:val="en-US"/>
              </w:rPr>
            </w:pPr>
          </w:p>
        </w:tc>
        <w:tc>
          <w:tcPr>
            <w:tcW w:w="2032" w:type="dxa"/>
            <w:vAlign w:val="center"/>
          </w:tcPr>
          <w:p w14:paraId="1C96A90A" w14:textId="77777777" w:rsidR="009B286C" w:rsidRPr="00977580" w:rsidRDefault="009B286C" w:rsidP="00C1325F">
            <w:pPr>
              <w:ind w:right="1103"/>
              <w:rPr>
                <w:rFonts w:ascii="Arial" w:hAnsi="Arial" w:cs="Arial"/>
                <w:sz w:val="18"/>
                <w:szCs w:val="18"/>
                <w:lang w:val="en-US"/>
              </w:rPr>
            </w:pPr>
          </w:p>
        </w:tc>
        <w:tc>
          <w:tcPr>
            <w:tcW w:w="1984" w:type="dxa"/>
            <w:vAlign w:val="center"/>
          </w:tcPr>
          <w:p w14:paraId="5ADFAECF" w14:textId="77777777" w:rsidR="009B286C" w:rsidRPr="00977580" w:rsidRDefault="009B286C" w:rsidP="00C1325F">
            <w:pPr>
              <w:ind w:right="1103"/>
              <w:rPr>
                <w:rFonts w:ascii="Arial" w:hAnsi="Arial" w:cs="Arial"/>
                <w:sz w:val="18"/>
                <w:szCs w:val="18"/>
                <w:lang w:val="en-US"/>
              </w:rPr>
            </w:pPr>
          </w:p>
        </w:tc>
        <w:tc>
          <w:tcPr>
            <w:tcW w:w="1418" w:type="dxa"/>
            <w:vAlign w:val="center"/>
          </w:tcPr>
          <w:p w14:paraId="524234A8" w14:textId="77777777" w:rsidR="009B286C" w:rsidRPr="00977580" w:rsidRDefault="009B286C" w:rsidP="00C1325F">
            <w:pPr>
              <w:ind w:right="1103"/>
              <w:rPr>
                <w:rFonts w:ascii="Arial" w:hAnsi="Arial" w:cs="Arial"/>
                <w:sz w:val="18"/>
                <w:szCs w:val="18"/>
                <w:lang w:val="en-US"/>
              </w:rPr>
            </w:pPr>
          </w:p>
        </w:tc>
      </w:tr>
    </w:tbl>
    <w:p w14:paraId="61C80195" w14:textId="77777777" w:rsidR="009B286C" w:rsidRPr="00977580" w:rsidRDefault="009B286C" w:rsidP="009B286C">
      <w:pPr>
        <w:spacing w:after="0" w:line="240" w:lineRule="auto"/>
        <w:ind w:right="1103"/>
        <w:jc w:val="both"/>
        <w:rPr>
          <w:rFonts w:ascii="Arial" w:hAnsi="Arial" w:cs="Arial"/>
          <w:sz w:val="16"/>
          <w:szCs w:val="16"/>
          <w:lang w:val="en-US"/>
        </w:rPr>
      </w:pPr>
      <w:r w:rsidRPr="00977580">
        <w:rPr>
          <w:rFonts w:ascii="Arial" w:hAnsi="Arial" w:cs="Arial"/>
          <w:sz w:val="16"/>
          <w:szCs w:val="16"/>
          <w:lang w:val="en-US"/>
        </w:rPr>
        <w:t xml:space="preserve">Statistical significance was calculated by unpaired t-test of </w:t>
      </w:r>
      <w:r w:rsidRPr="00977580">
        <w:rPr>
          <w:rFonts w:ascii="Arial" w:hAnsi="Arial" w:cs="Arial"/>
          <w:i/>
          <w:sz w:val="16"/>
          <w:szCs w:val="16"/>
          <w:lang w:val="en-US"/>
        </w:rPr>
        <w:t>Prdm16</w:t>
      </w:r>
      <w:r w:rsidRPr="00977580">
        <w:rPr>
          <w:rFonts w:ascii="Arial" w:hAnsi="Arial" w:cs="Arial"/>
          <w:i/>
          <w:sz w:val="16"/>
          <w:szCs w:val="16"/>
          <w:vertAlign w:val="superscript"/>
          <w:lang w:val="en-US"/>
        </w:rPr>
        <w:t>wt/</w:t>
      </w:r>
      <w:proofErr w:type="spellStart"/>
      <w:r w:rsidRPr="00977580">
        <w:rPr>
          <w:rFonts w:ascii="Arial" w:hAnsi="Arial" w:cs="Arial"/>
          <w:i/>
          <w:sz w:val="16"/>
          <w:szCs w:val="16"/>
          <w:vertAlign w:val="superscript"/>
          <w:lang w:val="en-US"/>
        </w:rPr>
        <w:t>wt</w:t>
      </w:r>
      <w:proofErr w:type="spellEnd"/>
      <w:r w:rsidRPr="00977580">
        <w:rPr>
          <w:rFonts w:ascii="Arial" w:hAnsi="Arial" w:cs="Arial"/>
          <w:sz w:val="16"/>
          <w:szCs w:val="16"/>
          <w:lang w:val="en-US"/>
        </w:rPr>
        <w:t xml:space="preserve"> vs. </w:t>
      </w:r>
      <w:r w:rsidRPr="00977580">
        <w:rPr>
          <w:rFonts w:ascii="Arial" w:hAnsi="Arial" w:cs="Arial"/>
          <w:i/>
          <w:sz w:val="16"/>
          <w:szCs w:val="16"/>
          <w:lang w:val="en-US"/>
        </w:rPr>
        <w:t>Prdm16</w:t>
      </w:r>
      <w:r w:rsidRPr="00977580">
        <w:rPr>
          <w:rFonts w:ascii="Arial" w:hAnsi="Arial" w:cs="Arial"/>
          <w:i/>
          <w:sz w:val="16"/>
          <w:szCs w:val="16"/>
          <w:vertAlign w:val="superscript"/>
          <w:lang w:val="en-US"/>
        </w:rPr>
        <w:t>csp1/</w:t>
      </w:r>
      <w:proofErr w:type="spellStart"/>
      <w:r w:rsidRPr="00977580">
        <w:rPr>
          <w:rFonts w:ascii="Arial" w:hAnsi="Arial" w:cs="Arial"/>
          <w:i/>
          <w:sz w:val="16"/>
          <w:szCs w:val="16"/>
          <w:vertAlign w:val="superscript"/>
          <w:lang w:val="en-US"/>
        </w:rPr>
        <w:t>wt</w:t>
      </w:r>
      <w:proofErr w:type="spellEnd"/>
      <w:r w:rsidRPr="00977580">
        <w:rPr>
          <w:rFonts w:ascii="Arial" w:hAnsi="Arial" w:cs="Arial"/>
          <w:sz w:val="16"/>
          <w:szCs w:val="16"/>
          <w:lang w:val="en-US"/>
        </w:rPr>
        <w:t xml:space="preserve"> mice for each sex condition. All values are given as mean ± standard deviation. </w:t>
      </w:r>
      <w:proofErr w:type="spellStart"/>
      <w:r w:rsidRPr="00977580">
        <w:rPr>
          <w:rFonts w:ascii="Arial" w:hAnsi="Arial" w:cs="Arial"/>
          <w:sz w:val="16"/>
          <w:szCs w:val="16"/>
          <w:lang w:val="en-US"/>
        </w:rPr>
        <w:t>n.s</w:t>
      </w:r>
      <w:proofErr w:type="spellEnd"/>
      <w:r w:rsidRPr="00977580">
        <w:rPr>
          <w:rFonts w:ascii="Arial" w:hAnsi="Arial" w:cs="Arial"/>
          <w:sz w:val="16"/>
          <w:szCs w:val="16"/>
          <w:lang w:val="en-US"/>
        </w:rPr>
        <w:t>. - not significant.</w:t>
      </w:r>
    </w:p>
    <w:p w14:paraId="50F1AA5D" w14:textId="77777777" w:rsidR="009B286C" w:rsidRPr="00977580" w:rsidRDefault="009B286C" w:rsidP="009B286C">
      <w:pPr>
        <w:spacing w:after="0" w:line="240" w:lineRule="auto"/>
        <w:ind w:right="1103"/>
        <w:jc w:val="both"/>
        <w:rPr>
          <w:rFonts w:ascii="Arial" w:hAnsi="Arial" w:cs="Arial"/>
          <w:sz w:val="16"/>
          <w:szCs w:val="16"/>
          <w:lang w:val="en-US"/>
        </w:rPr>
      </w:pPr>
      <w:r w:rsidRPr="00977580">
        <w:rPr>
          <w:rFonts w:ascii="Arial" w:hAnsi="Arial" w:cs="Arial"/>
          <w:sz w:val="16"/>
          <w:szCs w:val="16"/>
          <w:lang w:val="en-US"/>
        </w:rPr>
        <w:t xml:space="preserve">Abbreviations: HR - heart rate, * - blood pressure measurements with tail-cuff system, </w:t>
      </w:r>
      <w:proofErr w:type="spellStart"/>
      <w:r w:rsidRPr="00977580">
        <w:rPr>
          <w:rFonts w:ascii="Arial" w:hAnsi="Arial" w:cs="Arial"/>
          <w:sz w:val="16"/>
          <w:szCs w:val="16"/>
          <w:lang w:val="en-US"/>
        </w:rPr>
        <w:t>sBP</w:t>
      </w:r>
      <w:proofErr w:type="spellEnd"/>
      <w:r w:rsidRPr="00977580">
        <w:rPr>
          <w:rFonts w:ascii="Arial" w:hAnsi="Arial" w:cs="Arial"/>
          <w:sz w:val="16"/>
          <w:szCs w:val="16"/>
          <w:lang w:val="en-US"/>
        </w:rPr>
        <w:t xml:space="preserve"> - systolic blood pressure, </w:t>
      </w:r>
      <w:proofErr w:type="spellStart"/>
      <w:r w:rsidRPr="00977580">
        <w:rPr>
          <w:rFonts w:ascii="Arial" w:hAnsi="Arial" w:cs="Arial"/>
          <w:sz w:val="16"/>
          <w:szCs w:val="16"/>
          <w:lang w:val="en-US"/>
        </w:rPr>
        <w:t>dBP</w:t>
      </w:r>
      <w:proofErr w:type="spellEnd"/>
      <w:r w:rsidRPr="00977580">
        <w:rPr>
          <w:rFonts w:ascii="Arial" w:hAnsi="Arial" w:cs="Arial"/>
          <w:sz w:val="16"/>
          <w:szCs w:val="16"/>
          <w:lang w:val="en-US"/>
        </w:rPr>
        <w:t xml:space="preserve"> - diastolic blood pressure, MAP - mean arterial pressure</w:t>
      </w:r>
    </w:p>
    <w:p w14:paraId="62218794" w14:textId="77777777" w:rsidR="009B286C" w:rsidRPr="00977580" w:rsidRDefault="009B286C" w:rsidP="009B286C">
      <w:pPr>
        <w:spacing w:after="0" w:line="240" w:lineRule="auto"/>
        <w:jc w:val="both"/>
        <w:rPr>
          <w:rFonts w:ascii="Arial" w:hAnsi="Arial" w:cs="Arial"/>
          <w:sz w:val="16"/>
          <w:szCs w:val="16"/>
          <w:lang w:val="en-US"/>
        </w:rPr>
      </w:pPr>
    </w:p>
    <w:p w14:paraId="3B5B11C8" w14:textId="77777777" w:rsidR="009B286C" w:rsidRPr="00977580" w:rsidRDefault="009B286C" w:rsidP="009B286C">
      <w:pPr>
        <w:spacing w:after="0" w:line="240" w:lineRule="auto"/>
        <w:jc w:val="both"/>
        <w:rPr>
          <w:rFonts w:ascii="Arial" w:hAnsi="Arial" w:cs="Arial"/>
          <w:lang w:val="en-US"/>
        </w:rPr>
      </w:pPr>
    </w:p>
    <w:p w14:paraId="2FC5F768" w14:textId="77777777" w:rsidR="009B286C" w:rsidRPr="00977580" w:rsidRDefault="009B286C" w:rsidP="009B286C">
      <w:pPr>
        <w:spacing w:after="0" w:line="240" w:lineRule="auto"/>
        <w:ind w:right="678"/>
        <w:jc w:val="both"/>
        <w:rPr>
          <w:rFonts w:ascii="Arial" w:hAnsi="Arial" w:cs="Arial"/>
          <w:sz w:val="16"/>
          <w:szCs w:val="16"/>
          <w:lang w:val="en-US"/>
        </w:rPr>
      </w:pPr>
    </w:p>
    <w:p w14:paraId="58B10AC6" w14:textId="77777777" w:rsidR="009B286C" w:rsidRDefault="009B286C" w:rsidP="009B286C">
      <w:pPr>
        <w:rPr>
          <w:rFonts w:ascii="Arial" w:hAnsi="Arial" w:cs="Arial"/>
          <w:highlight w:val="yellow"/>
          <w:lang w:val="en-US"/>
        </w:rPr>
      </w:pPr>
      <w:r>
        <w:rPr>
          <w:rFonts w:ascii="Arial" w:hAnsi="Arial" w:cs="Arial"/>
          <w:highlight w:val="yellow"/>
          <w:lang w:val="en-US"/>
        </w:rPr>
        <w:br w:type="page"/>
      </w:r>
    </w:p>
    <w:p w14:paraId="1AF73E66" w14:textId="77777777" w:rsidR="009B286C" w:rsidRPr="00977580" w:rsidRDefault="009B286C" w:rsidP="009B286C">
      <w:pPr>
        <w:spacing w:after="120" w:line="240" w:lineRule="auto"/>
        <w:rPr>
          <w:rFonts w:ascii="Arial" w:hAnsi="Arial" w:cs="Arial"/>
          <w:highlight w:val="yellow"/>
          <w:lang w:val="en-US"/>
        </w:rPr>
      </w:pPr>
      <w:r w:rsidRPr="00744371">
        <w:rPr>
          <w:rFonts w:ascii="Arial" w:hAnsi="Arial" w:cs="Arial"/>
          <w:lang w:val="en-US"/>
        </w:rPr>
        <w:lastRenderedPageBreak/>
        <w:t>Table VII: Differential transcript</w:t>
      </w:r>
      <w:r>
        <w:rPr>
          <w:rFonts w:ascii="Arial" w:hAnsi="Arial" w:cs="Arial"/>
          <w:lang w:val="en-US"/>
        </w:rPr>
        <w:t xml:space="preserve"> </w:t>
      </w:r>
      <w:r w:rsidRPr="00977580">
        <w:rPr>
          <w:rFonts w:ascii="Arial" w:hAnsi="Arial" w:cs="Arial"/>
          <w:lang w:val="en-US"/>
        </w:rPr>
        <w:t xml:space="preserve">expression of PRDM16 targets in </w:t>
      </w:r>
      <w:r>
        <w:rPr>
          <w:rFonts w:ascii="Arial" w:hAnsi="Arial" w:cs="Arial"/>
          <w:lang w:val="en-US"/>
        </w:rPr>
        <w:t>a screen of human DCM heart samples</w:t>
      </w:r>
    </w:p>
    <w:tbl>
      <w:tblPr>
        <w:tblStyle w:val="Tabellenraster"/>
        <w:tblW w:w="0" w:type="auto"/>
        <w:tblLook w:val="04A0" w:firstRow="1" w:lastRow="0" w:firstColumn="1" w:lastColumn="0" w:noHBand="0" w:noVBand="1"/>
      </w:tblPr>
      <w:tblGrid>
        <w:gridCol w:w="2306"/>
        <w:gridCol w:w="1539"/>
        <w:gridCol w:w="1359"/>
        <w:gridCol w:w="1358"/>
        <w:gridCol w:w="1358"/>
        <w:gridCol w:w="1492"/>
        <w:gridCol w:w="1348"/>
        <w:gridCol w:w="1151"/>
        <w:gridCol w:w="2375"/>
      </w:tblGrid>
      <w:tr w:rsidR="009B286C" w:rsidRPr="00977580" w14:paraId="039EF00C" w14:textId="77777777" w:rsidTr="00C1325F">
        <w:trPr>
          <w:trHeight w:val="825"/>
        </w:trPr>
        <w:tc>
          <w:tcPr>
            <w:tcW w:w="2306" w:type="dxa"/>
            <w:tcBorders>
              <w:top w:val="single" w:sz="18" w:space="0" w:color="auto"/>
              <w:left w:val="nil"/>
              <w:bottom w:val="single" w:sz="18" w:space="0" w:color="auto"/>
              <w:right w:val="nil"/>
            </w:tcBorders>
            <w:vAlign w:val="center"/>
          </w:tcPr>
          <w:p w14:paraId="1A219B2F" w14:textId="77777777" w:rsidR="009B286C" w:rsidRPr="00977580" w:rsidRDefault="009B286C" w:rsidP="00C1325F">
            <w:pPr>
              <w:rPr>
                <w:rFonts w:ascii="Arial" w:eastAsia="Times New Roman" w:hAnsi="Arial" w:cs="Arial"/>
                <w:b/>
                <w:bCs/>
                <w:color w:val="000000"/>
                <w:sz w:val="20"/>
                <w:szCs w:val="20"/>
                <w:lang w:val="en-US" w:eastAsia="de-DE"/>
              </w:rPr>
            </w:pPr>
            <w:r w:rsidRPr="00977580">
              <w:rPr>
                <w:rFonts w:ascii="Arial" w:eastAsia="Times New Roman" w:hAnsi="Arial" w:cs="Arial"/>
                <w:b/>
                <w:bCs/>
                <w:color w:val="000000"/>
                <w:sz w:val="20"/>
                <w:szCs w:val="20"/>
                <w:lang w:val="en-US" w:eastAsia="de-DE"/>
              </w:rPr>
              <w:t>Ensemble gene ID</w:t>
            </w:r>
          </w:p>
        </w:tc>
        <w:tc>
          <w:tcPr>
            <w:tcW w:w="1539" w:type="dxa"/>
            <w:tcBorders>
              <w:top w:val="single" w:sz="18" w:space="0" w:color="auto"/>
              <w:left w:val="nil"/>
              <w:bottom w:val="single" w:sz="18" w:space="0" w:color="auto"/>
              <w:right w:val="nil"/>
            </w:tcBorders>
            <w:vAlign w:val="center"/>
          </w:tcPr>
          <w:p w14:paraId="164B2288" w14:textId="77777777" w:rsidR="009B286C" w:rsidRPr="00977580" w:rsidRDefault="009B286C" w:rsidP="00C1325F">
            <w:pPr>
              <w:rPr>
                <w:rFonts w:ascii="Arial" w:eastAsia="Times New Roman" w:hAnsi="Arial" w:cs="Arial"/>
                <w:b/>
                <w:bCs/>
                <w:color w:val="000000"/>
                <w:sz w:val="20"/>
                <w:szCs w:val="20"/>
                <w:lang w:val="en-US" w:eastAsia="de-DE"/>
              </w:rPr>
            </w:pPr>
            <w:r w:rsidRPr="00977580">
              <w:rPr>
                <w:rFonts w:ascii="Arial" w:eastAsia="Times New Roman" w:hAnsi="Arial" w:cs="Arial"/>
                <w:b/>
                <w:bCs/>
                <w:color w:val="000000"/>
                <w:sz w:val="20"/>
                <w:szCs w:val="20"/>
                <w:lang w:val="en-US" w:eastAsia="de-DE"/>
              </w:rPr>
              <w:t>Gene name</w:t>
            </w:r>
          </w:p>
        </w:tc>
        <w:tc>
          <w:tcPr>
            <w:tcW w:w="1359" w:type="dxa"/>
            <w:tcBorders>
              <w:top w:val="single" w:sz="18" w:space="0" w:color="auto"/>
              <w:left w:val="nil"/>
              <w:bottom w:val="single" w:sz="18" w:space="0" w:color="auto"/>
              <w:right w:val="nil"/>
            </w:tcBorders>
            <w:vAlign w:val="center"/>
          </w:tcPr>
          <w:p w14:paraId="5B7887AF" w14:textId="77777777" w:rsidR="009B286C" w:rsidRPr="00977580" w:rsidRDefault="009B286C" w:rsidP="00C1325F">
            <w:pPr>
              <w:rPr>
                <w:rFonts w:ascii="Arial" w:eastAsia="Times New Roman" w:hAnsi="Arial" w:cs="Arial"/>
                <w:b/>
                <w:bCs/>
                <w:color w:val="000000"/>
                <w:sz w:val="20"/>
                <w:szCs w:val="20"/>
                <w:lang w:val="en-US" w:eastAsia="de-DE"/>
              </w:rPr>
            </w:pPr>
            <w:r w:rsidRPr="00977580">
              <w:rPr>
                <w:rFonts w:ascii="Arial" w:eastAsia="Times New Roman" w:hAnsi="Arial" w:cs="Arial"/>
                <w:b/>
                <w:bCs/>
                <w:color w:val="000000"/>
                <w:sz w:val="20"/>
                <w:szCs w:val="20"/>
                <w:lang w:val="en-US" w:eastAsia="de-DE"/>
              </w:rPr>
              <w:t>Adjusted p value</w:t>
            </w:r>
          </w:p>
        </w:tc>
        <w:tc>
          <w:tcPr>
            <w:tcW w:w="1358" w:type="dxa"/>
            <w:tcBorders>
              <w:top w:val="single" w:sz="18" w:space="0" w:color="auto"/>
              <w:left w:val="nil"/>
              <w:bottom w:val="single" w:sz="18" w:space="0" w:color="auto"/>
              <w:right w:val="nil"/>
            </w:tcBorders>
            <w:vAlign w:val="center"/>
          </w:tcPr>
          <w:p w14:paraId="39FA1AF8" w14:textId="77777777" w:rsidR="009B286C" w:rsidRPr="00977580" w:rsidRDefault="009B286C" w:rsidP="00C1325F">
            <w:pPr>
              <w:rPr>
                <w:rFonts w:ascii="Arial" w:eastAsia="Times New Roman" w:hAnsi="Arial" w:cs="Arial"/>
                <w:b/>
                <w:bCs/>
                <w:color w:val="000000"/>
                <w:sz w:val="20"/>
                <w:szCs w:val="20"/>
                <w:lang w:val="en-US" w:eastAsia="de-DE"/>
              </w:rPr>
            </w:pPr>
            <w:r w:rsidRPr="00977580">
              <w:rPr>
                <w:rFonts w:ascii="Arial" w:eastAsia="Times New Roman" w:hAnsi="Arial" w:cs="Arial"/>
                <w:b/>
                <w:bCs/>
                <w:color w:val="000000"/>
                <w:sz w:val="20"/>
                <w:szCs w:val="20"/>
                <w:lang w:val="en-US" w:eastAsia="de-DE"/>
              </w:rPr>
              <w:t>Controls RPKM value</w:t>
            </w:r>
          </w:p>
        </w:tc>
        <w:tc>
          <w:tcPr>
            <w:tcW w:w="1358" w:type="dxa"/>
            <w:tcBorders>
              <w:top w:val="single" w:sz="18" w:space="0" w:color="auto"/>
              <w:left w:val="nil"/>
              <w:bottom w:val="single" w:sz="18" w:space="0" w:color="auto"/>
              <w:right w:val="nil"/>
            </w:tcBorders>
            <w:vAlign w:val="center"/>
          </w:tcPr>
          <w:p w14:paraId="4AE96021" w14:textId="77777777" w:rsidR="009B286C" w:rsidRPr="00977580" w:rsidRDefault="009B286C" w:rsidP="00C1325F">
            <w:pPr>
              <w:rPr>
                <w:rFonts w:ascii="Arial" w:eastAsia="Times New Roman" w:hAnsi="Arial" w:cs="Arial"/>
                <w:b/>
                <w:bCs/>
                <w:color w:val="000000"/>
                <w:sz w:val="20"/>
                <w:szCs w:val="20"/>
                <w:lang w:val="en-US" w:eastAsia="de-DE"/>
              </w:rPr>
            </w:pPr>
            <w:r w:rsidRPr="00977580">
              <w:rPr>
                <w:rFonts w:ascii="Arial" w:eastAsia="Times New Roman" w:hAnsi="Arial" w:cs="Arial"/>
                <w:b/>
                <w:bCs/>
                <w:color w:val="000000"/>
                <w:sz w:val="20"/>
                <w:szCs w:val="20"/>
                <w:lang w:val="en-US" w:eastAsia="de-DE"/>
              </w:rPr>
              <w:t>DCM RPKM value</w:t>
            </w:r>
          </w:p>
        </w:tc>
        <w:tc>
          <w:tcPr>
            <w:tcW w:w="1492" w:type="dxa"/>
            <w:tcBorders>
              <w:top w:val="single" w:sz="18" w:space="0" w:color="auto"/>
              <w:left w:val="nil"/>
              <w:bottom w:val="single" w:sz="18" w:space="0" w:color="auto"/>
              <w:right w:val="nil"/>
            </w:tcBorders>
            <w:vAlign w:val="center"/>
          </w:tcPr>
          <w:p w14:paraId="7619A920" w14:textId="77777777" w:rsidR="009B286C" w:rsidRPr="00977580" w:rsidRDefault="009B286C" w:rsidP="00C1325F">
            <w:pPr>
              <w:rPr>
                <w:rFonts w:ascii="Arial" w:eastAsia="Times New Roman" w:hAnsi="Arial" w:cs="Arial"/>
                <w:b/>
                <w:bCs/>
                <w:color w:val="000000"/>
                <w:sz w:val="20"/>
                <w:szCs w:val="20"/>
                <w:lang w:val="en-US" w:eastAsia="de-DE"/>
              </w:rPr>
            </w:pPr>
            <w:r w:rsidRPr="00977580">
              <w:rPr>
                <w:rFonts w:ascii="Arial" w:eastAsia="Times New Roman" w:hAnsi="Arial" w:cs="Arial"/>
                <w:b/>
                <w:bCs/>
                <w:color w:val="000000"/>
                <w:sz w:val="20"/>
                <w:szCs w:val="20"/>
                <w:lang w:val="en-US" w:eastAsia="de-DE"/>
              </w:rPr>
              <w:t>Fold change</w:t>
            </w:r>
          </w:p>
        </w:tc>
        <w:tc>
          <w:tcPr>
            <w:tcW w:w="1348" w:type="dxa"/>
            <w:tcBorders>
              <w:top w:val="single" w:sz="18" w:space="0" w:color="auto"/>
              <w:left w:val="nil"/>
              <w:bottom w:val="single" w:sz="18" w:space="0" w:color="auto"/>
              <w:right w:val="nil"/>
            </w:tcBorders>
            <w:vAlign w:val="center"/>
          </w:tcPr>
          <w:p w14:paraId="517A3A58" w14:textId="77777777" w:rsidR="009B286C" w:rsidRPr="00977580" w:rsidRDefault="009B286C" w:rsidP="00C1325F">
            <w:pPr>
              <w:rPr>
                <w:rFonts w:ascii="Arial" w:eastAsia="Times New Roman" w:hAnsi="Arial" w:cs="Arial"/>
                <w:sz w:val="20"/>
                <w:szCs w:val="20"/>
                <w:lang w:val="en-US" w:eastAsia="de-DE"/>
              </w:rPr>
            </w:pPr>
            <w:r w:rsidRPr="00977580">
              <w:rPr>
                <w:rFonts w:ascii="Arial" w:eastAsia="Times New Roman" w:hAnsi="Arial" w:cs="Arial"/>
                <w:b/>
                <w:bCs/>
                <w:color w:val="000000"/>
                <w:sz w:val="20"/>
                <w:szCs w:val="20"/>
                <w:lang w:val="en-US" w:eastAsia="de-DE"/>
              </w:rPr>
              <w:t>Differential expression</w:t>
            </w:r>
          </w:p>
          <w:p w14:paraId="591D1669" w14:textId="77777777" w:rsidR="009B286C" w:rsidRPr="00977580" w:rsidRDefault="009B286C" w:rsidP="00C1325F">
            <w:pPr>
              <w:ind w:firstLine="709"/>
              <w:rPr>
                <w:rFonts w:ascii="Arial" w:eastAsia="Times New Roman" w:hAnsi="Arial" w:cs="Arial"/>
                <w:sz w:val="20"/>
                <w:szCs w:val="20"/>
                <w:lang w:val="en-US" w:eastAsia="de-DE"/>
              </w:rPr>
            </w:pPr>
          </w:p>
        </w:tc>
        <w:tc>
          <w:tcPr>
            <w:tcW w:w="1151" w:type="dxa"/>
            <w:tcBorders>
              <w:top w:val="single" w:sz="18" w:space="0" w:color="auto"/>
              <w:left w:val="nil"/>
              <w:bottom w:val="single" w:sz="18" w:space="0" w:color="auto"/>
              <w:right w:val="nil"/>
            </w:tcBorders>
            <w:vAlign w:val="center"/>
          </w:tcPr>
          <w:p w14:paraId="4BF1AF2F" w14:textId="77777777" w:rsidR="009B286C" w:rsidRPr="00977580" w:rsidRDefault="009B286C" w:rsidP="00C1325F">
            <w:pPr>
              <w:rPr>
                <w:rFonts w:ascii="Arial" w:eastAsia="Times New Roman" w:hAnsi="Arial" w:cs="Arial"/>
                <w:b/>
                <w:bCs/>
                <w:color w:val="000000"/>
                <w:sz w:val="20"/>
                <w:szCs w:val="20"/>
                <w:lang w:val="en-US" w:eastAsia="de-DE"/>
              </w:rPr>
            </w:pPr>
            <w:proofErr w:type="spellStart"/>
            <w:r w:rsidRPr="00977580">
              <w:rPr>
                <w:rFonts w:ascii="Arial" w:eastAsia="Times New Roman" w:hAnsi="Arial" w:cs="Arial"/>
                <w:b/>
                <w:bCs/>
                <w:color w:val="000000"/>
                <w:sz w:val="20"/>
                <w:szCs w:val="20"/>
                <w:lang w:val="en-US" w:eastAsia="de-DE"/>
              </w:rPr>
              <w:t>Pubmed</w:t>
            </w:r>
            <w:proofErr w:type="spellEnd"/>
            <w:r w:rsidRPr="00977580">
              <w:rPr>
                <w:rFonts w:ascii="Arial" w:eastAsia="Times New Roman" w:hAnsi="Arial" w:cs="Arial"/>
                <w:b/>
                <w:bCs/>
                <w:color w:val="000000"/>
                <w:sz w:val="20"/>
                <w:szCs w:val="20"/>
                <w:lang w:val="en-US" w:eastAsia="de-DE"/>
              </w:rPr>
              <w:t xml:space="preserve"> ID</w:t>
            </w:r>
          </w:p>
        </w:tc>
        <w:tc>
          <w:tcPr>
            <w:tcW w:w="2375" w:type="dxa"/>
            <w:tcBorders>
              <w:top w:val="single" w:sz="18" w:space="0" w:color="auto"/>
              <w:left w:val="nil"/>
              <w:bottom w:val="single" w:sz="18" w:space="0" w:color="auto"/>
              <w:right w:val="nil"/>
            </w:tcBorders>
            <w:vAlign w:val="center"/>
          </w:tcPr>
          <w:p w14:paraId="11DA6D47" w14:textId="77777777" w:rsidR="009B286C" w:rsidRPr="00977580" w:rsidRDefault="009B286C" w:rsidP="00C1325F">
            <w:pPr>
              <w:rPr>
                <w:rFonts w:ascii="Arial" w:eastAsia="Times New Roman" w:hAnsi="Arial" w:cs="Arial"/>
                <w:b/>
                <w:bCs/>
                <w:color w:val="000000"/>
                <w:sz w:val="20"/>
                <w:szCs w:val="20"/>
                <w:lang w:val="en-US" w:eastAsia="de-DE"/>
              </w:rPr>
            </w:pPr>
            <w:r w:rsidRPr="00977580">
              <w:rPr>
                <w:rFonts w:ascii="Arial" w:eastAsia="Times New Roman" w:hAnsi="Arial" w:cs="Arial"/>
                <w:b/>
                <w:bCs/>
                <w:color w:val="000000"/>
                <w:sz w:val="20"/>
                <w:szCs w:val="20"/>
                <w:lang w:val="en-US" w:eastAsia="de-DE"/>
              </w:rPr>
              <w:t>Type of PRDM16 association</w:t>
            </w:r>
          </w:p>
        </w:tc>
      </w:tr>
      <w:tr w:rsidR="009B286C" w:rsidRPr="00977580" w14:paraId="3D435695" w14:textId="77777777" w:rsidTr="00C1325F">
        <w:trPr>
          <w:trHeight w:val="113"/>
        </w:trPr>
        <w:tc>
          <w:tcPr>
            <w:tcW w:w="2306" w:type="dxa"/>
            <w:tcBorders>
              <w:top w:val="single" w:sz="18" w:space="0" w:color="auto"/>
              <w:bottom w:val="nil"/>
            </w:tcBorders>
            <w:vAlign w:val="center"/>
          </w:tcPr>
          <w:p w14:paraId="036BB921" w14:textId="77777777" w:rsidR="009B286C" w:rsidRPr="00977580" w:rsidRDefault="009B286C" w:rsidP="00C1325F">
            <w:pPr>
              <w:rPr>
                <w:rFonts w:ascii="Arial" w:eastAsia="Times New Roman" w:hAnsi="Arial" w:cs="Arial"/>
                <w:b/>
                <w:bCs/>
                <w:color w:val="000000"/>
                <w:sz w:val="20"/>
                <w:szCs w:val="20"/>
                <w:lang w:val="en-US" w:eastAsia="de-DE"/>
              </w:rPr>
            </w:pPr>
          </w:p>
        </w:tc>
        <w:tc>
          <w:tcPr>
            <w:tcW w:w="1539" w:type="dxa"/>
            <w:tcBorders>
              <w:top w:val="single" w:sz="18" w:space="0" w:color="auto"/>
              <w:bottom w:val="nil"/>
            </w:tcBorders>
            <w:vAlign w:val="center"/>
          </w:tcPr>
          <w:p w14:paraId="56A9E660" w14:textId="77777777" w:rsidR="009B286C" w:rsidRPr="00977580" w:rsidRDefault="009B286C" w:rsidP="00C1325F">
            <w:pPr>
              <w:rPr>
                <w:rFonts w:ascii="Arial" w:eastAsia="Times New Roman" w:hAnsi="Arial" w:cs="Arial"/>
                <w:b/>
                <w:bCs/>
                <w:color w:val="000000"/>
                <w:sz w:val="20"/>
                <w:szCs w:val="20"/>
                <w:lang w:val="en-US" w:eastAsia="de-DE"/>
              </w:rPr>
            </w:pPr>
          </w:p>
        </w:tc>
        <w:tc>
          <w:tcPr>
            <w:tcW w:w="1359" w:type="dxa"/>
            <w:tcBorders>
              <w:top w:val="single" w:sz="18" w:space="0" w:color="auto"/>
              <w:bottom w:val="nil"/>
            </w:tcBorders>
            <w:vAlign w:val="center"/>
          </w:tcPr>
          <w:p w14:paraId="4EF7E457" w14:textId="77777777" w:rsidR="009B286C" w:rsidRPr="00977580" w:rsidRDefault="009B286C" w:rsidP="00C1325F">
            <w:pPr>
              <w:rPr>
                <w:rFonts w:ascii="Arial" w:eastAsia="Times New Roman" w:hAnsi="Arial" w:cs="Arial"/>
                <w:b/>
                <w:bCs/>
                <w:color w:val="000000"/>
                <w:sz w:val="20"/>
                <w:szCs w:val="20"/>
                <w:lang w:val="en-US" w:eastAsia="de-DE"/>
              </w:rPr>
            </w:pPr>
          </w:p>
        </w:tc>
        <w:tc>
          <w:tcPr>
            <w:tcW w:w="1358" w:type="dxa"/>
            <w:tcBorders>
              <w:top w:val="single" w:sz="18" w:space="0" w:color="auto"/>
              <w:bottom w:val="nil"/>
            </w:tcBorders>
            <w:vAlign w:val="center"/>
          </w:tcPr>
          <w:p w14:paraId="16FFB3ED" w14:textId="77777777" w:rsidR="009B286C" w:rsidRPr="00977580" w:rsidRDefault="009B286C" w:rsidP="00C1325F">
            <w:pPr>
              <w:rPr>
                <w:rFonts w:ascii="Arial" w:eastAsia="Times New Roman" w:hAnsi="Arial" w:cs="Arial"/>
                <w:b/>
                <w:bCs/>
                <w:color w:val="000000"/>
                <w:sz w:val="20"/>
                <w:szCs w:val="20"/>
                <w:lang w:val="en-US" w:eastAsia="de-DE"/>
              </w:rPr>
            </w:pPr>
          </w:p>
        </w:tc>
        <w:tc>
          <w:tcPr>
            <w:tcW w:w="1358" w:type="dxa"/>
            <w:tcBorders>
              <w:top w:val="single" w:sz="18" w:space="0" w:color="auto"/>
              <w:bottom w:val="nil"/>
            </w:tcBorders>
            <w:vAlign w:val="center"/>
          </w:tcPr>
          <w:p w14:paraId="6AA64829" w14:textId="77777777" w:rsidR="009B286C" w:rsidRPr="00977580" w:rsidRDefault="009B286C" w:rsidP="00C1325F">
            <w:pPr>
              <w:rPr>
                <w:rFonts w:ascii="Arial" w:eastAsia="Times New Roman" w:hAnsi="Arial" w:cs="Arial"/>
                <w:b/>
                <w:bCs/>
                <w:color w:val="000000"/>
                <w:sz w:val="20"/>
                <w:szCs w:val="20"/>
                <w:lang w:val="en-US" w:eastAsia="de-DE"/>
              </w:rPr>
            </w:pPr>
          </w:p>
        </w:tc>
        <w:tc>
          <w:tcPr>
            <w:tcW w:w="1492" w:type="dxa"/>
            <w:tcBorders>
              <w:top w:val="single" w:sz="18" w:space="0" w:color="auto"/>
              <w:bottom w:val="nil"/>
            </w:tcBorders>
            <w:vAlign w:val="center"/>
          </w:tcPr>
          <w:p w14:paraId="082B4E86" w14:textId="77777777" w:rsidR="009B286C" w:rsidRPr="00977580" w:rsidRDefault="009B286C" w:rsidP="00C1325F">
            <w:pPr>
              <w:rPr>
                <w:rFonts w:ascii="Arial" w:eastAsia="Times New Roman" w:hAnsi="Arial" w:cs="Arial"/>
                <w:b/>
                <w:bCs/>
                <w:color w:val="000000"/>
                <w:sz w:val="20"/>
                <w:szCs w:val="20"/>
                <w:lang w:val="en-US" w:eastAsia="de-DE"/>
              </w:rPr>
            </w:pPr>
          </w:p>
        </w:tc>
        <w:tc>
          <w:tcPr>
            <w:tcW w:w="1348" w:type="dxa"/>
            <w:tcBorders>
              <w:top w:val="single" w:sz="18" w:space="0" w:color="auto"/>
              <w:bottom w:val="nil"/>
            </w:tcBorders>
            <w:vAlign w:val="center"/>
          </w:tcPr>
          <w:p w14:paraId="0070274D" w14:textId="77777777" w:rsidR="009B286C" w:rsidRPr="00977580" w:rsidRDefault="009B286C" w:rsidP="00C1325F">
            <w:pPr>
              <w:rPr>
                <w:rFonts w:ascii="Arial" w:eastAsia="Times New Roman" w:hAnsi="Arial" w:cs="Arial"/>
                <w:b/>
                <w:bCs/>
                <w:color w:val="000000"/>
                <w:sz w:val="20"/>
                <w:szCs w:val="20"/>
                <w:lang w:val="en-US" w:eastAsia="de-DE"/>
              </w:rPr>
            </w:pPr>
          </w:p>
        </w:tc>
        <w:tc>
          <w:tcPr>
            <w:tcW w:w="1151" w:type="dxa"/>
            <w:tcBorders>
              <w:top w:val="single" w:sz="18" w:space="0" w:color="auto"/>
              <w:bottom w:val="nil"/>
            </w:tcBorders>
            <w:vAlign w:val="center"/>
          </w:tcPr>
          <w:p w14:paraId="69A0666C" w14:textId="77777777" w:rsidR="009B286C" w:rsidRPr="00977580" w:rsidRDefault="009B286C" w:rsidP="00C1325F">
            <w:pPr>
              <w:rPr>
                <w:rFonts w:ascii="Arial" w:eastAsia="Times New Roman" w:hAnsi="Arial" w:cs="Arial"/>
                <w:b/>
                <w:bCs/>
                <w:color w:val="000000"/>
                <w:sz w:val="20"/>
                <w:szCs w:val="20"/>
                <w:lang w:val="en-US" w:eastAsia="de-DE"/>
              </w:rPr>
            </w:pPr>
          </w:p>
        </w:tc>
        <w:tc>
          <w:tcPr>
            <w:tcW w:w="2375" w:type="dxa"/>
            <w:tcBorders>
              <w:top w:val="single" w:sz="18" w:space="0" w:color="auto"/>
              <w:bottom w:val="nil"/>
            </w:tcBorders>
            <w:vAlign w:val="center"/>
          </w:tcPr>
          <w:p w14:paraId="498638F1" w14:textId="77777777" w:rsidR="009B286C" w:rsidRPr="00977580" w:rsidRDefault="009B286C" w:rsidP="00C1325F">
            <w:pPr>
              <w:rPr>
                <w:rFonts w:ascii="Arial" w:eastAsia="Times New Roman" w:hAnsi="Arial" w:cs="Arial"/>
                <w:b/>
                <w:bCs/>
                <w:color w:val="000000"/>
                <w:sz w:val="20"/>
                <w:szCs w:val="20"/>
                <w:lang w:val="en-US" w:eastAsia="de-DE"/>
              </w:rPr>
            </w:pPr>
          </w:p>
        </w:tc>
      </w:tr>
      <w:tr w:rsidR="009B286C" w:rsidRPr="00977580" w14:paraId="3B1646A7" w14:textId="77777777" w:rsidTr="00C1325F">
        <w:trPr>
          <w:trHeight w:val="315"/>
        </w:trPr>
        <w:tc>
          <w:tcPr>
            <w:tcW w:w="2306" w:type="dxa"/>
            <w:noWrap/>
            <w:vAlign w:val="center"/>
          </w:tcPr>
          <w:p w14:paraId="5B5D7495"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ENSG00000108602</w:t>
            </w:r>
          </w:p>
        </w:tc>
        <w:tc>
          <w:tcPr>
            <w:tcW w:w="1539" w:type="dxa"/>
            <w:noWrap/>
            <w:vAlign w:val="center"/>
          </w:tcPr>
          <w:p w14:paraId="2B4E6BE5" w14:textId="77777777" w:rsidR="009B286C" w:rsidRPr="00977580" w:rsidRDefault="009B286C" w:rsidP="00C1325F">
            <w:pPr>
              <w:rPr>
                <w:rFonts w:ascii="Arial" w:hAnsi="Arial" w:cs="Arial"/>
                <w:i/>
                <w:color w:val="4BACC6" w:themeColor="accent5"/>
                <w:sz w:val="20"/>
                <w:szCs w:val="20"/>
                <w:lang w:val="en-US"/>
              </w:rPr>
            </w:pPr>
            <w:r w:rsidRPr="00977580">
              <w:rPr>
                <w:rFonts w:ascii="Arial" w:hAnsi="Arial" w:cs="Arial"/>
                <w:i/>
                <w:color w:val="4BACC6" w:themeColor="accent5"/>
                <w:sz w:val="20"/>
                <w:szCs w:val="20"/>
                <w:lang w:val="en-US"/>
              </w:rPr>
              <w:t>ALDH3A1</w:t>
            </w:r>
          </w:p>
        </w:tc>
        <w:tc>
          <w:tcPr>
            <w:tcW w:w="1359" w:type="dxa"/>
            <w:noWrap/>
            <w:vAlign w:val="center"/>
          </w:tcPr>
          <w:p w14:paraId="7A8DFC04"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358" w:type="dxa"/>
            <w:noWrap/>
            <w:vAlign w:val="center"/>
          </w:tcPr>
          <w:p w14:paraId="340A1EC3"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358" w:type="dxa"/>
            <w:noWrap/>
            <w:vAlign w:val="center"/>
          </w:tcPr>
          <w:p w14:paraId="034AFBAE"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492" w:type="dxa"/>
            <w:noWrap/>
            <w:vAlign w:val="center"/>
          </w:tcPr>
          <w:p w14:paraId="6EA5F7B5"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348" w:type="dxa"/>
            <w:noWrap/>
            <w:vAlign w:val="center"/>
          </w:tcPr>
          <w:p w14:paraId="701CCF1E" w14:textId="77777777" w:rsidR="009B286C" w:rsidRPr="00977580" w:rsidRDefault="009B286C" w:rsidP="00C1325F">
            <w:pPr>
              <w:rPr>
                <w:rFonts w:ascii="Arial" w:hAnsi="Arial" w:cs="Arial"/>
                <w:color w:val="4BACC6" w:themeColor="accent5"/>
                <w:sz w:val="20"/>
                <w:szCs w:val="20"/>
                <w:highlight w:val="green"/>
                <w:lang w:val="en-US"/>
              </w:rPr>
            </w:pPr>
            <w:r w:rsidRPr="00977580">
              <w:rPr>
                <w:rFonts w:ascii="Arial" w:eastAsia="Times New Roman" w:hAnsi="Arial" w:cs="Arial"/>
                <w:bCs/>
                <w:color w:val="4BACC6" w:themeColor="accent5"/>
                <w:sz w:val="20"/>
                <w:szCs w:val="20"/>
                <w:lang w:val="en-US" w:eastAsia="de-DE"/>
              </w:rPr>
              <w:t>n.d.</w:t>
            </w:r>
          </w:p>
        </w:tc>
        <w:tc>
          <w:tcPr>
            <w:tcW w:w="1151" w:type="dxa"/>
            <w:noWrap/>
            <w:vAlign w:val="center"/>
          </w:tcPr>
          <w:p w14:paraId="1C42A61D"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w:t>
            </w:r>
          </w:p>
        </w:tc>
        <w:tc>
          <w:tcPr>
            <w:tcW w:w="2375" w:type="dxa"/>
            <w:noWrap/>
            <w:vAlign w:val="center"/>
          </w:tcPr>
          <w:p w14:paraId="43EB75E2"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 xml:space="preserve">regulated </w:t>
            </w:r>
            <w:proofErr w:type="spellStart"/>
            <w:r w:rsidRPr="00977580">
              <w:rPr>
                <w:rFonts w:ascii="Arial" w:hAnsi="Arial" w:cs="Arial"/>
                <w:color w:val="4BACC6" w:themeColor="accent5"/>
                <w:sz w:val="20"/>
                <w:szCs w:val="20"/>
                <w:lang w:val="en-US"/>
              </w:rPr>
              <w:t>RNAseq</w:t>
            </w:r>
            <w:proofErr w:type="spellEnd"/>
            <w:r w:rsidRPr="00977580">
              <w:rPr>
                <w:rFonts w:ascii="Arial" w:hAnsi="Arial" w:cs="Arial"/>
                <w:color w:val="4BACC6" w:themeColor="accent5"/>
                <w:sz w:val="20"/>
                <w:szCs w:val="20"/>
                <w:lang w:val="en-US"/>
              </w:rPr>
              <w:t xml:space="preserve"> </w:t>
            </w:r>
            <w:r w:rsidRPr="00977580">
              <w:rPr>
                <w:rFonts w:ascii="Arial" w:hAnsi="Arial" w:cs="Arial"/>
                <w:i/>
                <w:color w:val="4BACC6" w:themeColor="accent5"/>
                <w:sz w:val="20"/>
                <w:szCs w:val="20"/>
                <w:lang w:val="en-US"/>
              </w:rPr>
              <w:t>Prdm16</w:t>
            </w:r>
            <w:r w:rsidRPr="00977580">
              <w:rPr>
                <w:rFonts w:ascii="Arial" w:hAnsi="Arial" w:cs="Arial"/>
                <w:i/>
                <w:color w:val="4BACC6" w:themeColor="accent5"/>
                <w:sz w:val="20"/>
                <w:szCs w:val="20"/>
                <w:vertAlign w:val="superscript"/>
                <w:lang w:val="en-US"/>
              </w:rPr>
              <w:t>csp1/</w:t>
            </w:r>
            <w:proofErr w:type="spellStart"/>
            <w:r w:rsidRPr="00977580">
              <w:rPr>
                <w:rFonts w:ascii="Arial" w:hAnsi="Arial" w:cs="Arial"/>
                <w:i/>
                <w:color w:val="4BACC6" w:themeColor="accent5"/>
                <w:sz w:val="20"/>
                <w:szCs w:val="20"/>
                <w:vertAlign w:val="superscript"/>
                <w:lang w:val="en-US"/>
              </w:rPr>
              <w:t>wt</w:t>
            </w:r>
            <w:proofErr w:type="spellEnd"/>
          </w:p>
        </w:tc>
      </w:tr>
      <w:tr w:rsidR="009B286C" w:rsidRPr="00977580" w14:paraId="5D668E9F" w14:textId="77777777" w:rsidTr="00C1325F">
        <w:trPr>
          <w:trHeight w:val="315"/>
        </w:trPr>
        <w:tc>
          <w:tcPr>
            <w:tcW w:w="2306" w:type="dxa"/>
            <w:noWrap/>
            <w:vAlign w:val="center"/>
          </w:tcPr>
          <w:p w14:paraId="60A14F8E"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ENSG00000108691.5</w:t>
            </w:r>
          </w:p>
        </w:tc>
        <w:tc>
          <w:tcPr>
            <w:tcW w:w="1539" w:type="dxa"/>
            <w:noWrap/>
            <w:vAlign w:val="center"/>
          </w:tcPr>
          <w:p w14:paraId="2775E117" w14:textId="77777777" w:rsidR="009B286C" w:rsidRPr="00977580" w:rsidRDefault="009B286C" w:rsidP="00C1325F">
            <w:pPr>
              <w:rPr>
                <w:rFonts w:ascii="Arial" w:hAnsi="Arial" w:cs="Arial"/>
                <w:i/>
                <w:color w:val="4BACC6" w:themeColor="accent5"/>
                <w:sz w:val="20"/>
                <w:szCs w:val="20"/>
                <w:lang w:val="en-US"/>
              </w:rPr>
            </w:pPr>
            <w:r w:rsidRPr="00977580">
              <w:rPr>
                <w:rFonts w:ascii="Arial" w:hAnsi="Arial" w:cs="Arial"/>
                <w:i/>
                <w:color w:val="4BACC6" w:themeColor="accent5"/>
                <w:sz w:val="20"/>
                <w:szCs w:val="20"/>
                <w:lang w:val="en-US"/>
              </w:rPr>
              <w:t>CCL2</w:t>
            </w:r>
          </w:p>
        </w:tc>
        <w:tc>
          <w:tcPr>
            <w:tcW w:w="1359" w:type="dxa"/>
            <w:noWrap/>
            <w:vAlign w:val="center"/>
          </w:tcPr>
          <w:p w14:paraId="7048F569"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0,005</w:t>
            </w:r>
          </w:p>
        </w:tc>
        <w:tc>
          <w:tcPr>
            <w:tcW w:w="1358" w:type="dxa"/>
            <w:noWrap/>
            <w:vAlign w:val="center"/>
          </w:tcPr>
          <w:p w14:paraId="39FBB6FB"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1,393</w:t>
            </w:r>
          </w:p>
        </w:tc>
        <w:tc>
          <w:tcPr>
            <w:tcW w:w="1358" w:type="dxa"/>
            <w:noWrap/>
            <w:vAlign w:val="center"/>
          </w:tcPr>
          <w:p w14:paraId="08A77C26"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1,186</w:t>
            </w:r>
          </w:p>
        </w:tc>
        <w:tc>
          <w:tcPr>
            <w:tcW w:w="1492" w:type="dxa"/>
            <w:noWrap/>
            <w:vAlign w:val="center"/>
          </w:tcPr>
          <w:p w14:paraId="1C5283CA"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-0,206</w:t>
            </w:r>
          </w:p>
        </w:tc>
        <w:tc>
          <w:tcPr>
            <w:tcW w:w="1348" w:type="dxa"/>
            <w:noWrap/>
            <w:vAlign w:val="center"/>
          </w:tcPr>
          <w:p w14:paraId="2496A8E3" w14:textId="00A8BC28" w:rsidR="009B286C" w:rsidRPr="00977580" w:rsidRDefault="00533E73" w:rsidP="00C1325F">
            <w:pPr>
              <w:rPr>
                <w:rFonts w:ascii="Arial" w:hAnsi="Arial" w:cs="Arial"/>
                <w:color w:val="4BACC6" w:themeColor="accent5"/>
                <w:sz w:val="20"/>
                <w:szCs w:val="20"/>
                <w:lang w:val="en-US"/>
              </w:rPr>
            </w:pPr>
            <w:r>
              <w:rPr>
                <w:rFonts w:ascii="Arial" w:hAnsi="Arial" w:cs="Arial"/>
                <w:color w:val="4BACC6" w:themeColor="accent5"/>
                <w:sz w:val="20"/>
                <w:szCs w:val="20"/>
                <w:highlight w:val="green"/>
                <w:lang w:val="en-US"/>
              </w:rPr>
              <w:t>YES</w:t>
            </w:r>
          </w:p>
        </w:tc>
        <w:tc>
          <w:tcPr>
            <w:tcW w:w="1151" w:type="dxa"/>
            <w:noWrap/>
            <w:vAlign w:val="center"/>
          </w:tcPr>
          <w:p w14:paraId="42D9D166"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w:t>
            </w:r>
          </w:p>
        </w:tc>
        <w:tc>
          <w:tcPr>
            <w:tcW w:w="2375" w:type="dxa"/>
            <w:noWrap/>
            <w:vAlign w:val="center"/>
          </w:tcPr>
          <w:p w14:paraId="39431417"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 xml:space="preserve">regulated </w:t>
            </w:r>
            <w:proofErr w:type="spellStart"/>
            <w:r w:rsidRPr="00977580">
              <w:rPr>
                <w:rFonts w:ascii="Arial" w:hAnsi="Arial" w:cs="Arial"/>
                <w:color w:val="4BACC6" w:themeColor="accent5"/>
                <w:sz w:val="20"/>
                <w:szCs w:val="20"/>
                <w:lang w:val="en-US"/>
              </w:rPr>
              <w:t>RNAseq</w:t>
            </w:r>
            <w:proofErr w:type="spellEnd"/>
            <w:r w:rsidRPr="00977580">
              <w:rPr>
                <w:rFonts w:ascii="Arial" w:hAnsi="Arial" w:cs="Arial"/>
                <w:color w:val="4BACC6" w:themeColor="accent5"/>
                <w:sz w:val="20"/>
                <w:szCs w:val="20"/>
                <w:lang w:val="en-US"/>
              </w:rPr>
              <w:t xml:space="preserve"> </w:t>
            </w:r>
            <w:r w:rsidRPr="00977580">
              <w:rPr>
                <w:rFonts w:ascii="Arial" w:hAnsi="Arial" w:cs="Arial"/>
                <w:i/>
                <w:color w:val="4BACC6" w:themeColor="accent5"/>
                <w:sz w:val="20"/>
                <w:szCs w:val="20"/>
                <w:lang w:val="en-US"/>
              </w:rPr>
              <w:t>Prdm16</w:t>
            </w:r>
            <w:r w:rsidRPr="00977580">
              <w:rPr>
                <w:rFonts w:ascii="Arial" w:hAnsi="Arial" w:cs="Arial"/>
                <w:i/>
                <w:color w:val="4BACC6" w:themeColor="accent5"/>
                <w:sz w:val="20"/>
                <w:szCs w:val="20"/>
                <w:vertAlign w:val="superscript"/>
                <w:lang w:val="en-US"/>
              </w:rPr>
              <w:t>csp1/</w:t>
            </w:r>
            <w:proofErr w:type="spellStart"/>
            <w:r w:rsidRPr="00977580">
              <w:rPr>
                <w:rFonts w:ascii="Arial" w:hAnsi="Arial" w:cs="Arial"/>
                <w:i/>
                <w:color w:val="4BACC6" w:themeColor="accent5"/>
                <w:sz w:val="20"/>
                <w:szCs w:val="20"/>
                <w:vertAlign w:val="superscript"/>
                <w:lang w:val="en-US"/>
              </w:rPr>
              <w:t>wt</w:t>
            </w:r>
            <w:proofErr w:type="spellEnd"/>
          </w:p>
        </w:tc>
      </w:tr>
      <w:tr w:rsidR="009B286C" w:rsidRPr="00977580" w14:paraId="2B0D9838" w14:textId="77777777" w:rsidTr="00C1325F">
        <w:trPr>
          <w:trHeight w:val="315"/>
        </w:trPr>
        <w:tc>
          <w:tcPr>
            <w:tcW w:w="2306" w:type="dxa"/>
            <w:noWrap/>
            <w:vAlign w:val="center"/>
          </w:tcPr>
          <w:p w14:paraId="427A428D"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ENSG00000163814</w:t>
            </w:r>
          </w:p>
        </w:tc>
        <w:tc>
          <w:tcPr>
            <w:tcW w:w="1539" w:type="dxa"/>
            <w:noWrap/>
            <w:vAlign w:val="center"/>
          </w:tcPr>
          <w:p w14:paraId="6757FE6D" w14:textId="77777777" w:rsidR="009B286C" w:rsidRPr="00977580" w:rsidRDefault="009B286C" w:rsidP="00C1325F">
            <w:pPr>
              <w:rPr>
                <w:rFonts w:ascii="Arial" w:hAnsi="Arial" w:cs="Arial"/>
                <w:i/>
                <w:color w:val="4BACC6" w:themeColor="accent5"/>
                <w:sz w:val="20"/>
                <w:szCs w:val="20"/>
                <w:lang w:val="en-US"/>
              </w:rPr>
            </w:pPr>
            <w:r w:rsidRPr="00977580">
              <w:rPr>
                <w:rFonts w:ascii="Arial" w:hAnsi="Arial" w:cs="Arial"/>
                <w:i/>
                <w:color w:val="4BACC6" w:themeColor="accent5"/>
                <w:sz w:val="20"/>
                <w:szCs w:val="20"/>
                <w:lang w:val="en-US"/>
              </w:rPr>
              <w:t>CDCP1</w:t>
            </w:r>
          </w:p>
        </w:tc>
        <w:tc>
          <w:tcPr>
            <w:tcW w:w="1359" w:type="dxa"/>
            <w:noWrap/>
            <w:vAlign w:val="center"/>
          </w:tcPr>
          <w:p w14:paraId="35C88852"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358" w:type="dxa"/>
            <w:noWrap/>
            <w:vAlign w:val="center"/>
          </w:tcPr>
          <w:p w14:paraId="69227AC4"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358" w:type="dxa"/>
            <w:noWrap/>
            <w:vAlign w:val="center"/>
          </w:tcPr>
          <w:p w14:paraId="6ACCAE42"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492" w:type="dxa"/>
            <w:noWrap/>
            <w:vAlign w:val="center"/>
          </w:tcPr>
          <w:p w14:paraId="4945F9E2"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348" w:type="dxa"/>
            <w:noWrap/>
            <w:vAlign w:val="center"/>
          </w:tcPr>
          <w:p w14:paraId="1C904020" w14:textId="77777777" w:rsidR="009B286C" w:rsidRPr="00977580" w:rsidRDefault="009B286C" w:rsidP="00C1325F">
            <w:pPr>
              <w:rPr>
                <w:rFonts w:ascii="Arial" w:hAnsi="Arial" w:cs="Arial"/>
                <w:color w:val="4BACC6" w:themeColor="accent5"/>
                <w:sz w:val="20"/>
                <w:szCs w:val="20"/>
                <w:highlight w:val="green"/>
                <w:lang w:val="en-US"/>
              </w:rPr>
            </w:pPr>
            <w:r w:rsidRPr="00977580">
              <w:rPr>
                <w:rFonts w:ascii="Arial" w:eastAsia="Times New Roman" w:hAnsi="Arial" w:cs="Arial"/>
                <w:bCs/>
                <w:color w:val="4BACC6" w:themeColor="accent5"/>
                <w:sz w:val="20"/>
                <w:szCs w:val="20"/>
                <w:lang w:val="en-US" w:eastAsia="de-DE"/>
              </w:rPr>
              <w:t>n.d.</w:t>
            </w:r>
          </w:p>
        </w:tc>
        <w:tc>
          <w:tcPr>
            <w:tcW w:w="1151" w:type="dxa"/>
            <w:noWrap/>
            <w:vAlign w:val="center"/>
          </w:tcPr>
          <w:p w14:paraId="64F8CA1D"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w:t>
            </w:r>
          </w:p>
        </w:tc>
        <w:tc>
          <w:tcPr>
            <w:tcW w:w="2375" w:type="dxa"/>
            <w:noWrap/>
            <w:vAlign w:val="center"/>
          </w:tcPr>
          <w:p w14:paraId="376EA71B"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 xml:space="preserve">regulated </w:t>
            </w:r>
            <w:proofErr w:type="spellStart"/>
            <w:r w:rsidRPr="00977580">
              <w:rPr>
                <w:rFonts w:ascii="Arial" w:hAnsi="Arial" w:cs="Arial"/>
                <w:color w:val="4BACC6" w:themeColor="accent5"/>
                <w:sz w:val="20"/>
                <w:szCs w:val="20"/>
                <w:lang w:val="en-US"/>
              </w:rPr>
              <w:t>RNAseq</w:t>
            </w:r>
            <w:proofErr w:type="spellEnd"/>
            <w:r w:rsidRPr="00977580">
              <w:rPr>
                <w:rFonts w:ascii="Arial" w:hAnsi="Arial" w:cs="Arial"/>
                <w:color w:val="4BACC6" w:themeColor="accent5"/>
                <w:sz w:val="20"/>
                <w:szCs w:val="20"/>
                <w:lang w:val="en-US"/>
              </w:rPr>
              <w:t xml:space="preserve"> </w:t>
            </w:r>
            <w:r w:rsidRPr="00977580">
              <w:rPr>
                <w:rFonts w:ascii="Arial" w:hAnsi="Arial" w:cs="Arial"/>
                <w:i/>
                <w:color w:val="4BACC6" w:themeColor="accent5"/>
                <w:sz w:val="20"/>
                <w:szCs w:val="20"/>
                <w:lang w:val="en-US"/>
              </w:rPr>
              <w:t>Prdm16</w:t>
            </w:r>
            <w:r w:rsidRPr="00977580">
              <w:rPr>
                <w:rFonts w:ascii="Arial" w:hAnsi="Arial" w:cs="Arial"/>
                <w:i/>
                <w:color w:val="4BACC6" w:themeColor="accent5"/>
                <w:sz w:val="20"/>
                <w:szCs w:val="20"/>
                <w:vertAlign w:val="superscript"/>
                <w:lang w:val="en-US"/>
              </w:rPr>
              <w:t>csp1/</w:t>
            </w:r>
            <w:proofErr w:type="spellStart"/>
            <w:r w:rsidRPr="00977580">
              <w:rPr>
                <w:rFonts w:ascii="Arial" w:hAnsi="Arial" w:cs="Arial"/>
                <w:i/>
                <w:color w:val="4BACC6" w:themeColor="accent5"/>
                <w:sz w:val="20"/>
                <w:szCs w:val="20"/>
                <w:vertAlign w:val="superscript"/>
                <w:lang w:val="en-US"/>
              </w:rPr>
              <w:t>wt</w:t>
            </w:r>
            <w:proofErr w:type="spellEnd"/>
          </w:p>
        </w:tc>
      </w:tr>
      <w:tr w:rsidR="009B286C" w:rsidRPr="00977580" w14:paraId="69534E9E" w14:textId="77777777" w:rsidTr="00C1325F">
        <w:trPr>
          <w:trHeight w:val="315"/>
        </w:trPr>
        <w:tc>
          <w:tcPr>
            <w:tcW w:w="2306" w:type="dxa"/>
            <w:noWrap/>
            <w:vAlign w:val="center"/>
          </w:tcPr>
          <w:p w14:paraId="439554EA"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ENSG00000141977</w:t>
            </w:r>
          </w:p>
        </w:tc>
        <w:tc>
          <w:tcPr>
            <w:tcW w:w="1539" w:type="dxa"/>
            <w:noWrap/>
            <w:vAlign w:val="center"/>
          </w:tcPr>
          <w:p w14:paraId="52E7742A" w14:textId="77777777" w:rsidR="009B286C" w:rsidRPr="00977580" w:rsidRDefault="009B286C" w:rsidP="00C1325F">
            <w:pPr>
              <w:rPr>
                <w:rFonts w:ascii="Arial" w:hAnsi="Arial" w:cs="Arial"/>
                <w:i/>
                <w:color w:val="4BACC6" w:themeColor="accent5"/>
                <w:sz w:val="20"/>
                <w:szCs w:val="20"/>
                <w:lang w:val="en-US"/>
              </w:rPr>
            </w:pPr>
            <w:r w:rsidRPr="00977580">
              <w:rPr>
                <w:rFonts w:ascii="Arial" w:hAnsi="Arial" w:cs="Arial"/>
                <w:i/>
                <w:color w:val="4BACC6" w:themeColor="accent5"/>
                <w:sz w:val="20"/>
                <w:szCs w:val="20"/>
                <w:lang w:val="en-US"/>
              </w:rPr>
              <w:t>CIB3</w:t>
            </w:r>
          </w:p>
        </w:tc>
        <w:tc>
          <w:tcPr>
            <w:tcW w:w="1359" w:type="dxa"/>
            <w:noWrap/>
            <w:vAlign w:val="center"/>
          </w:tcPr>
          <w:p w14:paraId="14606353"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358" w:type="dxa"/>
            <w:noWrap/>
            <w:vAlign w:val="center"/>
          </w:tcPr>
          <w:p w14:paraId="50CF287D"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358" w:type="dxa"/>
            <w:noWrap/>
            <w:vAlign w:val="center"/>
          </w:tcPr>
          <w:p w14:paraId="36512C3C"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492" w:type="dxa"/>
            <w:noWrap/>
            <w:vAlign w:val="center"/>
          </w:tcPr>
          <w:p w14:paraId="631AD80E"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348" w:type="dxa"/>
            <w:noWrap/>
            <w:vAlign w:val="center"/>
          </w:tcPr>
          <w:p w14:paraId="17DF7E42" w14:textId="77777777" w:rsidR="009B286C" w:rsidRPr="00977580" w:rsidRDefault="009B286C" w:rsidP="00C1325F">
            <w:pPr>
              <w:rPr>
                <w:rFonts w:ascii="Arial" w:hAnsi="Arial" w:cs="Arial"/>
                <w:color w:val="4BACC6" w:themeColor="accent5"/>
                <w:sz w:val="20"/>
                <w:szCs w:val="20"/>
                <w:highlight w:val="green"/>
                <w:lang w:val="en-US"/>
              </w:rPr>
            </w:pPr>
            <w:r w:rsidRPr="00977580">
              <w:rPr>
                <w:rFonts w:ascii="Arial" w:eastAsia="Times New Roman" w:hAnsi="Arial" w:cs="Arial"/>
                <w:bCs/>
                <w:color w:val="4BACC6" w:themeColor="accent5"/>
                <w:sz w:val="20"/>
                <w:szCs w:val="20"/>
                <w:lang w:val="en-US" w:eastAsia="de-DE"/>
              </w:rPr>
              <w:t>n.d.</w:t>
            </w:r>
          </w:p>
        </w:tc>
        <w:tc>
          <w:tcPr>
            <w:tcW w:w="1151" w:type="dxa"/>
            <w:noWrap/>
            <w:vAlign w:val="center"/>
          </w:tcPr>
          <w:p w14:paraId="73FB7667"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w:t>
            </w:r>
          </w:p>
        </w:tc>
        <w:tc>
          <w:tcPr>
            <w:tcW w:w="2375" w:type="dxa"/>
            <w:noWrap/>
            <w:vAlign w:val="center"/>
          </w:tcPr>
          <w:p w14:paraId="10FA31C0"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 xml:space="preserve">regulated </w:t>
            </w:r>
            <w:proofErr w:type="spellStart"/>
            <w:r w:rsidRPr="00977580">
              <w:rPr>
                <w:rFonts w:ascii="Arial" w:hAnsi="Arial" w:cs="Arial"/>
                <w:color w:val="4BACC6" w:themeColor="accent5"/>
                <w:sz w:val="20"/>
                <w:szCs w:val="20"/>
                <w:lang w:val="en-US"/>
              </w:rPr>
              <w:t>RNAseq</w:t>
            </w:r>
            <w:proofErr w:type="spellEnd"/>
            <w:r w:rsidRPr="00977580">
              <w:rPr>
                <w:rFonts w:ascii="Arial" w:hAnsi="Arial" w:cs="Arial"/>
                <w:color w:val="4BACC6" w:themeColor="accent5"/>
                <w:sz w:val="20"/>
                <w:szCs w:val="20"/>
                <w:lang w:val="en-US"/>
              </w:rPr>
              <w:t xml:space="preserve"> </w:t>
            </w:r>
            <w:r w:rsidRPr="00977580">
              <w:rPr>
                <w:rFonts w:ascii="Arial" w:hAnsi="Arial" w:cs="Arial"/>
                <w:i/>
                <w:color w:val="4BACC6" w:themeColor="accent5"/>
                <w:sz w:val="20"/>
                <w:szCs w:val="20"/>
                <w:lang w:val="en-US"/>
              </w:rPr>
              <w:t>Prdm16</w:t>
            </w:r>
            <w:r w:rsidRPr="00977580">
              <w:rPr>
                <w:rFonts w:ascii="Arial" w:hAnsi="Arial" w:cs="Arial"/>
                <w:i/>
                <w:color w:val="4BACC6" w:themeColor="accent5"/>
                <w:sz w:val="20"/>
                <w:szCs w:val="20"/>
                <w:vertAlign w:val="superscript"/>
                <w:lang w:val="en-US"/>
              </w:rPr>
              <w:t>csp1/</w:t>
            </w:r>
            <w:proofErr w:type="spellStart"/>
            <w:r w:rsidRPr="00977580">
              <w:rPr>
                <w:rFonts w:ascii="Arial" w:hAnsi="Arial" w:cs="Arial"/>
                <w:i/>
                <w:color w:val="4BACC6" w:themeColor="accent5"/>
                <w:sz w:val="20"/>
                <w:szCs w:val="20"/>
                <w:vertAlign w:val="superscript"/>
                <w:lang w:val="en-US"/>
              </w:rPr>
              <w:t>wt</w:t>
            </w:r>
            <w:proofErr w:type="spellEnd"/>
          </w:p>
        </w:tc>
      </w:tr>
      <w:tr w:rsidR="009B286C" w:rsidRPr="00977580" w14:paraId="32C15A39" w14:textId="77777777" w:rsidTr="00C1325F">
        <w:trPr>
          <w:trHeight w:val="315"/>
        </w:trPr>
        <w:tc>
          <w:tcPr>
            <w:tcW w:w="2306" w:type="dxa"/>
            <w:noWrap/>
            <w:vAlign w:val="center"/>
          </w:tcPr>
          <w:p w14:paraId="3BFBE242"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ENSG00000001626</w:t>
            </w:r>
          </w:p>
        </w:tc>
        <w:tc>
          <w:tcPr>
            <w:tcW w:w="1539" w:type="dxa"/>
            <w:noWrap/>
            <w:vAlign w:val="center"/>
          </w:tcPr>
          <w:p w14:paraId="4923D62B" w14:textId="77777777" w:rsidR="009B286C" w:rsidRPr="00977580" w:rsidRDefault="009B286C" w:rsidP="00C1325F">
            <w:pPr>
              <w:rPr>
                <w:rFonts w:ascii="Arial" w:hAnsi="Arial" w:cs="Arial"/>
                <w:i/>
                <w:color w:val="4BACC6" w:themeColor="accent5"/>
                <w:sz w:val="20"/>
                <w:szCs w:val="20"/>
                <w:lang w:val="en-US"/>
              </w:rPr>
            </w:pPr>
            <w:r w:rsidRPr="00977580">
              <w:rPr>
                <w:rFonts w:ascii="Arial" w:hAnsi="Arial" w:cs="Arial"/>
                <w:i/>
                <w:color w:val="4BACC6" w:themeColor="accent5"/>
                <w:sz w:val="20"/>
                <w:szCs w:val="20"/>
                <w:lang w:val="en-US"/>
              </w:rPr>
              <w:t>CFTR</w:t>
            </w:r>
          </w:p>
        </w:tc>
        <w:tc>
          <w:tcPr>
            <w:tcW w:w="1359" w:type="dxa"/>
            <w:noWrap/>
            <w:vAlign w:val="center"/>
          </w:tcPr>
          <w:p w14:paraId="7EDC0170"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eastAsia="Times New Roman" w:hAnsi="Arial" w:cs="Arial"/>
                <w:bCs/>
                <w:color w:val="4BACC6" w:themeColor="accent5"/>
                <w:sz w:val="20"/>
                <w:szCs w:val="20"/>
                <w:lang w:val="en-US" w:eastAsia="de-DE"/>
              </w:rPr>
              <w:t>n.d.</w:t>
            </w:r>
          </w:p>
        </w:tc>
        <w:tc>
          <w:tcPr>
            <w:tcW w:w="1358" w:type="dxa"/>
            <w:noWrap/>
            <w:vAlign w:val="center"/>
          </w:tcPr>
          <w:p w14:paraId="59303360"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eastAsia="Times New Roman" w:hAnsi="Arial" w:cs="Arial"/>
                <w:bCs/>
                <w:color w:val="4BACC6" w:themeColor="accent5"/>
                <w:sz w:val="20"/>
                <w:szCs w:val="20"/>
                <w:lang w:val="en-US" w:eastAsia="de-DE"/>
              </w:rPr>
              <w:t>n.d.</w:t>
            </w:r>
          </w:p>
        </w:tc>
        <w:tc>
          <w:tcPr>
            <w:tcW w:w="1358" w:type="dxa"/>
            <w:noWrap/>
            <w:vAlign w:val="center"/>
          </w:tcPr>
          <w:p w14:paraId="292FD64C"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eastAsia="Times New Roman" w:hAnsi="Arial" w:cs="Arial"/>
                <w:bCs/>
                <w:color w:val="4BACC6" w:themeColor="accent5"/>
                <w:sz w:val="20"/>
                <w:szCs w:val="20"/>
                <w:lang w:val="en-US" w:eastAsia="de-DE"/>
              </w:rPr>
              <w:t>n.d.</w:t>
            </w:r>
          </w:p>
        </w:tc>
        <w:tc>
          <w:tcPr>
            <w:tcW w:w="1492" w:type="dxa"/>
            <w:noWrap/>
            <w:vAlign w:val="center"/>
          </w:tcPr>
          <w:p w14:paraId="2B3CF515"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eastAsia="Times New Roman" w:hAnsi="Arial" w:cs="Arial"/>
                <w:bCs/>
                <w:color w:val="4BACC6" w:themeColor="accent5"/>
                <w:sz w:val="20"/>
                <w:szCs w:val="20"/>
                <w:lang w:val="en-US" w:eastAsia="de-DE"/>
              </w:rPr>
              <w:t>n.d.</w:t>
            </w:r>
          </w:p>
        </w:tc>
        <w:tc>
          <w:tcPr>
            <w:tcW w:w="1348" w:type="dxa"/>
            <w:noWrap/>
            <w:vAlign w:val="center"/>
          </w:tcPr>
          <w:p w14:paraId="5C92E771"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eastAsia="Times New Roman" w:hAnsi="Arial" w:cs="Arial"/>
                <w:bCs/>
                <w:color w:val="4BACC6" w:themeColor="accent5"/>
                <w:sz w:val="20"/>
                <w:szCs w:val="20"/>
                <w:lang w:val="en-US" w:eastAsia="de-DE"/>
              </w:rPr>
              <w:t>n.d.</w:t>
            </w:r>
          </w:p>
        </w:tc>
        <w:tc>
          <w:tcPr>
            <w:tcW w:w="1151" w:type="dxa"/>
            <w:noWrap/>
            <w:vAlign w:val="center"/>
          </w:tcPr>
          <w:p w14:paraId="0AC5B877"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w:t>
            </w:r>
          </w:p>
        </w:tc>
        <w:tc>
          <w:tcPr>
            <w:tcW w:w="2375" w:type="dxa"/>
            <w:noWrap/>
            <w:vAlign w:val="center"/>
          </w:tcPr>
          <w:p w14:paraId="5E425B9C"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 xml:space="preserve">regulated proteome </w:t>
            </w:r>
            <w:r w:rsidRPr="00977580">
              <w:rPr>
                <w:rFonts w:ascii="Arial" w:hAnsi="Arial" w:cs="Arial"/>
                <w:i/>
                <w:color w:val="4BACC6" w:themeColor="accent5"/>
                <w:sz w:val="20"/>
                <w:szCs w:val="20"/>
                <w:lang w:val="en-US"/>
              </w:rPr>
              <w:t>Prdm16</w:t>
            </w:r>
            <w:r w:rsidRPr="00977580">
              <w:rPr>
                <w:rFonts w:ascii="Arial" w:hAnsi="Arial" w:cs="Arial"/>
                <w:i/>
                <w:color w:val="4BACC6" w:themeColor="accent5"/>
                <w:sz w:val="20"/>
                <w:szCs w:val="20"/>
                <w:vertAlign w:val="superscript"/>
                <w:lang w:val="en-US"/>
              </w:rPr>
              <w:t>csp1/</w:t>
            </w:r>
            <w:proofErr w:type="spellStart"/>
            <w:r w:rsidRPr="00977580">
              <w:rPr>
                <w:rFonts w:ascii="Arial" w:hAnsi="Arial" w:cs="Arial"/>
                <w:i/>
                <w:color w:val="4BACC6" w:themeColor="accent5"/>
                <w:sz w:val="20"/>
                <w:szCs w:val="20"/>
                <w:vertAlign w:val="superscript"/>
                <w:lang w:val="en-US"/>
              </w:rPr>
              <w:t>wt</w:t>
            </w:r>
            <w:proofErr w:type="spellEnd"/>
          </w:p>
        </w:tc>
      </w:tr>
      <w:tr w:rsidR="009B286C" w:rsidRPr="00977580" w14:paraId="164742A5" w14:textId="77777777" w:rsidTr="00C1325F">
        <w:trPr>
          <w:trHeight w:val="315"/>
        </w:trPr>
        <w:tc>
          <w:tcPr>
            <w:tcW w:w="2306" w:type="dxa"/>
            <w:noWrap/>
            <w:vAlign w:val="center"/>
            <w:hideMark/>
          </w:tcPr>
          <w:p w14:paraId="3EAEFB6C"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ENSG00000159692.11</w:t>
            </w:r>
          </w:p>
        </w:tc>
        <w:tc>
          <w:tcPr>
            <w:tcW w:w="1539" w:type="dxa"/>
            <w:noWrap/>
            <w:vAlign w:val="center"/>
            <w:hideMark/>
          </w:tcPr>
          <w:p w14:paraId="59F03959" w14:textId="77777777" w:rsidR="009B286C" w:rsidRPr="00977580" w:rsidRDefault="009B286C" w:rsidP="00C1325F">
            <w:pPr>
              <w:rPr>
                <w:rFonts w:ascii="Arial" w:eastAsia="Times New Roman" w:hAnsi="Arial" w:cs="Arial"/>
                <w:i/>
                <w:color w:val="000000"/>
                <w:sz w:val="20"/>
                <w:szCs w:val="20"/>
                <w:lang w:val="en-US" w:eastAsia="de-DE"/>
              </w:rPr>
            </w:pPr>
            <w:r w:rsidRPr="00977580">
              <w:rPr>
                <w:rFonts w:ascii="Arial" w:hAnsi="Arial" w:cs="Arial"/>
                <w:i/>
                <w:sz w:val="20"/>
                <w:szCs w:val="20"/>
                <w:lang w:val="en-US"/>
              </w:rPr>
              <w:t>CTBP1</w:t>
            </w:r>
          </w:p>
        </w:tc>
        <w:tc>
          <w:tcPr>
            <w:tcW w:w="1359" w:type="dxa"/>
            <w:noWrap/>
            <w:vAlign w:val="center"/>
            <w:hideMark/>
          </w:tcPr>
          <w:p w14:paraId="6FD4E060"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6,36E-14</w:t>
            </w:r>
          </w:p>
        </w:tc>
        <w:tc>
          <w:tcPr>
            <w:tcW w:w="1358" w:type="dxa"/>
            <w:noWrap/>
            <w:vAlign w:val="center"/>
            <w:hideMark/>
          </w:tcPr>
          <w:p w14:paraId="54B0A2EF"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1,182</w:t>
            </w:r>
          </w:p>
        </w:tc>
        <w:tc>
          <w:tcPr>
            <w:tcW w:w="1358" w:type="dxa"/>
            <w:noWrap/>
            <w:vAlign w:val="center"/>
            <w:hideMark/>
          </w:tcPr>
          <w:p w14:paraId="17677F92"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1,129</w:t>
            </w:r>
          </w:p>
        </w:tc>
        <w:tc>
          <w:tcPr>
            <w:tcW w:w="1492" w:type="dxa"/>
            <w:noWrap/>
            <w:vAlign w:val="center"/>
            <w:hideMark/>
          </w:tcPr>
          <w:p w14:paraId="7895C838"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-0,053</w:t>
            </w:r>
          </w:p>
        </w:tc>
        <w:tc>
          <w:tcPr>
            <w:tcW w:w="1348" w:type="dxa"/>
            <w:noWrap/>
            <w:vAlign w:val="center"/>
            <w:hideMark/>
          </w:tcPr>
          <w:p w14:paraId="252F17CA" w14:textId="04B435E0" w:rsidR="009B286C" w:rsidRPr="00977580" w:rsidRDefault="00533E73" w:rsidP="00C1325F">
            <w:pPr>
              <w:rPr>
                <w:rFonts w:ascii="Arial" w:eastAsia="Times New Roman" w:hAnsi="Arial" w:cs="Arial"/>
                <w:color w:val="000000"/>
                <w:sz w:val="20"/>
                <w:szCs w:val="20"/>
                <w:lang w:val="en-US" w:eastAsia="de-DE"/>
              </w:rPr>
            </w:pPr>
            <w:r>
              <w:rPr>
                <w:rFonts w:ascii="Arial" w:hAnsi="Arial" w:cs="Arial"/>
                <w:sz w:val="20"/>
                <w:szCs w:val="20"/>
                <w:lang w:val="en-US"/>
              </w:rPr>
              <w:t>NO</w:t>
            </w:r>
          </w:p>
        </w:tc>
        <w:tc>
          <w:tcPr>
            <w:tcW w:w="1151" w:type="dxa"/>
            <w:noWrap/>
            <w:vAlign w:val="center"/>
            <w:hideMark/>
          </w:tcPr>
          <w:p w14:paraId="1AB05536"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18483224</w:t>
            </w:r>
          </w:p>
        </w:tc>
        <w:tc>
          <w:tcPr>
            <w:tcW w:w="2375" w:type="dxa"/>
            <w:noWrap/>
            <w:vAlign w:val="center"/>
            <w:hideMark/>
          </w:tcPr>
          <w:p w14:paraId="79C1AE43"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physical interaction</w:t>
            </w:r>
          </w:p>
        </w:tc>
      </w:tr>
      <w:tr w:rsidR="009B286C" w:rsidRPr="00977580" w14:paraId="45BADDE7" w14:textId="77777777" w:rsidTr="00C1325F">
        <w:trPr>
          <w:trHeight w:val="315"/>
        </w:trPr>
        <w:tc>
          <w:tcPr>
            <w:tcW w:w="2306" w:type="dxa"/>
            <w:noWrap/>
            <w:vAlign w:val="center"/>
            <w:hideMark/>
          </w:tcPr>
          <w:p w14:paraId="46D4629F"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ENSG00000175029.12</w:t>
            </w:r>
          </w:p>
        </w:tc>
        <w:tc>
          <w:tcPr>
            <w:tcW w:w="1539" w:type="dxa"/>
            <w:noWrap/>
            <w:vAlign w:val="center"/>
            <w:hideMark/>
          </w:tcPr>
          <w:p w14:paraId="5CD84DD1" w14:textId="77777777" w:rsidR="009B286C" w:rsidRPr="00977580" w:rsidRDefault="009B286C" w:rsidP="00C1325F">
            <w:pPr>
              <w:rPr>
                <w:rFonts w:ascii="Arial" w:eastAsia="Times New Roman" w:hAnsi="Arial" w:cs="Arial"/>
                <w:i/>
                <w:color w:val="000000"/>
                <w:sz w:val="20"/>
                <w:szCs w:val="20"/>
                <w:lang w:val="en-US" w:eastAsia="de-DE"/>
              </w:rPr>
            </w:pPr>
            <w:r w:rsidRPr="00977580">
              <w:rPr>
                <w:rFonts w:ascii="Arial" w:hAnsi="Arial" w:cs="Arial"/>
                <w:i/>
                <w:sz w:val="20"/>
                <w:szCs w:val="20"/>
                <w:lang w:val="en-US"/>
              </w:rPr>
              <w:t>CTBP2</w:t>
            </w:r>
          </w:p>
        </w:tc>
        <w:tc>
          <w:tcPr>
            <w:tcW w:w="1359" w:type="dxa"/>
            <w:noWrap/>
            <w:vAlign w:val="center"/>
            <w:hideMark/>
          </w:tcPr>
          <w:p w14:paraId="712E45E1"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0,672</w:t>
            </w:r>
          </w:p>
        </w:tc>
        <w:tc>
          <w:tcPr>
            <w:tcW w:w="1358" w:type="dxa"/>
            <w:noWrap/>
            <w:vAlign w:val="center"/>
            <w:hideMark/>
          </w:tcPr>
          <w:p w14:paraId="173BCBB7"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0,759</w:t>
            </w:r>
          </w:p>
        </w:tc>
        <w:tc>
          <w:tcPr>
            <w:tcW w:w="1358" w:type="dxa"/>
            <w:noWrap/>
            <w:vAlign w:val="center"/>
            <w:hideMark/>
          </w:tcPr>
          <w:p w14:paraId="6C02F26F"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0,763</w:t>
            </w:r>
          </w:p>
        </w:tc>
        <w:tc>
          <w:tcPr>
            <w:tcW w:w="1492" w:type="dxa"/>
            <w:noWrap/>
            <w:vAlign w:val="center"/>
            <w:hideMark/>
          </w:tcPr>
          <w:p w14:paraId="481B8D0D"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0,003</w:t>
            </w:r>
          </w:p>
        </w:tc>
        <w:tc>
          <w:tcPr>
            <w:tcW w:w="1348" w:type="dxa"/>
            <w:noWrap/>
            <w:vAlign w:val="center"/>
            <w:hideMark/>
          </w:tcPr>
          <w:p w14:paraId="63FF07F5" w14:textId="3955B522" w:rsidR="009B286C" w:rsidRPr="00977580" w:rsidRDefault="00533E73" w:rsidP="00C1325F">
            <w:pPr>
              <w:rPr>
                <w:rFonts w:ascii="Arial" w:eastAsia="Times New Roman" w:hAnsi="Arial" w:cs="Arial"/>
                <w:color w:val="000000"/>
                <w:sz w:val="20"/>
                <w:szCs w:val="20"/>
                <w:lang w:val="en-US" w:eastAsia="de-DE"/>
              </w:rPr>
            </w:pPr>
            <w:r>
              <w:rPr>
                <w:rFonts w:ascii="Arial" w:hAnsi="Arial" w:cs="Arial"/>
                <w:sz w:val="20"/>
                <w:szCs w:val="20"/>
                <w:lang w:val="en-US"/>
              </w:rPr>
              <w:t>NO</w:t>
            </w:r>
          </w:p>
        </w:tc>
        <w:tc>
          <w:tcPr>
            <w:tcW w:w="1151" w:type="dxa"/>
            <w:noWrap/>
            <w:vAlign w:val="center"/>
            <w:hideMark/>
          </w:tcPr>
          <w:p w14:paraId="49E132D8"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18483224</w:t>
            </w:r>
          </w:p>
        </w:tc>
        <w:tc>
          <w:tcPr>
            <w:tcW w:w="2375" w:type="dxa"/>
            <w:noWrap/>
            <w:vAlign w:val="center"/>
            <w:hideMark/>
          </w:tcPr>
          <w:p w14:paraId="5F687770"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physical interaction</w:t>
            </w:r>
          </w:p>
        </w:tc>
      </w:tr>
      <w:tr w:rsidR="009B286C" w:rsidRPr="00977580" w14:paraId="2A58E09C" w14:textId="77777777" w:rsidTr="00C1325F">
        <w:trPr>
          <w:trHeight w:val="315"/>
        </w:trPr>
        <w:tc>
          <w:tcPr>
            <w:tcW w:w="2306" w:type="dxa"/>
            <w:noWrap/>
            <w:vAlign w:val="center"/>
            <w:hideMark/>
          </w:tcPr>
          <w:p w14:paraId="2CDFB512"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ENSG00000245848</w:t>
            </w:r>
          </w:p>
        </w:tc>
        <w:tc>
          <w:tcPr>
            <w:tcW w:w="1539" w:type="dxa"/>
            <w:noWrap/>
            <w:vAlign w:val="center"/>
            <w:hideMark/>
          </w:tcPr>
          <w:p w14:paraId="1D323853" w14:textId="77777777" w:rsidR="009B286C" w:rsidRPr="00977580" w:rsidRDefault="009B286C" w:rsidP="00C1325F">
            <w:pPr>
              <w:rPr>
                <w:rFonts w:ascii="Arial" w:eastAsia="Times New Roman" w:hAnsi="Arial" w:cs="Arial"/>
                <w:b/>
                <w:bCs/>
                <w:i/>
                <w:color w:val="000000"/>
                <w:sz w:val="20"/>
                <w:szCs w:val="20"/>
                <w:lang w:val="en-US" w:eastAsia="de-DE"/>
              </w:rPr>
            </w:pPr>
            <w:r w:rsidRPr="00977580">
              <w:rPr>
                <w:rFonts w:ascii="Arial" w:hAnsi="Arial" w:cs="Arial"/>
                <w:i/>
                <w:sz w:val="20"/>
                <w:szCs w:val="20"/>
                <w:lang w:val="en-US"/>
              </w:rPr>
              <w:t>CEBPA</w:t>
            </w:r>
          </w:p>
        </w:tc>
        <w:tc>
          <w:tcPr>
            <w:tcW w:w="1359" w:type="dxa"/>
            <w:noWrap/>
            <w:vAlign w:val="center"/>
            <w:hideMark/>
          </w:tcPr>
          <w:p w14:paraId="2AA79841" w14:textId="77777777" w:rsidR="009B286C" w:rsidRPr="00977580" w:rsidRDefault="009B286C" w:rsidP="00C1325F">
            <w:pPr>
              <w:rPr>
                <w:rFonts w:ascii="Arial" w:eastAsia="Times New Roman" w:hAnsi="Arial" w:cs="Arial"/>
                <w:b/>
                <w:bCs/>
                <w:color w:val="000000"/>
                <w:sz w:val="20"/>
                <w:szCs w:val="20"/>
                <w:lang w:val="en-US" w:eastAsia="de-DE"/>
              </w:rPr>
            </w:pPr>
            <w:r w:rsidRPr="00977580">
              <w:rPr>
                <w:rFonts w:ascii="Arial" w:eastAsia="Times New Roman" w:hAnsi="Arial" w:cs="Arial"/>
                <w:bCs/>
                <w:color w:val="000000"/>
                <w:sz w:val="20"/>
                <w:szCs w:val="20"/>
                <w:lang w:val="en-US" w:eastAsia="de-DE"/>
              </w:rPr>
              <w:t>n.d.</w:t>
            </w:r>
          </w:p>
        </w:tc>
        <w:tc>
          <w:tcPr>
            <w:tcW w:w="1358" w:type="dxa"/>
            <w:noWrap/>
            <w:vAlign w:val="center"/>
            <w:hideMark/>
          </w:tcPr>
          <w:p w14:paraId="7A88AFC1" w14:textId="77777777" w:rsidR="009B286C" w:rsidRPr="00977580" w:rsidRDefault="009B286C" w:rsidP="00C1325F">
            <w:pPr>
              <w:rPr>
                <w:rFonts w:ascii="Arial" w:eastAsia="Times New Roman" w:hAnsi="Arial" w:cs="Arial"/>
                <w:sz w:val="20"/>
                <w:szCs w:val="20"/>
                <w:lang w:val="en-US" w:eastAsia="de-DE"/>
              </w:rPr>
            </w:pPr>
            <w:r w:rsidRPr="00977580">
              <w:rPr>
                <w:rFonts w:ascii="Arial" w:eastAsia="Times New Roman" w:hAnsi="Arial" w:cs="Arial"/>
                <w:bCs/>
                <w:color w:val="000000"/>
                <w:sz w:val="20"/>
                <w:szCs w:val="20"/>
                <w:lang w:val="en-US" w:eastAsia="de-DE"/>
              </w:rPr>
              <w:t>n.d.</w:t>
            </w:r>
          </w:p>
        </w:tc>
        <w:tc>
          <w:tcPr>
            <w:tcW w:w="1358" w:type="dxa"/>
            <w:noWrap/>
            <w:vAlign w:val="center"/>
            <w:hideMark/>
          </w:tcPr>
          <w:p w14:paraId="68CB7D84" w14:textId="77777777" w:rsidR="009B286C" w:rsidRPr="00977580" w:rsidRDefault="009B286C" w:rsidP="00C1325F">
            <w:pPr>
              <w:rPr>
                <w:rFonts w:ascii="Arial" w:eastAsia="Times New Roman" w:hAnsi="Arial" w:cs="Arial"/>
                <w:sz w:val="20"/>
                <w:szCs w:val="20"/>
                <w:lang w:val="en-US" w:eastAsia="de-DE"/>
              </w:rPr>
            </w:pPr>
            <w:r w:rsidRPr="00977580">
              <w:rPr>
                <w:rFonts w:ascii="Arial" w:eastAsia="Times New Roman" w:hAnsi="Arial" w:cs="Arial"/>
                <w:bCs/>
                <w:color w:val="000000"/>
                <w:sz w:val="20"/>
                <w:szCs w:val="20"/>
                <w:lang w:val="en-US" w:eastAsia="de-DE"/>
              </w:rPr>
              <w:t>n.d.</w:t>
            </w:r>
          </w:p>
        </w:tc>
        <w:tc>
          <w:tcPr>
            <w:tcW w:w="1492" w:type="dxa"/>
            <w:noWrap/>
            <w:vAlign w:val="center"/>
            <w:hideMark/>
          </w:tcPr>
          <w:p w14:paraId="619B1B46" w14:textId="77777777" w:rsidR="009B286C" w:rsidRPr="00977580" w:rsidRDefault="009B286C" w:rsidP="00C1325F">
            <w:pPr>
              <w:rPr>
                <w:rFonts w:ascii="Arial" w:eastAsia="Times New Roman" w:hAnsi="Arial" w:cs="Arial"/>
                <w:sz w:val="20"/>
                <w:szCs w:val="20"/>
                <w:lang w:val="en-US" w:eastAsia="de-DE"/>
              </w:rPr>
            </w:pPr>
            <w:r w:rsidRPr="00977580">
              <w:rPr>
                <w:rFonts w:ascii="Arial" w:eastAsia="Times New Roman" w:hAnsi="Arial" w:cs="Arial"/>
                <w:bCs/>
                <w:color w:val="000000"/>
                <w:sz w:val="20"/>
                <w:szCs w:val="20"/>
                <w:lang w:val="en-US" w:eastAsia="de-DE"/>
              </w:rPr>
              <w:t>n.d.</w:t>
            </w:r>
          </w:p>
        </w:tc>
        <w:tc>
          <w:tcPr>
            <w:tcW w:w="1348" w:type="dxa"/>
            <w:noWrap/>
            <w:vAlign w:val="center"/>
            <w:hideMark/>
          </w:tcPr>
          <w:p w14:paraId="167242F8" w14:textId="77777777" w:rsidR="009B286C" w:rsidRPr="00977580" w:rsidRDefault="009B286C" w:rsidP="00C1325F">
            <w:pPr>
              <w:rPr>
                <w:rFonts w:ascii="Arial" w:eastAsia="Times New Roman" w:hAnsi="Arial" w:cs="Arial"/>
                <w:sz w:val="20"/>
                <w:szCs w:val="20"/>
                <w:lang w:val="en-US" w:eastAsia="de-DE"/>
              </w:rPr>
            </w:pPr>
            <w:r w:rsidRPr="00977580">
              <w:rPr>
                <w:rFonts w:ascii="Arial" w:eastAsia="Times New Roman" w:hAnsi="Arial" w:cs="Arial"/>
                <w:bCs/>
                <w:color w:val="000000"/>
                <w:sz w:val="20"/>
                <w:szCs w:val="20"/>
                <w:lang w:val="en-US" w:eastAsia="de-DE"/>
              </w:rPr>
              <w:t>n.d.</w:t>
            </w:r>
          </w:p>
        </w:tc>
        <w:tc>
          <w:tcPr>
            <w:tcW w:w="1151" w:type="dxa"/>
            <w:noWrap/>
            <w:vAlign w:val="center"/>
            <w:hideMark/>
          </w:tcPr>
          <w:p w14:paraId="387FE535"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19641492</w:t>
            </w:r>
          </w:p>
        </w:tc>
        <w:tc>
          <w:tcPr>
            <w:tcW w:w="2375" w:type="dxa"/>
            <w:noWrap/>
            <w:vAlign w:val="center"/>
            <w:hideMark/>
          </w:tcPr>
          <w:p w14:paraId="1D88F62D"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physical interaction</w:t>
            </w:r>
          </w:p>
        </w:tc>
      </w:tr>
      <w:tr w:rsidR="009B286C" w:rsidRPr="00977580" w14:paraId="12D802F6" w14:textId="77777777" w:rsidTr="00C1325F">
        <w:trPr>
          <w:trHeight w:val="315"/>
        </w:trPr>
        <w:tc>
          <w:tcPr>
            <w:tcW w:w="2306" w:type="dxa"/>
            <w:noWrap/>
            <w:vAlign w:val="center"/>
            <w:hideMark/>
          </w:tcPr>
          <w:p w14:paraId="2EAD865B"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ENSG00000172216.4</w:t>
            </w:r>
          </w:p>
        </w:tc>
        <w:tc>
          <w:tcPr>
            <w:tcW w:w="1539" w:type="dxa"/>
            <w:noWrap/>
            <w:vAlign w:val="center"/>
            <w:hideMark/>
          </w:tcPr>
          <w:p w14:paraId="5208280D" w14:textId="77777777" w:rsidR="009B286C" w:rsidRPr="00977580" w:rsidRDefault="009B286C" w:rsidP="00C1325F">
            <w:pPr>
              <w:rPr>
                <w:rFonts w:ascii="Arial" w:eastAsia="Times New Roman" w:hAnsi="Arial" w:cs="Arial"/>
                <w:i/>
                <w:color w:val="000000"/>
                <w:sz w:val="20"/>
                <w:szCs w:val="20"/>
                <w:lang w:val="en-US" w:eastAsia="de-DE"/>
              </w:rPr>
            </w:pPr>
            <w:r w:rsidRPr="00977580">
              <w:rPr>
                <w:rFonts w:ascii="Arial" w:hAnsi="Arial" w:cs="Arial"/>
                <w:i/>
                <w:sz w:val="20"/>
                <w:szCs w:val="20"/>
                <w:lang w:val="en-US"/>
              </w:rPr>
              <w:t>CEBPB</w:t>
            </w:r>
          </w:p>
        </w:tc>
        <w:tc>
          <w:tcPr>
            <w:tcW w:w="1359" w:type="dxa"/>
            <w:noWrap/>
            <w:vAlign w:val="center"/>
            <w:hideMark/>
          </w:tcPr>
          <w:p w14:paraId="1DF55025"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2,78E-06</w:t>
            </w:r>
          </w:p>
        </w:tc>
        <w:tc>
          <w:tcPr>
            <w:tcW w:w="1358" w:type="dxa"/>
            <w:noWrap/>
            <w:vAlign w:val="center"/>
            <w:hideMark/>
          </w:tcPr>
          <w:p w14:paraId="6710519D"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1,505</w:t>
            </w:r>
          </w:p>
        </w:tc>
        <w:tc>
          <w:tcPr>
            <w:tcW w:w="1358" w:type="dxa"/>
            <w:noWrap/>
            <w:vAlign w:val="center"/>
            <w:hideMark/>
          </w:tcPr>
          <w:p w14:paraId="7817DA62"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1,375</w:t>
            </w:r>
          </w:p>
        </w:tc>
        <w:tc>
          <w:tcPr>
            <w:tcW w:w="1492" w:type="dxa"/>
            <w:noWrap/>
            <w:vAlign w:val="center"/>
            <w:hideMark/>
          </w:tcPr>
          <w:p w14:paraId="4621E673"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-0,130</w:t>
            </w:r>
          </w:p>
        </w:tc>
        <w:tc>
          <w:tcPr>
            <w:tcW w:w="1348" w:type="dxa"/>
            <w:noWrap/>
            <w:vAlign w:val="center"/>
            <w:hideMark/>
          </w:tcPr>
          <w:p w14:paraId="1D92A591" w14:textId="4751011A" w:rsidR="009B286C" w:rsidRPr="00977580" w:rsidRDefault="00533E73" w:rsidP="00C1325F">
            <w:pPr>
              <w:rPr>
                <w:rFonts w:ascii="Arial" w:eastAsia="Times New Roman" w:hAnsi="Arial" w:cs="Arial"/>
                <w:color w:val="000000"/>
                <w:sz w:val="20"/>
                <w:szCs w:val="20"/>
                <w:lang w:val="en-US" w:eastAsia="de-DE"/>
              </w:rPr>
            </w:pPr>
            <w:r>
              <w:rPr>
                <w:rFonts w:ascii="Arial" w:hAnsi="Arial" w:cs="Arial"/>
                <w:sz w:val="20"/>
                <w:szCs w:val="20"/>
                <w:lang w:val="en-US"/>
              </w:rPr>
              <w:t>NO</w:t>
            </w:r>
          </w:p>
        </w:tc>
        <w:tc>
          <w:tcPr>
            <w:tcW w:w="1151" w:type="dxa"/>
            <w:noWrap/>
            <w:vAlign w:val="center"/>
            <w:hideMark/>
          </w:tcPr>
          <w:p w14:paraId="1DE672B6"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19641492</w:t>
            </w:r>
          </w:p>
        </w:tc>
        <w:tc>
          <w:tcPr>
            <w:tcW w:w="2375" w:type="dxa"/>
            <w:noWrap/>
            <w:vAlign w:val="center"/>
            <w:hideMark/>
          </w:tcPr>
          <w:p w14:paraId="2CCB6B16"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physical interaction</w:t>
            </w:r>
          </w:p>
        </w:tc>
      </w:tr>
      <w:tr w:rsidR="009B286C" w:rsidRPr="00977580" w14:paraId="7147C40B" w14:textId="77777777" w:rsidTr="00C1325F">
        <w:trPr>
          <w:trHeight w:val="315"/>
        </w:trPr>
        <w:tc>
          <w:tcPr>
            <w:tcW w:w="2306" w:type="dxa"/>
            <w:noWrap/>
            <w:vAlign w:val="center"/>
            <w:hideMark/>
          </w:tcPr>
          <w:p w14:paraId="03F6544A"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ENSG00000221869.4</w:t>
            </w:r>
          </w:p>
        </w:tc>
        <w:tc>
          <w:tcPr>
            <w:tcW w:w="1539" w:type="dxa"/>
            <w:noWrap/>
            <w:vAlign w:val="center"/>
            <w:hideMark/>
          </w:tcPr>
          <w:p w14:paraId="1C0C41D9" w14:textId="77777777" w:rsidR="009B286C" w:rsidRPr="00977580" w:rsidRDefault="009B286C" w:rsidP="00C1325F">
            <w:pPr>
              <w:rPr>
                <w:rFonts w:ascii="Arial" w:eastAsia="Times New Roman" w:hAnsi="Arial" w:cs="Arial"/>
                <w:i/>
                <w:color w:val="000000"/>
                <w:sz w:val="20"/>
                <w:szCs w:val="20"/>
                <w:lang w:val="en-US" w:eastAsia="de-DE"/>
              </w:rPr>
            </w:pPr>
            <w:r w:rsidRPr="00977580">
              <w:rPr>
                <w:rFonts w:ascii="Arial" w:hAnsi="Arial" w:cs="Arial"/>
                <w:i/>
                <w:sz w:val="20"/>
                <w:szCs w:val="20"/>
                <w:lang w:val="en-US"/>
              </w:rPr>
              <w:t>CEBPD</w:t>
            </w:r>
          </w:p>
        </w:tc>
        <w:tc>
          <w:tcPr>
            <w:tcW w:w="1359" w:type="dxa"/>
            <w:noWrap/>
            <w:vAlign w:val="center"/>
            <w:hideMark/>
          </w:tcPr>
          <w:p w14:paraId="1D46E6B2"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7,18E-05</w:t>
            </w:r>
          </w:p>
        </w:tc>
        <w:tc>
          <w:tcPr>
            <w:tcW w:w="1358" w:type="dxa"/>
            <w:noWrap/>
            <w:vAlign w:val="center"/>
            <w:hideMark/>
          </w:tcPr>
          <w:p w14:paraId="440CEB5E"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1,582</w:t>
            </w:r>
          </w:p>
        </w:tc>
        <w:tc>
          <w:tcPr>
            <w:tcW w:w="1358" w:type="dxa"/>
            <w:noWrap/>
            <w:vAlign w:val="center"/>
            <w:hideMark/>
          </w:tcPr>
          <w:p w14:paraId="3EAE5189"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1,393</w:t>
            </w:r>
          </w:p>
        </w:tc>
        <w:tc>
          <w:tcPr>
            <w:tcW w:w="1492" w:type="dxa"/>
            <w:noWrap/>
            <w:vAlign w:val="center"/>
            <w:hideMark/>
          </w:tcPr>
          <w:p w14:paraId="407ACD2F"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-0,190</w:t>
            </w:r>
          </w:p>
        </w:tc>
        <w:tc>
          <w:tcPr>
            <w:tcW w:w="1348" w:type="dxa"/>
            <w:noWrap/>
            <w:vAlign w:val="center"/>
            <w:hideMark/>
          </w:tcPr>
          <w:p w14:paraId="421E6ACD" w14:textId="5ECF1F20" w:rsidR="009B286C" w:rsidRPr="00977580" w:rsidRDefault="00533E73" w:rsidP="00C1325F">
            <w:pPr>
              <w:rPr>
                <w:rFonts w:ascii="Arial" w:eastAsia="Times New Roman" w:hAnsi="Arial" w:cs="Arial"/>
                <w:b/>
                <w:bCs/>
                <w:color w:val="000000"/>
                <w:sz w:val="20"/>
                <w:szCs w:val="20"/>
                <w:lang w:val="en-US" w:eastAsia="de-DE"/>
              </w:rPr>
            </w:pPr>
            <w:r>
              <w:rPr>
                <w:rFonts w:ascii="Arial" w:hAnsi="Arial" w:cs="Arial"/>
                <w:sz w:val="20"/>
                <w:szCs w:val="20"/>
                <w:highlight w:val="green"/>
                <w:lang w:val="en-US"/>
              </w:rPr>
              <w:t>YES</w:t>
            </w:r>
          </w:p>
        </w:tc>
        <w:tc>
          <w:tcPr>
            <w:tcW w:w="1151" w:type="dxa"/>
            <w:noWrap/>
            <w:vAlign w:val="center"/>
            <w:hideMark/>
          </w:tcPr>
          <w:p w14:paraId="23F41570"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19641492</w:t>
            </w:r>
          </w:p>
        </w:tc>
        <w:tc>
          <w:tcPr>
            <w:tcW w:w="2375" w:type="dxa"/>
            <w:noWrap/>
            <w:vAlign w:val="center"/>
            <w:hideMark/>
          </w:tcPr>
          <w:p w14:paraId="65E730CB"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physical interaction</w:t>
            </w:r>
          </w:p>
        </w:tc>
      </w:tr>
      <w:tr w:rsidR="009B286C" w:rsidRPr="00977580" w14:paraId="34C9F55E" w14:textId="77777777" w:rsidTr="00C1325F">
        <w:trPr>
          <w:trHeight w:val="315"/>
        </w:trPr>
        <w:tc>
          <w:tcPr>
            <w:tcW w:w="2306" w:type="dxa"/>
            <w:noWrap/>
            <w:vAlign w:val="center"/>
            <w:hideMark/>
          </w:tcPr>
          <w:p w14:paraId="6938D434"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ENSG00000176194.13</w:t>
            </w:r>
          </w:p>
        </w:tc>
        <w:tc>
          <w:tcPr>
            <w:tcW w:w="1539" w:type="dxa"/>
            <w:noWrap/>
            <w:vAlign w:val="center"/>
            <w:hideMark/>
          </w:tcPr>
          <w:p w14:paraId="4431B29F" w14:textId="77777777" w:rsidR="009B286C" w:rsidRPr="00977580" w:rsidRDefault="009B286C" w:rsidP="00C1325F">
            <w:pPr>
              <w:rPr>
                <w:rFonts w:ascii="Arial" w:eastAsia="Times New Roman" w:hAnsi="Arial" w:cs="Arial"/>
                <w:i/>
                <w:color w:val="000000"/>
                <w:sz w:val="20"/>
                <w:szCs w:val="20"/>
                <w:lang w:val="en-US" w:eastAsia="de-DE"/>
              </w:rPr>
            </w:pPr>
            <w:r w:rsidRPr="00977580">
              <w:rPr>
                <w:rFonts w:ascii="Arial" w:hAnsi="Arial" w:cs="Arial"/>
                <w:i/>
                <w:sz w:val="20"/>
                <w:szCs w:val="20"/>
                <w:lang w:val="en-US"/>
              </w:rPr>
              <w:t>CIDEA</w:t>
            </w:r>
          </w:p>
        </w:tc>
        <w:tc>
          <w:tcPr>
            <w:tcW w:w="1359" w:type="dxa"/>
            <w:noWrap/>
            <w:vAlign w:val="center"/>
            <w:hideMark/>
          </w:tcPr>
          <w:p w14:paraId="419E4E89"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0,020</w:t>
            </w:r>
          </w:p>
        </w:tc>
        <w:tc>
          <w:tcPr>
            <w:tcW w:w="1358" w:type="dxa"/>
            <w:noWrap/>
            <w:vAlign w:val="center"/>
            <w:hideMark/>
          </w:tcPr>
          <w:p w14:paraId="7137B043"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0,218</w:t>
            </w:r>
          </w:p>
        </w:tc>
        <w:tc>
          <w:tcPr>
            <w:tcW w:w="1358" w:type="dxa"/>
            <w:noWrap/>
            <w:vAlign w:val="center"/>
            <w:hideMark/>
          </w:tcPr>
          <w:p w14:paraId="0071FA06"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0,184</w:t>
            </w:r>
          </w:p>
        </w:tc>
        <w:tc>
          <w:tcPr>
            <w:tcW w:w="1492" w:type="dxa"/>
            <w:noWrap/>
            <w:vAlign w:val="center"/>
            <w:hideMark/>
          </w:tcPr>
          <w:p w14:paraId="2F915913"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-0,034</w:t>
            </w:r>
          </w:p>
        </w:tc>
        <w:tc>
          <w:tcPr>
            <w:tcW w:w="1348" w:type="dxa"/>
            <w:noWrap/>
            <w:vAlign w:val="center"/>
            <w:hideMark/>
          </w:tcPr>
          <w:p w14:paraId="7612FDC6" w14:textId="661A7801" w:rsidR="009B286C" w:rsidRPr="00977580" w:rsidRDefault="00533E73" w:rsidP="00C1325F">
            <w:pPr>
              <w:rPr>
                <w:rFonts w:ascii="Arial" w:eastAsia="Times New Roman" w:hAnsi="Arial" w:cs="Arial"/>
                <w:color w:val="000000"/>
                <w:sz w:val="20"/>
                <w:szCs w:val="20"/>
                <w:lang w:val="en-US" w:eastAsia="de-DE"/>
              </w:rPr>
            </w:pPr>
            <w:r>
              <w:rPr>
                <w:rFonts w:ascii="Arial" w:hAnsi="Arial" w:cs="Arial"/>
                <w:sz w:val="20"/>
                <w:szCs w:val="20"/>
                <w:lang w:val="en-US"/>
              </w:rPr>
              <w:t>NO</w:t>
            </w:r>
          </w:p>
        </w:tc>
        <w:tc>
          <w:tcPr>
            <w:tcW w:w="1151" w:type="dxa"/>
            <w:noWrap/>
            <w:vAlign w:val="center"/>
            <w:hideMark/>
          </w:tcPr>
          <w:p w14:paraId="519E9265"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21123942</w:t>
            </w:r>
          </w:p>
        </w:tc>
        <w:tc>
          <w:tcPr>
            <w:tcW w:w="2375" w:type="dxa"/>
            <w:noWrap/>
            <w:vAlign w:val="center"/>
            <w:hideMark/>
          </w:tcPr>
          <w:p w14:paraId="4B631FDB"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transcriptional target</w:t>
            </w:r>
          </w:p>
        </w:tc>
      </w:tr>
      <w:tr w:rsidR="009B286C" w:rsidRPr="00977580" w14:paraId="6B99119C" w14:textId="77777777" w:rsidTr="00C1325F">
        <w:trPr>
          <w:trHeight w:val="315"/>
        </w:trPr>
        <w:tc>
          <w:tcPr>
            <w:tcW w:w="2306" w:type="dxa"/>
            <w:noWrap/>
            <w:vAlign w:val="center"/>
            <w:hideMark/>
          </w:tcPr>
          <w:p w14:paraId="42D6E4B3" w14:textId="77777777" w:rsidR="009B286C" w:rsidRPr="00977580" w:rsidRDefault="009B286C" w:rsidP="00C1325F">
            <w:pPr>
              <w:rPr>
                <w:rFonts w:ascii="Arial" w:eastAsia="Times New Roman" w:hAnsi="Arial" w:cs="Arial"/>
                <w:sz w:val="20"/>
                <w:szCs w:val="20"/>
                <w:lang w:val="en-US" w:eastAsia="de-DE"/>
              </w:rPr>
            </w:pPr>
            <w:r w:rsidRPr="00977580">
              <w:rPr>
                <w:rFonts w:ascii="Arial" w:hAnsi="Arial" w:cs="Arial"/>
                <w:sz w:val="20"/>
                <w:szCs w:val="20"/>
                <w:lang w:val="en-US"/>
              </w:rPr>
              <w:t>not present in human</w:t>
            </w:r>
          </w:p>
        </w:tc>
        <w:tc>
          <w:tcPr>
            <w:tcW w:w="1539" w:type="dxa"/>
            <w:noWrap/>
            <w:vAlign w:val="center"/>
            <w:hideMark/>
          </w:tcPr>
          <w:p w14:paraId="491080CB" w14:textId="77777777" w:rsidR="009B286C" w:rsidRPr="00977580" w:rsidRDefault="009B286C" w:rsidP="00C1325F">
            <w:pPr>
              <w:rPr>
                <w:rFonts w:ascii="Arial" w:eastAsia="Times New Roman" w:hAnsi="Arial" w:cs="Arial"/>
                <w:b/>
                <w:bCs/>
                <w:i/>
                <w:sz w:val="20"/>
                <w:szCs w:val="20"/>
                <w:lang w:val="en-US" w:eastAsia="de-DE"/>
              </w:rPr>
            </w:pPr>
            <w:r w:rsidRPr="00977580">
              <w:rPr>
                <w:rFonts w:ascii="Arial" w:hAnsi="Arial" w:cs="Arial"/>
                <w:i/>
                <w:sz w:val="20"/>
                <w:szCs w:val="20"/>
                <w:lang w:val="en-US"/>
              </w:rPr>
              <w:t>COX8B</w:t>
            </w:r>
          </w:p>
        </w:tc>
        <w:tc>
          <w:tcPr>
            <w:tcW w:w="1359" w:type="dxa"/>
            <w:noWrap/>
            <w:vAlign w:val="center"/>
            <w:hideMark/>
          </w:tcPr>
          <w:p w14:paraId="1929B674" w14:textId="77777777" w:rsidR="009B286C" w:rsidRPr="00977580" w:rsidRDefault="009B286C" w:rsidP="00C1325F">
            <w:pPr>
              <w:rPr>
                <w:rFonts w:ascii="Arial" w:eastAsia="Times New Roman" w:hAnsi="Arial" w:cs="Arial"/>
                <w:b/>
                <w:bCs/>
                <w:sz w:val="20"/>
                <w:szCs w:val="20"/>
                <w:lang w:val="en-US" w:eastAsia="de-DE"/>
              </w:rPr>
            </w:pPr>
            <w:r w:rsidRPr="00977580">
              <w:rPr>
                <w:rFonts w:ascii="Arial" w:eastAsia="Times New Roman" w:hAnsi="Arial" w:cs="Arial"/>
                <w:bCs/>
                <w:sz w:val="20"/>
                <w:szCs w:val="20"/>
                <w:lang w:val="en-US" w:eastAsia="de-DE"/>
              </w:rPr>
              <w:t>n.d.</w:t>
            </w:r>
          </w:p>
        </w:tc>
        <w:tc>
          <w:tcPr>
            <w:tcW w:w="1358" w:type="dxa"/>
            <w:noWrap/>
            <w:vAlign w:val="center"/>
            <w:hideMark/>
          </w:tcPr>
          <w:p w14:paraId="70493749" w14:textId="77777777" w:rsidR="009B286C" w:rsidRPr="00977580" w:rsidRDefault="009B286C" w:rsidP="00C1325F">
            <w:pPr>
              <w:rPr>
                <w:rFonts w:ascii="Arial" w:eastAsia="Times New Roman" w:hAnsi="Arial" w:cs="Arial"/>
                <w:sz w:val="20"/>
                <w:szCs w:val="20"/>
                <w:lang w:val="en-US" w:eastAsia="de-DE"/>
              </w:rPr>
            </w:pPr>
            <w:r w:rsidRPr="00977580">
              <w:rPr>
                <w:rFonts w:ascii="Arial" w:eastAsia="Times New Roman" w:hAnsi="Arial" w:cs="Arial"/>
                <w:bCs/>
                <w:color w:val="000000"/>
                <w:sz w:val="20"/>
                <w:szCs w:val="20"/>
                <w:lang w:val="en-US" w:eastAsia="de-DE"/>
              </w:rPr>
              <w:t>n.d.</w:t>
            </w:r>
          </w:p>
        </w:tc>
        <w:tc>
          <w:tcPr>
            <w:tcW w:w="1358" w:type="dxa"/>
            <w:noWrap/>
            <w:vAlign w:val="center"/>
            <w:hideMark/>
          </w:tcPr>
          <w:p w14:paraId="43DADFBC" w14:textId="77777777" w:rsidR="009B286C" w:rsidRPr="00977580" w:rsidRDefault="009B286C" w:rsidP="00C1325F">
            <w:pPr>
              <w:rPr>
                <w:rFonts w:ascii="Arial" w:eastAsia="Times New Roman" w:hAnsi="Arial" w:cs="Arial"/>
                <w:sz w:val="20"/>
                <w:szCs w:val="20"/>
                <w:lang w:val="en-US" w:eastAsia="de-DE"/>
              </w:rPr>
            </w:pPr>
            <w:r w:rsidRPr="00977580">
              <w:rPr>
                <w:rFonts w:ascii="Arial" w:eastAsia="Times New Roman" w:hAnsi="Arial" w:cs="Arial"/>
                <w:bCs/>
                <w:color w:val="000000"/>
                <w:sz w:val="20"/>
                <w:szCs w:val="20"/>
                <w:lang w:val="en-US" w:eastAsia="de-DE"/>
              </w:rPr>
              <w:t>n.d.</w:t>
            </w:r>
          </w:p>
        </w:tc>
        <w:tc>
          <w:tcPr>
            <w:tcW w:w="1492" w:type="dxa"/>
            <w:noWrap/>
            <w:vAlign w:val="center"/>
            <w:hideMark/>
          </w:tcPr>
          <w:p w14:paraId="3EC5FEA5" w14:textId="77777777" w:rsidR="009B286C" w:rsidRPr="00977580" w:rsidRDefault="009B286C" w:rsidP="00C1325F">
            <w:pPr>
              <w:rPr>
                <w:rFonts w:ascii="Arial" w:eastAsia="Times New Roman" w:hAnsi="Arial" w:cs="Arial"/>
                <w:sz w:val="20"/>
                <w:szCs w:val="20"/>
                <w:lang w:val="en-US" w:eastAsia="de-DE"/>
              </w:rPr>
            </w:pPr>
            <w:r w:rsidRPr="00977580">
              <w:rPr>
                <w:rFonts w:ascii="Arial" w:eastAsia="Times New Roman" w:hAnsi="Arial" w:cs="Arial"/>
                <w:bCs/>
                <w:color w:val="000000"/>
                <w:sz w:val="20"/>
                <w:szCs w:val="20"/>
                <w:lang w:val="en-US" w:eastAsia="de-DE"/>
              </w:rPr>
              <w:t>n.d.</w:t>
            </w:r>
          </w:p>
        </w:tc>
        <w:tc>
          <w:tcPr>
            <w:tcW w:w="1348" w:type="dxa"/>
            <w:noWrap/>
            <w:vAlign w:val="center"/>
            <w:hideMark/>
          </w:tcPr>
          <w:p w14:paraId="4CC6E77E" w14:textId="77777777" w:rsidR="009B286C" w:rsidRPr="00977580" w:rsidRDefault="009B286C" w:rsidP="00C1325F">
            <w:pPr>
              <w:rPr>
                <w:rFonts w:ascii="Arial" w:eastAsia="Times New Roman" w:hAnsi="Arial" w:cs="Arial"/>
                <w:sz w:val="20"/>
                <w:szCs w:val="20"/>
                <w:lang w:val="en-US" w:eastAsia="de-DE"/>
              </w:rPr>
            </w:pPr>
            <w:r w:rsidRPr="00977580">
              <w:rPr>
                <w:rFonts w:ascii="Arial" w:eastAsia="Times New Roman" w:hAnsi="Arial" w:cs="Arial"/>
                <w:bCs/>
                <w:color w:val="000000"/>
                <w:sz w:val="20"/>
                <w:szCs w:val="20"/>
                <w:lang w:val="en-US" w:eastAsia="de-DE"/>
              </w:rPr>
              <w:t>n.d.</w:t>
            </w:r>
          </w:p>
        </w:tc>
        <w:tc>
          <w:tcPr>
            <w:tcW w:w="1151" w:type="dxa"/>
            <w:noWrap/>
            <w:vAlign w:val="center"/>
            <w:hideMark/>
          </w:tcPr>
          <w:p w14:paraId="05ABA7AA"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21123942</w:t>
            </w:r>
          </w:p>
        </w:tc>
        <w:tc>
          <w:tcPr>
            <w:tcW w:w="2375" w:type="dxa"/>
            <w:noWrap/>
            <w:vAlign w:val="center"/>
            <w:hideMark/>
          </w:tcPr>
          <w:p w14:paraId="254BE4E6"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transcriptional target</w:t>
            </w:r>
          </w:p>
        </w:tc>
      </w:tr>
      <w:tr w:rsidR="009B286C" w:rsidRPr="00977580" w14:paraId="07B3621C" w14:textId="77777777" w:rsidTr="00C1325F">
        <w:trPr>
          <w:trHeight w:val="315"/>
        </w:trPr>
        <w:tc>
          <w:tcPr>
            <w:tcW w:w="2306" w:type="dxa"/>
            <w:noWrap/>
            <w:vAlign w:val="center"/>
          </w:tcPr>
          <w:p w14:paraId="6A458781" w14:textId="77777777" w:rsidR="009B286C" w:rsidRPr="00977580" w:rsidRDefault="009B286C" w:rsidP="00C1325F">
            <w:pPr>
              <w:rPr>
                <w:rFonts w:ascii="Arial" w:eastAsia="Times New Roman" w:hAnsi="Arial" w:cs="Arial"/>
                <w:color w:val="4BACC6" w:themeColor="accent5"/>
                <w:sz w:val="20"/>
                <w:szCs w:val="20"/>
                <w:lang w:val="en-US" w:eastAsia="de-DE"/>
              </w:rPr>
            </w:pPr>
            <w:r w:rsidRPr="00977580">
              <w:rPr>
                <w:rFonts w:ascii="Arial" w:eastAsia="Times New Roman" w:hAnsi="Arial" w:cs="Arial"/>
                <w:color w:val="4BACC6" w:themeColor="accent5"/>
                <w:sz w:val="20"/>
                <w:szCs w:val="20"/>
                <w:lang w:val="en-US" w:eastAsia="de-DE"/>
              </w:rPr>
              <w:t>ENSG00000094963.9</w:t>
            </w:r>
          </w:p>
        </w:tc>
        <w:tc>
          <w:tcPr>
            <w:tcW w:w="1539" w:type="dxa"/>
            <w:noWrap/>
            <w:vAlign w:val="center"/>
          </w:tcPr>
          <w:p w14:paraId="086C4731" w14:textId="77777777" w:rsidR="009B286C" w:rsidRPr="00977580" w:rsidRDefault="009B286C" w:rsidP="00C1325F">
            <w:pPr>
              <w:rPr>
                <w:rFonts w:ascii="Arial" w:eastAsia="Times New Roman" w:hAnsi="Arial" w:cs="Arial"/>
                <w:i/>
                <w:color w:val="4BACC6" w:themeColor="accent5"/>
                <w:sz w:val="20"/>
                <w:szCs w:val="20"/>
                <w:lang w:val="en-US" w:eastAsia="de-DE"/>
              </w:rPr>
            </w:pPr>
            <w:r w:rsidRPr="00977580">
              <w:rPr>
                <w:rFonts w:ascii="Arial" w:eastAsia="Times New Roman" w:hAnsi="Arial" w:cs="Arial"/>
                <w:i/>
                <w:color w:val="4BACC6" w:themeColor="accent5"/>
                <w:sz w:val="20"/>
                <w:szCs w:val="20"/>
                <w:lang w:val="en-US" w:eastAsia="de-DE"/>
              </w:rPr>
              <w:t>FMO2</w:t>
            </w:r>
          </w:p>
        </w:tc>
        <w:tc>
          <w:tcPr>
            <w:tcW w:w="1359" w:type="dxa"/>
            <w:noWrap/>
            <w:vAlign w:val="center"/>
          </w:tcPr>
          <w:p w14:paraId="3CF3E8C9" w14:textId="77777777" w:rsidR="009B286C" w:rsidRPr="00977580" w:rsidRDefault="009B286C" w:rsidP="00C1325F">
            <w:pPr>
              <w:rPr>
                <w:rFonts w:ascii="Arial" w:eastAsia="Times New Roman" w:hAnsi="Arial" w:cs="Arial"/>
                <w:color w:val="4BACC6" w:themeColor="accent5"/>
                <w:sz w:val="20"/>
                <w:szCs w:val="20"/>
                <w:lang w:val="en-US" w:eastAsia="de-DE"/>
              </w:rPr>
            </w:pPr>
            <w:r w:rsidRPr="00977580">
              <w:rPr>
                <w:rFonts w:ascii="Arial" w:hAnsi="Arial" w:cs="Arial"/>
                <w:color w:val="4BACC6" w:themeColor="accent5"/>
                <w:sz w:val="20"/>
                <w:szCs w:val="20"/>
                <w:lang w:val="en-US"/>
              </w:rPr>
              <w:t>0,249</w:t>
            </w:r>
          </w:p>
        </w:tc>
        <w:tc>
          <w:tcPr>
            <w:tcW w:w="1358" w:type="dxa"/>
            <w:noWrap/>
            <w:vAlign w:val="center"/>
          </w:tcPr>
          <w:p w14:paraId="74363385" w14:textId="77777777" w:rsidR="009B286C" w:rsidRPr="00977580" w:rsidRDefault="009B286C" w:rsidP="00C1325F">
            <w:pPr>
              <w:rPr>
                <w:rFonts w:ascii="Arial" w:eastAsia="Times New Roman" w:hAnsi="Arial" w:cs="Arial"/>
                <w:color w:val="4BACC6" w:themeColor="accent5"/>
                <w:sz w:val="20"/>
                <w:szCs w:val="20"/>
                <w:lang w:val="en-US" w:eastAsia="de-DE"/>
              </w:rPr>
            </w:pPr>
            <w:r w:rsidRPr="00977580">
              <w:rPr>
                <w:rFonts w:ascii="Arial" w:hAnsi="Arial" w:cs="Arial"/>
                <w:color w:val="4BACC6" w:themeColor="accent5"/>
                <w:sz w:val="20"/>
                <w:szCs w:val="20"/>
                <w:lang w:val="en-US"/>
              </w:rPr>
              <w:t>1,100</w:t>
            </w:r>
          </w:p>
        </w:tc>
        <w:tc>
          <w:tcPr>
            <w:tcW w:w="1358" w:type="dxa"/>
            <w:noWrap/>
            <w:vAlign w:val="center"/>
          </w:tcPr>
          <w:p w14:paraId="5E63609D" w14:textId="77777777" w:rsidR="009B286C" w:rsidRPr="00977580" w:rsidRDefault="009B286C" w:rsidP="00C1325F">
            <w:pPr>
              <w:rPr>
                <w:rFonts w:ascii="Arial" w:eastAsia="Times New Roman" w:hAnsi="Arial" w:cs="Arial"/>
                <w:color w:val="4BACC6" w:themeColor="accent5"/>
                <w:sz w:val="20"/>
                <w:szCs w:val="20"/>
                <w:lang w:val="en-US" w:eastAsia="de-DE"/>
              </w:rPr>
            </w:pPr>
            <w:r w:rsidRPr="00977580">
              <w:rPr>
                <w:rFonts w:ascii="Arial" w:hAnsi="Arial" w:cs="Arial"/>
                <w:color w:val="4BACC6" w:themeColor="accent5"/>
                <w:sz w:val="20"/>
                <w:szCs w:val="20"/>
                <w:lang w:val="en-US"/>
              </w:rPr>
              <w:t>1,146</w:t>
            </w:r>
          </w:p>
        </w:tc>
        <w:tc>
          <w:tcPr>
            <w:tcW w:w="1492" w:type="dxa"/>
            <w:noWrap/>
            <w:vAlign w:val="center"/>
          </w:tcPr>
          <w:p w14:paraId="257E4512" w14:textId="77777777" w:rsidR="009B286C" w:rsidRPr="00977580" w:rsidRDefault="009B286C" w:rsidP="00C1325F">
            <w:pPr>
              <w:rPr>
                <w:rFonts w:ascii="Arial" w:eastAsia="Times New Roman" w:hAnsi="Arial" w:cs="Arial"/>
                <w:color w:val="4BACC6" w:themeColor="accent5"/>
                <w:sz w:val="20"/>
                <w:szCs w:val="20"/>
                <w:lang w:val="en-US" w:eastAsia="de-DE"/>
              </w:rPr>
            </w:pPr>
            <w:r w:rsidRPr="00977580">
              <w:rPr>
                <w:rFonts w:ascii="Arial" w:hAnsi="Arial" w:cs="Arial"/>
                <w:color w:val="4BACC6" w:themeColor="accent5"/>
                <w:sz w:val="20"/>
                <w:szCs w:val="20"/>
                <w:lang w:val="en-US"/>
              </w:rPr>
              <w:t>0,046</w:t>
            </w:r>
          </w:p>
        </w:tc>
        <w:tc>
          <w:tcPr>
            <w:tcW w:w="1348" w:type="dxa"/>
            <w:noWrap/>
            <w:vAlign w:val="center"/>
          </w:tcPr>
          <w:p w14:paraId="782C9BCD" w14:textId="63D05646" w:rsidR="009B286C" w:rsidRPr="00977580" w:rsidRDefault="00533E73" w:rsidP="00C1325F">
            <w:pPr>
              <w:rPr>
                <w:rFonts w:ascii="Arial" w:eastAsia="Times New Roman" w:hAnsi="Arial" w:cs="Arial"/>
                <w:color w:val="4BACC6" w:themeColor="accent5"/>
                <w:sz w:val="20"/>
                <w:szCs w:val="20"/>
                <w:lang w:val="en-US" w:eastAsia="de-DE"/>
              </w:rPr>
            </w:pPr>
            <w:r>
              <w:rPr>
                <w:rFonts w:ascii="Arial" w:hAnsi="Arial" w:cs="Arial"/>
                <w:color w:val="4BACC6" w:themeColor="accent5"/>
                <w:sz w:val="20"/>
                <w:szCs w:val="20"/>
                <w:lang w:val="en-US"/>
              </w:rPr>
              <w:t>NO</w:t>
            </w:r>
          </w:p>
        </w:tc>
        <w:tc>
          <w:tcPr>
            <w:tcW w:w="1151" w:type="dxa"/>
            <w:noWrap/>
            <w:vAlign w:val="center"/>
          </w:tcPr>
          <w:p w14:paraId="626206A0"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w:t>
            </w:r>
          </w:p>
        </w:tc>
        <w:tc>
          <w:tcPr>
            <w:tcW w:w="2375" w:type="dxa"/>
            <w:noWrap/>
            <w:vAlign w:val="center"/>
          </w:tcPr>
          <w:p w14:paraId="65A50B67" w14:textId="77777777" w:rsidR="009B286C" w:rsidRPr="00977580" w:rsidRDefault="009B286C" w:rsidP="00C1325F">
            <w:pPr>
              <w:rPr>
                <w:rFonts w:ascii="Arial" w:eastAsia="Times New Roman" w:hAnsi="Arial" w:cs="Arial"/>
                <w:color w:val="4BACC6" w:themeColor="accent5"/>
                <w:sz w:val="20"/>
                <w:szCs w:val="20"/>
                <w:lang w:val="en-US" w:eastAsia="de-DE"/>
              </w:rPr>
            </w:pPr>
            <w:r w:rsidRPr="00977580">
              <w:rPr>
                <w:rFonts w:ascii="Arial" w:hAnsi="Arial" w:cs="Arial"/>
                <w:color w:val="4BACC6" w:themeColor="accent5"/>
                <w:sz w:val="20"/>
                <w:szCs w:val="20"/>
                <w:lang w:val="en-US"/>
              </w:rPr>
              <w:t xml:space="preserve">regulated </w:t>
            </w:r>
            <w:proofErr w:type="spellStart"/>
            <w:r w:rsidRPr="00977580">
              <w:rPr>
                <w:rFonts w:ascii="Arial" w:hAnsi="Arial" w:cs="Arial"/>
                <w:color w:val="4BACC6" w:themeColor="accent5"/>
                <w:sz w:val="20"/>
                <w:szCs w:val="20"/>
                <w:lang w:val="en-US"/>
              </w:rPr>
              <w:t>RNAseq</w:t>
            </w:r>
            <w:proofErr w:type="spellEnd"/>
            <w:r w:rsidRPr="00977580">
              <w:rPr>
                <w:rFonts w:ascii="Arial" w:hAnsi="Arial" w:cs="Arial"/>
                <w:color w:val="4BACC6" w:themeColor="accent5"/>
                <w:sz w:val="20"/>
                <w:szCs w:val="20"/>
                <w:lang w:val="en-US"/>
              </w:rPr>
              <w:t xml:space="preserve"> </w:t>
            </w:r>
            <w:r w:rsidRPr="00977580">
              <w:rPr>
                <w:rFonts w:ascii="Arial" w:hAnsi="Arial" w:cs="Arial"/>
                <w:i/>
                <w:color w:val="4BACC6" w:themeColor="accent5"/>
                <w:sz w:val="20"/>
                <w:szCs w:val="20"/>
                <w:lang w:val="en-US"/>
              </w:rPr>
              <w:t>Prdm16</w:t>
            </w:r>
            <w:r w:rsidRPr="00977580">
              <w:rPr>
                <w:rFonts w:ascii="Arial" w:hAnsi="Arial" w:cs="Arial"/>
                <w:i/>
                <w:color w:val="4BACC6" w:themeColor="accent5"/>
                <w:sz w:val="20"/>
                <w:szCs w:val="20"/>
                <w:vertAlign w:val="superscript"/>
                <w:lang w:val="en-US"/>
              </w:rPr>
              <w:t>csp1/</w:t>
            </w:r>
            <w:proofErr w:type="spellStart"/>
            <w:r w:rsidRPr="00977580">
              <w:rPr>
                <w:rFonts w:ascii="Arial" w:hAnsi="Arial" w:cs="Arial"/>
                <w:i/>
                <w:color w:val="4BACC6" w:themeColor="accent5"/>
                <w:sz w:val="20"/>
                <w:szCs w:val="20"/>
                <w:vertAlign w:val="superscript"/>
                <w:lang w:val="en-US"/>
              </w:rPr>
              <w:t>wt</w:t>
            </w:r>
            <w:proofErr w:type="spellEnd"/>
          </w:p>
        </w:tc>
      </w:tr>
      <w:tr w:rsidR="009B286C" w:rsidRPr="00977580" w14:paraId="1C25871A" w14:textId="77777777" w:rsidTr="00C1325F">
        <w:trPr>
          <w:trHeight w:val="315"/>
        </w:trPr>
        <w:tc>
          <w:tcPr>
            <w:tcW w:w="2306" w:type="dxa"/>
            <w:noWrap/>
            <w:vAlign w:val="center"/>
          </w:tcPr>
          <w:p w14:paraId="07C79109"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lastRenderedPageBreak/>
              <w:t>ENSG00000181090.13</w:t>
            </w:r>
          </w:p>
        </w:tc>
        <w:tc>
          <w:tcPr>
            <w:tcW w:w="1539" w:type="dxa"/>
            <w:noWrap/>
            <w:vAlign w:val="center"/>
          </w:tcPr>
          <w:p w14:paraId="0E13B6FA" w14:textId="77777777" w:rsidR="009B286C" w:rsidRPr="00977580" w:rsidRDefault="009B286C" w:rsidP="00C1325F">
            <w:pPr>
              <w:rPr>
                <w:rFonts w:ascii="Arial" w:hAnsi="Arial" w:cs="Arial"/>
                <w:i/>
                <w:sz w:val="20"/>
                <w:szCs w:val="20"/>
                <w:lang w:val="en-US"/>
              </w:rPr>
            </w:pPr>
            <w:r w:rsidRPr="00977580">
              <w:rPr>
                <w:rFonts w:ascii="Arial" w:hAnsi="Arial" w:cs="Arial"/>
                <w:i/>
                <w:sz w:val="20"/>
                <w:szCs w:val="20"/>
                <w:lang w:val="en-US"/>
              </w:rPr>
              <w:t>EHMT1</w:t>
            </w:r>
          </w:p>
        </w:tc>
        <w:tc>
          <w:tcPr>
            <w:tcW w:w="1359" w:type="dxa"/>
            <w:noWrap/>
            <w:vAlign w:val="center"/>
          </w:tcPr>
          <w:p w14:paraId="255F4AD8"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0,004</w:t>
            </w:r>
          </w:p>
        </w:tc>
        <w:tc>
          <w:tcPr>
            <w:tcW w:w="1358" w:type="dxa"/>
            <w:noWrap/>
            <w:vAlign w:val="center"/>
          </w:tcPr>
          <w:p w14:paraId="53C718E2"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0,539</w:t>
            </w:r>
          </w:p>
        </w:tc>
        <w:tc>
          <w:tcPr>
            <w:tcW w:w="1358" w:type="dxa"/>
            <w:noWrap/>
            <w:vAlign w:val="center"/>
          </w:tcPr>
          <w:p w14:paraId="18127CD5"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0,558</w:t>
            </w:r>
          </w:p>
        </w:tc>
        <w:tc>
          <w:tcPr>
            <w:tcW w:w="1492" w:type="dxa"/>
            <w:noWrap/>
            <w:vAlign w:val="center"/>
          </w:tcPr>
          <w:p w14:paraId="184BABFB"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0,019</w:t>
            </w:r>
          </w:p>
        </w:tc>
        <w:tc>
          <w:tcPr>
            <w:tcW w:w="1348" w:type="dxa"/>
            <w:noWrap/>
            <w:vAlign w:val="center"/>
          </w:tcPr>
          <w:p w14:paraId="2A11834B" w14:textId="0B872B52" w:rsidR="009B286C" w:rsidRPr="00977580" w:rsidRDefault="00533E73" w:rsidP="00C1325F">
            <w:pPr>
              <w:rPr>
                <w:rFonts w:ascii="Arial" w:hAnsi="Arial" w:cs="Arial"/>
                <w:sz w:val="20"/>
                <w:szCs w:val="20"/>
                <w:lang w:val="en-US"/>
              </w:rPr>
            </w:pPr>
            <w:r>
              <w:rPr>
                <w:rFonts w:ascii="Arial" w:hAnsi="Arial" w:cs="Arial"/>
                <w:sz w:val="20"/>
                <w:szCs w:val="20"/>
                <w:lang w:val="en-US"/>
              </w:rPr>
              <w:t>NO</w:t>
            </w:r>
          </w:p>
        </w:tc>
        <w:tc>
          <w:tcPr>
            <w:tcW w:w="1151" w:type="dxa"/>
            <w:noWrap/>
            <w:vAlign w:val="center"/>
          </w:tcPr>
          <w:p w14:paraId="7CE6962E"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29320702</w:t>
            </w:r>
          </w:p>
        </w:tc>
        <w:tc>
          <w:tcPr>
            <w:tcW w:w="2375" w:type="dxa"/>
            <w:noWrap/>
            <w:vAlign w:val="center"/>
          </w:tcPr>
          <w:p w14:paraId="351C5CEC"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physical interaction</w:t>
            </w:r>
          </w:p>
        </w:tc>
      </w:tr>
      <w:tr w:rsidR="009B286C" w:rsidRPr="00977580" w14:paraId="10364F51" w14:textId="77777777" w:rsidTr="00C1325F">
        <w:trPr>
          <w:trHeight w:val="315"/>
        </w:trPr>
        <w:tc>
          <w:tcPr>
            <w:tcW w:w="2306" w:type="dxa"/>
            <w:noWrap/>
            <w:vAlign w:val="center"/>
            <w:hideMark/>
          </w:tcPr>
          <w:p w14:paraId="66BCC137"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ENSG00000204371.7</w:t>
            </w:r>
          </w:p>
        </w:tc>
        <w:tc>
          <w:tcPr>
            <w:tcW w:w="1539" w:type="dxa"/>
            <w:noWrap/>
            <w:vAlign w:val="center"/>
            <w:hideMark/>
          </w:tcPr>
          <w:p w14:paraId="724D53D6" w14:textId="77777777" w:rsidR="009B286C" w:rsidRPr="00977580" w:rsidRDefault="009B286C" w:rsidP="00C1325F">
            <w:pPr>
              <w:rPr>
                <w:rFonts w:ascii="Arial" w:eastAsia="Times New Roman" w:hAnsi="Arial" w:cs="Arial"/>
                <w:i/>
                <w:color w:val="000000"/>
                <w:sz w:val="20"/>
                <w:szCs w:val="20"/>
                <w:lang w:val="en-US" w:eastAsia="de-DE"/>
              </w:rPr>
            </w:pPr>
            <w:r w:rsidRPr="00977580">
              <w:rPr>
                <w:rFonts w:ascii="Arial" w:hAnsi="Arial" w:cs="Arial"/>
                <w:i/>
                <w:sz w:val="20"/>
                <w:szCs w:val="20"/>
                <w:lang w:val="en-US"/>
              </w:rPr>
              <w:t>EHMT2</w:t>
            </w:r>
          </w:p>
        </w:tc>
        <w:tc>
          <w:tcPr>
            <w:tcW w:w="1359" w:type="dxa"/>
            <w:noWrap/>
            <w:vAlign w:val="center"/>
            <w:hideMark/>
          </w:tcPr>
          <w:p w14:paraId="1B96386C"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0,564</w:t>
            </w:r>
          </w:p>
        </w:tc>
        <w:tc>
          <w:tcPr>
            <w:tcW w:w="1358" w:type="dxa"/>
            <w:noWrap/>
            <w:vAlign w:val="center"/>
            <w:hideMark/>
          </w:tcPr>
          <w:p w14:paraId="6CFF4E7D"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0,619</w:t>
            </w:r>
          </w:p>
        </w:tc>
        <w:tc>
          <w:tcPr>
            <w:tcW w:w="1358" w:type="dxa"/>
            <w:noWrap/>
            <w:vAlign w:val="center"/>
            <w:hideMark/>
          </w:tcPr>
          <w:p w14:paraId="197307A6"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0,625</w:t>
            </w:r>
          </w:p>
        </w:tc>
        <w:tc>
          <w:tcPr>
            <w:tcW w:w="1492" w:type="dxa"/>
            <w:noWrap/>
            <w:vAlign w:val="center"/>
            <w:hideMark/>
          </w:tcPr>
          <w:p w14:paraId="6CF9370E"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0,005</w:t>
            </w:r>
          </w:p>
        </w:tc>
        <w:tc>
          <w:tcPr>
            <w:tcW w:w="1348" w:type="dxa"/>
            <w:noWrap/>
            <w:vAlign w:val="center"/>
            <w:hideMark/>
          </w:tcPr>
          <w:p w14:paraId="2FC2066E" w14:textId="7BDB2945" w:rsidR="009B286C" w:rsidRPr="00977580" w:rsidRDefault="00533E73" w:rsidP="00C1325F">
            <w:pPr>
              <w:rPr>
                <w:rFonts w:ascii="Arial" w:eastAsia="Times New Roman" w:hAnsi="Arial" w:cs="Arial"/>
                <w:color w:val="000000"/>
                <w:sz w:val="20"/>
                <w:szCs w:val="20"/>
                <w:lang w:val="en-US" w:eastAsia="de-DE"/>
              </w:rPr>
            </w:pPr>
            <w:r>
              <w:rPr>
                <w:rFonts w:ascii="Arial" w:hAnsi="Arial" w:cs="Arial"/>
                <w:sz w:val="20"/>
                <w:szCs w:val="20"/>
                <w:lang w:val="en-US"/>
              </w:rPr>
              <w:t>NO</w:t>
            </w:r>
          </w:p>
        </w:tc>
        <w:tc>
          <w:tcPr>
            <w:tcW w:w="1151" w:type="dxa"/>
            <w:noWrap/>
            <w:vAlign w:val="center"/>
            <w:hideMark/>
          </w:tcPr>
          <w:p w14:paraId="417D64A1"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29320702</w:t>
            </w:r>
          </w:p>
        </w:tc>
        <w:tc>
          <w:tcPr>
            <w:tcW w:w="2375" w:type="dxa"/>
            <w:noWrap/>
            <w:vAlign w:val="center"/>
            <w:hideMark/>
          </w:tcPr>
          <w:p w14:paraId="028A56F3"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transcriptional complex component</w:t>
            </w:r>
          </w:p>
        </w:tc>
      </w:tr>
      <w:tr w:rsidR="009B286C" w:rsidRPr="00977580" w14:paraId="59BAFCE9" w14:textId="77777777" w:rsidTr="00C1325F">
        <w:trPr>
          <w:trHeight w:val="315"/>
        </w:trPr>
        <w:tc>
          <w:tcPr>
            <w:tcW w:w="2306" w:type="dxa"/>
            <w:noWrap/>
            <w:vAlign w:val="center"/>
            <w:hideMark/>
          </w:tcPr>
          <w:p w14:paraId="0E8DA242"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ENSG00000119915</w:t>
            </w:r>
          </w:p>
        </w:tc>
        <w:tc>
          <w:tcPr>
            <w:tcW w:w="1539" w:type="dxa"/>
            <w:noWrap/>
            <w:vAlign w:val="center"/>
            <w:hideMark/>
          </w:tcPr>
          <w:p w14:paraId="6A96818F" w14:textId="77777777" w:rsidR="009B286C" w:rsidRPr="00977580" w:rsidRDefault="009B286C" w:rsidP="00C1325F">
            <w:pPr>
              <w:rPr>
                <w:rFonts w:ascii="Arial" w:eastAsia="Times New Roman" w:hAnsi="Arial" w:cs="Arial"/>
                <w:b/>
                <w:bCs/>
                <w:i/>
                <w:color w:val="000000"/>
                <w:sz w:val="20"/>
                <w:szCs w:val="20"/>
                <w:lang w:val="en-US" w:eastAsia="de-DE"/>
              </w:rPr>
            </w:pPr>
            <w:r w:rsidRPr="00977580">
              <w:rPr>
                <w:rFonts w:ascii="Arial" w:hAnsi="Arial" w:cs="Arial"/>
                <w:i/>
                <w:sz w:val="20"/>
                <w:szCs w:val="20"/>
                <w:lang w:val="en-US"/>
              </w:rPr>
              <w:t>ELOVL3</w:t>
            </w:r>
          </w:p>
        </w:tc>
        <w:tc>
          <w:tcPr>
            <w:tcW w:w="1359" w:type="dxa"/>
            <w:noWrap/>
            <w:vAlign w:val="center"/>
            <w:hideMark/>
          </w:tcPr>
          <w:p w14:paraId="2AF54502" w14:textId="77777777" w:rsidR="009B286C" w:rsidRPr="00977580" w:rsidRDefault="009B286C" w:rsidP="00C1325F">
            <w:pPr>
              <w:rPr>
                <w:rFonts w:ascii="Arial" w:eastAsia="Times New Roman" w:hAnsi="Arial" w:cs="Arial"/>
                <w:b/>
                <w:bCs/>
                <w:color w:val="000000"/>
                <w:sz w:val="20"/>
                <w:szCs w:val="20"/>
                <w:lang w:val="en-US" w:eastAsia="de-DE"/>
              </w:rPr>
            </w:pPr>
            <w:r w:rsidRPr="00977580">
              <w:rPr>
                <w:rFonts w:ascii="Arial" w:eastAsia="Times New Roman" w:hAnsi="Arial" w:cs="Arial"/>
                <w:bCs/>
                <w:color w:val="000000"/>
                <w:sz w:val="20"/>
                <w:szCs w:val="20"/>
                <w:lang w:val="en-US" w:eastAsia="de-DE"/>
              </w:rPr>
              <w:t>n.d.</w:t>
            </w:r>
          </w:p>
        </w:tc>
        <w:tc>
          <w:tcPr>
            <w:tcW w:w="1358" w:type="dxa"/>
            <w:noWrap/>
            <w:vAlign w:val="center"/>
            <w:hideMark/>
          </w:tcPr>
          <w:p w14:paraId="1E653372" w14:textId="77777777" w:rsidR="009B286C" w:rsidRPr="00977580" w:rsidRDefault="009B286C" w:rsidP="00C1325F">
            <w:pPr>
              <w:rPr>
                <w:rFonts w:ascii="Arial" w:eastAsia="Times New Roman" w:hAnsi="Arial" w:cs="Arial"/>
                <w:sz w:val="20"/>
                <w:szCs w:val="20"/>
                <w:lang w:val="en-US" w:eastAsia="de-DE"/>
              </w:rPr>
            </w:pPr>
            <w:r w:rsidRPr="00977580">
              <w:rPr>
                <w:rFonts w:ascii="Arial" w:eastAsia="Times New Roman" w:hAnsi="Arial" w:cs="Arial"/>
                <w:bCs/>
                <w:color w:val="000000"/>
                <w:sz w:val="20"/>
                <w:szCs w:val="20"/>
                <w:lang w:val="en-US" w:eastAsia="de-DE"/>
              </w:rPr>
              <w:t>n.d.</w:t>
            </w:r>
          </w:p>
        </w:tc>
        <w:tc>
          <w:tcPr>
            <w:tcW w:w="1358" w:type="dxa"/>
            <w:noWrap/>
            <w:vAlign w:val="center"/>
            <w:hideMark/>
          </w:tcPr>
          <w:p w14:paraId="2B736E76" w14:textId="77777777" w:rsidR="009B286C" w:rsidRPr="00977580" w:rsidRDefault="009B286C" w:rsidP="00C1325F">
            <w:pPr>
              <w:rPr>
                <w:rFonts w:ascii="Arial" w:eastAsia="Times New Roman" w:hAnsi="Arial" w:cs="Arial"/>
                <w:sz w:val="20"/>
                <w:szCs w:val="20"/>
                <w:lang w:val="en-US" w:eastAsia="de-DE"/>
              </w:rPr>
            </w:pPr>
            <w:r w:rsidRPr="00977580">
              <w:rPr>
                <w:rFonts w:ascii="Arial" w:eastAsia="Times New Roman" w:hAnsi="Arial" w:cs="Arial"/>
                <w:bCs/>
                <w:color w:val="000000"/>
                <w:sz w:val="20"/>
                <w:szCs w:val="20"/>
                <w:lang w:val="en-US" w:eastAsia="de-DE"/>
              </w:rPr>
              <w:t>n.d.</w:t>
            </w:r>
          </w:p>
        </w:tc>
        <w:tc>
          <w:tcPr>
            <w:tcW w:w="1492" w:type="dxa"/>
            <w:noWrap/>
            <w:vAlign w:val="center"/>
            <w:hideMark/>
          </w:tcPr>
          <w:p w14:paraId="06617ABD" w14:textId="77777777" w:rsidR="009B286C" w:rsidRPr="00977580" w:rsidRDefault="009B286C" w:rsidP="00C1325F">
            <w:pPr>
              <w:rPr>
                <w:rFonts w:ascii="Arial" w:eastAsia="Times New Roman" w:hAnsi="Arial" w:cs="Arial"/>
                <w:sz w:val="20"/>
                <w:szCs w:val="20"/>
                <w:lang w:val="en-US" w:eastAsia="de-DE"/>
              </w:rPr>
            </w:pPr>
            <w:r w:rsidRPr="00977580">
              <w:rPr>
                <w:rFonts w:ascii="Arial" w:eastAsia="Times New Roman" w:hAnsi="Arial" w:cs="Arial"/>
                <w:bCs/>
                <w:color w:val="000000"/>
                <w:sz w:val="20"/>
                <w:szCs w:val="20"/>
                <w:lang w:val="en-US" w:eastAsia="de-DE"/>
              </w:rPr>
              <w:t>n.d.</w:t>
            </w:r>
          </w:p>
        </w:tc>
        <w:tc>
          <w:tcPr>
            <w:tcW w:w="1348" w:type="dxa"/>
            <w:noWrap/>
            <w:vAlign w:val="center"/>
            <w:hideMark/>
          </w:tcPr>
          <w:p w14:paraId="64AE5E47" w14:textId="77777777" w:rsidR="009B286C" w:rsidRPr="00977580" w:rsidRDefault="009B286C" w:rsidP="00C1325F">
            <w:pPr>
              <w:rPr>
                <w:rFonts w:ascii="Arial" w:eastAsia="Times New Roman" w:hAnsi="Arial" w:cs="Arial"/>
                <w:sz w:val="20"/>
                <w:szCs w:val="20"/>
                <w:lang w:val="en-US" w:eastAsia="de-DE"/>
              </w:rPr>
            </w:pPr>
            <w:r w:rsidRPr="00977580">
              <w:rPr>
                <w:rFonts w:ascii="Arial" w:eastAsia="Times New Roman" w:hAnsi="Arial" w:cs="Arial"/>
                <w:bCs/>
                <w:color w:val="000000"/>
                <w:sz w:val="20"/>
                <w:szCs w:val="20"/>
                <w:lang w:val="en-US" w:eastAsia="de-DE"/>
              </w:rPr>
              <w:t>n.d.</w:t>
            </w:r>
          </w:p>
        </w:tc>
        <w:tc>
          <w:tcPr>
            <w:tcW w:w="1151" w:type="dxa"/>
            <w:noWrap/>
            <w:vAlign w:val="center"/>
            <w:hideMark/>
          </w:tcPr>
          <w:p w14:paraId="1063BDC9"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21123942</w:t>
            </w:r>
          </w:p>
        </w:tc>
        <w:tc>
          <w:tcPr>
            <w:tcW w:w="2375" w:type="dxa"/>
            <w:noWrap/>
            <w:vAlign w:val="center"/>
            <w:hideMark/>
          </w:tcPr>
          <w:p w14:paraId="5D748263"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transcriptional target</w:t>
            </w:r>
          </w:p>
        </w:tc>
      </w:tr>
      <w:tr w:rsidR="009B286C" w:rsidRPr="00977580" w14:paraId="36B162E5" w14:textId="77777777" w:rsidTr="00C1325F">
        <w:trPr>
          <w:trHeight w:val="315"/>
        </w:trPr>
        <w:tc>
          <w:tcPr>
            <w:tcW w:w="2306" w:type="dxa"/>
            <w:noWrap/>
            <w:vAlign w:val="center"/>
          </w:tcPr>
          <w:p w14:paraId="75855487"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ENSG00000073712.9</w:t>
            </w:r>
          </w:p>
        </w:tc>
        <w:tc>
          <w:tcPr>
            <w:tcW w:w="1539" w:type="dxa"/>
            <w:noWrap/>
            <w:vAlign w:val="center"/>
          </w:tcPr>
          <w:p w14:paraId="1708AFBD" w14:textId="77777777" w:rsidR="009B286C" w:rsidRPr="00977580" w:rsidRDefault="009B286C" w:rsidP="00C1325F">
            <w:pPr>
              <w:rPr>
                <w:rFonts w:ascii="Arial" w:hAnsi="Arial" w:cs="Arial"/>
                <w:i/>
                <w:color w:val="4BACC6" w:themeColor="accent5"/>
                <w:sz w:val="20"/>
                <w:szCs w:val="20"/>
                <w:lang w:val="en-US"/>
              </w:rPr>
            </w:pPr>
            <w:r w:rsidRPr="00977580">
              <w:rPr>
                <w:rFonts w:ascii="Arial" w:hAnsi="Arial" w:cs="Arial"/>
                <w:i/>
                <w:color w:val="4BACC6" w:themeColor="accent5"/>
                <w:sz w:val="20"/>
                <w:szCs w:val="20"/>
                <w:lang w:val="en-US"/>
              </w:rPr>
              <w:t>FERMT2</w:t>
            </w:r>
          </w:p>
        </w:tc>
        <w:tc>
          <w:tcPr>
            <w:tcW w:w="1359" w:type="dxa"/>
            <w:noWrap/>
            <w:vAlign w:val="center"/>
          </w:tcPr>
          <w:p w14:paraId="434AA054"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hAnsi="Arial" w:cs="Arial"/>
                <w:color w:val="4BACC6" w:themeColor="accent5"/>
                <w:sz w:val="20"/>
                <w:szCs w:val="20"/>
                <w:lang w:val="en-US"/>
              </w:rPr>
              <w:t>0,034</w:t>
            </w:r>
          </w:p>
        </w:tc>
        <w:tc>
          <w:tcPr>
            <w:tcW w:w="1358" w:type="dxa"/>
            <w:noWrap/>
            <w:vAlign w:val="center"/>
          </w:tcPr>
          <w:p w14:paraId="20F598F9"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hAnsi="Arial" w:cs="Arial"/>
                <w:color w:val="4BACC6" w:themeColor="accent5"/>
                <w:sz w:val="20"/>
                <w:szCs w:val="20"/>
                <w:lang w:val="en-US"/>
              </w:rPr>
              <w:t>1,227</w:t>
            </w:r>
          </w:p>
        </w:tc>
        <w:tc>
          <w:tcPr>
            <w:tcW w:w="1358" w:type="dxa"/>
            <w:noWrap/>
            <w:vAlign w:val="center"/>
          </w:tcPr>
          <w:p w14:paraId="08FA55DD"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hAnsi="Arial" w:cs="Arial"/>
                <w:color w:val="4BACC6" w:themeColor="accent5"/>
                <w:sz w:val="20"/>
                <w:szCs w:val="20"/>
                <w:lang w:val="en-US"/>
              </w:rPr>
              <w:t>1,243</w:t>
            </w:r>
          </w:p>
        </w:tc>
        <w:tc>
          <w:tcPr>
            <w:tcW w:w="1492" w:type="dxa"/>
            <w:noWrap/>
            <w:vAlign w:val="center"/>
          </w:tcPr>
          <w:p w14:paraId="06BCA4C1"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hAnsi="Arial" w:cs="Arial"/>
                <w:color w:val="4BACC6" w:themeColor="accent5"/>
                <w:sz w:val="20"/>
                <w:szCs w:val="20"/>
                <w:lang w:val="en-US"/>
              </w:rPr>
              <w:t>0,016</w:t>
            </w:r>
          </w:p>
        </w:tc>
        <w:tc>
          <w:tcPr>
            <w:tcW w:w="1348" w:type="dxa"/>
            <w:noWrap/>
            <w:vAlign w:val="center"/>
          </w:tcPr>
          <w:p w14:paraId="0E092CB3" w14:textId="6E67C9DF" w:rsidR="009B286C" w:rsidRPr="00977580" w:rsidRDefault="00533E73" w:rsidP="00C1325F">
            <w:pPr>
              <w:rPr>
                <w:rFonts w:ascii="Arial" w:eastAsia="Times New Roman" w:hAnsi="Arial" w:cs="Arial"/>
                <w:bCs/>
                <w:color w:val="4BACC6" w:themeColor="accent5"/>
                <w:sz w:val="20"/>
                <w:szCs w:val="20"/>
                <w:lang w:val="en-US" w:eastAsia="de-DE"/>
              </w:rPr>
            </w:pPr>
            <w:r>
              <w:rPr>
                <w:rFonts w:ascii="Arial" w:hAnsi="Arial" w:cs="Arial"/>
                <w:color w:val="4BACC6" w:themeColor="accent5"/>
                <w:sz w:val="20"/>
                <w:szCs w:val="20"/>
                <w:lang w:val="en-US"/>
              </w:rPr>
              <w:t>NO</w:t>
            </w:r>
          </w:p>
        </w:tc>
        <w:tc>
          <w:tcPr>
            <w:tcW w:w="1151" w:type="dxa"/>
            <w:noWrap/>
            <w:vAlign w:val="center"/>
          </w:tcPr>
          <w:p w14:paraId="1104856E"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w:t>
            </w:r>
          </w:p>
        </w:tc>
        <w:tc>
          <w:tcPr>
            <w:tcW w:w="2375" w:type="dxa"/>
            <w:noWrap/>
            <w:vAlign w:val="center"/>
          </w:tcPr>
          <w:p w14:paraId="757F7B7D"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 xml:space="preserve">regulated </w:t>
            </w:r>
            <w:proofErr w:type="spellStart"/>
            <w:r w:rsidRPr="00977580">
              <w:rPr>
                <w:rFonts w:ascii="Arial" w:hAnsi="Arial" w:cs="Arial"/>
                <w:color w:val="4BACC6" w:themeColor="accent5"/>
                <w:sz w:val="20"/>
                <w:szCs w:val="20"/>
                <w:lang w:val="en-US"/>
              </w:rPr>
              <w:t>RNAseq</w:t>
            </w:r>
            <w:proofErr w:type="spellEnd"/>
            <w:r w:rsidRPr="00977580">
              <w:rPr>
                <w:rFonts w:ascii="Arial" w:hAnsi="Arial" w:cs="Arial"/>
                <w:color w:val="4BACC6" w:themeColor="accent5"/>
                <w:sz w:val="20"/>
                <w:szCs w:val="20"/>
                <w:lang w:val="en-US"/>
              </w:rPr>
              <w:t xml:space="preserve"> </w:t>
            </w:r>
            <w:r w:rsidRPr="00977580">
              <w:rPr>
                <w:rFonts w:ascii="Arial" w:hAnsi="Arial" w:cs="Arial"/>
                <w:i/>
                <w:color w:val="4BACC6" w:themeColor="accent5"/>
                <w:sz w:val="20"/>
                <w:szCs w:val="20"/>
                <w:lang w:val="en-US"/>
              </w:rPr>
              <w:t>Prdm16</w:t>
            </w:r>
            <w:r w:rsidRPr="00977580">
              <w:rPr>
                <w:rFonts w:ascii="Arial" w:hAnsi="Arial" w:cs="Arial"/>
                <w:i/>
                <w:color w:val="4BACC6" w:themeColor="accent5"/>
                <w:sz w:val="20"/>
                <w:szCs w:val="20"/>
                <w:vertAlign w:val="superscript"/>
                <w:lang w:val="en-US"/>
              </w:rPr>
              <w:t>csp1/</w:t>
            </w:r>
            <w:proofErr w:type="spellStart"/>
            <w:r w:rsidRPr="00977580">
              <w:rPr>
                <w:rFonts w:ascii="Arial" w:hAnsi="Arial" w:cs="Arial"/>
                <w:i/>
                <w:color w:val="4BACC6" w:themeColor="accent5"/>
                <w:sz w:val="20"/>
                <w:szCs w:val="20"/>
                <w:vertAlign w:val="superscript"/>
                <w:lang w:val="en-US"/>
              </w:rPr>
              <w:t>wt</w:t>
            </w:r>
            <w:proofErr w:type="spellEnd"/>
          </w:p>
        </w:tc>
      </w:tr>
      <w:tr w:rsidR="009B286C" w:rsidRPr="00977580" w14:paraId="3E94897D" w14:textId="77777777" w:rsidTr="00C1325F">
        <w:trPr>
          <w:trHeight w:val="315"/>
        </w:trPr>
        <w:tc>
          <w:tcPr>
            <w:tcW w:w="2306" w:type="dxa"/>
            <w:noWrap/>
            <w:vAlign w:val="center"/>
          </w:tcPr>
          <w:p w14:paraId="4E2BC807"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ENSG00000100116.12</w:t>
            </w:r>
          </w:p>
        </w:tc>
        <w:tc>
          <w:tcPr>
            <w:tcW w:w="1539" w:type="dxa"/>
            <w:noWrap/>
            <w:vAlign w:val="center"/>
          </w:tcPr>
          <w:p w14:paraId="00A59069" w14:textId="77777777" w:rsidR="009B286C" w:rsidRPr="00977580" w:rsidRDefault="009B286C" w:rsidP="00C1325F">
            <w:pPr>
              <w:rPr>
                <w:rFonts w:ascii="Arial" w:hAnsi="Arial" w:cs="Arial"/>
                <w:i/>
                <w:color w:val="4BACC6" w:themeColor="accent5"/>
                <w:sz w:val="20"/>
                <w:szCs w:val="20"/>
                <w:lang w:val="en-US"/>
              </w:rPr>
            </w:pPr>
            <w:r w:rsidRPr="00977580">
              <w:rPr>
                <w:rFonts w:ascii="Arial" w:hAnsi="Arial" w:cs="Arial"/>
                <w:i/>
                <w:color w:val="4BACC6" w:themeColor="accent5"/>
                <w:sz w:val="20"/>
                <w:szCs w:val="20"/>
                <w:lang w:val="en-US"/>
              </w:rPr>
              <w:t>GCAT</w:t>
            </w:r>
          </w:p>
        </w:tc>
        <w:tc>
          <w:tcPr>
            <w:tcW w:w="1359" w:type="dxa"/>
            <w:noWrap/>
            <w:vAlign w:val="center"/>
          </w:tcPr>
          <w:p w14:paraId="6AA1B3C8"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hAnsi="Arial" w:cs="Arial"/>
                <w:color w:val="4BACC6" w:themeColor="accent5"/>
                <w:sz w:val="20"/>
                <w:szCs w:val="20"/>
                <w:lang w:val="en-US"/>
              </w:rPr>
              <w:t>7,22E-11</w:t>
            </w:r>
          </w:p>
        </w:tc>
        <w:tc>
          <w:tcPr>
            <w:tcW w:w="1358" w:type="dxa"/>
            <w:noWrap/>
            <w:vAlign w:val="center"/>
          </w:tcPr>
          <w:p w14:paraId="587ADCDE"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hAnsi="Arial" w:cs="Arial"/>
                <w:color w:val="4BACC6" w:themeColor="accent5"/>
                <w:sz w:val="20"/>
                <w:szCs w:val="20"/>
                <w:lang w:val="en-US"/>
              </w:rPr>
              <w:t>1,279</w:t>
            </w:r>
          </w:p>
        </w:tc>
        <w:tc>
          <w:tcPr>
            <w:tcW w:w="1358" w:type="dxa"/>
            <w:noWrap/>
            <w:vAlign w:val="center"/>
          </w:tcPr>
          <w:p w14:paraId="7C781473"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hAnsi="Arial" w:cs="Arial"/>
                <w:color w:val="4BACC6" w:themeColor="accent5"/>
                <w:sz w:val="20"/>
                <w:szCs w:val="20"/>
                <w:lang w:val="en-US"/>
              </w:rPr>
              <w:t>1,157</w:t>
            </w:r>
          </w:p>
        </w:tc>
        <w:tc>
          <w:tcPr>
            <w:tcW w:w="1492" w:type="dxa"/>
            <w:noWrap/>
            <w:vAlign w:val="center"/>
          </w:tcPr>
          <w:p w14:paraId="25B57DE2"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hAnsi="Arial" w:cs="Arial"/>
                <w:color w:val="4BACC6" w:themeColor="accent5"/>
                <w:sz w:val="20"/>
                <w:szCs w:val="20"/>
                <w:lang w:val="en-US"/>
              </w:rPr>
              <w:t>-0,122</w:t>
            </w:r>
          </w:p>
        </w:tc>
        <w:tc>
          <w:tcPr>
            <w:tcW w:w="1348" w:type="dxa"/>
            <w:noWrap/>
            <w:vAlign w:val="center"/>
          </w:tcPr>
          <w:p w14:paraId="3EAB158D" w14:textId="653385A8" w:rsidR="009B286C" w:rsidRPr="00977580" w:rsidRDefault="00533E73" w:rsidP="00C1325F">
            <w:pPr>
              <w:rPr>
                <w:rFonts w:ascii="Arial" w:eastAsia="Times New Roman" w:hAnsi="Arial" w:cs="Arial"/>
                <w:bCs/>
                <w:color w:val="4BACC6" w:themeColor="accent5"/>
                <w:sz w:val="20"/>
                <w:szCs w:val="20"/>
                <w:lang w:val="en-US" w:eastAsia="de-DE"/>
              </w:rPr>
            </w:pPr>
            <w:r>
              <w:rPr>
                <w:rFonts w:ascii="Arial" w:hAnsi="Arial" w:cs="Arial"/>
                <w:color w:val="4BACC6" w:themeColor="accent5"/>
                <w:sz w:val="20"/>
                <w:szCs w:val="20"/>
                <w:lang w:val="en-US"/>
              </w:rPr>
              <w:t>NO</w:t>
            </w:r>
          </w:p>
        </w:tc>
        <w:tc>
          <w:tcPr>
            <w:tcW w:w="1151" w:type="dxa"/>
            <w:noWrap/>
            <w:vAlign w:val="center"/>
          </w:tcPr>
          <w:p w14:paraId="4466A2E1"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w:t>
            </w:r>
          </w:p>
        </w:tc>
        <w:tc>
          <w:tcPr>
            <w:tcW w:w="2375" w:type="dxa"/>
            <w:noWrap/>
            <w:vAlign w:val="center"/>
          </w:tcPr>
          <w:p w14:paraId="308377B8"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 xml:space="preserve">regulated </w:t>
            </w:r>
            <w:proofErr w:type="spellStart"/>
            <w:r w:rsidRPr="00977580">
              <w:rPr>
                <w:rFonts w:ascii="Arial" w:hAnsi="Arial" w:cs="Arial"/>
                <w:color w:val="4BACC6" w:themeColor="accent5"/>
                <w:sz w:val="20"/>
                <w:szCs w:val="20"/>
                <w:lang w:val="en-US"/>
              </w:rPr>
              <w:t>RNAseq</w:t>
            </w:r>
            <w:proofErr w:type="spellEnd"/>
            <w:r w:rsidRPr="00977580">
              <w:rPr>
                <w:rFonts w:ascii="Arial" w:hAnsi="Arial" w:cs="Arial"/>
                <w:color w:val="4BACC6" w:themeColor="accent5"/>
                <w:sz w:val="20"/>
                <w:szCs w:val="20"/>
                <w:lang w:val="en-US"/>
              </w:rPr>
              <w:t xml:space="preserve"> </w:t>
            </w:r>
            <w:r w:rsidRPr="00977580">
              <w:rPr>
                <w:rFonts w:ascii="Arial" w:hAnsi="Arial" w:cs="Arial"/>
                <w:i/>
                <w:color w:val="4BACC6" w:themeColor="accent5"/>
                <w:sz w:val="20"/>
                <w:szCs w:val="20"/>
                <w:lang w:val="en-US"/>
              </w:rPr>
              <w:t>Prdm16</w:t>
            </w:r>
            <w:r w:rsidRPr="00977580">
              <w:rPr>
                <w:rFonts w:ascii="Arial" w:hAnsi="Arial" w:cs="Arial"/>
                <w:i/>
                <w:color w:val="4BACC6" w:themeColor="accent5"/>
                <w:sz w:val="20"/>
                <w:szCs w:val="20"/>
                <w:vertAlign w:val="superscript"/>
                <w:lang w:val="en-US"/>
              </w:rPr>
              <w:t>csp1/</w:t>
            </w:r>
            <w:proofErr w:type="spellStart"/>
            <w:r w:rsidRPr="00977580">
              <w:rPr>
                <w:rFonts w:ascii="Arial" w:hAnsi="Arial" w:cs="Arial"/>
                <w:i/>
                <w:color w:val="4BACC6" w:themeColor="accent5"/>
                <w:sz w:val="20"/>
                <w:szCs w:val="20"/>
                <w:vertAlign w:val="superscript"/>
                <w:lang w:val="en-US"/>
              </w:rPr>
              <w:t>wt</w:t>
            </w:r>
            <w:proofErr w:type="spellEnd"/>
          </w:p>
        </w:tc>
      </w:tr>
      <w:tr w:rsidR="009B286C" w:rsidRPr="00977580" w14:paraId="15DA1124" w14:textId="77777777" w:rsidTr="00C1325F">
        <w:trPr>
          <w:trHeight w:val="315"/>
        </w:trPr>
        <w:tc>
          <w:tcPr>
            <w:tcW w:w="2306" w:type="dxa"/>
            <w:noWrap/>
            <w:vAlign w:val="center"/>
          </w:tcPr>
          <w:p w14:paraId="636B4A5D"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not present in human</w:t>
            </w:r>
          </w:p>
        </w:tc>
        <w:tc>
          <w:tcPr>
            <w:tcW w:w="1539" w:type="dxa"/>
            <w:noWrap/>
            <w:vAlign w:val="center"/>
          </w:tcPr>
          <w:p w14:paraId="2610B657" w14:textId="77777777" w:rsidR="009B286C" w:rsidRPr="00977580" w:rsidRDefault="009B286C" w:rsidP="00C1325F">
            <w:pPr>
              <w:rPr>
                <w:rFonts w:ascii="Arial" w:hAnsi="Arial" w:cs="Arial"/>
                <w:i/>
                <w:color w:val="4BACC6" w:themeColor="accent5"/>
                <w:sz w:val="20"/>
                <w:szCs w:val="20"/>
                <w:lang w:val="en-US"/>
              </w:rPr>
            </w:pPr>
            <w:r w:rsidRPr="00977580">
              <w:rPr>
                <w:rFonts w:ascii="Arial" w:hAnsi="Arial" w:cs="Arial"/>
                <w:i/>
                <w:color w:val="4BACC6" w:themeColor="accent5"/>
                <w:sz w:val="20"/>
                <w:szCs w:val="20"/>
                <w:lang w:val="en-US"/>
              </w:rPr>
              <w:t>GKN3</w:t>
            </w:r>
          </w:p>
        </w:tc>
        <w:tc>
          <w:tcPr>
            <w:tcW w:w="1359" w:type="dxa"/>
            <w:noWrap/>
            <w:vAlign w:val="center"/>
          </w:tcPr>
          <w:p w14:paraId="6A2FF84D"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eastAsia="Times New Roman" w:hAnsi="Arial" w:cs="Arial"/>
                <w:bCs/>
                <w:color w:val="4BACC6" w:themeColor="accent5"/>
                <w:sz w:val="20"/>
                <w:szCs w:val="20"/>
                <w:lang w:val="en-US" w:eastAsia="de-DE"/>
              </w:rPr>
              <w:t>n.d.</w:t>
            </w:r>
          </w:p>
        </w:tc>
        <w:tc>
          <w:tcPr>
            <w:tcW w:w="1358" w:type="dxa"/>
            <w:noWrap/>
            <w:vAlign w:val="center"/>
          </w:tcPr>
          <w:p w14:paraId="4D5593DD"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eastAsia="Times New Roman" w:hAnsi="Arial" w:cs="Arial"/>
                <w:bCs/>
                <w:color w:val="4BACC6" w:themeColor="accent5"/>
                <w:sz w:val="20"/>
                <w:szCs w:val="20"/>
                <w:lang w:val="en-US" w:eastAsia="de-DE"/>
              </w:rPr>
              <w:t>n.d.</w:t>
            </w:r>
          </w:p>
        </w:tc>
        <w:tc>
          <w:tcPr>
            <w:tcW w:w="1358" w:type="dxa"/>
            <w:noWrap/>
            <w:vAlign w:val="center"/>
          </w:tcPr>
          <w:p w14:paraId="671662B8"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eastAsia="Times New Roman" w:hAnsi="Arial" w:cs="Arial"/>
                <w:bCs/>
                <w:color w:val="4BACC6" w:themeColor="accent5"/>
                <w:sz w:val="20"/>
                <w:szCs w:val="20"/>
                <w:lang w:val="en-US" w:eastAsia="de-DE"/>
              </w:rPr>
              <w:t>n.d.</w:t>
            </w:r>
          </w:p>
        </w:tc>
        <w:tc>
          <w:tcPr>
            <w:tcW w:w="1492" w:type="dxa"/>
            <w:noWrap/>
            <w:vAlign w:val="center"/>
          </w:tcPr>
          <w:p w14:paraId="60D61A16"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eastAsia="Times New Roman" w:hAnsi="Arial" w:cs="Arial"/>
                <w:bCs/>
                <w:color w:val="4BACC6" w:themeColor="accent5"/>
                <w:sz w:val="20"/>
                <w:szCs w:val="20"/>
                <w:lang w:val="en-US" w:eastAsia="de-DE"/>
              </w:rPr>
              <w:t>n.d.</w:t>
            </w:r>
          </w:p>
        </w:tc>
        <w:tc>
          <w:tcPr>
            <w:tcW w:w="1348" w:type="dxa"/>
            <w:noWrap/>
            <w:vAlign w:val="center"/>
          </w:tcPr>
          <w:p w14:paraId="10B3B7C1"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eastAsia="Times New Roman" w:hAnsi="Arial" w:cs="Arial"/>
                <w:bCs/>
                <w:color w:val="4BACC6" w:themeColor="accent5"/>
                <w:sz w:val="20"/>
                <w:szCs w:val="20"/>
                <w:lang w:val="en-US" w:eastAsia="de-DE"/>
              </w:rPr>
              <w:t>n.d.</w:t>
            </w:r>
          </w:p>
        </w:tc>
        <w:tc>
          <w:tcPr>
            <w:tcW w:w="1151" w:type="dxa"/>
            <w:noWrap/>
            <w:vAlign w:val="center"/>
          </w:tcPr>
          <w:p w14:paraId="599D20F5"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w:t>
            </w:r>
          </w:p>
        </w:tc>
        <w:tc>
          <w:tcPr>
            <w:tcW w:w="2375" w:type="dxa"/>
            <w:noWrap/>
            <w:vAlign w:val="center"/>
          </w:tcPr>
          <w:p w14:paraId="7C063988"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 xml:space="preserve">regulated </w:t>
            </w:r>
            <w:proofErr w:type="spellStart"/>
            <w:r w:rsidRPr="00977580">
              <w:rPr>
                <w:rFonts w:ascii="Arial" w:hAnsi="Arial" w:cs="Arial"/>
                <w:color w:val="4BACC6" w:themeColor="accent5"/>
                <w:sz w:val="20"/>
                <w:szCs w:val="20"/>
                <w:lang w:val="en-US"/>
              </w:rPr>
              <w:t>RNAseq</w:t>
            </w:r>
            <w:proofErr w:type="spellEnd"/>
            <w:r w:rsidRPr="00977580">
              <w:rPr>
                <w:rFonts w:ascii="Arial" w:hAnsi="Arial" w:cs="Arial"/>
                <w:color w:val="4BACC6" w:themeColor="accent5"/>
                <w:sz w:val="20"/>
                <w:szCs w:val="20"/>
                <w:lang w:val="en-US"/>
              </w:rPr>
              <w:t xml:space="preserve"> </w:t>
            </w:r>
            <w:r w:rsidRPr="00977580">
              <w:rPr>
                <w:rFonts w:ascii="Arial" w:hAnsi="Arial" w:cs="Arial"/>
                <w:i/>
                <w:color w:val="4BACC6" w:themeColor="accent5"/>
                <w:sz w:val="20"/>
                <w:szCs w:val="20"/>
                <w:lang w:val="en-US"/>
              </w:rPr>
              <w:t>Prdm16</w:t>
            </w:r>
            <w:r w:rsidRPr="00977580">
              <w:rPr>
                <w:rFonts w:ascii="Arial" w:hAnsi="Arial" w:cs="Arial"/>
                <w:i/>
                <w:color w:val="4BACC6" w:themeColor="accent5"/>
                <w:sz w:val="20"/>
                <w:szCs w:val="20"/>
                <w:vertAlign w:val="superscript"/>
                <w:lang w:val="en-US"/>
              </w:rPr>
              <w:t>csp1/</w:t>
            </w:r>
            <w:proofErr w:type="spellStart"/>
            <w:r w:rsidRPr="00977580">
              <w:rPr>
                <w:rFonts w:ascii="Arial" w:hAnsi="Arial" w:cs="Arial"/>
                <w:i/>
                <w:color w:val="4BACC6" w:themeColor="accent5"/>
                <w:sz w:val="20"/>
                <w:szCs w:val="20"/>
                <w:vertAlign w:val="superscript"/>
                <w:lang w:val="en-US"/>
              </w:rPr>
              <w:t>wt</w:t>
            </w:r>
            <w:proofErr w:type="spellEnd"/>
          </w:p>
        </w:tc>
      </w:tr>
      <w:tr w:rsidR="009B286C" w:rsidRPr="00977580" w14:paraId="38E17043" w14:textId="77777777" w:rsidTr="00C1325F">
        <w:trPr>
          <w:trHeight w:val="315"/>
        </w:trPr>
        <w:tc>
          <w:tcPr>
            <w:tcW w:w="2306" w:type="dxa"/>
            <w:noWrap/>
            <w:vAlign w:val="center"/>
          </w:tcPr>
          <w:p w14:paraId="69D059EF" w14:textId="77777777" w:rsidR="009B286C" w:rsidRPr="00977580" w:rsidRDefault="009B286C" w:rsidP="00C1325F">
            <w:pPr>
              <w:rPr>
                <w:rFonts w:ascii="Arial" w:hAnsi="Arial" w:cs="Arial"/>
                <w:color w:val="4BACC6" w:themeColor="accent5"/>
                <w:sz w:val="20"/>
                <w:szCs w:val="20"/>
                <w:lang w:val="en-US"/>
              </w:rPr>
            </w:pPr>
            <w:r w:rsidRPr="00977580">
              <w:rPr>
                <w:rStyle w:val="id"/>
                <w:color w:val="4BACC6" w:themeColor="accent5"/>
                <w:szCs w:val="20"/>
              </w:rPr>
              <w:t>ENSG00000174156</w:t>
            </w:r>
          </w:p>
        </w:tc>
        <w:tc>
          <w:tcPr>
            <w:tcW w:w="1539" w:type="dxa"/>
            <w:noWrap/>
            <w:vAlign w:val="center"/>
          </w:tcPr>
          <w:p w14:paraId="79170714" w14:textId="77777777" w:rsidR="009B286C" w:rsidRPr="00977580" w:rsidRDefault="009B286C" w:rsidP="00C1325F">
            <w:pPr>
              <w:rPr>
                <w:rFonts w:ascii="Arial" w:hAnsi="Arial" w:cs="Arial"/>
                <w:i/>
                <w:color w:val="4BACC6" w:themeColor="accent5"/>
                <w:sz w:val="20"/>
                <w:szCs w:val="20"/>
                <w:lang w:val="en-US"/>
              </w:rPr>
            </w:pPr>
            <w:r w:rsidRPr="00977580">
              <w:rPr>
                <w:rFonts w:ascii="Arial" w:hAnsi="Arial" w:cs="Arial"/>
                <w:i/>
                <w:color w:val="4BACC6" w:themeColor="accent5"/>
                <w:sz w:val="20"/>
                <w:szCs w:val="20"/>
                <w:lang w:val="en-US"/>
              </w:rPr>
              <w:t>GSTA3</w:t>
            </w:r>
          </w:p>
        </w:tc>
        <w:tc>
          <w:tcPr>
            <w:tcW w:w="1359" w:type="dxa"/>
            <w:noWrap/>
            <w:vAlign w:val="center"/>
          </w:tcPr>
          <w:p w14:paraId="037781A1"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eastAsia="Times New Roman" w:hAnsi="Arial" w:cs="Arial"/>
                <w:bCs/>
                <w:color w:val="4BACC6" w:themeColor="accent5"/>
                <w:sz w:val="20"/>
                <w:szCs w:val="20"/>
                <w:lang w:val="en-US" w:eastAsia="de-DE"/>
              </w:rPr>
              <w:t>n.d.</w:t>
            </w:r>
          </w:p>
        </w:tc>
        <w:tc>
          <w:tcPr>
            <w:tcW w:w="1358" w:type="dxa"/>
            <w:noWrap/>
            <w:vAlign w:val="center"/>
          </w:tcPr>
          <w:p w14:paraId="1AB4BE9B"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eastAsia="Times New Roman" w:hAnsi="Arial" w:cs="Arial"/>
                <w:bCs/>
                <w:color w:val="4BACC6" w:themeColor="accent5"/>
                <w:sz w:val="20"/>
                <w:szCs w:val="20"/>
                <w:lang w:val="en-US" w:eastAsia="de-DE"/>
              </w:rPr>
              <w:t>n.d.</w:t>
            </w:r>
          </w:p>
        </w:tc>
        <w:tc>
          <w:tcPr>
            <w:tcW w:w="1358" w:type="dxa"/>
            <w:noWrap/>
            <w:vAlign w:val="center"/>
          </w:tcPr>
          <w:p w14:paraId="2300EDDE"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eastAsia="Times New Roman" w:hAnsi="Arial" w:cs="Arial"/>
                <w:bCs/>
                <w:color w:val="4BACC6" w:themeColor="accent5"/>
                <w:sz w:val="20"/>
                <w:szCs w:val="20"/>
                <w:lang w:val="en-US" w:eastAsia="de-DE"/>
              </w:rPr>
              <w:t>n.d.</w:t>
            </w:r>
          </w:p>
        </w:tc>
        <w:tc>
          <w:tcPr>
            <w:tcW w:w="1492" w:type="dxa"/>
            <w:noWrap/>
            <w:vAlign w:val="center"/>
          </w:tcPr>
          <w:p w14:paraId="75B221E8"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eastAsia="Times New Roman" w:hAnsi="Arial" w:cs="Arial"/>
                <w:bCs/>
                <w:color w:val="4BACC6" w:themeColor="accent5"/>
                <w:sz w:val="20"/>
                <w:szCs w:val="20"/>
                <w:lang w:val="en-US" w:eastAsia="de-DE"/>
              </w:rPr>
              <w:t>n.d.</w:t>
            </w:r>
          </w:p>
        </w:tc>
        <w:tc>
          <w:tcPr>
            <w:tcW w:w="1348" w:type="dxa"/>
            <w:noWrap/>
            <w:vAlign w:val="center"/>
          </w:tcPr>
          <w:p w14:paraId="4DCBAD54"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eastAsia="Times New Roman" w:hAnsi="Arial" w:cs="Arial"/>
                <w:bCs/>
                <w:color w:val="4BACC6" w:themeColor="accent5"/>
                <w:sz w:val="20"/>
                <w:szCs w:val="20"/>
                <w:lang w:val="en-US" w:eastAsia="de-DE"/>
              </w:rPr>
              <w:t>n.d.</w:t>
            </w:r>
          </w:p>
        </w:tc>
        <w:tc>
          <w:tcPr>
            <w:tcW w:w="1151" w:type="dxa"/>
            <w:noWrap/>
            <w:vAlign w:val="center"/>
          </w:tcPr>
          <w:p w14:paraId="19C546A9"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w:t>
            </w:r>
          </w:p>
        </w:tc>
        <w:tc>
          <w:tcPr>
            <w:tcW w:w="2375" w:type="dxa"/>
            <w:noWrap/>
            <w:vAlign w:val="center"/>
          </w:tcPr>
          <w:p w14:paraId="40347E63"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 xml:space="preserve">regulated </w:t>
            </w:r>
            <w:proofErr w:type="spellStart"/>
            <w:r w:rsidRPr="00977580">
              <w:rPr>
                <w:rFonts w:ascii="Arial" w:hAnsi="Arial" w:cs="Arial"/>
                <w:color w:val="4BACC6" w:themeColor="accent5"/>
                <w:sz w:val="20"/>
                <w:szCs w:val="20"/>
                <w:lang w:val="en-US"/>
              </w:rPr>
              <w:t>RNAseq</w:t>
            </w:r>
            <w:proofErr w:type="spellEnd"/>
            <w:r w:rsidRPr="00977580">
              <w:rPr>
                <w:rFonts w:ascii="Arial" w:hAnsi="Arial" w:cs="Arial"/>
                <w:color w:val="4BACC6" w:themeColor="accent5"/>
                <w:sz w:val="20"/>
                <w:szCs w:val="20"/>
                <w:lang w:val="en-US"/>
              </w:rPr>
              <w:t xml:space="preserve"> </w:t>
            </w:r>
            <w:r w:rsidRPr="00977580">
              <w:rPr>
                <w:rFonts w:ascii="Arial" w:hAnsi="Arial" w:cs="Arial"/>
                <w:i/>
                <w:color w:val="4BACC6" w:themeColor="accent5"/>
                <w:sz w:val="20"/>
                <w:szCs w:val="20"/>
                <w:lang w:val="en-US"/>
              </w:rPr>
              <w:t>Prdm16</w:t>
            </w:r>
            <w:r w:rsidRPr="00977580">
              <w:rPr>
                <w:rFonts w:ascii="Arial" w:hAnsi="Arial" w:cs="Arial"/>
                <w:i/>
                <w:color w:val="4BACC6" w:themeColor="accent5"/>
                <w:sz w:val="20"/>
                <w:szCs w:val="20"/>
                <w:vertAlign w:val="superscript"/>
                <w:lang w:val="en-US"/>
              </w:rPr>
              <w:t>csp1/</w:t>
            </w:r>
            <w:proofErr w:type="spellStart"/>
            <w:r w:rsidRPr="00977580">
              <w:rPr>
                <w:rFonts w:ascii="Arial" w:hAnsi="Arial" w:cs="Arial"/>
                <w:i/>
                <w:color w:val="4BACC6" w:themeColor="accent5"/>
                <w:sz w:val="20"/>
                <w:szCs w:val="20"/>
                <w:vertAlign w:val="superscript"/>
                <w:lang w:val="en-US"/>
              </w:rPr>
              <w:t>wt</w:t>
            </w:r>
            <w:proofErr w:type="spellEnd"/>
          </w:p>
        </w:tc>
      </w:tr>
      <w:tr w:rsidR="009B286C" w:rsidRPr="00977580" w14:paraId="0990EC30" w14:textId="77777777" w:rsidTr="00C1325F">
        <w:trPr>
          <w:trHeight w:val="315"/>
        </w:trPr>
        <w:tc>
          <w:tcPr>
            <w:tcW w:w="2306" w:type="dxa"/>
            <w:noWrap/>
            <w:vAlign w:val="center"/>
          </w:tcPr>
          <w:p w14:paraId="3B9C7B14" w14:textId="77777777" w:rsidR="009B286C" w:rsidRPr="00977580" w:rsidRDefault="009B286C" w:rsidP="00C1325F">
            <w:pPr>
              <w:rPr>
                <w:rFonts w:ascii="Arial" w:hAnsi="Arial" w:cs="Arial"/>
                <w:color w:val="4BACC6" w:themeColor="accent5"/>
                <w:sz w:val="20"/>
                <w:szCs w:val="20"/>
                <w:highlight w:val="yellow"/>
                <w:lang w:val="en-US"/>
              </w:rPr>
            </w:pPr>
            <w:r w:rsidRPr="00977580">
              <w:rPr>
                <w:rStyle w:val="id"/>
                <w:color w:val="4BACC6" w:themeColor="accent5"/>
                <w:szCs w:val="20"/>
              </w:rPr>
              <w:t>ENSG00000161509</w:t>
            </w:r>
          </w:p>
        </w:tc>
        <w:tc>
          <w:tcPr>
            <w:tcW w:w="1539" w:type="dxa"/>
            <w:noWrap/>
            <w:vAlign w:val="center"/>
          </w:tcPr>
          <w:p w14:paraId="7D2A85B4" w14:textId="77777777" w:rsidR="009B286C" w:rsidRPr="00977580" w:rsidRDefault="009B286C" w:rsidP="00C1325F">
            <w:pPr>
              <w:rPr>
                <w:rFonts w:ascii="Arial" w:hAnsi="Arial" w:cs="Arial"/>
                <w:i/>
                <w:color w:val="4BACC6" w:themeColor="accent5"/>
                <w:sz w:val="20"/>
                <w:szCs w:val="20"/>
                <w:lang w:val="en-US"/>
              </w:rPr>
            </w:pPr>
            <w:r w:rsidRPr="00977580">
              <w:rPr>
                <w:rFonts w:ascii="Arial" w:hAnsi="Arial" w:cs="Arial"/>
                <w:i/>
                <w:color w:val="4BACC6" w:themeColor="accent5"/>
                <w:sz w:val="20"/>
                <w:szCs w:val="20"/>
                <w:lang w:val="en-US"/>
              </w:rPr>
              <w:t>GRIN2C</w:t>
            </w:r>
          </w:p>
        </w:tc>
        <w:tc>
          <w:tcPr>
            <w:tcW w:w="1359" w:type="dxa"/>
            <w:noWrap/>
            <w:vAlign w:val="center"/>
          </w:tcPr>
          <w:p w14:paraId="6358499E"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eastAsia="Times New Roman" w:hAnsi="Arial" w:cs="Arial"/>
                <w:bCs/>
                <w:color w:val="4BACC6" w:themeColor="accent5"/>
                <w:sz w:val="20"/>
                <w:szCs w:val="20"/>
                <w:lang w:val="en-US" w:eastAsia="de-DE"/>
              </w:rPr>
              <w:t>n.d.</w:t>
            </w:r>
          </w:p>
        </w:tc>
        <w:tc>
          <w:tcPr>
            <w:tcW w:w="1358" w:type="dxa"/>
            <w:noWrap/>
            <w:vAlign w:val="center"/>
          </w:tcPr>
          <w:p w14:paraId="4D0D1CB9"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eastAsia="Times New Roman" w:hAnsi="Arial" w:cs="Arial"/>
                <w:bCs/>
                <w:color w:val="4BACC6" w:themeColor="accent5"/>
                <w:sz w:val="20"/>
                <w:szCs w:val="20"/>
                <w:lang w:val="en-US" w:eastAsia="de-DE"/>
              </w:rPr>
              <w:t>n.d.</w:t>
            </w:r>
          </w:p>
        </w:tc>
        <w:tc>
          <w:tcPr>
            <w:tcW w:w="1358" w:type="dxa"/>
            <w:noWrap/>
            <w:vAlign w:val="center"/>
          </w:tcPr>
          <w:p w14:paraId="0B13B562"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eastAsia="Times New Roman" w:hAnsi="Arial" w:cs="Arial"/>
                <w:bCs/>
                <w:color w:val="4BACC6" w:themeColor="accent5"/>
                <w:sz w:val="20"/>
                <w:szCs w:val="20"/>
                <w:lang w:val="en-US" w:eastAsia="de-DE"/>
              </w:rPr>
              <w:t>n.d.</w:t>
            </w:r>
          </w:p>
        </w:tc>
        <w:tc>
          <w:tcPr>
            <w:tcW w:w="1492" w:type="dxa"/>
            <w:noWrap/>
            <w:vAlign w:val="center"/>
          </w:tcPr>
          <w:p w14:paraId="0E2231B8"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eastAsia="Times New Roman" w:hAnsi="Arial" w:cs="Arial"/>
                <w:bCs/>
                <w:color w:val="4BACC6" w:themeColor="accent5"/>
                <w:sz w:val="20"/>
                <w:szCs w:val="20"/>
                <w:lang w:val="en-US" w:eastAsia="de-DE"/>
              </w:rPr>
              <w:t>n.d.</w:t>
            </w:r>
          </w:p>
        </w:tc>
        <w:tc>
          <w:tcPr>
            <w:tcW w:w="1348" w:type="dxa"/>
            <w:noWrap/>
            <w:vAlign w:val="center"/>
          </w:tcPr>
          <w:p w14:paraId="50DA0D66"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eastAsia="Times New Roman" w:hAnsi="Arial" w:cs="Arial"/>
                <w:bCs/>
                <w:color w:val="4BACC6" w:themeColor="accent5"/>
                <w:sz w:val="20"/>
                <w:szCs w:val="20"/>
                <w:lang w:val="en-US" w:eastAsia="de-DE"/>
              </w:rPr>
              <w:t>n.d.</w:t>
            </w:r>
          </w:p>
        </w:tc>
        <w:tc>
          <w:tcPr>
            <w:tcW w:w="1151" w:type="dxa"/>
            <w:noWrap/>
            <w:vAlign w:val="center"/>
          </w:tcPr>
          <w:p w14:paraId="5840ECAD"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w:t>
            </w:r>
          </w:p>
        </w:tc>
        <w:tc>
          <w:tcPr>
            <w:tcW w:w="2375" w:type="dxa"/>
            <w:noWrap/>
            <w:vAlign w:val="center"/>
          </w:tcPr>
          <w:p w14:paraId="4DC494E5"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 xml:space="preserve">regulated </w:t>
            </w:r>
            <w:proofErr w:type="spellStart"/>
            <w:r w:rsidRPr="00977580">
              <w:rPr>
                <w:rFonts w:ascii="Arial" w:hAnsi="Arial" w:cs="Arial"/>
                <w:color w:val="4BACC6" w:themeColor="accent5"/>
                <w:sz w:val="20"/>
                <w:szCs w:val="20"/>
                <w:lang w:val="en-US"/>
              </w:rPr>
              <w:t>RNAseq</w:t>
            </w:r>
            <w:proofErr w:type="spellEnd"/>
            <w:r w:rsidRPr="00977580">
              <w:rPr>
                <w:rFonts w:ascii="Arial" w:hAnsi="Arial" w:cs="Arial"/>
                <w:color w:val="4BACC6" w:themeColor="accent5"/>
                <w:sz w:val="20"/>
                <w:szCs w:val="20"/>
                <w:lang w:val="en-US"/>
              </w:rPr>
              <w:t xml:space="preserve"> </w:t>
            </w:r>
            <w:r w:rsidRPr="00977580">
              <w:rPr>
                <w:rFonts w:ascii="Arial" w:hAnsi="Arial" w:cs="Arial"/>
                <w:i/>
                <w:color w:val="4BACC6" w:themeColor="accent5"/>
                <w:sz w:val="20"/>
                <w:szCs w:val="20"/>
                <w:lang w:val="en-US"/>
              </w:rPr>
              <w:t>Prdm16</w:t>
            </w:r>
            <w:r w:rsidRPr="00977580">
              <w:rPr>
                <w:rFonts w:ascii="Arial" w:hAnsi="Arial" w:cs="Arial"/>
                <w:i/>
                <w:color w:val="4BACC6" w:themeColor="accent5"/>
                <w:sz w:val="20"/>
                <w:szCs w:val="20"/>
                <w:vertAlign w:val="superscript"/>
                <w:lang w:val="en-US"/>
              </w:rPr>
              <w:t>csp1/</w:t>
            </w:r>
            <w:proofErr w:type="spellStart"/>
            <w:r w:rsidRPr="00977580">
              <w:rPr>
                <w:rFonts w:ascii="Arial" w:hAnsi="Arial" w:cs="Arial"/>
                <w:i/>
                <w:color w:val="4BACC6" w:themeColor="accent5"/>
                <w:sz w:val="20"/>
                <w:szCs w:val="20"/>
                <w:vertAlign w:val="superscript"/>
                <w:lang w:val="en-US"/>
              </w:rPr>
              <w:t>wt</w:t>
            </w:r>
            <w:proofErr w:type="spellEnd"/>
          </w:p>
        </w:tc>
      </w:tr>
      <w:tr w:rsidR="009B286C" w:rsidRPr="00977580" w14:paraId="25443732" w14:textId="77777777" w:rsidTr="00C1325F">
        <w:trPr>
          <w:trHeight w:val="315"/>
        </w:trPr>
        <w:tc>
          <w:tcPr>
            <w:tcW w:w="2306" w:type="dxa"/>
            <w:noWrap/>
            <w:vAlign w:val="center"/>
          </w:tcPr>
          <w:p w14:paraId="17C19C7F" w14:textId="77777777" w:rsidR="009B286C" w:rsidRPr="00977580" w:rsidRDefault="009B286C" w:rsidP="00C1325F">
            <w:pPr>
              <w:rPr>
                <w:rFonts w:ascii="Arial" w:hAnsi="Arial" w:cs="Arial"/>
                <w:color w:val="4BACC6" w:themeColor="accent5"/>
                <w:sz w:val="20"/>
                <w:szCs w:val="20"/>
                <w:lang w:val="en-US"/>
              </w:rPr>
            </w:pPr>
            <w:r w:rsidRPr="00977580">
              <w:rPr>
                <w:rStyle w:val="id"/>
                <w:color w:val="4BACC6" w:themeColor="accent5"/>
                <w:szCs w:val="20"/>
              </w:rPr>
              <w:t>ENSG00000169181</w:t>
            </w:r>
          </w:p>
        </w:tc>
        <w:tc>
          <w:tcPr>
            <w:tcW w:w="1539" w:type="dxa"/>
            <w:noWrap/>
            <w:vAlign w:val="center"/>
          </w:tcPr>
          <w:p w14:paraId="799D6A4F" w14:textId="77777777" w:rsidR="009B286C" w:rsidRPr="00977580" w:rsidRDefault="009B286C" w:rsidP="00C1325F">
            <w:pPr>
              <w:rPr>
                <w:rFonts w:ascii="Arial" w:hAnsi="Arial" w:cs="Arial"/>
                <w:i/>
                <w:color w:val="4BACC6" w:themeColor="accent5"/>
                <w:sz w:val="20"/>
                <w:szCs w:val="20"/>
                <w:lang w:val="en-US"/>
              </w:rPr>
            </w:pPr>
            <w:r w:rsidRPr="00977580">
              <w:rPr>
                <w:rFonts w:ascii="Arial" w:hAnsi="Arial" w:cs="Arial"/>
                <w:i/>
                <w:color w:val="4BACC6" w:themeColor="accent5"/>
                <w:sz w:val="20"/>
                <w:szCs w:val="20"/>
                <w:lang w:val="en-US"/>
              </w:rPr>
              <w:t>GSG1L</w:t>
            </w:r>
          </w:p>
        </w:tc>
        <w:tc>
          <w:tcPr>
            <w:tcW w:w="1359" w:type="dxa"/>
            <w:noWrap/>
            <w:vAlign w:val="center"/>
          </w:tcPr>
          <w:p w14:paraId="27043F0E"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358" w:type="dxa"/>
            <w:noWrap/>
            <w:vAlign w:val="center"/>
          </w:tcPr>
          <w:p w14:paraId="68F3B45B"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358" w:type="dxa"/>
            <w:noWrap/>
            <w:vAlign w:val="center"/>
          </w:tcPr>
          <w:p w14:paraId="685AF0B5"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492" w:type="dxa"/>
            <w:noWrap/>
            <w:vAlign w:val="center"/>
          </w:tcPr>
          <w:p w14:paraId="03D12DF1"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348" w:type="dxa"/>
            <w:noWrap/>
            <w:vAlign w:val="center"/>
          </w:tcPr>
          <w:p w14:paraId="0ADC3665"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151" w:type="dxa"/>
            <w:noWrap/>
            <w:vAlign w:val="center"/>
          </w:tcPr>
          <w:p w14:paraId="3D1F6AE0"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w:t>
            </w:r>
          </w:p>
        </w:tc>
        <w:tc>
          <w:tcPr>
            <w:tcW w:w="2375" w:type="dxa"/>
            <w:noWrap/>
            <w:vAlign w:val="center"/>
          </w:tcPr>
          <w:p w14:paraId="7953F753"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 xml:space="preserve">regulated </w:t>
            </w:r>
            <w:proofErr w:type="spellStart"/>
            <w:r w:rsidRPr="00977580">
              <w:rPr>
                <w:rFonts w:ascii="Arial" w:hAnsi="Arial" w:cs="Arial"/>
                <w:color w:val="4BACC6" w:themeColor="accent5"/>
                <w:sz w:val="20"/>
                <w:szCs w:val="20"/>
                <w:lang w:val="en-US"/>
              </w:rPr>
              <w:t>RNAseq</w:t>
            </w:r>
            <w:proofErr w:type="spellEnd"/>
            <w:r w:rsidRPr="00977580">
              <w:rPr>
                <w:rFonts w:ascii="Arial" w:hAnsi="Arial" w:cs="Arial"/>
                <w:color w:val="4BACC6" w:themeColor="accent5"/>
                <w:sz w:val="20"/>
                <w:szCs w:val="20"/>
                <w:lang w:val="en-US"/>
              </w:rPr>
              <w:t xml:space="preserve"> </w:t>
            </w:r>
            <w:r w:rsidRPr="00977580">
              <w:rPr>
                <w:rFonts w:ascii="Arial" w:hAnsi="Arial" w:cs="Arial"/>
                <w:i/>
                <w:color w:val="4BACC6" w:themeColor="accent5"/>
                <w:sz w:val="20"/>
                <w:szCs w:val="20"/>
                <w:lang w:val="en-US"/>
              </w:rPr>
              <w:t>Prdm16</w:t>
            </w:r>
            <w:r w:rsidRPr="00977580">
              <w:rPr>
                <w:rFonts w:ascii="Arial" w:hAnsi="Arial" w:cs="Arial"/>
                <w:i/>
                <w:color w:val="4BACC6" w:themeColor="accent5"/>
                <w:sz w:val="20"/>
                <w:szCs w:val="20"/>
                <w:vertAlign w:val="superscript"/>
                <w:lang w:val="en-US"/>
              </w:rPr>
              <w:t>csp1/</w:t>
            </w:r>
            <w:proofErr w:type="spellStart"/>
            <w:r w:rsidRPr="00977580">
              <w:rPr>
                <w:rFonts w:ascii="Arial" w:hAnsi="Arial" w:cs="Arial"/>
                <w:i/>
                <w:color w:val="4BACC6" w:themeColor="accent5"/>
                <w:sz w:val="20"/>
                <w:szCs w:val="20"/>
                <w:vertAlign w:val="superscript"/>
                <w:lang w:val="en-US"/>
              </w:rPr>
              <w:t>wt</w:t>
            </w:r>
            <w:proofErr w:type="spellEnd"/>
          </w:p>
        </w:tc>
      </w:tr>
      <w:tr w:rsidR="009B286C" w:rsidRPr="00977580" w14:paraId="699BA4F6" w14:textId="77777777" w:rsidTr="00C1325F">
        <w:trPr>
          <w:trHeight w:val="315"/>
        </w:trPr>
        <w:tc>
          <w:tcPr>
            <w:tcW w:w="2306" w:type="dxa"/>
            <w:noWrap/>
            <w:vAlign w:val="center"/>
            <w:hideMark/>
          </w:tcPr>
          <w:p w14:paraId="45063F5F"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ENSG00000006704.6</w:t>
            </w:r>
          </w:p>
        </w:tc>
        <w:tc>
          <w:tcPr>
            <w:tcW w:w="1539" w:type="dxa"/>
            <w:noWrap/>
            <w:vAlign w:val="center"/>
            <w:hideMark/>
          </w:tcPr>
          <w:p w14:paraId="1BBA00EC" w14:textId="77777777" w:rsidR="009B286C" w:rsidRPr="00977580" w:rsidRDefault="009B286C" w:rsidP="00C1325F">
            <w:pPr>
              <w:rPr>
                <w:rFonts w:ascii="Arial" w:eastAsia="Times New Roman" w:hAnsi="Arial" w:cs="Arial"/>
                <w:i/>
                <w:color w:val="000000"/>
                <w:sz w:val="20"/>
                <w:szCs w:val="20"/>
                <w:lang w:val="en-US" w:eastAsia="de-DE"/>
              </w:rPr>
            </w:pPr>
            <w:r w:rsidRPr="00977580">
              <w:rPr>
                <w:rFonts w:ascii="Arial" w:hAnsi="Arial" w:cs="Arial"/>
                <w:i/>
                <w:sz w:val="20"/>
                <w:szCs w:val="20"/>
                <w:lang w:val="en-US"/>
              </w:rPr>
              <w:t>GTF2IRD1</w:t>
            </w:r>
          </w:p>
        </w:tc>
        <w:tc>
          <w:tcPr>
            <w:tcW w:w="1359" w:type="dxa"/>
            <w:noWrap/>
            <w:vAlign w:val="center"/>
            <w:hideMark/>
          </w:tcPr>
          <w:p w14:paraId="49C2164E"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0,026</w:t>
            </w:r>
          </w:p>
        </w:tc>
        <w:tc>
          <w:tcPr>
            <w:tcW w:w="1358" w:type="dxa"/>
            <w:noWrap/>
            <w:vAlign w:val="center"/>
            <w:hideMark/>
          </w:tcPr>
          <w:p w14:paraId="35DE8D7F"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0,651</w:t>
            </w:r>
          </w:p>
        </w:tc>
        <w:tc>
          <w:tcPr>
            <w:tcW w:w="1358" w:type="dxa"/>
            <w:noWrap/>
            <w:vAlign w:val="center"/>
            <w:hideMark/>
          </w:tcPr>
          <w:p w14:paraId="35E70ED7"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0,611</w:t>
            </w:r>
          </w:p>
        </w:tc>
        <w:tc>
          <w:tcPr>
            <w:tcW w:w="1492" w:type="dxa"/>
            <w:noWrap/>
            <w:vAlign w:val="center"/>
            <w:hideMark/>
          </w:tcPr>
          <w:p w14:paraId="7C310F71"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-0,040</w:t>
            </w:r>
          </w:p>
        </w:tc>
        <w:tc>
          <w:tcPr>
            <w:tcW w:w="1348" w:type="dxa"/>
            <w:noWrap/>
            <w:vAlign w:val="center"/>
            <w:hideMark/>
          </w:tcPr>
          <w:p w14:paraId="012A4AE1" w14:textId="20C1919D" w:rsidR="009B286C" w:rsidRPr="00977580" w:rsidRDefault="00533E73" w:rsidP="00C1325F">
            <w:pPr>
              <w:rPr>
                <w:rFonts w:ascii="Arial" w:eastAsia="Times New Roman" w:hAnsi="Arial" w:cs="Arial"/>
                <w:color w:val="000000"/>
                <w:sz w:val="20"/>
                <w:szCs w:val="20"/>
                <w:lang w:val="en-US" w:eastAsia="de-DE"/>
              </w:rPr>
            </w:pPr>
            <w:r>
              <w:rPr>
                <w:rFonts w:ascii="Arial" w:hAnsi="Arial" w:cs="Arial"/>
                <w:sz w:val="20"/>
                <w:szCs w:val="20"/>
                <w:lang w:val="en-US"/>
              </w:rPr>
              <w:t>NO</w:t>
            </w:r>
          </w:p>
        </w:tc>
        <w:tc>
          <w:tcPr>
            <w:tcW w:w="1151" w:type="dxa"/>
            <w:noWrap/>
            <w:vAlign w:val="center"/>
            <w:hideMark/>
          </w:tcPr>
          <w:p w14:paraId="4E8751B6"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29320702</w:t>
            </w:r>
          </w:p>
        </w:tc>
        <w:tc>
          <w:tcPr>
            <w:tcW w:w="2375" w:type="dxa"/>
            <w:noWrap/>
            <w:vAlign w:val="center"/>
            <w:hideMark/>
          </w:tcPr>
          <w:p w14:paraId="385680E5"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physical interaction</w:t>
            </w:r>
          </w:p>
        </w:tc>
      </w:tr>
      <w:tr w:rsidR="009B286C" w:rsidRPr="00977580" w14:paraId="4E55DF9F" w14:textId="77777777" w:rsidTr="00C1325F">
        <w:trPr>
          <w:trHeight w:val="315"/>
        </w:trPr>
        <w:tc>
          <w:tcPr>
            <w:tcW w:w="2306" w:type="dxa"/>
            <w:noWrap/>
            <w:vAlign w:val="center"/>
          </w:tcPr>
          <w:p w14:paraId="13144E0E"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ENSG00000206172.4</w:t>
            </w:r>
          </w:p>
        </w:tc>
        <w:tc>
          <w:tcPr>
            <w:tcW w:w="1539" w:type="dxa"/>
            <w:noWrap/>
            <w:vAlign w:val="center"/>
          </w:tcPr>
          <w:p w14:paraId="0D033D04" w14:textId="77777777" w:rsidR="009B286C" w:rsidRPr="00977580" w:rsidRDefault="009B286C" w:rsidP="00C1325F">
            <w:pPr>
              <w:rPr>
                <w:rFonts w:ascii="Arial" w:hAnsi="Arial" w:cs="Arial"/>
                <w:i/>
                <w:color w:val="4BACC6" w:themeColor="accent5"/>
                <w:sz w:val="20"/>
                <w:szCs w:val="20"/>
                <w:lang w:val="en-US"/>
              </w:rPr>
            </w:pPr>
            <w:r w:rsidRPr="00977580">
              <w:rPr>
                <w:rFonts w:ascii="Arial" w:hAnsi="Arial" w:cs="Arial"/>
                <w:i/>
                <w:color w:val="4BACC6" w:themeColor="accent5"/>
                <w:sz w:val="20"/>
                <w:szCs w:val="20"/>
                <w:lang w:val="en-US"/>
              </w:rPr>
              <w:t>HBA1 / Hba-a1</w:t>
            </w:r>
          </w:p>
        </w:tc>
        <w:tc>
          <w:tcPr>
            <w:tcW w:w="1359" w:type="dxa"/>
            <w:noWrap/>
            <w:vAlign w:val="center"/>
          </w:tcPr>
          <w:p w14:paraId="50487255"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0,481</w:t>
            </w:r>
          </w:p>
        </w:tc>
        <w:tc>
          <w:tcPr>
            <w:tcW w:w="1358" w:type="dxa"/>
            <w:noWrap/>
            <w:vAlign w:val="center"/>
          </w:tcPr>
          <w:p w14:paraId="06570358"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0,797</w:t>
            </w:r>
          </w:p>
        </w:tc>
        <w:tc>
          <w:tcPr>
            <w:tcW w:w="1358" w:type="dxa"/>
            <w:noWrap/>
            <w:vAlign w:val="center"/>
          </w:tcPr>
          <w:p w14:paraId="5327FFFD"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0,733</w:t>
            </w:r>
          </w:p>
        </w:tc>
        <w:tc>
          <w:tcPr>
            <w:tcW w:w="1492" w:type="dxa"/>
            <w:noWrap/>
            <w:vAlign w:val="center"/>
          </w:tcPr>
          <w:p w14:paraId="40946F84"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-0,063</w:t>
            </w:r>
          </w:p>
        </w:tc>
        <w:tc>
          <w:tcPr>
            <w:tcW w:w="1348" w:type="dxa"/>
            <w:noWrap/>
            <w:vAlign w:val="center"/>
          </w:tcPr>
          <w:p w14:paraId="1986F64B" w14:textId="78946008" w:rsidR="009B286C" w:rsidRPr="00977580" w:rsidRDefault="00533E73" w:rsidP="00C1325F">
            <w:pPr>
              <w:rPr>
                <w:rFonts w:ascii="Arial" w:hAnsi="Arial" w:cs="Arial"/>
                <w:color w:val="4BACC6" w:themeColor="accent5"/>
                <w:sz w:val="20"/>
                <w:szCs w:val="20"/>
                <w:lang w:val="en-US"/>
              </w:rPr>
            </w:pPr>
            <w:r>
              <w:rPr>
                <w:rFonts w:ascii="Arial" w:hAnsi="Arial" w:cs="Arial"/>
                <w:color w:val="4BACC6" w:themeColor="accent5"/>
                <w:sz w:val="20"/>
                <w:szCs w:val="20"/>
                <w:lang w:val="en-US"/>
              </w:rPr>
              <w:t>NO</w:t>
            </w:r>
          </w:p>
        </w:tc>
        <w:tc>
          <w:tcPr>
            <w:tcW w:w="1151" w:type="dxa"/>
            <w:noWrap/>
            <w:vAlign w:val="center"/>
          </w:tcPr>
          <w:p w14:paraId="69A35ED4"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w:t>
            </w:r>
          </w:p>
        </w:tc>
        <w:tc>
          <w:tcPr>
            <w:tcW w:w="2375" w:type="dxa"/>
            <w:noWrap/>
            <w:vAlign w:val="center"/>
          </w:tcPr>
          <w:p w14:paraId="3B79E513"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 xml:space="preserve">regulated </w:t>
            </w:r>
            <w:proofErr w:type="spellStart"/>
            <w:r w:rsidRPr="00977580">
              <w:rPr>
                <w:rFonts w:ascii="Arial" w:hAnsi="Arial" w:cs="Arial"/>
                <w:color w:val="4BACC6" w:themeColor="accent5"/>
                <w:sz w:val="20"/>
                <w:szCs w:val="20"/>
                <w:lang w:val="en-US"/>
              </w:rPr>
              <w:t>RNAseq</w:t>
            </w:r>
            <w:proofErr w:type="spellEnd"/>
            <w:r w:rsidRPr="00977580">
              <w:rPr>
                <w:rFonts w:ascii="Arial" w:hAnsi="Arial" w:cs="Arial"/>
                <w:color w:val="4BACC6" w:themeColor="accent5"/>
                <w:sz w:val="20"/>
                <w:szCs w:val="20"/>
                <w:lang w:val="en-US"/>
              </w:rPr>
              <w:t xml:space="preserve"> </w:t>
            </w:r>
            <w:r w:rsidRPr="00977580">
              <w:rPr>
                <w:rFonts w:ascii="Arial" w:hAnsi="Arial" w:cs="Arial"/>
                <w:i/>
                <w:color w:val="4BACC6" w:themeColor="accent5"/>
                <w:sz w:val="20"/>
                <w:szCs w:val="20"/>
                <w:lang w:val="en-US"/>
              </w:rPr>
              <w:t>Prdm16</w:t>
            </w:r>
            <w:r w:rsidRPr="00977580">
              <w:rPr>
                <w:rFonts w:ascii="Arial" w:hAnsi="Arial" w:cs="Arial"/>
                <w:i/>
                <w:color w:val="4BACC6" w:themeColor="accent5"/>
                <w:sz w:val="20"/>
                <w:szCs w:val="20"/>
                <w:vertAlign w:val="superscript"/>
                <w:lang w:val="en-US"/>
              </w:rPr>
              <w:t>csp1/</w:t>
            </w:r>
            <w:proofErr w:type="spellStart"/>
            <w:r w:rsidRPr="00977580">
              <w:rPr>
                <w:rFonts w:ascii="Arial" w:hAnsi="Arial" w:cs="Arial"/>
                <w:i/>
                <w:color w:val="4BACC6" w:themeColor="accent5"/>
                <w:sz w:val="20"/>
                <w:szCs w:val="20"/>
                <w:vertAlign w:val="superscript"/>
                <w:lang w:val="en-US"/>
              </w:rPr>
              <w:t>wt</w:t>
            </w:r>
            <w:proofErr w:type="spellEnd"/>
          </w:p>
        </w:tc>
      </w:tr>
      <w:tr w:rsidR="009B286C" w:rsidRPr="00977580" w14:paraId="2A714E94" w14:textId="77777777" w:rsidTr="00C1325F">
        <w:trPr>
          <w:trHeight w:val="315"/>
        </w:trPr>
        <w:tc>
          <w:tcPr>
            <w:tcW w:w="2306" w:type="dxa"/>
            <w:noWrap/>
            <w:vAlign w:val="center"/>
          </w:tcPr>
          <w:p w14:paraId="4F70A8CF"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not present in human</w:t>
            </w:r>
          </w:p>
        </w:tc>
        <w:tc>
          <w:tcPr>
            <w:tcW w:w="1539" w:type="dxa"/>
            <w:noWrap/>
            <w:vAlign w:val="center"/>
          </w:tcPr>
          <w:p w14:paraId="3008E311" w14:textId="77777777" w:rsidR="009B286C" w:rsidRPr="00977580" w:rsidRDefault="009B286C" w:rsidP="00C1325F">
            <w:pPr>
              <w:rPr>
                <w:rFonts w:ascii="Arial" w:hAnsi="Arial" w:cs="Arial"/>
                <w:i/>
                <w:color w:val="4BACC6" w:themeColor="accent5"/>
                <w:sz w:val="20"/>
                <w:szCs w:val="20"/>
                <w:lang w:val="en-US"/>
              </w:rPr>
            </w:pPr>
            <w:r w:rsidRPr="00977580">
              <w:rPr>
                <w:rFonts w:ascii="Arial" w:hAnsi="Arial" w:cs="Arial"/>
                <w:i/>
                <w:color w:val="4BACC6" w:themeColor="accent5"/>
                <w:sz w:val="20"/>
                <w:szCs w:val="20"/>
                <w:lang w:val="en-US"/>
              </w:rPr>
              <w:t>HBB-BS</w:t>
            </w:r>
          </w:p>
        </w:tc>
        <w:tc>
          <w:tcPr>
            <w:tcW w:w="1359" w:type="dxa"/>
            <w:noWrap/>
            <w:vAlign w:val="center"/>
          </w:tcPr>
          <w:p w14:paraId="5FFBE328"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358" w:type="dxa"/>
            <w:noWrap/>
            <w:vAlign w:val="center"/>
          </w:tcPr>
          <w:p w14:paraId="5D466985"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358" w:type="dxa"/>
            <w:noWrap/>
            <w:vAlign w:val="center"/>
          </w:tcPr>
          <w:p w14:paraId="714AF40C"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492" w:type="dxa"/>
            <w:noWrap/>
            <w:vAlign w:val="center"/>
          </w:tcPr>
          <w:p w14:paraId="63815D4E"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348" w:type="dxa"/>
            <w:noWrap/>
            <w:vAlign w:val="center"/>
          </w:tcPr>
          <w:p w14:paraId="74E5575E"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151" w:type="dxa"/>
            <w:noWrap/>
            <w:vAlign w:val="center"/>
          </w:tcPr>
          <w:p w14:paraId="1D55AFC8"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w:t>
            </w:r>
          </w:p>
        </w:tc>
        <w:tc>
          <w:tcPr>
            <w:tcW w:w="2375" w:type="dxa"/>
            <w:noWrap/>
            <w:vAlign w:val="center"/>
          </w:tcPr>
          <w:p w14:paraId="7B453E3B"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 xml:space="preserve">regulated </w:t>
            </w:r>
            <w:proofErr w:type="spellStart"/>
            <w:r w:rsidRPr="00977580">
              <w:rPr>
                <w:rFonts w:ascii="Arial" w:hAnsi="Arial" w:cs="Arial"/>
                <w:color w:val="4BACC6" w:themeColor="accent5"/>
                <w:sz w:val="20"/>
                <w:szCs w:val="20"/>
                <w:lang w:val="en-US"/>
              </w:rPr>
              <w:t>RNAseq</w:t>
            </w:r>
            <w:proofErr w:type="spellEnd"/>
            <w:r w:rsidRPr="00977580">
              <w:rPr>
                <w:rFonts w:ascii="Arial" w:hAnsi="Arial" w:cs="Arial"/>
                <w:color w:val="4BACC6" w:themeColor="accent5"/>
                <w:sz w:val="20"/>
                <w:szCs w:val="20"/>
                <w:lang w:val="en-US"/>
              </w:rPr>
              <w:t xml:space="preserve"> </w:t>
            </w:r>
            <w:r w:rsidRPr="00977580">
              <w:rPr>
                <w:rFonts w:ascii="Arial" w:hAnsi="Arial" w:cs="Arial"/>
                <w:i/>
                <w:color w:val="4BACC6" w:themeColor="accent5"/>
                <w:sz w:val="20"/>
                <w:szCs w:val="20"/>
                <w:lang w:val="en-US"/>
              </w:rPr>
              <w:t>Prdm16</w:t>
            </w:r>
            <w:r w:rsidRPr="00977580">
              <w:rPr>
                <w:rFonts w:ascii="Arial" w:hAnsi="Arial" w:cs="Arial"/>
                <w:i/>
                <w:color w:val="4BACC6" w:themeColor="accent5"/>
                <w:sz w:val="20"/>
                <w:szCs w:val="20"/>
                <w:vertAlign w:val="superscript"/>
                <w:lang w:val="en-US"/>
              </w:rPr>
              <w:t>csp1/</w:t>
            </w:r>
            <w:proofErr w:type="spellStart"/>
            <w:r w:rsidRPr="00977580">
              <w:rPr>
                <w:rFonts w:ascii="Arial" w:hAnsi="Arial" w:cs="Arial"/>
                <w:i/>
                <w:color w:val="4BACC6" w:themeColor="accent5"/>
                <w:sz w:val="20"/>
                <w:szCs w:val="20"/>
                <w:vertAlign w:val="superscript"/>
                <w:lang w:val="en-US"/>
              </w:rPr>
              <w:t>wt</w:t>
            </w:r>
            <w:proofErr w:type="spellEnd"/>
          </w:p>
        </w:tc>
      </w:tr>
      <w:tr w:rsidR="009B286C" w:rsidRPr="00977580" w14:paraId="7F332268" w14:textId="77777777" w:rsidTr="00C1325F">
        <w:trPr>
          <w:trHeight w:val="315"/>
        </w:trPr>
        <w:tc>
          <w:tcPr>
            <w:tcW w:w="2306" w:type="dxa"/>
            <w:noWrap/>
            <w:vAlign w:val="center"/>
            <w:hideMark/>
          </w:tcPr>
          <w:p w14:paraId="57E04208"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ENSG00000116478.7</w:t>
            </w:r>
          </w:p>
        </w:tc>
        <w:tc>
          <w:tcPr>
            <w:tcW w:w="1539" w:type="dxa"/>
            <w:noWrap/>
            <w:vAlign w:val="center"/>
            <w:hideMark/>
          </w:tcPr>
          <w:p w14:paraId="51520492" w14:textId="77777777" w:rsidR="009B286C" w:rsidRPr="00977580" w:rsidRDefault="009B286C" w:rsidP="00C1325F">
            <w:pPr>
              <w:rPr>
                <w:rFonts w:ascii="Arial" w:eastAsia="Times New Roman" w:hAnsi="Arial" w:cs="Arial"/>
                <w:i/>
                <w:color w:val="000000"/>
                <w:sz w:val="20"/>
                <w:szCs w:val="20"/>
                <w:lang w:val="en-US" w:eastAsia="de-DE"/>
              </w:rPr>
            </w:pPr>
            <w:r w:rsidRPr="00977580">
              <w:rPr>
                <w:rFonts w:ascii="Arial" w:hAnsi="Arial" w:cs="Arial"/>
                <w:i/>
                <w:sz w:val="20"/>
                <w:szCs w:val="20"/>
                <w:lang w:val="en-US"/>
              </w:rPr>
              <w:t>HDAC1</w:t>
            </w:r>
          </w:p>
        </w:tc>
        <w:tc>
          <w:tcPr>
            <w:tcW w:w="1359" w:type="dxa"/>
            <w:noWrap/>
            <w:vAlign w:val="center"/>
            <w:hideMark/>
          </w:tcPr>
          <w:p w14:paraId="528642CF"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0,220</w:t>
            </w:r>
          </w:p>
        </w:tc>
        <w:tc>
          <w:tcPr>
            <w:tcW w:w="1358" w:type="dxa"/>
            <w:noWrap/>
            <w:vAlign w:val="center"/>
            <w:hideMark/>
          </w:tcPr>
          <w:p w14:paraId="03BDDD03"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1,099</w:t>
            </w:r>
          </w:p>
        </w:tc>
        <w:tc>
          <w:tcPr>
            <w:tcW w:w="1358" w:type="dxa"/>
            <w:noWrap/>
            <w:vAlign w:val="center"/>
            <w:hideMark/>
          </w:tcPr>
          <w:p w14:paraId="25D47F74"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1,092</w:t>
            </w:r>
          </w:p>
        </w:tc>
        <w:tc>
          <w:tcPr>
            <w:tcW w:w="1492" w:type="dxa"/>
            <w:noWrap/>
            <w:vAlign w:val="center"/>
            <w:hideMark/>
          </w:tcPr>
          <w:p w14:paraId="642A43EE"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-0,007</w:t>
            </w:r>
          </w:p>
        </w:tc>
        <w:tc>
          <w:tcPr>
            <w:tcW w:w="1348" w:type="dxa"/>
            <w:noWrap/>
            <w:vAlign w:val="center"/>
            <w:hideMark/>
          </w:tcPr>
          <w:p w14:paraId="447CE38B" w14:textId="57758630" w:rsidR="009B286C" w:rsidRPr="00977580" w:rsidRDefault="00533E73" w:rsidP="00C1325F">
            <w:pPr>
              <w:rPr>
                <w:rFonts w:ascii="Arial" w:eastAsia="Times New Roman" w:hAnsi="Arial" w:cs="Arial"/>
                <w:color w:val="000000"/>
                <w:sz w:val="20"/>
                <w:szCs w:val="20"/>
                <w:lang w:val="en-US" w:eastAsia="de-DE"/>
              </w:rPr>
            </w:pPr>
            <w:r>
              <w:rPr>
                <w:rFonts w:ascii="Arial" w:hAnsi="Arial" w:cs="Arial"/>
                <w:sz w:val="20"/>
                <w:szCs w:val="20"/>
                <w:lang w:val="en-US"/>
              </w:rPr>
              <w:t>NO</w:t>
            </w:r>
          </w:p>
        </w:tc>
        <w:tc>
          <w:tcPr>
            <w:tcW w:w="1151" w:type="dxa"/>
            <w:noWrap/>
            <w:vAlign w:val="center"/>
            <w:hideMark/>
          </w:tcPr>
          <w:p w14:paraId="06321C6C"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29320702</w:t>
            </w:r>
          </w:p>
        </w:tc>
        <w:tc>
          <w:tcPr>
            <w:tcW w:w="2375" w:type="dxa"/>
            <w:noWrap/>
            <w:vAlign w:val="center"/>
            <w:hideMark/>
          </w:tcPr>
          <w:p w14:paraId="4B79154E"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transcriptional complex component</w:t>
            </w:r>
          </w:p>
        </w:tc>
      </w:tr>
      <w:tr w:rsidR="009B286C" w:rsidRPr="00977580" w14:paraId="5E9F325A" w14:textId="77777777" w:rsidTr="00C1325F">
        <w:trPr>
          <w:trHeight w:val="315"/>
        </w:trPr>
        <w:tc>
          <w:tcPr>
            <w:tcW w:w="2306" w:type="dxa"/>
            <w:noWrap/>
            <w:vAlign w:val="center"/>
            <w:hideMark/>
          </w:tcPr>
          <w:p w14:paraId="67BBDE26"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ENSG00000196591.7</w:t>
            </w:r>
          </w:p>
        </w:tc>
        <w:tc>
          <w:tcPr>
            <w:tcW w:w="1539" w:type="dxa"/>
            <w:noWrap/>
            <w:vAlign w:val="center"/>
            <w:hideMark/>
          </w:tcPr>
          <w:p w14:paraId="2D464713" w14:textId="77777777" w:rsidR="009B286C" w:rsidRPr="00977580" w:rsidRDefault="009B286C" w:rsidP="00C1325F">
            <w:pPr>
              <w:rPr>
                <w:rFonts w:ascii="Arial" w:eastAsia="Times New Roman" w:hAnsi="Arial" w:cs="Arial"/>
                <w:i/>
                <w:color w:val="000000"/>
                <w:sz w:val="20"/>
                <w:szCs w:val="20"/>
                <w:lang w:val="en-US" w:eastAsia="de-DE"/>
              </w:rPr>
            </w:pPr>
            <w:r w:rsidRPr="00977580">
              <w:rPr>
                <w:rFonts w:ascii="Arial" w:hAnsi="Arial" w:cs="Arial"/>
                <w:i/>
                <w:sz w:val="20"/>
                <w:szCs w:val="20"/>
                <w:lang w:val="en-US"/>
              </w:rPr>
              <w:t>HDAC2</w:t>
            </w:r>
          </w:p>
        </w:tc>
        <w:tc>
          <w:tcPr>
            <w:tcW w:w="1359" w:type="dxa"/>
            <w:noWrap/>
            <w:vAlign w:val="center"/>
            <w:hideMark/>
          </w:tcPr>
          <w:p w14:paraId="7C21739F"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8,05E-07</w:t>
            </w:r>
          </w:p>
        </w:tc>
        <w:tc>
          <w:tcPr>
            <w:tcW w:w="1358" w:type="dxa"/>
            <w:noWrap/>
            <w:vAlign w:val="center"/>
            <w:hideMark/>
          </w:tcPr>
          <w:p w14:paraId="2A5DA528"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0,637</w:t>
            </w:r>
          </w:p>
        </w:tc>
        <w:tc>
          <w:tcPr>
            <w:tcW w:w="1358" w:type="dxa"/>
            <w:noWrap/>
            <w:vAlign w:val="center"/>
            <w:hideMark/>
          </w:tcPr>
          <w:p w14:paraId="6595B5E3"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0,662</w:t>
            </w:r>
          </w:p>
        </w:tc>
        <w:tc>
          <w:tcPr>
            <w:tcW w:w="1492" w:type="dxa"/>
            <w:noWrap/>
            <w:vAlign w:val="center"/>
            <w:hideMark/>
          </w:tcPr>
          <w:p w14:paraId="3B6FB4CF"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0,025</w:t>
            </w:r>
          </w:p>
        </w:tc>
        <w:tc>
          <w:tcPr>
            <w:tcW w:w="1348" w:type="dxa"/>
            <w:noWrap/>
            <w:vAlign w:val="center"/>
            <w:hideMark/>
          </w:tcPr>
          <w:p w14:paraId="47783FE4" w14:textId="2550F9DA" w:rsidR="009B286C" w:rsidRPr="00977580" w:rsidRDefault="00533E73" w:rsidP="00C1325F">
            <w:pPr>
              <w:rPr>
                <w:rFonts w:ascii="Arial" w:eastAsia="Times New Roman" w:hAnsi="Arial" w:cs="Arial"/>
                <w:color w:val="000000"/>
                <w:sz w:val="20"/>
                <w:szCs w:val="20"/>
                <w:lang w:val="en-US" w:eastAsia="de-DE"/>
              </w:rPr>
            </w:pPr>
            <w:r>
              <w:rPr>
                <w:rFonts w:ascii="Arial" w:hAnsi="Arial" w:cs="Arial"/>
                <w:sz w:val="20"/>
                <w:szCs w:val="20"/>
                <w:lang w:val="en-US"/>
              </w:rPr>
              <w:t>NO</w:t>
            </w:r>
          </w:p>
        </w:tc>
        <w:tc>
          <w:tcPr>
            <w:tcW w:w="1151" w:type="dxa"/>
            <w:noWrap/>
            <w:vAlign w:val="center"/>
            <w:hideMark/>
          </w:tcPr>
          <w:p w14:paraId="6B37EDBC"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21516122</w:t>
            </w:r>
          </w:p>
        </w:tc>
        <w:tc>
          <w:tcPr>
            <w:tcW w:w="2375" w:type="dxa"/>
            <w:noWrap/>
            <w:vAlign w:val="center"/>
            <w:hideMark/>
          </w:tcPr>
          <w:p w14:paraId="5BA83251"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physical interaction</w:t>
            </w:r>
          </w:p>
        </w:tc>
      </w:tr>
      <w:tr w:rsidR="009B286C" w:rsidRPr="00977580" w14:paraId="18705307" w14:textId="77777777" w:rsidTr="00C1325F">
        <w:trPr>
          <w:trHeight w:val="315"/>
        </w:trPr>
        <w:tc>
          <w:tcPr>
            <w:tcW w:w="2306" w:type="dxa"/>
            <w:noWrap/>
            <w:vAlign w:val="center"/>
            <w:hideMark/>
          </w:tcPr>
          <w:p w14:paraId="1C5B9A3D"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ENSG00000171720.5</w:t>
            </w:r>
          </w:p>
        </w:tc>
        <w:tc>
          <w:tcPr>
            <w:tcW w:w="1539" w:type="dxa"/>
            <w:noWrap/>
            <w:vAlign w:val="center"/>
            <w:hideMark/>
          </w:tcPr>
          <w:p w14:paraId="0138CD16" w14:textId="77777777" w:rsidR="009B286C" w:rsidRPr="00977580" w:rsidRDefault="009B286C" w:rsidP="00C1325F">
            <w:pPr>
              <w:rPr>
                <w:rFonts w:ascii="Arial" w:eastAsia="Times New Roman" w:hAnsi="Arial" w:cs="Arial"/>
                <w:i/>
                <w:color w:val="000000"/>
                <w:sz w:val="20"/>
                <w:szCs w:val="20"/>
                <w:lang w:val="en-US" w:eastAsia="de-DE"/>
              </w:rPr>
            </w:pPr>
            <w:r w:rsidRPr="00977580">
              <w:rPr>
                <w:rFonts w:ascii="Arial" w:hAnsi="Arial" w:cs="Arial"/>
                <w:i/>
                <w:sz w:val="20"/>
                <w:szCs w:val="20"/>
                <w:lang w:val="en-US"/>
              </w:rPr>
              <w:t>HDAC3</w:t>
            </w:r>
          </w:p>
        </w:tc>
        <w:tc>
          <w:tcPr>
            <w:tcW w:w="1359" w:type="dxa"/>
            <w:noWrap/>
            <w:vAlign w:val="center"/>
            <w:hideMark/>
          </w:tcPr>
          <w:p w14:paraId="7B207DEF"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0,015</w:t>
            </w:r>
          </w:p>
        </w:tc>
        <w:tc>
          <w:tcPr>
            <w:tcW w:w="1358" w:type="dxa"/>
            <w:noWrap/>
            <w:vAlign w:val="center"/>
            <w:hideMark/>
          </w:tcPr>
          <w:p w14:paraId="288C3BD4"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0,966</w:t>
            </w:r>
          </w:p>
        </w:tc>
        <w:tc>
          <w:tcPr>
            <w:tcW w:w="1358" w:type="dxa"/>
            <w:noWrap/>
            <w:vAlign w:val="center"/>
            <w:hideMark/>
          </w:tcPr>
          <w:p w14:paraId="26DFF8BA"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0,952</w:t>
            </w:r>
          </w:p>
        </w:tc>
        <w:tc>
          <w:tcPr>
            <w:tcW w:w="1492" w:type="dxa"/>
            <w:noWrap/>
            <w:vAlign w:val="center"/>
            <w:hideMark/>
          </w:tcPr>
          <w:p w14:paraId="7955C0B2"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-0,014</w:t>
            </w:r>
          </w:p>
        </w:tc>
        <w:tc>
          <w:tcPr>
            <w:tcW w:w="1348" w:type="dxa"/>
            <w:noWrap/>
            <w:vAlign w:val="center"/>
            <w:hideMark/>
          </w:tcPr>
          <w:p w14:paraId="69CE77A7" w14:textId="6CD5BBFB" w:rsidR="009B286C" w:rsidRPr="00977580" w:rsidRDefault="00533E73" w:rsidP="00C1325F">
            <w:pPr>
              <w:rPr>
                <w:rFonts w:ascii="Arial" w:eastAsia="Times New Roman" w:hAnsi="Arial" w:cs="Arial"/>
                <w:color w:val="000000"/>
                <w:sz w:val="20"/>
                <w:szCs w:val="20"/>
                <w:lang w:val="en-US" w:eastAsia="de-DE"/>
              </w:rPr>
            </w:pPr>
            <w:r>
              <w:rPr>
                <w:rFonts w:ascii="Arial" w:hAnsi="Arial" w:cs="Arial"/>
                <w:sz w:val="20"/>
                <w:szCs w:val="20"/>
                <w:lang w:val="en-US"/>
              </w:rPr>
              <w:t>NO</w:t>
            </w:r>
          </w:p>
        </w:tc>
        <w:tc>
          <w:tcPr>
            <w:tcW w:w="1151" w:type="dxa"/>
            <w:noWrap/>
            <w:vAlign w:val="center"/>
            <w:hideMark/>
          </w:tcPr>
          <w:p w14:paraId="30D13FC6"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29320702</w:t>
            </w:r>
          </w:p>
        </w:tc>
        <w:tc>
          <w:tcPr>
            <w:tcW w:w="2375" w:type="dxa"/>
            <w:noWrap/>
            <w:vAlign w:val="center"/>
            <w:hideMark/>
          </w:tcPr>
          <w:p w14:paraId="66885D4D"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transcriptional complex component</w:t>
            </w:r>
          </w:p>
        </w:tc>
      </w:tr>
      <w:tr w:rsidR="009B286C" w:rsidRPr="00977580" w14:paraId="1D874111" w14:textId="77777777" w:rsidTr="00C1325F">
        <w:trPr>
          <w:trHeight w:val="315"/>
        </w:trPr>
        <w:tc>
          <w:tcPr>
            <w:tcW w:w="2306" w:type="dxa"/>
            <w:noWrap/>
            <w:vAlign w:val="center"/>
          </w:tcPr>
          <w:p w14:paraId="282DF748"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lastRenderedPageBreak/>
              <w:t>ENSG00000159166.9</w:t>
            </w:r>
          </w:p>
        </w:tc>
        <w:tc>
          <w:tcPr>
            <w:tcW w:w="1539" w:type="dxa"/>
            <w:noWrap/>
            <w:vAlign w:val="center"/>
          </w:tcPr>
          <w:p w14:paraId="0674406E" w14:textId="77777777" w:rsidR="009B286C" w:rsidRPr="00977580" w:rsidRDefault="009B286C" w:rsidP="00C1325F">
            <w:pPr>
              <w:rPr>
                <w:rFonts w:ascii="Arial" w:hAnsi="Arial" w:cs="Arial"/>
                <w:i/>
                <w:color w:val="4BACC6" w:themeColor="accent5"/>
                <w:sz w:val="20"/>
                <w:szCs w:val="20"/>
                <w:lang w:val="en-US"/>
              </w:rPr>
            </w:pPr>
            <w:r w:rsidRPr="00977580">
              <w:rPr>
                <w:rFonts w:ascii="Arial" w:hAnsi="Arial" w:cs="Arial"/>
                <w:i/>
                <w:color w:val="4BACC6" w:themeColor="accent5"/>
                <w:sz w:val="20"/>
                <w:szCs w:val="20"/>
                <w:lang w:val="en-US"/>
              </w:rPr>
              <w:t>LAD1</w:t>
            </w:r>
          </w:p>
        </w:tc>
        <w:tc>
          <w:tcPr>
            <w:tcW w:w="1359" w:type="dxa"/>
            <w:noWrap/>
            <w:vAlign w:val="center"/>
          </w:tcPr>
          <w:p w14:paraId="34D86313"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0,260</w:t>
            </w:r>
          </w:p>
        </w:tc>
        <w:tc>
          <w:tcPr>
            <w:tcW w:w="1358" w:type="dxa"/>
            <w:noWrap/>
            <w:vAlign w:val="center"/>
          </w:tcPr>
          <w:p w14:paraId="6C5DA2B2"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0,446</w:t>
            </w:r>
          </w:p>
        </w:tc>
        <w:tc>
          <w:tcPr>
            <w:tcW w:w="1358" w:type="dxa"/>
            <w:noWrap/>
            <w:vAlign w:val="center"/>
          </w:tcPr>
          <w:p w14:paraId="5F377BDA"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0,348</w:t>
            </w:r>
          </w:p>
        </w:tc>
        <w:tc>
          <w:tcPr>
            <w:tcW w:w="1492" w:type="dxa"/>
            <w:noWrap/>
            <w:vAlign w:val="center"/>
          </w:tcPr>
          <w:p w14:paraId="6E973754"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-0,098</w:t>
            </w:r>
          </w:p>
        </w:tc>
        <w:tc>
          <w:tcPr>
            <w:tcW w:w="1348" w:type="dxa"/>
            <w:noWrap/>
            <w:vAlign w:val="center"/>
          </w:tcPr>
          <w:p w14:paraId="3A328940" w14:textId="68EFD592" w:rsidR="009B286C" w:rsidRPr="00977580" w:rsidRDefault="00533E73" w:rsidP="00C1325F">
            <w:pPr>
              <w:rPr>
                <w:rFonts w:ascii="Arial" w:hAnsi="Arial" w:cs="Arial"/>
                <w:color w:val="4BACC6" w:themeColor="accent5"/>
                <w:sz w:val="20"/>
                <w:szCs w:val="20"/>
                <w:lang w:val="en-US"/>
              </w:rPr>
            </w:pPr>
            <w:r>
              <w:rPr>
                <w:rFonts w:ascii="Arial" w:hAnsi="Arial" w:cs="Arial"/>
                <w:color w:val="4BACC6" w:themeColor="accent5"/>
                <w:sz w:val="20"/>
                <w:szCs w:val="20"/>
                <w:lang w:val="en-US"/>
              </w:rPr>
              <w:t>NO</w:t>
            </w:r>
          </w:p>
        </w:tc>
        <w:tc>
          <w:tcPr>
            <w:tcW w:w="1151" w:type="dxa"/>
            <w:noWrap/>
            <w:vAlign w:val="center"/>
          </w:tcPr>
          <w:p w14:paraId="3FC84048"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w:t>
            </w:r>
          </w:p>
        </w:tc>
        <w:tc>
          <w:tcPr>
            <w:tcW w:w="2375" w:type="dxa"/>
            <w:noWrap/>
            <w:vAlign w:val="center"/>
          </w:tcPr>
          <w:p w14:paraId="0056D071"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 xml:space="preserve">regulated </w:t>
            </w:r>
            <w:proofErr w:type="spellStart"/>
            <w:r w:rsidRPr="00977580">
              <w:rPr>
                <w:rFonts w:ascii="Arial" w:hAnsi="Arial" w:cs="Arial"/>
                <w:color w:val="4BACC6" w:themeColor="accent5"/>
                <w:sz w:val="20"/>
                <w:szCs w:val="20"/>
                <w:lang w:val="en-US"/>
              </w:rPr>
              <w:t>RNAseq</w:t>
            </w:r>
            <w:proofErr w:type="spellEnd"/>
            <w:r w:rsidRPr="00977580">
              <w:rPr>
                <w:rFonts w:ascii="Arial" w:hAnsi="Arial" w:cs="Arial"/>
                <w:color w:val="4BACC6" w:themeColor="accent5"/>
                <w:sz w:val="20"/>
                <w:szCs w:val="20"/>
                <w:lang w:val="en-US"/>
              </w:rPr>
              <w:t xml:space="preserve"> </w:t>
            </w:r>
            <w:r w:rsidRPr="00977580">
              <w:rPr>
                <w:rFonts w:ascii="Arial" w:hAnsi="Arial" w:cs="Arial"/>
                <w:i/>
                <w:color w:val="4BACC6" w:themeColor="accent5"/>
                <w:sz w:val="20"/>
                <w:szCs w:val="20"/>
                <w:lang w:val="en-US"/>
              </w:rPr>
              <w:t>Prdm16</w:t>
            </w:r>
            <w:r w:rsidRPr="00977580">
              <w:rPr>
                <w:rFonts w:ascii="Arial" w:hAnsi="Arial" w:cs="Arial"/>
                <w:i/>
                <w:color w:val="4BACC6" w:themeColor="accent5"/>
                <w:sz w:val="20"/>
                <w:szCs w:val="20"/>
                <w:vertAlign w:val="superscript"/>
                <w:lang w:val="en-US"/>
              </w:rPr>
              <w:t>csp1/</w:t>
            </w:r>
            <w:proofErr w:type="spellStart"/>
            <w:r w:rsidRPr="00977580">
              <w:rPr>
                <w:rFonts w:ascii="Arial" w:hAnsi="Arial" w:cs="Arial"/>
                <w:i/>
                <w:color w:val="4BACC6" w:themeColor="accent5"/>
                <w:sz w:val="20"/>
                <w:szCs w:val="20"/>
                <w:vertAlign w:val="superscript"/>
                <w:lang w:val="en-US"/>
              </w:rPr>
              <w:t>wt</w:t>
            </w:r>
            <w:proofErr w:type="spellEnd"/>
          </w:p>
        </w:tc>
      </w:tr>
      <w:tr w:rsidR="009B286C" w:rsidRPr="00977580" w14:paraId="3B5DAFAD" w14:textId="77777777" w:rsidTr="00C1325F">
        <w:trPr>
          <w:trHeight w:val="315"/>
        </w:trPr>
        <w:tc>
          <w:tcPr>
            <w:tcW w:w="2306" w:type="dxa"/>
            <w:noWrap/>
            <w:vAlign w:val="center"/>
          </w:tcPr>
          <w:p w14:paraId="68D7DDA0" w14:textId="77777777" w:rsidR="009B286C" w:rsidRPr="00977580" w:rsidRDefault="009B286C" w:rsidP="00C1325F">
            <w:pPr>
              <w:rPr>
                <w:rFonts w:ascii="Arial" w:hAnsi="Arial" w:cs="Arial"/>
                <w:color w:val="4BACC6" w:themeColor="accent5"/>
                <w:sz w:val="20"/>
                <w:szCs w:val="20"/>
                <w:lang w:val="en-US"/>
              </w:rPr>
            </w:pPr>
            <w:r w:rsidRPr="00977580">
              <w:rPr>
                <w:rStyle w:val="id"/>
                <w:color w:val="4BACC6" w:themeColor="accent5"/>
                <w:szCs w:val="20"/>
              </w:rPr>
              <w:t>ENSG00000009724</w:t>
            </w:r>
          </w:p>
        </w:tc>
        <w:tc>
          <w:tcPr>
            <w:tcW w:w="1539" w:type="dxa"/>
            <w:noWrap/>
            <w:vAlign w:val="center"/>
          </w:tcPr>
          <w:p w14:paraId="3C5E310C" w14:textId="77777777" w:rsidR="009B286C" w:rsidRPr="00977580" w:rsidRDefault="009B286C" w:rsidP="00C1325F">
            <w:pPr>
              <w:rPr>
                <w:rFonts w:ascii="Arial" w:hAnsi="Arial" w:cs="Arial"/>
                <w:i/>
                <w:color w:val="4BACC6" w:themeColor="accent5"/>
                <w:sz w:val="20"/>
                <w:szCs w:val="20"/>
                <w:lang w:val="en-US"/>
              </w:rPr>
            </w:pPr>
            <w:r w:rsidRPr="00977580">
              <w:rPr>
                <w:rFonts w:ascii="Arial" w:hAnsi="Arial" w:cs="Arial"/>
                <w:i/>
                <w:color w:val="4BACC6" w:themeColor="accent5"/>
                <w:sz w:val="20"/>
                <w:szCs w:val="20"/>
                <w:lang w:val="en-US"/>
              </w:rPr>
              <w:t>MASP2</w:t>
            </w:r>
          </w:p>
        </w:tc>
        <w:tc>
          <w:tcPr>
            <w:tcW w:w="1359" w:type="dxa"/>
            <w:noWrap/>
            <w:vAlign w:val="center"/>
          </w:tcPr>
          <w:p w14:paraId="048C5EBF"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4,86E-21</w:t>
            </w:r>
          </w:p>
        </w:tc>
        <w:tc>
          <w:tcPr>
            <w:tcW w:w="1358" w:type="dxa"/>
            <w:noWrap/>
            <w:vAlign w:val="center"/>
          </w:tcPr>
          <w:p w14:paraId="181B8082"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0,173</w:t>
            </w:r>
          </w:p>
        </w:tc>
        <w:tc>
          <w:tcPr>
            <w:tcW w:w="1358" w:type="dxa"/>
            <w:noWrap/>
            <w:vAlign w:val="center"/>
          </w:tcPr>
          <w:p w14:paraId="721DBAC3"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0,280</w:t>
            </w:r>
          </w:p>
        </w:tc>
        <w:tc>
          <w:tcPr>
            <w:tcW w:w="1492" w:type="dxa"/>
            <w:noWrap/>
            <w:vAlign w:val="center"/>
          </w:tcPr>
          <w:p w14:paraId="7992CC3D"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0,107</w:t>
            </w:r>
          </w:p>
        </w:tc>
        <w:tc>
          <w:tcPr>
            <w:tcW w:w="1348" w:type="dxa"/>
            <w:noWrap/>
            <w:vAlign w:val="center"/>
          </w:tcPr>
          <w:p w14:paraId="0FB234AD" w14:textId="67ADD265" w:rsidR="009B286C" w:rsidRPr="00977580" w:rsidRDefault="00533E73" w:rsidP="00C1325F">
            <w:pPr>
              <w:rPr>
                <w:rFonts w:ascii="Arial" w:hAnsi="Arial" w:cs="Arial"/>
                <w:color w:val="4BACC6" w:themeColor="accent5"/>
                <w:sz w:val="20"/>
                <w:szCs w:val="20"/>
                <w:highlight w:val="green"/>
                <w:lang w:val="en-US"/>
              </w:rPr>
            </w:pPr>
            <w:r>
              <w:rPr>
                <w:rFonts w:ascii="Arial" w:hAnsi="Arial" w:cs="Arial"/>
                <w:color w:val="4BACC6" w:themeColor="accent5"/>
                <w:sz w:val="20"/>
                <w:szCs w:val="20"/>
                <w:lang w:val="en-US"/>
              </w:rPr>
              <w:t>NO</w:t>
            </w:r>
          </w:p>
        </w:tc>
        <w:tc>
          <w:tcPr>
            <w:tcW w:w="1151" w:type="dxa"/>
            <w:noWrap/>
            <w:vAlign w:val="center"/>
          </w:tcPr>
          <w:p w14:paraId="429B95B5"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w:t>
            </w:r>
          </w:p>
        </w:tc>
        <w:tc>
          <w:tcPr>
            <w:tcW w:w="2375" w:type="dxa"/>
            <w:noWrap/>
            <w:vAlign w:val="center"/>
          </w:tcPr>
          <w:p w14:paraId="65CB17D2"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 xml:space="preserve">regulated </w:t>
            </w:r>
            <w:proofErr w:type="spellStart"/>
            <w:r w:rsidRPr="00977580">
              <w:rPr>
                <w:rFonts w:ascii="Arial" w:hAnsi="Arial" w:cs="Arial"/>
                <w:color w:val="4BACC6" w:themeColor="accent5"/>
                <w:sz w:val="20"/>
                <w:szCs w:val="20"/>
                <w:lang w:val="en-US"/>
              </w:rPr>
              <w:t>RNAseq</w:t>
            </w:r>
            <w:proofErr w:type="spellEnd"/>
            <w:r w:rsidRPr="00977580">
              <w:rPr>
                <w:rFonts w:ascii="Arial" w:hAnsi="Arial" w:cs="Arial"/>
                <w:color w:val="4BACC6" w:themeColor="accent5"/>
                <w:sz w:val="20"/>
                <w:szCs w:val="20"/>
                <w:lang w:val="en-US"/>
              </w:rPr>
              <w:t xml:space="preserve"> </w:t>
            </w:r>
            <w:r w:rsidRPr="00977580">
              <w:rPr>
                <w:rFonts w:ascii="Arial" w:hAnsi="Arial" w:cs="Arial"/>
                <w:i/>
                <w:color w:val="4BACC6" w:themeColor="accent5"/>
                <w:sz w:val="20"/>
                <w:szCs w:val="20"/>
                <w:lang w:val="en-US"/>
              </w:rPr>
              <w:t>Prdm16</w:t>
            </w:r>
            <w:r w:rsidRPr="00977580">
              <w:rPr>
                <w:rFonts w:ascii="Arial" w:hAnsi="Arial" w:cs="Arial"/>
                <w:i/>
                <w:color w:val="4BACC6" w:themeColor="accent5"/>
                <w:sz w:val="20"/>
                <w:szCs w:val="20"/>
                <w:vertAlign w:val="superscript"/>
                <w:lang w:val="en-US"/>
              </w:rPr>
              <w:t>csp1/</w:t>
            </w:r>
            <w:proofErr w:type="spellStart"/>
            <w:r w:rsidRPr="00977580">
              <w:rPr>
                <w:rFonts w:ascii="Arial" w:hAnsi="Arial" w:cs="Arial"/>
                <w:i/>
                <w:color w:val="4BACC6" w:themeColor="accent5"/>
                <w:sz w:val="20"/>
                <w:szCs w:val="20"/>
                <w:vertAlign w:val="superscript"/>
                <w:lang w:val="en-US"/>
              </w:rPr>
              <w:t>wt</w:t>
            </w:r>
            <w:proofErr w:type="spellEnd"/>
          </w:p>
        </w:tc>
      </w:tr>
      <w:tr w:rsidR="009B286C" w:rsidRPr="00977580" w14:paraId="38D25274" w14:textId="77777777" w:rsidTr="00C1325F">
        <w:trPr>
          <w:trHeight w:val="315"/>
        </w:trPr>
        <w:tc>
          <w:tcPr>
            <w:tcW w:w="2306" w:type="dxa"/>
            <w:noWrap/>
            <w:vAlign w:val="center"/>
            <w:hideMark/>
          </w:tcPr>
          <w:p w14:paraId="14295844"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ENSG00000125686.7</w:t>
            </w:r>
          </w:p>
        </w:tc>
        <w:tc>
          <w:tcPr>
            <w:tcW w:w="1539" w:type="dxa"/>
            <w:noWrap/>
            <w:vAlign w:val="center"/>
            <w:hideMark/>
          </w:tcPr>
          <w:p w14:paraId="112BE912" w14:textId="77777777" w:rsidR="009B286C" w:rsidRPr="00977580" w:rsidRDefault="009B286C" w:rsidP="00C1325F">
            <w:pPr>
              <w:rPr>
                <w:rFonts w:ascii="Arial" w:eastAsia="Times New Roman" w:hAnsi="Arial" w:cs="Arial"/>
                <w:i/>
                <w:color w:val="000000"/>
                <w:sz w:val="20"/>
                <w:szCs w:val="20"/>
                <w:lang w:val="en-US" w:eastAsia="de-DE"/>
              </w:rPr>
            </w:pPr>
            <w:r w:rsidRPr="00977580">
              <w:rPr>
                <w:rFonts w:ascii="Arial" w:hAnsi="Arial" w:cs="Arial"/>
                <w:i/>
                <w:sz w:val="20"/>
                <w:szCs w:val="20"/>
                <w:lang w:val="en-US"/>
              </w:rPr>
              <w:t>MED1</w:t>
            </w:r>
          </w:p>
        </w:tc>
        <w:tc>
          <w:tcPr>
            <w:tcW w:w="1359" w:type="dxa"/>
            <w:noWrap/>
            <w:vAlign w:val="center"/>
            <w:hideMark/>
          </w:tcPr>
          <w:p w14:paraId="5C990C23"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2,48E-25</w:t>
            </w:r>
          </w:p>
        </w:tc>
        <w:tc>
          <w:tcPr>
            <w:tcW w:w="1358" w:type="dxa"/>
            <w:noWrap/>
            <w:vAlign w:val="center"/>
            <w:hideMark/>
          </w:tcPr>
          <w:p w14:paraId="7673882F"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0,606</w:t>
            </w:r>
          </w:p>
        </w:tc>
        <w:tc>
          <w:tcPr>
            <w:tcW w:w="1358" w:type="dxa"/>
            <w:noWrap/>
            <w:vAlign w:val="center"/>
            <w:hideMark/>
          </w:tcPr>
          <w:p w14:paraId="493C5B60"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0,794</w:t>
            </w:r>
          </w:p>
        </w:tc>
        <w:tc>
          <w:tcPr>
            <w:tcW w:w="1492" w:type="dxa"/>
            <w:noWrap/>
            <w:vAlign w:val="center"/>
            <w:hideMark/>
          </w:tcPr>
          <w:p w14:paraId="2B8A45B9" w14:textId="77777777" w:rsidR="009B286C" w:rsidRPr="00533E73" w:rsidRDefault="009B286C" w:rsidP="00C1325F">
            <w:pPr>
              <w:rPr>
                <w:rFonts w:ascii="Arial" w:eastAsia="Times New Roman" w:hAnsi="Arial" w:cs="Arial"/>
                <w:color w:val="000000"/>
                <w:sz w:val="20"/>
                <w:szCs w:val="20"/>
                <w:lang w:val="en-US" w:eastAsia="de-DE"/>
              </w:rPr>
            </w:pPr>
            <w:r w:rsidRPr="00533E73">
              <w:rPr>
                <w:rFonts w:ascii="Arial" w:hAnsi="Arial" w:cs="Arial"/>
                <w:sz w:val="20"/>
                <w:szCs w:val="20"/>
                <w:lang w:val="en-US"/>
              </w:rPr>
              <w:t>0,189</w:t>
            </w:r>
          </w:p>
        </w:tc>
        <w:tc>
          <w:tcPr>
            <w:tcW w:w="1348" w:type="dxa"/>
            <w:noWrap/>
            <w:vAlign w:val="center"/>
            <w:hideMark/>
          </w:tcPr>
          <w:p w14:paraId="72A1877F" w14:textId="0ED7FA32" w:rsidR="009B286C" w:rsidRPr="00533E73" w:rsidRDefault="00533E73" w:rsidP="00C1325F">
            <w:pPr>
              <w:rPr>
                <w:rFonts w:ascii="Arial" w:eastAsia="Times New Roman" w:hAnsi="Arial" w:cs="Arial"/>
                <w:color w:val="000000"/>
                <w:sz w:val="20"/>
                <w:szCs w:val="20"/>
                <w:highlight w:val="green"/>
                <w:lang w:val="en-US" w:eastAsia="de-DE"/>
              </w:rPr>
            </w:pPr>
            <w:r w:rsidRPr="00533E73">
              <w:rPr>
                <w:rFonts w:ascii="Arial" w:eastAsia="Times New Roman" w:hAnsi="Arial" w:cs="Arial"/>
                <w:color w:val="000000"/>
                <w:sz w:val="20"/>
                <w:szCs w:val="20"/>
                <w:highlight w:val="green"/>
                <w:lang w:val="en-US" w:eastAsia="de-DE"/>
              </w:rPr>
              <w:t>YES</w:t>
            </w:r>
          </w:p>
        </w:tc>
        <w:tc>
          <w:tcPr>
            <w:tcW w:w="1151" w:type="dxa"/>
            <w:noWrap/>
            <w:vAlign w:val="center"/>
            <w:hideMark/>
          </w:tcPr>
          <w:p w14:paraId="39D8034E"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25644604</w:t>
            </w:r>
          </w:p>
        </w:tc>
        <w:tc>
          <w:tcPr>
            <w:tcW w:w="2375" w:type="dxa"/>
            <w:noWrap/>
            <w:vAlign w:val="center"/>
            <w:hideMark/>
          </w:tcPr>
          <w:p w14:paraId="2F039E08"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physical interaction</w:t>
            </w:r>
          </w:p>
        </w:tc>
      </w:tr>
      <w:tr w:rsidR="009B286C" w:rsidRPr="00977580" w14:paraId="775E80BA" w14:textId="77777777" w:rsidTr="00C1325F">
        <w:trPr>
          <w:trHeight w:val="315"/>
        </w:trPr>
        <w:tc>
          <w:tcPr>
            <w:tcW w:w="2306" w:type="dxa"/>
            <w:noWrap/>
            <w:vAlign w:val="center"/>
            <w:hideMark/>
          </w:tcPr>
          <w:p w14:paraId="77B1F2CC"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ENSG00000184634.11</w:t>
            </w:r>
          </w:p>
        </w:tc>
        <w:tc>
          <w:tcPr>
            <w:tcW w:w="1539" w:type="dxa"/>
            <w:noWrap/>
            <w:vAlign w:val="center"/>
            <w:hideMark/>
          </w:tcPr>
          <w:p w14:paraId="00BC60F8" w14:textId="77777777" w:rsidR="009B286C" w:rsidRPr="00977580" w:rsidRDefault="009B286C" w:rsidP="00C1325F">
            <w:pPr>
              <w:rPr>
                <w:rFonts w:ascii="Arial" w:eastAsia="Times New Roman" w:hAnsi="Arial" w:cs="Arial"/>
                <w:i/>
                <w:color w:val="000000"/>
                <w:sz w:val="20"/>
                <w:szCs w:val="20"/>
                <w:lang w:val="en-US" w:eastAsia="de-DE"/>
              </w:rPr>
            </w:pPr>
            <w:r w:rsidRPr="00977580">
              <w:rPr>
                <w:rFonts w:ascii="Arial" w:hAnsi="Arial" w:cs="Arial"/>
                <w:i/>
                <w:sz w:val="20"/>
                <w:szCs w:val="20"/>
                <w:lang w:val="en-US"/>
              </w:rPr>
              <w:t>MED12</w:t>
            </w:r>
          </w:p>
        </w:tc>
        <w:tc>
          <w:tcPr>
            <w:tcW w:w="1359" w:type="dxa"/>
            <w:noWrap/>
            <w:vAlign w:val="center"/>
            <w:hideMark/>
          </w:tcPr>
          <w:p w14:paraId="55E0AA16"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3,90E-17</w:t>
            </w:r>
          </w:p>
        </w:tc>
        <w:tc>
          <w:tcPr>
            <w:tcW w:w="1358" w:type="dxa"/>
            <w:noWrap/>
            <w:vAlign w:val="center"/>
            <w:hideMark/>
          </w:tcPr>
          <w:p w14:paraId="26E9FD57"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0,728</w:t>
            </w:r>
          </w:p>
        </w:tc>
        <w:tc>
          <w:tcPr>
            <w:tcW w:w="1358" w:type="dxa"/>
            <w:noWrap/>
            <w:vAlign w:val="center"/>
            <w:hideMark/>
          </w:tcPr>
          <w:p w14:paraId="79A8AE65"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0,831</w:t>
            </w:r>
          </w:p>
        </w:tc>
        <w:tc>
          <w:tcPr>
            <w:tcW w:w="1492" w:type="dxa"/>
            <w:noWrap/>
            <w:vAlign w:val="center"/>
            <w:hideMark/>
          </w:tcPr>
          <w:p w14:paraId="573756F2"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0,102</w:t>
            </w:r>
          </w:p>
        </w:tc>
        <w:tc>
          <w:tcPr>
            <w:tcW w:w="1348" w:type="dxa"/>
            <w:noWrap/>
            <w:vAlign w:val="center"/>
            <w:hideMark/>
          </w:tcPr>
          <w:p w14:paraId="010F5E4E" w14:textId="6988A1D5" w:rsidR="009B286C" w:rsidRPr="00977580" w:rsidRDefault="00533E73" w:rsidP="00C1325F">
            <w:pPr>
              <w:rPr>
                <w:rFonts w:ascii="Arial" w:eastAsia="Times New Roman" w:hAnsi="Arial" w:cs="Arial"/>
                <w:color w:val="000000"/>
                <w:sz w:val="20"/>
                <w:szCs w:val="20"/>
                <w:lang w:val="en-US" w:eastAsia="de-DE"/>
              </w:rPr>
            </w:pPr>
            <w:r>
              <w:rPr>
                <w:rFonts w:ascii="Arial" w:hAnsi="Arial" w:cs="Arial"/>
                <w:sz w:val="20"/>
                <w:szCs w:val="20"/>
                <w:lang w:val="en-US"/>
              </w:rPr>
              <w:t>NO</w:t>
            </w:r>
          </w:p>
        </w:tc>
        <w:tc>
          <w:tcPr>
            <w:tcW w:w="1151" w:type="dxa"/>
            <w:noWrap/>
            <w:vAlign w:val="center"/>
            <w:hideMark/>
          </w:tcPr>
          <w:p w14:paraId="45A18863"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29320702</w:t>
            </w:r>
          </w:p>
        </w:tc>
        <w:tc>
          <w:tcPr>
            <w:tcW w:w="2375" w:type="dxa"/>
            <w:noWrap/>
            <w:vAlign w:val="center"/>
            <w:hideMark/>
          </w:tcPr>
          <w:p w14:paraId="60FA24B1"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transcriptional complex component</w:t>
            </w:r>
          </w:p>
        </w:tc>
      </w:tr>
      <w:tr w:rsidR="009B286C" w:rsidRPr="00977580" w14:paraId="4FC444EA" w14:textId="77777777" w:rsidTr="00C1325F">
        <w:trPr>
          <w:trHeight w:val="315"/>
        </w:trPr>
        <w:tc>
          <w:tcPr>
            <w:tcW w:w="2306" w:type="dxa"/>
            <w:noWrap/>
            <w:vAlign w:val="center"/>
            <w:hideMark/>
          </w:tcPr>
          <w:p w14:paraId="7F7D4505"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ENSG00000141027.16</w:t>
            </w:r>
          </w:p>
        </w:tc>
        <w:tc>
          <w:tcPr>
            <w:tcW w:w="1539" w:type="dxa"/>
            <w:noWrap/>
            <w:vAlign w:val="center"/>
            <w:hideMark/>
          </w:tcPr>
          <w:p w14:paraId="03CDCEED" w14:textId="77777777" w:rsidR="009B286C" w:rsidRPr="00977580" w:rsidRDefault="009B286C" w:rsidP="00C1325F">
            <w:pPr>
              <w:rPr>
                <w:rFonts w:ascii="Arial" w:eastAsia="Times New Roman" w:hAnsi="Arial" w:cs="Arial"/>
                <w:i/>
                <w:color w:val="000000"/>
                <w:sz w:val="20"/>
                <w:szCs w:val="20"/>
                <w:lang w:val="en-US" w:eastAsia="de-DE"/>
              </w:rPr>
            </w:pPr>
            <w:r w:rsidRPr="00977580">
              <w:rPr>
                <w:rFonts w:ascii="Arial" w:hAnsi="Arial" w:cs="Arial"/>
                <w:i/>
                <w:sz w:val="20"/>
                <w:szCs w:val="20"/>
                <w:lang w:val="en-US"/>
              </w:rPr>
              <w:t>NCOR1</w:t>
            </w:r>
          </w:p>
        </w:tc>
        <w:tc>
          <w:tcPr>
            <w:tcW w:w="1359" w:type="dxa"/>
            <w:noWrap/>
            <w:vAlign w:val="center"/>
            <w:hideMark/>
          </w:tcPr>
          <w:p w14:paraId="09880230"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2,48E-25</w:t>
            </w:r>
          </w:p>
        </w:tc>
        <w:tc>
          <w:tcPr>
            <w:tcW w:w="1358" w:type="dxa"/>
            <w:noWrap/>
            <w:vAlign w:val="center"/>
            <w:hideMark/>
          </w:tcPr>
          <w:p w14:paraId="41C8A5BB"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0,701</w:t>
            </w:r>
          </w:p>
        </w:tc>
        <w:tc>
          <w:tcPr>
            <w:tcW w:w="1358" w:type="dxa"/>
            <w:noWrap/>
            <w:vAlign w:val="center"/>
            <w:hideMark/>
          </w:tcPr>
          <w:p w14:paraId="498ADCE9"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0,847</w:t>
            </w:r>
          </w:p>
        </w:tc>
        <w:tc>
          <w:tcPr>
            <w:tcW w:w="1492" w:type="dxa"/>
            <w:noWrap/>
            <w:vAlign w:val="center"/>
            <w:hideMark/>
          </w:tcPr>
          <w:p w14:paraId="6F49B8A6"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0,147</w:t>
            </w:r>
          </w:p>
        </w:tc>
        <w:tc>
          <w:tcPr>
            <w:tcW w:w="1348" w:type="dxa"/>
            <w:noWrap/>
            <w:vAlign w:val="center"/>
            <w:hideMark/>
          </w:tcPr>
          <w:p w14:paraId="7A3DA89E" w14:textId="06DF95C9" w:rsidR="009B286C" w:rsidRPr="00977580" w:rsidRDefault="00533E73" w:rsidP="00C1325F">
            <w:pPr>
              <w:rPr>
                <w:rFonts w:ascii="Arial" w:eastAsia="Times New Roman" w:hAnsi="Arial" w:cs="Arial"/>
                <w:color w:val="000000"/>
                <w:sz w:val="20"/>
                <w:szCs w:val="20"/>
                <w:lang w:val="en-US" w:eastAsia="de-DE"/>
              </w:rPr>
            </w:pPr>
            <w:r>
              <w:rPr>
                <w:rFonts w:ascii="Arial" w:hAnsi="Arial" w:cs="Arial"/>
                <w:sz w:val="20"/>
                <w:szCs w:val="20"/>
                <w:lang w:val="en-US"/>
              </w:rPr>
              <w:t>NO</w:t>
            </w:r>
          </w:p>
        </w:tc>
        <w:tc>
          <w:tcPr>
            <w:tcW w:w="1151" w:type="dxa"/>
            <w:noWrap/>
            <w:vAlign w:val="center"/>
            <w:hideMark/>
          </w:tcPr>
          <w:p w14:paraId="2A7AC064"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29320702</w:t>
            </w:r>
          </w:p>
        </w:tc>
        <w:tc>
          <w:tcPr>
            <w:tcW w:w="2375" w:type="dxa"/>
            <w:noWrap/>
            <w:vAlign w:val="center"/>
            <w:hideMark/>
          </w:tcPr>
          <w:p w14:paraId="42339412"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transcriptional complex component</w:t>
            </w:r>
          </w:p>
        </w:tc>
      </w:tr>
      <w:tr w:rsidR="009B286C" w:rsidRPr="00977580" w14:paraId="7DA28D92" w14:textId="77777777" w:rsidTr="00C1325F">
        <w:trPr>
          <w:trHeight w:val="315"/>
        </w:trPr>
        <w:tc>
          <w:tcPr>
            <w:tcW w:w="2306" w:type="dxa"/>
            <w:noWrap/>
            <w:vAlign w:val="center"/>
            <w:hideMark/>
          </w:tcPr>
          <w:p w14:paraId="37949EB3"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ENSG00000196498.9</w:t>
            </w:r>
          </w:p>
        </w:tc>
        <w:tc>
          <w:tcPr>
            <w:tcW w:w="1539" w:type="dxa"/>
            <w:noWrap/>
            <w:vAlign w:val="center"/>
            <w:hideMark/>
          </w:tcPr>
          <w:p w14:paraId="5B98FCC3" w14:textId="77777777" w:rsidR="009B286C" w:rsidRPr="00977580" w:rsidRDefault="009B286C" w:rsidP="00C1325F">
            <w:pPr>
              <w:rPr>
                <w:rFonts w:ascii="Arial" w:eastAsia="Times New Roman" w:hAnsi="Arial" w:cs="Arial"/>
                <w:i/>
                <w:color w:val="000000"/>
                <w:sz w:val="20"/>
                <w:szCs w:val="20"/>
                <w:lang w:val="en-US" w:eastAsia="de-DE"/>
              </w:rPr>
            </w:pPr>
            <w:r w:rsidRPr="00977580">
              <w:rPr>
                <w:rFonts w:ascii="Arial" w:hAnsi="Arial" w:cs="Arial"/>
                <w:i/>
                <w:sz w:val="20"/>
                <w:szCs w:val="20"/>
                <w:lang w:val="en-US"/>
              </w:rPr>
              <w:t>NCOR2</w:t>
            </w:r>
          </w:p>
        </w:tc>
        <w:tc>
          <w:tcPr>
            <w:tcW w:w="1359" w:type="dxa"/>
            <w:noWrap/>
            <w:vAlign w:val="center"/>
            <w:hideMark/>
          </w:tcPr>
          <w:p w14:paraId="1725A679"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7,70E-05</w:t>
            </w:r>
          </w:p>
        </w:tc>
        <w:tc>
          <w:tcPr>
            <w:tcW w:w="1358" w:type="dxa"/>
            <w:noWrap/>
            <w:vAlign w:val="center"/>
            <w:hideMark/>
          </w:tcPr>
          <w:p w14:paraId="1A703D6F"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1,043</w:t>
            </w:r>
          </w:p>
        </w:tc>
        <w:tc>
          <w:tcPr>
            <w:tcW w:w="1358" w:type="dxa"/>
            <w:noWrap/>
            <w:vAlign w:val="center"/>
            <w:hideMark/>
          </w:tcPr>
          <w:p w14:paraId="5EF19E1E"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1,082</w:t>
            </w:r>
          </w:p>
        </w:tc>
        <w:tc>
          <w:tcPr>
            <w:tcW w:w="1492" w:type="dxa"/>
            <w:noWrap/>
            <w:vAlign w:val="center"/>
            <w:hideMark/>
          </w:tcPr>
          <w:p w14:paraId="764BDA15"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0,039</w:t>
            </w:r>
          </w:p>
        </w:tc>
        <w:tc>
          <w:tcPr>
            <w:tcW w:w="1348" w:type="dxa"/>
            <w:noWrap/>
            <w:vAlign w:val="center"/>
            <w:hideMark/>
          </w:tcPr>
          <w:p w14:paraId="56FA5B21" w14:textId="560794B3" w:rsidR="009B286C" w:rsidRPr="00977580" w:rsidRDefault="00533E73" w:rsidP="00C1325F">
            <w:pPr>
              <w:rPr>
                <w:rFonts w:ascii="Arial" w:eastAsia="Times New Roman" w:hAnsi="Arial" w:cs="Arial"/>
                <w:color w:val="000000"/>
                <w:sz w:val="20"/>
                <w:szCs w:val="20"/>
                <w:lang w:val="en-US" w:eastAsia="de-DE"/>
              </w:rPr>
            </w:pPr>
            <w:r>
              <w:rPr>
                <w:rFonts w:ascii="Arial" w:hAnsi="Arial" w:cs="Arial"/>
                <w:sz w:val="20"/>
                <w:szCs w:val="20"/>
                <w:lang w:val="en-US"/>
              </w:rPr>
              <w:t>NO</w:t>
            </w:r>
          </w:p>
        </w:tc>
        <w:tc>
          <w:tcPr>
            <w:tcW w:w="1151" w:type="dxa"/>
            <w:noWrap/>
            <w:vAlign w:val="center"/>
            <w:hideMark/>
          </w:tcPr>
          <w:p w14:paraId="5D86D26F"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29320702</w:t>
            </w:r>
          </w:p>
        </w:tc>
        <w:tc>
          <w:tcPr>
            <w:tcW w:w="2375" w:type="dxa"/>
            <w:noWrap/>
            <w:vAlign w:val="center"/>
            <w:hideMark/>
          </w:tcPr>
          <w:p w14:paraId="1843D72D"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transcriptional complex component</w:t>
            </w:r>
          </w:p>
        </w:tc>
      </w:tr>
      <w:tr w:rsidR="009B286C" w:rsidRPr="00977580" w14:paraId="2071309F" w14:textId="77777777" w:rsidTr="00C1325F">
        <w:trPr>
          <w:trHeight w:val="315"/>
        </w:trPr>
        <w:tc>
          <w:tcPr>
            <w:tcW w:w="2306" w:type="dxa"/>
            <w:noWrap/>
            <w:vAlign w:val="center"/>
          </w:tcPr>
          <w:p w14:paraId="601E0B07"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ENSG00000077009.9</w:t>
            </w:r>
          </w:p>
        </w:tc>
        <w:tc>
          <w:tcPr>
            <w:tcW w:w="1539" w:type="dxa"/>
            <w:noWrap/>
            <w:vAlign w:val="center"/>
          </w:tcPr>
          <w:p w14:paraId="7B9A0872" w14:textId="77777777" w:rsidR="009B286C" w:rsidRPr="00977580" w:rsidRDefault="009B286C" w:rsidP="00C1325F">
            <w:pPr>
              <w:rPr>
                <w:rFonts w:ascii="Arial" w:hAnsi="Arial" w:cs="Arial"/>
                <w:i/>
                <w:color w:val="4BACC6" w:themeColor="accent5"/>
                <w:sz w:val="20"/>
                <w:szCs w:val="20"/>
                <w:lang w:val="en-US"/>
              </w:rPr>
            </w:pPr>
            <w:r w:rsidRPr="00977580">
              <w:rPr>
                <w:rFonts w:ascii="Arial" w:hAnsi="Arial" w:cs="Arial"/>
                <w:i/>
                <w:color w:val="4BACC6" w:themeColor="accent5"/>
                <w:sz w:val="20"/>
                <w:szCs w:val="20"/>
                <w:lang w:val="en-US"/>
              </w:rPr>
              <w:t>NMRK2</w:t>
            </w:r>
          </w:p>
        </w:tc>
        <w:tc>
          <w:tcPr>
            <w:tcW w:w="1359" w:type="dxa"/>
            <w:noWrap/>
            <w:vAlign w:val="center"/>
          </w:tcPr>
          <w:p w14:paraId="5F42F5BF"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0,017</w:t>
            </w:r>
          </w:p>
        </w:tc>
        <w:tc>
          <w:tcPr>
            <w:tcW w:w="1358" w:type="dxa"/>
            <w:noWrap/>
            <w:vAlign w:val="center"/>
          </w:tcPr>
          <w:p w14:paraId="26DA95CD"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2,542</w:t>
            </w:r>
          </w:p>
        </w:tc>
        <w:tc>
          <w:tcPr>
            <w:tcW w:w="1358" w:type="dxa"/>
            <w:noWrap/>
            <w:vAlign w:val="center"/>
          </w:tcPr>
          <w:p w14:paraId="2AB1A527"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2,466</w:t>
            </w:r>
          </w:p>
        </w:tc>
        <w:tc>
          <w:tcPr>
            <w:tcW w:w="1492" w:type="dxa"/>
            <w:noWrap/>
            <w:vAlign w:val="center"/>
          </w:tcPr>
          <w:p w14:paraId="7C198E2C"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-0,076</w:t>
            </w:r>
          </w:p>
        </w:tc>
        <w:tc>
          <w:tcPr>
            <w:tcW w:w="1348" w:type="dxa"/>
            <w:noWrap/>
            <w:vAlign w:val="center"/>
          </w:tcPr>
          <w:p w14:paraId="7B703959" w14:textId="69592089" w:rsidR="009B286C" w:rsidRPr="00977580" w:rsidRDefault="00533E73" w:rsidP="00C1325F">
            <w:pPr>
              <w:rPr>
                <w:rFonts w:ascii="Arial" w:hAnsi="Arial" w:cs="Arial"/>
                <w:color w:val="4BACC6" w:themeColor="accent5"/>
                <w:sz w:val="20"/>
                <w:szCs w:val="20"/>
                <w:lang w:val="en-US"/>
              </w:rPr>
            </w:pPr>
            <w:r>
              <w:rPr>
                <w:rFonts w:ascii="Arial" w:hAnsi="Arial" w:cs="Arial"/>
                <w:color w:val="4BACC6" w:themeColor="accent5"/>
                <w:sz w:val="20"/>
                <w:szCs w:val="20"/>
                <w:lang w:val="en-US"/>
              </w:rPr>
              <w:t>NO</w:t>
            </w:r>
          </w:p>
        </w:tc>
        <w:tc>
          <w:tcPr>
            <w:tcW w:w="1151" w:type="dxa"/>
            <w:noWrap/>
            <w:vAlign w:val="center"/>
          </w:tcPr>
          <w:p w14:paraId="1B5505D8"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w:t>
            </w:r>
          </w:p>
        </w:tc>
        <w:tc>
          <w:tcPr>
            <w:tcW w:w="2375" w:type="dxa"/>
            <w:noWrap/>
            <w:vAlign w:val="center"/>
          </w:tcPr>
          <w:p w14:paraId="27CDE259"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 xml:space="preserve">regulated </w:t>
            </w:r>
            <w:proofErr w:type="spellStart"/>
            <w:r w:rsidRPr="00977580">
              <w:rPr>
                <w:rFonts w:ascii="Arial" w:hAnsi="Arial" w:cs="Arial"/>
                <w:color w:val="4BACC6" w:themeColor="accent5"/>
                <w:sz w:val="20"/>
                <w:szCs w:val="20"/>
                <w:lang w:val="en-US"/>
              </w:rPr>
              <w:t>RNAseq</w:t>
            </w:r>
            <w:proofErr w:type="spellEnd"/>
            <w:r w:rsidRPr="00977580">
              <w:rPr>
                <w:rFonts w:ascii="Arial" w:hAnsi="Arial" w:cs="Arial"/>
                <w:color w:val="4BACC6" w:themeColor="accent5"/>
                <w:sz w:val="20"/>
                <w:szCs w:val="20"/>
                <w:lang w:val="en-US"/>
              </w:rPr>
              <w:t xml:space="preserve"> </w:t>
            </w:r>
            <w:r w:rsidRPr="00977580">
              <w:rPr>
                <w:rFonts w:ascii="Arial" w:hAnsi="Arial" w:cs="Arial"/>
                <w:i/>
                <w:color w:val="4BACC6" w:themeColor="accent5"/>
                <w:sz w:val="20"/>
                <w:szCs w:val="20"/>
                <w:lang w:val="en-US"/>
              </w:rPr>
              <w:t>Prdm16</w:t>
            </w:r>
            <w:r w:rsidRPr="00977580">
              <w:rPr>
                <w:rFonts w:ascii="Arial" w:hAnsi="Arial" w:cs="Arial"/>
                <w:i/>
                <w:color w:val="4BACC6" w:themeColor="accent5"/>
                <w:sz w:val="20"/>
                <w:szCs w:val="20"/>
                <w:vertAlign w:val="superscript"/>
                <w:lang w:val="en-US"/>
              </w:rPr>
              <w:t>csp1/</w:t>
            </w:r>
            <w:proofErr w:type="spellStart"/>
            <w:r w:rsidRPr="00977580">
              <w:rPr>
                <w:rFonts w:ascii="Arial" w:hAnsi="Arial" w:cs="Arial"/>
                <w:i/>
                <w:color w:val="4BACC6" w:themeColor="accent5"/>
                <w:sz w:val="20"/>
                <w:szCs w:val="20"/>
                <w:vertAlign w:val="superscript"/>
                <w:lang w:val="en-US"/>
              </w:rPr>
              <w:t>wt</w:t>
            </w:r>
            <w:proofErr w:type="spellEnd"/>
          </w:p>
        </w:tc>
      </w:tr>
      <w:tr w:rsidR="009B286C" w:rsidRPr="00977580" w14:paraId="7B3CEBC9" w14:textId="77777777" w:rsidTr="00C1325F">
        <w:trPr>
          <w:trHeight w:val="315"/>
        </w:trPr>
        <w:tc>
          <w:tcPr>
            <w:tcW w:w="2306" w:type="dxa"/>
            <w:noWrap/>
            <w:vAlign w:val="center"/>
          </w:tcPr>
          <w:p w14:paraId="316317C2"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ENSG00000126368.5</w:t>
            </w:r>
          </w:p>
        </w:tc>
        <w:tc>
          <w:tcPr>
            <w:tcW w:w="1539" w:type="dxa"/>
            <w:noWrap/>
            <w:vAlign w:val="center"/>
          </w:tcPr>
          <w:p w14:paraId="419338B4" w14:textId="77777777" w:rsidR="009B286C" w:rsidRPr="00977580" w:rsidRDefault="009B286C" w:rsidP="00C1325F">
            <w:pPr>
              <w:rPr>
                <w:rFonts w:ascii="Arial" w:hAnsi="Arial" w:cs="Arial"/>
                <w:i/>
                <w:color w:val="4BACC6" w:themeColor="accent5"/>
                <w:sz w:val="20"/>
                <w:szCs w:val="20"/>
                <w:lang w:val="en-US"/>
              </w:rPr>
            </w:pPr>
            <w:r w:rsidRPr="00977580">
              <w:rPr>
                <w:rFonts w:ascii="Arial" w:hAnsi="Arial" w:cs="Arial"/>
                <w:i/>
                <w:color w:val="4BACC6" w:themeColor="accent5"/>
                <w:sz w:val="20"/>
                <w:szCs w:val="20"/>
                <w:lang w:val="en-US"/>
              </w:rPr>
              <w:t>NR1D1</w:t>
            </w:r>
          </w:p>
        </w:tc>
        <w:tc>
          <w:tcPr>
            <w:tcW w:w="1359" w:type="dxa"/>
            <w:noWrap/>
            <w:vAlign w:val="center"/>
          </w:tcPr>
          <w:p w14:paraId="47F33951"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0,414</w:t>
            </w:r>
          </w:p>
        </w:tc>
        <w:tc>
          <w:tcPr>
            <w:tcW w:w="1358" w:type="dxa"/>
            <w:noWrap/>
            <w:vAlign w:val="center"/>
          </w:tcPr>
          <w:p w14:paraId="58EAAFCA"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1,050</w:t>
            </w:r>
          </w:p>
        </w:tc>
        <w:tc>
          <w:tcPr>
            <w:tcW w:w="1358" w:type="dxa"/>
            <w:noWrap/>
            <w:vAlign w:val="center"/>
          </w:tcPr>
          <w:p w14:paraId="3E66D0A5"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1,022</w:t>
            </w:r>
          </w:p>
        </w:tc>
        <w:tc>
          <w:tcPr>
            <w:tcW w:w="1492" w:type="dxa"/>
            <w:noWrap/>
            <w:vAlign w:val="center"/>
          </w:tcPr>
          <w:p w14:paraId="095F11E0"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-0,028</w:t>
            </w:r>
          </w:p>
        </w:tc>
        <w:tc>
          <w:tcPr>
            <w:tcW w:w="1348" w:type="dxa"/>
            <w:noWrap/>
            <w:vAlign w:val="center"/>
          </w:tcPr>
          <w:p w14:paraId="1F3D803D" w14:textId="0874B78E" w:rsidR="009B286C" w:rsidRPr="00977580" w:rsidRDefault="00533E73" w:rsidP="00C1325F">
            <w:pPr>
              <w:rPr>
                <w:rFonts w:ascii="Arial" w:hAnsi="Arial" w:cs="Arial"/>
                <w:color w:val="4BACC6" w:themeColor="accent5"/>
                <w:sz w:val="20"/>
                <w:szCs w:val="20"/>
                <w:lang w:val="en-US"/>
              </w:rPr>
            </w:pPr>
            <w:r>
              <w:rPr>
                <w:rFonts w:ascii="Arial" w:hAnsi="Arial" w:cs="Arial"/>
                <w:color w:val="4BACC6" w:themeColor="accent5"/>
                <w:sz w:val="20"/>
                <w:szCs w:val="20"/>
                <w:lang w:val="en-US"/>
              </w:rPr>
              <w:t>NO</w:t>
            </w:r>
          </w:p>
        </w:tc>
        <w:tc>
          <w:tcPr>
            <w:tcW w:w="1151" w:type="dxa"/>
            <w:noWrap/>
            <w:vAlign w:val="center"/>
          </w:tcPr>
          <w:p w14:paraId="156D710A"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w:t>
            </w:r>
          </w:p>
        </w:tc>
        <w:tc>
          <w:tcPr>
            <w:tcW w:w="2375" w:type="dxa"/>
            <w:noWrap/>
            <w:vAlign w:val="center"/>
          </w:tcPr>
          <w:p w14:paraId="22964E0C"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 xml:space="preserve">regulated </w:t>
            </w:r>
            <w:proofErr w:type="spellStart"/>
            <w:r w:rsidRPr="00977580">
              <w:rPr>
                <w:rFonts w:ascii="Arial" w:hAnsi="Arial" w:cs="Arial"/>
                <w:color w:val="4BACC6" w:themeColor="accent5"/>
                <w:sz w:val="20"/>
                <w:szCs w:val="20"/>
                <w:lang w:val="en-US"/>
              </w:rPr>
              <w:t>RNAseq</w:t>
            </w:r>
            <w:proofErr w:type="spellEnd"/>
            <w:r w:rsidRPr="00977580">
              <w:rPr>
                <w:rFonts w:ascii="Arial" w:hAnsi="Arial" w:cs="Arial"/>
                <w:color w:val="4BACC6" w:themeColor="accent5"/>
                <w:sz w:val="20"/>
                <w:szCs w:val="20"/>
                <w:lang w:val="en-US"/>
              </w:rPr>
              <w:t xml:space="preserve"> </w:t>
            </w:r>
            <w:r w:rsidRPr="00977580">
              <w:rPr>
                <w:rFonts w:ascii="Arial" w:hAnsi="Arial" w:cs="Arial"/>
                <w:i/>
                <w:color w:val="4BACC6" w:themeColor="accent5"/>
                <w:sz w:val="20"/>
                <w:szCs w:val="20"/>
                <w:lang w:val="en-US"/>
              </w:rPr>
              <w:t>Prdm16</w:t>
            </w:r>
            <w:r w:rsidRPr="00977580">
              <w:rPr>
                <w:rFonts w:ascii="Arial" w:hAnsi="Arial" w:cs="Arial"/>
                <w:i/>
                <w:color w:val="4BACC6" w:themeColor="accent5"/>
                <w:sz w:val="20"/>
                <w:szCs w:val="20"/>
                <w:vertAlign w:val="superscript"/>
                <w:lang w:val="en-US"/>
              </w:rPr>
              <w:t>csp1/</w:t>
            </w:r>
            <w:proofErr w:type="spellStart"/>
            <w:r w:rsidRPr="00977580">
              <w:rPr>
                <w:rFonts w:ascii="Arial" w:hAnsi="Arial" w:cs="Arial"/>
                <w:i/>
                <w:color w:val="4BACC6" w:themeColor="accent5"/>
                <w:sz w:val="20"/>
                <w:szCs w:val="20"/>
                <w:vertAlign w:val="superscript"/>
                <w:lang w:val="en-US"/>
              </w:rPr>
              <w:t>wt</w:t>
            </w:r>
            <w:proofErr w:type="spellEnd"/>
          </w:p>
        </w:tc>
      </w:tr>
      <w:tr w:rsidR="009B286C" w:rsidRPr="006B57BF" w14:paraId="62290205" w14:textId="77777777" w:rsidTr="00C1325F">
        <w:trPr>
          <w:trHeight w:val="315"/>
        </w:trPr>
        <w:tc>
          <w:tcPr>
            <w:tcW w:w="2306" w:type="dxa"/>
            <w:noWrap/>
            <w:vAlign w:val="center"/>
          </w:tcPr>
          <w:p w14:paraId="6B2E7E85"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ENSG00000163346.12</w:t>
            </w:r>
          </w:p>
        </w:tc>
        <w:tc>
          <w:tcPr>
            <w:tcW w:w="1539" w:type="dxa"/>
            <w:noWrap/>
            <w:vAlign w:val="center"/>
          </w:tcPr>
          <w:p w14:paraId="71B8A1EF" w14:textId="77777777" w:rsidR="009B286C" w:rsidRPr="00977580" w:rsidRDefault="009B286C" w:rsidP="00C1325F">
            <w:pPr>
              <w:rPr>
                <w:rFonts w:ascii="Arial" w:hAnsi="Arial" w:cs="Arial"/>
                <w:i/>
                <w:color w:val="4BACC6" w:themeColor="accent5"/>
                <w:sz w:val="20"/>
                <w:szCs w:val="20"/>
                <w:lang w:val="en-US"/>
              </w:rPr>
            </w:pPr>
            <w:r w:rsidRPr="00977580">
              <w:rPr>
                <w:rFonts w:ascii="Arial" w:hAnsi="Arial" w:cs="Arial"/>
                <w:i/>
                <w:color w:val="4BACC6" w:themeColor="accent5"/>
                <w:sz w:val="20"/>
                <w:szCs w:val="20"/>
                <w:lang w:val="en-US"/>
              </w:rPr>
              <w:t>PBXIP1</w:t>
            </w:r>
          </w:p>
        </w:tc>
        <w:tc>
          <w:tcPr>
            <w:tcW w:w="1359" w:type="dxa"/>
            <w:noWrap/>
            <w:vAlign w:val="center"/>
          </w:tcPr>
          <w:p w14:paraId="53294423"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0,087</w:t>
            </w:r>
          </w:p>
        </w:tc>
        <w:tc>
          <w:tcPr>
            <w:tcW w:w="1358" w:type="dxa"/>
            <w:noWrap/>
            <w:vAlign w:val="center"/>
          </w:tcPr>
          <w:p w14:paraId="7127C55C"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1,399</w:t>
            </w:r>
          </w:p>
        </w:tc>
        <w:tc>
          <w:tcPr>
            <w:tcW w:w="1358" w:type="dxa"/>
            <w:noWrap/>
            <w:vAlign w:val="center"/>
          </w:tcPr>
          <w:p w14:paraId="1DCB41AD"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1,388</w:t>
            </w:r>
          </w:p>
        </w:tc>
        <w:tc>
          <w:tcPr>
            <w:tcW w:w="1492" w:type="dxa"/>
            <w:noWrap/>
            <w:vAlign w:val="center"/>
          </w:tcPr>
          <w:p w14:paraId="19A34904"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-0,012</w:t>
            </w:r>
          </w:p>
        </w:tc>
        <w:tc>
          <w:tcPr>
            <w:tcW w:w="1348" w:type="dxa"/>
            <w:noWrap/>
            <w:vAlign w:val="center"/>
          </w:tcPr>
          <w:p w14:paraId="2834D6A7" w14:textId="65366E83" w:rsidR="009B286C" w:rsidRPr="00977580" w:rsidRDefault="00533E73" w:rsidP="00C1325F">
            <w:pPr>
              <w:rPr>
                <w:rFonts w:ascii="Arial" w:hAnsi="Arial" w:cs="Arial"/>
                <w:color w:val="4BACC6" w:themeColor="accent5"/>
                <w:sz w:val="20"/>
                <w:szCs w:val="20"/>
                <w:lang w:val="en-US"/>
              </w:rPr>
            </w:pPr>
            <w:r>
              <w:rPr>
                <w:rFonts w:ascii="Arial" w:hAnsi="Arial" w:cs="Arial"/>
                <w:color w:val="4BACC6" w:themeColor="accent5"/>
                <w:sz w:val="20"/>
                <w:szCs w:val="20"/>
                <w:lang w:val="en-US"/>
              </w:rPr>
              <w:t>NO</w:t>
            </w:r>
          </w:p>
        </w:tc>
        <w:tc>
          <w:tcPr>
            <w:tcW w:w="1151" w:type="dxa"/>
            <w:noWrap/>
            <w:vAlign w:val="center"/>
          </w:tcPr>
          <w:p w14:paraId="0E1B80FD"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w:t>
            </w:r>
          </w:p>
        </w:tc>
        <w:tc>
          <w:tcPr>
            <w:tcW w:w="2375" w:type="dxa"/>
            <w:noWrap/>
            <w:vAlign w:val="center"/>
          </w:tcPr>
          <w:p w14:paraId="503025DA"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 xml:space="preserve">regulated </w:t>
            </w:r>
            <w:proofErr w:type="spellStart"/>
            <w:r w:rsidRPr="00977580">
              <w:rPr>
                <w:rFonts w:ascii="Arial" w:hAnsi="Arial" w:cs="Arial"/>
                <w:color w:val="4BACC6" w:themeColor="accent5"/>
                <w:sz w:val="20"/>
                <w:szCs w:val="20"/>
                <w:lang w:val="en-US"/>
              </w:rPr>
              <w:t>RNAseq</w:t>
            </w:r>
            <w:proofErr w:type="spellEnd"/>
            <w:r w:rsidRPr="00977580">
              <w:rPr>
                <w:rFonts w:ascii="Arial" w:hAnsi="Arial" w:cs="Arial"/>
                <w:color w:val="4BACC6" w:themeColor="accent5"/>
                <w:sz w:val="20"/>
                <w:szCs w:val="20"/>
                <w:lang w:val="en-US"/>
              </w:rPr>
              <w:t xml:space="preserve">, proteome </w:t>
            </w:r>
            <w:r w:rsidRPr="00977580">
              <w:rPr>
                <w:rFonts w:ascii="Arial" w:hAnsi="Arial" w:cs="Arial"/>
                <w:i/>
                <w:color w:val="4BACC6" w:themeColor="accent5"/>
                <w:sz w:val="20"/>
                <w:szCs w:val="20"/>
                <w:lang w:val="en-US"/>
              </w:rPr>
              <w:t>Prdm16</w:t>
            </w:r>
            <w:r w:rsidRPr="00977580">
              <w:rPr>
                <w:rFonts w:ascii="Arial" w:hAnsi="Arial" w:cs="Arial"/>
                <w:i/>
                <w:color w:val="4BACC6" w:themeColor="accent5"/>
                <w:sz w:val="20"/>
                <w:szCs w:val="20"/>
                <w:vertAlign w:val="superscript"/>
                <w:lang w:val="en-US"/>
              </w:rPr>
              <w:t>csp1/</w:t>
            </w:r>
            <w:proofErr w:type="spellStart"/>
            <w:r w:rsidRPr="00977580">
              <w:rPr>
                <w:rFonts w:ascii="Arial" w:hAnsi="Arial" w:cs="Arial"/>
                <w:i/>
                <w:color w:val="4BACC6" w:themeColor="accent5"/>
                <w:sz w:val="20"/>
                <w:szCs w:val="20"/>
                <w:vertAlign w:val="superscript"/>
                <w:lang w:val="en-US"/>
              </w:rPr>
              <w:t>wt</w:t>
            </w:r>
            <w:proofErr w:type="spellEnd"/>
            <w:r w:rsidRPr="00977580">
              <w:rPr>
                <w:rFonts w:ascii="Arial" w:hAnsi="Arial" w:cs="Arial"/>
                <w:color w:val="4BACC6" w:themeColor="accent5"/>
                <w:sz w:val="20"/>
                <w:szCs w:val="20"/>
                <w:lang w:val="en-US"/>
              </w:rPr>
              <w:t xml:space="preserve"> </w:t>
            </w:r>
          </w:p>
        </w:tc>
      </w:tr>
      <w:tr w:rsidR="009B286C" w:rsidRPr="00977580" w14:paraId="76CFAC94" w14:textId="77777777" w:rsidTr="00C1325F">
        <w:trPr>
          <w:trHeight w:val="315"/>
        </w:trPr>
        <w:tc>
          <w:tcPr>
            <w:tcW w:w="2306" w:type="dxa"/>
            <w:noWrap/>
            <w:vAlign w:val="center"/>
            <w:hideMark/>
          </w:tcPr>
          <w:p w14:paraId="5A3F743F"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ENSG00000085276.13</w:t>
            </w:r>
          </w:p>
        </w:tc>
        <w:tc>
          <w:tcPr>
            <w:tcW w:w="1539" w:type="dxa"/>
            <w:noWrap/>
            <w:vAlign w:val="center"/>
            <w:hideMark/>
          </w:tcPr>
          <w:p w14:paraId="4F5B8D72" w14:textId="77777777" w:rsidR="009B286C" w:rsidRPr="00977580" w:rsidRDefault="009B286C" w:rsidP="00C1325F">
            <w:pPr>
              <w:rPr>
                <w:rFonts w:ascii="Arial" w:eastAsia="Times New Roman" w:hAnsi="Arial" w:cs="Arial"/>
                <w:i/>
                <w:color w:val="000000"/>
                <w:sz w:val="20"/>
                <w:szCs w:val="20"/>
                <w:lang w:val="en-US" w:eastAsia="de-DE"/>
              </w:rPr>
            </w:pPr>
            <w:r w:rsidRPr="00977580">
              <w:rPr>
                <w:rFonts w:ascii="Arial" w:hAnsi="Arial" w:cs="Arial"/>
                <w:i/>
                <w:sz w:val="20"/>
                <w:szCs w:val="20"/>
                <w:lang w:val="en-US"/>
              </w:rPr>
              <w:t>PRDM3 (MECOM)</w:t>
            </w:r>
          </w:p>
        </w:tc>
        <w:tc>
          <w:tcPr>
            <w:tcW w:w="1359" w:type="dxa"/>
            <w:noWrap/>
            <w:vAlign w:val="center"/>
            <w:hideMark/>
          </w:tcPr>
          <w:p w14:paraId="064E3239"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1,20E-06</w:t>
            </w:r>
          </w:p>
        </w:tc>
        <w:tc>
          <w:tcPr>
            <w:tcW w:w="1358" w:type="dxa"/>
            <w:noWrap/>
            <w:vAlign w:val="center"/>
            <w:hideMark/>
          </w:tcPr>
          <w:p w14:paraId="00E96617"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0,542</w:t>
            </w:r>
          </w:p>
        </w:tc>
        <w:tc>
          <w:tcPr>
            <w:tcW w:w="1358" w:type="dxa"/>
            <w:noWrap/>
            <w:vAlign w:val="center"/>
            <w:hideMark/>
          </w:tcPr>
          <w:p w14:paraId="14FE285F"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0,618</w:t>
            </w:r>
          </w:p>
        </w:tc>
        <w:tc>
          <w:tcPr>
            <w:tcW w:w="1492" w:type="dxa"/>
            <w:noWrap/>
            <w:vAlign w:val="center"/>
            <w:hideMark/>
          </w:tcPr>
          <w:p w14:paraId="755F77D6"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0,075</w:t>
            </w:r>
          </w:p>
        </w:tc>
        <w:tc>
          <w:tcPr>
            <w:tcW w:w="1348" w:type="dxa"/>
            <w:noWrap/>
            <w:vAlign w:val="center"/>
            <w:hideMark/>
          </w:tcPr>
          <w:p w14:paraId="6A854257" w14:textId="1280A793" w:rsidR="009B286C" w:rsidRPr="00977580" w:rsidRDefault="00533E73" w:rsidP="00C1325F">
            <w:pPr>
              <w:rPr>
                <w:rFonts w:ascii="Arial" w:eastAsia="Times New Roman" w:hAnsi="Arial" w:cs="Arial"/>
                <w:color w:val="000000"/>
                <w:sz w:val="20"/>
                <w:szCs w:val="20"/>
                <w:lang w:val="en-US" w:eastAsia="de-DE"/>
              </w:rPr>
            </w:pPr>
            <w:r>
              <w:rPr>
                <w:rFonts w:ascii="Arial" w:hAnsi="Arial" w:cs="Arial"/>
                <w:sz w:val="20"/>
                <w:szCs w:val="20"/>
                <w:lang w:val="en-US"/>
              </w:rPr>
              <w:t>NO</w:t>
            </w:r>
          </w:p>
        </w:tc>
        <w:tc>
          <w:tcPr>
            <w:tcW w:w="1151" w:type="dxa"/>
            <w:noWrap/>
            <w:vAlign w:val="center"/>
            <w:hideMark/>
          </w:tcPr>
          <w:p w14:paraId="154EF3ED"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30462309</w:t>
            </w:r>
          </w:p>
        </w:tc>
        <w:tc>
          <w:tcPr>
            <w:tcW w:w="2375" w:type="dxa"/>
            <w:noWrap/>
            <w:vAlign w:val="center"/>
            <w:hideMark/>
          </w:tcPr>
          <w:p w14:paraId="10F0894B"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physical interaction</w:t>
            </w:r>
          </w:p>
        </w:tc>
      </w:tr>
      <w:tr w:rsidR="009B286C" w:rsidRPr="00977580" w14:paraId="37B303F8" w14:textId="77777777" w:rsidTr="00C1325F">
        <w:trPr>
          <w:trHeight w:val="315"/>
        </w:trPr>
        <w:tc>
          <w:tcPr>
            <w:tcW w:w="2306" w:type="dxa"/>
            <w:noWrap/>
            <w:vAlign w:val="center"/>
            <w:hideMark/>
          </w:tcPr>
          <w:p w14:paraId="181C9BA9"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ENSG00000142611.12</w:t>
            </w:r>
          </w:p>
        </w:tc>
        <w:tc>
          <w:tcPr>
            <w:tcW w:w="1539" w:type="dxa"/>
            <w:noWrap/>
            <w:vAlign w:val="center"/>
            <w:hideMark/>
          </w:tcPr>
          <w:p w14:paraId="1C8C5978" w14:textId="77777777" w:rsidR="009B286C" w:rsidRPr="00977580" w:rsidRDefault="009B286C" w:rsidP="00C1325F">
            <w:pPr>
              <w:rPr>
                <w:rFonts w:ascii="Arial" w:eastAsia="Times New Roman" w:hAnsi="Arial" w:cs="Arial"/>
                <w:i/>
                <w:color w:val="000000"/>
                <w:sz w:val="20"/>
                <w:szCs w:val="20"/>
                <w:lang w:val="en-US" w:eastAsia="de-DE"/>
              </w:rPr>
            </w:pPr>
            <w:r w:rsidRPr="00977580">
              <w:rPr>
                <w:rFonts w:ascii="Arial" w:hAnsi="Arial" w:cs="Arial"/>
                <w:i/>
                <w:sz w:val="20"/>
                <w:szCs w:val="20"/>
                <w:lang w:val="en-US"/>
              </w:rPr>
              <w:t>PRDM16 (MEL1)</w:t>
            </w:r>
          </w:p>
        </w:tc>
        <w:tc>
          <w:tcPr>
            <w:tcW w:w="1359" w:type="dxa"/>
            <w:noWrap/>
            <w:vAlign w:val="center"/>
            <w:hideMark/>
          </w:tcPr>
          <w:p w14:paraId="4F51177A"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9,98E-05</w:t>
            </w:r>
          </w:p>
        </w:tc>
        <w:tc>
          <w:tcPr>
            <w:tcW w:w="1358" w:type="dxa"/>
            <w:noWrap/>
            <w:vAlign w:val="center"/>
            <w:hideMark/>
          </w:tcPr>
          <w:p w14:paraId="74FE76B6"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0,500</w:t>
            </w:r>
          </w:p>
        </w:tc>
        <w:tc>
          <w:tcPr>
            <w:tcW w:w="1358" w:type="dxa"/>
            <w:noWrap/>
            <w:vAlign w:val="center"/>
            <w:hideMark/>
          </w:tcPr>
          <w:p w14:paraId="611D2AB0"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0,552</w:t>
            </w:r>
          </w:p>
        </w:tc>
        <w:tc>
          <w:tcPr>
            <w:tcW w:w="1492" w:type="dxa"/>
            <w:noWrap/>
            <w:vAlign w:val="center"/>
            <w:hideMark/>
          </w:tcPr>
          <w:p w14:paraId="36FB8478"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0,052</w:t>
            </w:r>
          </w:p>
        </w:tc>
        <w:tc>
          <w:tcPr>
            <w:tcW w:w="1348" w:type="dxa"/>
            <w:noWrap/>
            <w:vAlign w:val="center"/>
            <w:hideMark/>
          </w:tcPr>
          <w:p w14:paraId="6A15C3F6" w14:textId="19E6B7BE" w:rsidR="009B286C" w:rsidRPr="00977580" w:rsidRDefault="00533E73" w:rsidP="00C1325F">
            <w:pPr>
              <w:rPr>
                <w:rFonts w:ascii="Arial" w:eastAsia="Times New Roman" w:hAnsi="Arial" w:cs="Arial"/>
                <w:color w:val="000000"/>
                <w:sz w:val="20"/>
                <w:szCs w:val="20"/>
                <w:lang w:val="en-US" w:eastAsia="de-DE"/>
              </w:rPr>
            </w:pPr>
            <w:r>
              <w:rPr>
                <w:rFonts w:ascii="Arial" w:hAnsi="Arial" w:cs="Arial"/>
                <w:sz w:val="20"/>
                <w:szCs w:val="20"/>
                <w:lang w:val="en-US"/>
              </w:rPr>
              <w:t>NO</w:t>
            </w:r>
          </w:p>
        </w:tc>
        <w:tc>
          <w:tcPr>
            <w:tcW w:w="1151" w:type="dxa"/>
            <w:noWrap/>
            <w:vAlign w:val="center"/>
            <w:hideMark/>
          </w:tcPr>
          <w:p w14:paraId="600BA26F"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w:t>
            </w:r>
          </w:p>
        </w:tc>
        <w:tc>
          <w:tcPr>
            <w:tcW w:w="2375" w:type="dxa"/>
            <w:noWrap/>
            <w:vAlign w:val="center"/>
            <w:hideMark/>
          </w:tcPr>
          <w:p w14:paraId="39637602"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 xml:space="preserve">physical interaction, </w:t>
            </w:r>
            <w:r w:rsidRPr="00977580">
              <w:rPr>
                <w:rFonts w:ascii="Arial" w:hAnsi="Arial" w:cs="Arial"/>
                <w:color w:val="4BACC6" w:themeColor="accent5"/>
                <w:sz w:val="20"/>
                <w:szCs w:val="20"/>
                <w:lang w:val="en-US"/>
              </w:rPr>
              <w:t xml:space="preserve">regulated </w:t>
            </w:r>
            <w:proofErr w:type="spellStart"/>
            <w:r w:rsidRPr="00977580">
              <w:rPr>
                <w:rFonts w:ascii="Arial" w:hAnsi="Arial" w:cs="Arial"/>
                <w:color w:val="4BACC6" w:themeColor="accent5"/>
                <w:sz w:val="20"/>
                <w:szCs w:val="20"/>
                <w:lang w:val="en-US"/>
              </w:rPr>
              <w:t>RNAseq</w:t>
            </w:r>
            <w:proofErr w:type="spellEnd"/>
            <w:r w:rsidRPr="00977580">
              <w:rPr>
                <w:rFonts w:ascii="Arial" w:hAnsi="Arial" w:cs="Arial"/>
                <w:color w:val="4BACC6" w:themeColor="accent5"/>
                <w:sz w:val="20"/>
                <w:szCs w:val="20"/>
                <w:lang w:val="en-US"/>
              </w:rPr>
              <w:t>,</w:t>
            </w:r>
          </w:p>
        </w:tc>
      </w:tr>
      <w:tr w:rsidR="009B286C" w:rsidRPr="00977580" w14:paraId="45E30543" w14:textId="77777777" w:rsidTr="00C1325F">
        <w:trPr>
          <w:trHeight w:val="315"/>
        </w:trPr>
        <w:tc>
          <w:tcPr>
            <w:tcW w:w="2306" w:type="dxa"/>
            <w:noWrap/>
            <w:vAlign w:val="center"/>
            <w:hideMark/>
          </w:tcPr>
          <w:p w14:paraId="69AC0161"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ENSG00000186951.12</w:t>
            </w:r>
          </w:p>
        </w:tc>
        <w:tc>
          <w:tcPr>
            <w:tcW w:w="1539" w:type="dxa"/>
            <w:noWrap/>
            <w:vAlign w:val="center"/>
            <w:hideMark/>
          </w:tcPr>
          <w:p w14:paraId="06BDE09A" w14:textId="77777777" w:rsidR="009B286C" w:rsidRPr="00977580" w:rsidRDefault="009B286C" w:rsidP="00C1325F">
            <w:pPr>
              <w:rPr>
                <w:rFonts w:ascii="Arial" w:eastAsia="Times New Roman" w:hAnsi="Arial" w:cs="Arial"/>
                <w:i/>
                <w:color w:val="000000"/>
                <w:sz w:val="20"/>
                <w:szCs w:val="20"/>
                <w:lang w:val="en-US" w:eastAsia="de-DE"/>
              </w:rPr>
            </w:pPr>
            <w:r w:rsidRPr="00977580">
              <w:rPr>
                <w:rFonts w:ascii="Arial" w:hAnsi="Arial" w:cs="Arial"/>
                <w:i/>
                <w:sz w:val="20"/>
                <w:szCs w:val="20"/>
                <w:lang w:val="en-US"/>
              </w:rPr>
              <w:t>PPARA</w:t>
            </w:r>
          </w:p>
        </w:tc>
        <w:tc>
          <w:tcPr>
            <w:tcW w:w="1359" w:type="dxa"/>
            <w:noWrap/>
            <w:vAlign w:val="center"/>
            <w:hideMark/>
          </w:tcPr>
          <w:p w14:paraId="3D5E18CF"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3,55E-21</w:t>
            </w:r>
          </w:p>
        </w:tc>
        <w:tc>
          <w:tcPr>
            <w:tcW w:w="1358" w:type="dxa"/>
            <w:noWrap/>
            <w:vAlign w:val="center"/>
            <w:hideMark/>
          </w:tcPr>
          <w:p w14:paraId="5DEAA520"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0,897</w:t>
            </w:r>
          </w:p>
        </w:tc>
        <w:tc>
          <w:tcPr>
            <w:tcW w:w="1358" w:type="dxa"/>
            <w:noWrap/>
            <w:vAlign w:val="center"/>
            <w:hideMark/>
          </w:tcPr>
          <w:p w14:paraId="0DCD93FF"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1,087</w:t>
            </w:r>
          </w:p>
        </w:tc>
        <w:tc>
          <w:tcPr>
            <w:tcW w:w="1492" w:type="dxa"/>
            <w:noWrap/>
            <w:vAlign w:val="center"/>
            <w:hideMark/>
          </w:tcPr>
          <w:p w14:paraId="22B3492C"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0,191</w:t>
            </w:r>
          </w:p>
        </w:tc>
        <w:tc>
          <w:tcPr>
            <w:tcW w:w="1348" w:type="dxa"/>
            <w:noWrap/>
            <w:vAlign w:val="center"/>
            <w:hideMark/>
          </w:tcPr>
          <w:p w14:paraId="530AE4EA" w14:textId="1E098322" w:rsidR="009B286C" w:rsidRPr="00977580" w:rsidRDefault="00533E73" w:rsidP="00C1325F">
            <w:pPr>
              <w:rPr>
                <w:rFonts w:ascii="Arial" w:eastAsia="Times New Roman" w:hAnsi="Arial" w:cs="Arial"/>
                <w:b/>
                <w:bCs/>
                <w:color w:val="000000"/>
                <w:sz w:val="20"/>
                <w:szCs w:val="20"/>
                <w:lang w:val="en-US" w:eastAsia="de-DE"/>
              </w:rPr>
            </w:pPr>
            <w:r>
              <w:rPr>
                <w:rFonts w:ascii="Arial" w:hAnsi="Arial" w:cs="Arial"/>
                <w:sz w:val="20"/>
                <w:szCs w:val="20"/>
                <w:highlight w:val="green"/>
                <w:lang w:val="en-US"/>
              </w:rPr>
              <w:t>YES</w:t>
            </w:r>
          </w:p>
        </w:tc>
        <w:tc>
          <w:tcPr>
            <w:tcW w:w="1151" w:type="dxa"/>
            <w:noWrap/>
            <w:vAlign w:val="center"/>
            <w:hideMark/>
          </w:tcPr>
          <w:p w14:paraId="63FCCD3B"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18719582</w:t>
            </w:r>
          </w:p>
        </w:tc>
        <w:tc>
          <w:tcPr>
            <w:tcW w:w="2375" w:type="dxa"/>
            <w:noWrap/>
            <w:vAlign w:val="center"/>
            <w:hideMark/>
          </w:tcPr>
          <w:p w14:paraId="745A43AC"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physical interaction</w:t>
            </w:r>
          </w:p>
        </w:tc>
      </w:tr>
      <w:tr w:rsidR="009B286C" w:rsidRPr="00977580" w14:paraId="44F0FC7F" w14:textId="77777777" w:rsidTr="00C1325F">
        <w:trPr>
          <w:trHeight w:val="315"/>
        </w:trPr>
        <w:tc>
          <w:tcPr>
            <w:tcW w:w="2306" w:type="dxa"/>
            <w:noWrap/>
            <w:vAlign w:val="center"/>
            <w:hideMark/>
          </w:tcPr>
          <w:p w14:paraId="314DA4D9"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ENSG00000132170.15</w:t>
            </w:r>
          </w:p>
        </w:tc>
        <w:tc>
          <w:tcPr>
            <w:tcW w:w="1539" w:type="dxa"/>
            <w:noWrap/>
            <w:vAlign w:val="center"/>
            <w:hideMark/>
          </w:tcPr>
          <w:p w14:paraId="0AB9D394" w14:textId="77777777" w:rsidR="009B286C" w:rsidRPr="00977580" w:rsidRDefault="009B286C" w:rsidP="00C1325F">
            <w:pPr>
              <w:rPr>
                <w:rFonts w:ascii="Arial" w:eastAsia="Times New Roman" w:hAnsi="Arial" w:cs="Arial"/>
                <w:i/>
                <w:color w:val="000000"/>
                <w:sz w:val="20"/>
                <w:szCs w:val="20"/>
                <w:lang w:val="en-US" w:eastAsia="de-DE"/>
              </w:rPr>
            </w:pPr>
            <w:r w:rsidRPr="00977580">
              <w:rPr>
                <w:rFonts w:ascii="Arial" w:hAnsi="Arial" w:cs="Arial"/>
                <w:i/>
                <w:sz w:val="20"/>
                <w:szCs w:val="20"/>
                <w:lang w:val="en-US"/>
              </w:rPr>
              <w:t>PPARG</w:t>
            </w:r>
          </w:p>
        </w:tc>
        <w:tc>
          <w:tcPr>
            <w:tcW w:w="1359" w:type="dxa"/>
            <w:noWrap/>
            <w:vAlign w:val="center"/>
            <w:hideMark/>
          </w:tcPr>
          <w:p w14:paraId="15F697D4"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0,002</w:t>
            </w:r>
          </w:p>
        </w:tc>
        <w:tc>
          <w:tcPr>
            <w:tcW w:w="1358" w:type="dxa"/>
            <w:noWrap/>
            <w:vAlign w:val="center"/>
            <w:hideMark/>
          </w:tcPr>
          <w:p w14:paraId="302B694C"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0,659</w:t>
            </w:r>
          </w:p>
        </w:tc>
        <w:tc>
          <w:tcPr>
            <w:tcW w:w="1358" w:type="dxa"/>
            <w:noWrap/>
            <w:vAlign w:val="center"/>
            <w:hideMark/>
          </w:tcPr>
          <w:p w14:paraId="0C7354D1"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0,618</w:t>
            </w:r>
          </w:p>
        </w:tc>
        <w:tc>
          <w:tcPr>
            <w:tcW w:w="1492" w:type="dxa"/>
            <w:noWrap/>
            <w:vAlign w:val="center"/>
            <w:hideMark/>
          </w:tcPr>
          <w:p w14:paraId="3F897EFD"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-0,041</w:t>
            </w:r>
          </w:p>
        </w:tc>
        <w:tc>
          <w:tcPr>
            <w:tcW w:w="1348" w:type="dxa"/>
            <w:noWrap/>
            <w:vAlign w:val="center"/>
            <w:hideMark/>
          </w:tcPr>
          <w:p w14:paraId="18D97812" w14:textId="3AA4CBB1" w:rsidR="009B286C" w:rsidRPr="00977580" w:rsidRDefault="00533E73" w:rsidP="00C1325F">
            <w:pPr>
              <w:rPr>
                <w:rFonts w:ascii="Arial" w:eastAsia="Times New Roman" w:hAnsi="Arial" w:cs="Arial"/>
                <w:color w:val="000000"/>
                <w:sz w:val="20"/>
                <w:szCs w:val="20"/>
                <w:lang w:val="en-US" w:eastAsia="de-DE"/>
              </w:rPr>
            </w:pPr>
            <w:r>
              <w:rPr>
                <w:rFonts w:ascii="Arial" w:hAnsi="Arial" w:cs="Arial"/>
                <w:sz w:val="20"/>
                <w:szCs w:val="20"/>
                <w:lang w:val="en-US"/>
              </w:rPr>
              <w:t>NO</w:t>
            </w:r>
          </w:p>
        </w:tc>
        <w:tc>
          <w:tcPr>
            <w:tcW w:w="1151" w:type="dxa"/>
            <w:noWrap/>
            <w:vAlign w:val="center"/>
            <w:hideMark/>
          </w:tcPr>
          <w:p w14:paraId="69DFFAF1"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18719582</w:t>
            </w:r>
          </w:p>
        </w:tc>
        <w:tc>
          <w:tcPr>
            <w:tcW w:w="2375" w:type="dxa"/>
            <w:noWrap/>
            <w:vAlign w:val="center"/>
            <w:hideMark/>
          </w:tcPr>
          <w:p w14:paraId="50AAD66D"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physical interaction</w:t>
            </w:r>
          </w:p>
        </w:tc>
      </w:tr>
      <w:tr w:rsidR="009B286C" w:rsidRPr="00977580" w14:paraId="30C06AD2" w14:textId="77777777" w:rsidTr="00C1325F">
        <w:trPr>
          <w:trHeight w:val="315"/>
        </w:trPr>
        <w:tc>
          <w:tcPr>
            <w:tcW w:w="2306" w:type="dxa"/>
            <w:noWrap/>
            <w:vAlign w:val="center"/>
            <w:hideMark/>
          </w:tcPr>
          <w:p w14:paraId="6C13795D"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ENSG00000109819.4</w:t>
            </w:r>
          </w:p>
        </w:tc>
        <w:tc>
          <w:tcPr>
            <w:tcW w:w="1539" w:type="dxa"/>
            <w:noWrap/>
            <w:vAlign w:val="center"/>
            <w:hideMark/>
          </w:tcPr>
          <w:p w14:paraId="4223CDD6" w14:textId="77777777" w:rsidR="009B286C" w:rsidRPr="00977580" w:rsidRDefault="009B286C" w:rsidP="00C1325F">
            <w:pPr>
              <w:rPr>
                <w:rFonts w:ascii="Arial" w:eastAsia="Times New Roman" w:hAnsi="Arial" w:cs="Arial"/>
                <w:i/>
                <w:color w:val="000000"/>
                <w:sz w:val="20"/>
                <w:szCs w:val="20"/>
                <w:lang w:val="en-US" w:eastAsia="de-DE"/>
              </w:rPr>
            </w:pPr>
            <w:r w:rsidRPr="00977580">
              <w:rPr>
                <w:rFonts w:ascii="Arial" w:hAnsi="Arial" w:cs="Arial"/>
                <w:i/>
                <w:sz w:val="20"/>
                <w:szCs w:val="20"/>
                <w:lang w:val="en-US"/>
              </w:rPr>
              <w:t>PPARGC1A</w:t>
            </w:r>
          </w:p>
        </w:tc>
        <w:tc>
          <w:tcPr>
            <w:tcW w:w="1359" w:type="dxa"/>
            <w:noWrap/>
            <w:vAlign w:val="center"/>
            <w:hideMark/>
          </w:tcPr>
          <w:p w14:paraId="729C57B1"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1,09E-12</w:t>
            </w:r>
          </w:p>
        </w:tc>
        <w:tc>
          <w:tcPr>
            <w:tcW w:w="1358" w:type="dxa"/>
            <w:noWrap/>
            <w:vAlign w:val="center"/>
            <w:hideMark/>
          </w:tcPr>
          <w:p w14:paraId="72DD100B"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0,971</w:t>
            </w:r>
          </w:p>
        </w:tc>
        <w:tc>
          <w:tcPr>
            <w:tcW w:w="1358" w:type="dxa"/>
            <w:noWrap/>
            <w:vAlign w:val="center"/>
            <w:hideMark/>
          </w:tcPr>
          <w:p w14:paraId="25BD61D2"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1,116</w:t>
            </w:r>
          </w:p>
        </w:tc>
        <w:tc>
          <w:tcPr>
            <w:tcW w:w="1492" w:type="dxa"/>
            <w:noWrap/>
            <w:vAlign w:val="center"/>
            <w:hideMark/>
          </w:tcPr>
          <w:p w14:paraId="6D5E7773"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0,145</w:t>
            </w:r>
          </w:p>
        </w:tc>
        <w:tc>
          <w:tcPr>
            <w:tcW w:w="1348" w:type="dxa"/>
            <w:noWrap/>
            <w:vAlign w:val="center"/>
            <w:hideMark/>
          </w:tcPr>
          <w:p w14:paraId="5C195F87" w14:textId="752E6AB3" w:rsidR="009B286C" w:rsidRPr="00977580" w:rsidRDefault="00533E73" w:rsidP="00C1325F">
            <w:pPr>
              <w:rPr>
                <w:rFonts w:ascii="Arial" w:eastAsia="Times New Roman" w:hAnsi="Arial" w:cs="Arial"/>
                <w:color w:val="000000"/>
                <w:sz w:val="20"/>
                <w:szCs w:val="20"/>
                <w:lang w:val="en-US" w:eastAsia="de-DE"/>
              </w:rPr>
            </w:pPr>
            <w:r>
              <w:rPr>
                <w:rFonts w:ascii="Arial" w:hAnsi="Arial" w:cs="Arial"/>
                <w:sz w:val="20"/>
                <w:szCs w:val="20"/>
                <w:lang w:val="en-US"/>
              </w:rPr>
              <w:t>NO</w:t>
            </w:r>
          </w:p>
        </w:tc>
        <w:tc>
          <w:tcPr>
            <w:tcW w:w="1151" w:type="dxa"/>
            <w:noWrap/>
            <w:vAlign w:val="center"/>
            <w:hideMark/>
          </w:tcPr>
          <w:p w14:paraId="5472957C"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18483224 17618855</w:t>
            </w:r>
          </w:p>
        </w:tc>
        <w:tc>
          <w:tcPr>
            <w:tcW w:w="2375" w:type="dxa"/>
            <w:noWrap/>
            <w:vAlign w:val="center"/>
            <w:hideMark/>
          </w:tcPr>
          <w:p w14:paraId="4ADD8EE9"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physical interaction</w:t>
            </w:r>
          </w:p>
        </w:tc>
      </w:tr>
      <w:tr w:rsidR="009B286C" w:rsidRPr="00977580" w14:paraId="26EF6758" w14:textId="77777777" w:rsidTr="00C1325F">
        <w:trPr>
          <w:trHeight w:val="315"/>
        </w:trPr>
        <w:tc>
          <w:tcPr>
            <w:tcW w:w="2306" w:type="dxa"/>
            <w:noWrap/>
            <w:vAlign w:val="center"/>
            <w:hideMark/>
          </w:tcPr>
          <w:p w14:paraId="60CEBC86"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lastRenderedPageBreak/>
              <w:t>ENSG00000155846.12</w:t>
            </w:r>
          </w:p>
        </w:tc>
        <w:tc>
          <w:tcPr>
            <w:tcW w:w="1539" w:type="dxa"/>
            <w:noWrap/>
            <w:vAlign w:val="center"/>
            <w:hideMark/>
          </w:tcPr>
          <w:p w14:paraId="76235065" w14:textId="77777777" w:rsidR="009B286C" w:rsidRPr="00977580" w:rsidRDefault="009B286C" w:rsidP="00C1325F">
            <w:pPr>
              <w:rPr>
                <w:rFonts w:ascii="Arial" w:eastAsia="Times New Roman" w:hAnsi="Arial" w:cs="Arial"/>
                <w:i/>
                <w:color w:val="000000"/>
                <w:sz w:val="20"/>
                <w:szCs w:val="20"/>
                <w:lang w:val="en-US" w:eastAsia="de-DE"/>
              </w:rPr>
            </w:pPr>
            <w:r w:rsidRPr="00977580">
              <w:rPr>
                <w:rFonts w:ascii="Arial" w:hAnsi="Arial" w:cs="Arial"/>
                <w:i/>
                <w:sz w:val="20"/>
                <w:szCs w:val="20"/>
                <w:lang w:val="en-US"/>
              </w:rPr>
              <w:t>PPARGC1B</w:t>
            </w:r>
          </w:p>
        </w:tc>
        <w:tc>
          <w:tcPr>
            <w:tcW w:w="1359" w:type="dxa"/>
            <w:noWrap/>
            <w:vAlign w:val="center"/>
            <w:hideMark/>
          </w:tcPr>
          <w:p w14:paraId="43D02C3A"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5,61E-11</w:t>
            </w:r>
          </w:p>
        </w:tc>
        <w:tc>
          <w:tcPr>
            <w:tcW w:w="1358" w:type="dxa"/>
            <w:noWrap/>
            <w:vAlign w:val="center"/>
            <w:hideMark/>
          </w:tcPr>
          <w:p w14:paraId="243D7886"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0,553</w:t>
            </w:r>
          </w:p>
        </w:tc>
        <w:tc>
          <w:tcPr>
            <w:tcW w:w="1358" w:type="dxa"/>
            <w:noWrap/>
            <w:vAlign w:val="center"/>
            <w:hideMark/>
          </w:tcPr>
          <w:p w14:paraId="65458325"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0,706</w:t>
            </w:r>
          </w:p>
        </w:tc>
        <w:tc>
          <w:tcPr>
            <w:tcW w:w="1492" w:type="dxa"/>
            <w:noWrap/>
            <w:vAlign w:val="center"/>
            <w:hideMark/>
          </w:tcPr>
          <w:p w14:paraId="36C513CF"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0,152</w:t>
            </w:r>
          </w:p>
        </w:tc>
        <w:tc>
          <w:tcPr>
            <w:tcW w:w="1348" w:type="dxa"/>
            <w:noWrap/>
            <w:vAlign w:val="center"/>
            <w:hideMark/>
          </w:tcPr>
          <w:p w14:paraId="4195BF38" w14:textId="2334CFA6" w:rsidR="009B286C" w:rsidRPr="00977580" w:rsidRDefault="00533E73" w:rsidP="00C1325F">
            <w:pPr>
              <w:rPr>
                <w:rFonts w:ascii="Arial" w:eastAsia="Times New Roman" w:hAnsi="Arial" w:cs="Arial"/>
                <w:color w:val="000000"/>
                <w:sz w:val="20"/>
                <w:szCs w:val="20"/>
                <w:lang w:val="en-US" w:eastAsia="de-DE"/>
              </w:rPr>
            </w:pPr>
            <w:r>
              <w:rPr>
                <w:rFonts w:ascii="Arial" w:eastAsia="Times New Roman" w:hAnsi="Arial" w:cs="Arial"/>
                <w:color w:val="000000"/>
                <w:sz w:val="20"/>
                <w:szCs w:val="20"/>
                <w:lang w:val="en-US" w:eastAsia="de-DE"/>
              </w:rPr>
              <w:t>NO</w:t>
            </w:r>
          </w:p>
        </w:tc>
        <w:tc>
          <w:tcPr>
            <w:tcW w:w="1151" w:type="dxa"/>
            <w:noWrap/>
            <w:vAlign w:val="center"/>
            <w:hideMark/>
          </w:tcPr>
          <w:p w14:paraId="28D5AB13"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18483224 17618855</w:t>
            </w:r>
          </w:p>
        </w:tc>
        <w:tc>
          <w:tcPr>
            <w:tcW w:w="2375" w:type="dxa"/>
            <w:noWrap/>
            <w:vAlign w:val="center"/>
            <w:hideMark/>
          </w:tcPr>
          <w:p w14:paraId="2810C8AD"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physical interaction</w:t>
            </w:r>
          </w:p>
        </w:tc>
      </w:tr>
      <w:tr w:rsidR="009B286C" w:rsidRPr="006B57BF" w14:paraId="1EA8F762" w14:textId="77777777" w:rsidTr="00C1325F">
        <w:trPr>
          <w:trHeight w:val="315"/>
        </w:trPr>
        <w:tc>
          <w:tcPr>
            <w:tcW w:w="2306" w:type="dxa"/>
            <w:noWrap/>
            <w:vAlign w:val="center"/>
          </w:tcPr>
          <w:p w14:paraId="495C7448"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ENSG00000119943.6</w:t>
            </w:r>
          </w:p>
        </w:tc>
        <w:tc>
          <w:tcPr>
            <w:tcW w:w="1539" w:type="dxa"/>
            <w:noWrap/>
            <w:vAlign w:val="center"/>
          </w:tcPr>
          <w:p w14:paraId="7AE5DBC6" w14:textId="77777777" w:rsidR="009B286C" w:rsidRPr="00977580" w:rsidRDefault="009B286C" w:rsidP="00C1325F">
            <w:pPr>
              <w:rPr>
                <w:rFonts w:ascii="Arial" w:hAnsi="Arial" w:cs="Arial"/>
                <w:i/>
                <w:color w:val="4BACC6" w:themeColor="accent5"/>
                <w:sz w:val="20"/>
                <w:szCs w:val="20"/>
                <w:lang w:val="en-US"/>
              </w:rPr>
            </w:pPr>
            <w:r w:rsidRPr="00977580">
              <w:rPr>
                <w:rFonts w:ascii="Arial" w:hAnsi="Arial" w:cs="Arial"/>
                <w:i/>
                <w:color w:val="4BACC6" w:themeColor="accent5"/>
                <w:sz w:val="20"/>
                <w:szCs w:val="20"/>
                <w:lang w:val="en-US"/>
              </w:rPr>
              <w:t>PYROXD2</w:t>
            </w:r>
          </w:p>
        </w:tc>
        <w:tc>
          <w:tcPr>
            <w:tcW w:w="1359" w:type="dxa"/>
            <w:noWrap/>
            <w:vAlign w:val="center"/>
          </w:tcPr>
          <w:p w14:paraId="5F2D312A"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0,266</w:t>
            </w:r>
          </w:p>
        </w:tc>
        <w:tc>
          <w:tcPr>
            <w:tcW w:w="1358" w:type="dxa"/>
            <w:noWrap/>
            <w:vAlign w:val="center"/>
          </w:tcPr>
          <w:p w14:paraId="63C40A5F"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0,735</w:t>
            </w:r>
          </w:p>
        </w:tc>
        <w:tc>
          <w:tcPr>
            <w:tcW w:w="1358" w:type="dxa"/>
            <w:noWrap/>
            <w:vAlign w:val="center"/>
          </w:tcPr>
          <w:p w14:paraId="72CED0D9"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0,755</w:t>
            </w:r>
          </w:p>
        </w:tc>
        <w:tc>
          <w:tcPr>
            <w:tcW w:w="1492" w:type="dxa"/>
            <w:noWrap/>
            <w:vAlign w:val="center"/>
          </w:tcPr>
          <w:p w14:paraId="032F1C15"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0,019</w:t>
            </w:r>
          </w:p>
        </w:tc>
        <w:tc>
          <w:tcPr>
            <w:tcW w:w="1348" w:type="dxa"/>
            <w:noWrap/>
            <w:vAlign w:val="center"/>
          </w:tcPr>
          <w:p w14:paraId="4154FFDC" w14:textId="2561CBA7" w:rsidR="009B286C" w:rsidRPr="00977580" w:rsidRDefault="00533E73" w:rsidP="00C1325F">
            <w:pPr>
              <w:rPr>
                <w:rFonts w:ascii="Arial" w:hAnsi="Arial" w:cs="Arial"/>
                <w:color w:val="4BACC6" w:themeColor="accent5"/>
                <w:sz w:val="20"/>
                <w:szCs w:val="20"/>
                <w:lang w:val="en-US"/>
              </w:rPr>
            </w:pPr>
            <w:r>
              <w:rPr>
                <w:rFonts w:ascii="Arial" w:hAnsi="Arial" w:cs="Arial"/>
                <w:color w:val="4BACC6" w:themeColor="accent5"/>
                <w:sz w:val="20"/>
                <w:szCs w:val="20"/>
                <w:lang w:val="en-US"/>
              </w:rPr>
              <w:t>NO</w:t>
            </w:r>
          </w:p>
        </w:tc>
        <w:tc>
          <w:tcPr>
            <w:tcW w:w="1151" w:type="dxa"/>
            <w:noWrap/>
            <w:vAlign w:val="center"/>
          </w:tcPr>
          <w:p w14:paraId="74E87788"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w:t>
            </w:r>
          </w:p>
        </w:tc>
        <w:tc>
          <w:tcPr>
            <w:tcW w:w="2375" w:type="dxa"/>
            <w:noWrap/>
            <w:vAlign w:val="center"/>
          </w:tcPr>
          <w:p w14:paraId="153EA0BC"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 xml:space="preserve">regulated </w:t>
            </w:r>
            <w:proofErr w:type="spellStart"/>
            <w:r w:rsidRPr="00977580">
              <w:rPr>
                <w:rFonts w:ascii="Arial" w:hAnsi="Arial" w:cs="Arial"/>
                <w:color w:val="4BACC6" w:themeColor="accent5"/>
                <w:sz w:val="20"/>
                <w:szCs w:val="20"/>
                <w:lang w:val="en-US"/>
              </w:rPr>
              <w:t>RNAseq</w:t>
            </w:r>
            <w:proofErr w:type="spellEnd"/>
            <w:r w:rsidRPr="00977580">
              <w:rPr>
                <w:rFonts w:ascii="Arial" w:hAnsi="Arial" w:cs="Arial"/>
                <w:color w:val="4BACC6" w:themeColor="accent5"/>
                <w:sz w:val="20"/>
                <w:szCs w:val="20"/>
                <w:lang w:val="en-US"/>
              </w:rPr>
              <w:t xml:space="preserve">, proteome </w:t>
            </w:r>
            <w:r w:rsidRPr="00977580">
              <w:rPr>
                <w:rFonts w:ascii="Arial" w:hAnsi="Arial" w:cs="Arial"/>
                <w:i/>
                <w:color w:val="4BACC6" w:themeColor="accent5"/>
                <w:sz w:val="20"/>
                <w:szCs w:val="20"/>
                <w:lang w:val="en-US"/>
              </w:rPr>
              <w:t>Prdm16</w:t>
            </w:r>
            <w:r w:rsidRPr="00977580">
              <w:rPr>
                <w:rFonts w:ascii="Arial" w:hAnsi="Arial" w:cs="Arial"/>
                <w:i/>
                <w:color w:val="4BACC6" w:themeColor="accent5"/>
                <w:sz w:val="20"/>
                <w:szCs w:val="20"/>
                <w:vertAlign w:val="superscript"/>
                <w:lang w:val="en-US"/>
              </w:rPr>
              <w:t>csp1/</w:t>
            </w:r>
            <w:proofErr w:type="spellStart"/>
            <w:r w:rsidRPr="00977580">
              <w:rPr>
                <w:rFonts w:ascii="Arial" w:hAnsi="Arial" w:cs="Arial"/>
                <w:i/>
                <w:color w:val="4BACC6" w:themeColor="accent5"/>
                <w:sz w:val="20"/>
                <w:szCs w:val="20"/>
                <w:vertAlign w:val="superscript"/>
                <w:lang w:val="en-US"/>
              </w:rPr>
              <w:t>wt</w:t>
            </w:r>
            <w:proofErr w:type="spellEnd"/>
            <w:r w:rsidRPr="00977580">
              <w:rPr>
                <w:rFonts w:ascii="Arial" w:hAnsi="Arial" w:cs="Arial"/>
                <w:color w:val="4BACC6" w:themeColor="accent5"/>
                <w:sz w:val="20"/>
                <w:szCs w:val="20"/>
                <w:lang w:val="en-US"/>
              </w:rPr>
              <w:t xml:space="preserve"> </w:t>
            </w:r>
          </w:p>
        </w:tc>
      </w:tr>
      <w:tr w:rsidR="009B286C" w:rsidRPr="00977580" w14:paraId="1BD6345D" w14:textId="77777777" w:rsidTr="00C1325F">
        <w:trPr>
          <w:trHeight w:val="315"/>
        </w:trPr>
        <w:tc>
          <w:tcPr>
            <w:tcW w:w="2306" w:type="dxa"/>
            <w:noWrap/>
            <w:vAlign w:val="center"/>
            <w:hideMark/>
          </w:tcPr>
          <w:p w14:paraId="53272F16"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ENSG00000162521.14</w:t>
            </w:r>
          </w:p>
        </w:tc>
        <w:tc>
          <w:tcPr>
            <w:tcW w:w="1539" w:type="dxa"/>
            <w:noWrap/>
            <w:vAlign w:val="center"/>
            <w:hideMark/>
          </w:tcPr>
          <w:p w14:paraId="21463995" w14:textId="77777777" w:rsidR="009B286C" w:rsidRPr="00977580" w:rsidRDefault="009B286C" w:rsidP="00C1325F">
            <w:pPr>
              <w:rPr>
                <w:rFonts w:ascii="Arial" w:eastAsia="Times New Roman" w:hAnsi="Arial" w:cs="Arial"/>
                <w:i/>
                <w:color w:val="000000"/>
                <w:sz w:val="20"/>
                <w:szCs w:val="20"/>
                <w:lang w:val="en-US" w:eastAsia="de-DE"/>
              </w:rPr>
            </w:pPr>
            <w:r w:rsidRPr="00977580">
              <w:rPr>
                <w:rFonts w:ascii="Arial" w:hAnsi="Arial" w:cs="Arial"/>
                <w:i/>
                <w:sz w:val="20"/>
                <w:szCs w:val="20"/>
                <w:lang w:val="en-US"/>
              </w:rPr>
              <w:t>RBBP4</w:t>
            </w:r>
          </w:p>
        </w:tc>
        <w:tc>
          <w:tcPr>
            <w:tcW w:w="1359" w:type="dxa"/>
            <w:noWrap/>
            <w:vAlign w:val="center"/>
            <w:hideMark/>
          </w:tcPr>
          <w:p w14:paraId="1E1BD3C3"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1,99E-07</w:t>
            </w:r>
          </w:p>
        </w:tc>
        <w:tc>
          <w:tcPr>
            <w:tcW w:w="1358" w:type="dxa"/>
            <w:noWrap/>
            <w:vAlign w:val="center"/>
            <w:hideMark/>
          </w:tcPr>
          <w:p w14:paraId="2C979005"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0,881</w:t>
            </w:r>
          </w:p>
        </w:tc>
        <w:tc>
          <w:tcPr>
            <w:tcW w:w="1358" w:type="dxa"/>
            <w:noWrap/>
            <w:vAlign w:val="center"/>
            <w:hideMark/>
          </w:tcPr>
          <w:p w14:paraId="4D7CE1CA"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0,931</w:t>
            </w:r>
          </w:p>
        </w:tc>
        <w:tc>
          <w:tcPr>
            <w:tcW w:w="1492" w:type="dxa"/>
            <w:noWrap/>
            <w:vAlign w:val="center"/>
            <w:hideMark/>
          </w:tcPr>
          <w:p w14:paraId="4AEED148"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0,049</w:t>
            </w:r>
          </w:p>
        </w:tc>
        <w:tc>
          <w:tcPr>
            <w:tcW w:w="1348" w:type="dxa"/>
            <w:noWrap/>
            <w:vAlign w:val="center"/>
            <w:hideMark/>
          </w:tcPr>
          <w:p w14:paraId="46DF9B43" w14:textId="18E9DFE2" w:rsidR="009B286C" w:rsidRPr="00977580" w:rsidRDefault="00533E73" w:rsidP="00C1325F">
            <w:pPr>
              <w:rPr>
                <w:rFonts w:ascii="Arial" w:eastAsia="Times New Roman" w:hAnsi="Arial" w:cs="Arial"/>
                <w:color w:val="000000"/>
                <w:sz w:val="20"/>
                <w:szCs w:val="20"/>
                <w:lang w:val="en-US" w:eastAsia="de-DE"/>
              </w:rPr>
            </w:pPr>
            <w:r>
              <w:rPr>
                <w:rFonts w:ascii="Arial" w:hAnsi="Arial" w:cs="Arial"/>
                <w:sz w:val="20"/>
                <w:szCs w:val="20"/>
                <w:lang w:val="en-US"/>
              </w:rPr>
              <w:t>NO</w:t>
            </w:r>
          </w:p>
        </w:tc>
        <w:tc>
          <w:tcPr>
            <w:tcW w:w="1151" w:type="dxa"/>
            <w:noWrap/>
            <w:vAlign w:val="center"/>
            <w:hideMark/>
          </w:tcPr>
          <w:p w14:paraId="0B542698"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30462309</w:t>
            </w:r>
          </w:p>
        </w:tc>
        <w:tc>
          <w:tcPr>
            <w:tcW w:w="2375" w:type="dxa"/>
            <w:noWrap/>
            <w:vAlign w:val="center"/>
            <w:hideMark/>
          </w:tcPr>
          <w:p w14:paraId="3659531C"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physical interaction</w:t>
            </w:r>
          </w:p>
        </w:tc>
      </w:tr>
      <w:tr w:rsidR="009B286C" w:rsidRPr="00977580" w14:paraId="3BE3EC38" w14:textId="77777777" w:rsidTr="00C1325F">
        <w:trPr>
          <w:trHeight w:val="315"/>
        </w:trPr>
        <w:tc>
          <w:tcPr>
            <w:tcW w:w="2306" w:type="dxa"/>
            <w:noWrap/>
            <w:vAlign w:val="center"/>
            <w:hideMark/>
          </w:tcPr>
          <w:p w14:paraId="03A38970"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ENSG00000080839.7</w:t>
            </w:r>
          </w:p>
        </w:tc>
        <w:tc>
          <w:tcPr>
            <w:tcW w:w="1539" w:type="dxa"/>
            <w:noWrap/>
            <w:vAlign w:val="center"/>
            <w:hideMark/>
          </w:tcPr>
          <w:p w14:paraId="33DC4343" w14:textId="77777777" w:rsidR="009B286C" w:rsidRPr="00977580" w:rsidRDefault="009B286C" w:rsidP="00C1325F">
            <w:pPr>
              <w:rPr>
                <w:rFonts w:ascii="Arial" w:eastAsia="Times New Roman" w:hAnsi="Arial" w:cs="Arial"/>
                <w:i/>
                <w:color w:val="000000"/>
                <w:sz w:val="20"/>
                <w:szCs w:val="20"/>
                <w:lang w:val="en-US" w:eastAsia="de-DE"/>
              </w:rPr>
            </w:pPr>
            <w:r w:rsidRPr="00977580">
              <w:rPr>
                <w:rFonts w:ascii="Arial" w:hAnsi="Arial" w:cs="Arial"/>
                <w:i/>
                <w:sz w:val="20"/>
                <w:szCs w:val="20"/>
                <w:lang w:val="en-US"/>
              </w:rPr>
              <w:t>RBL1</w:t>
            </w:r>
          </w:p>
        </w:tc>
        <w:tc>
          <w:tcPr>
            <w:tcW w:w="1359" w:type="dxa"/>
            <w:noWrap/>
            <w:vAlign w:val="center"/>
            <w:hideMark/>
          </w:tcPr>
          <w:p w14:paraId="240D3650"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4,28E-09</w:t>
            </w:r>
          </w:p>
        </w:tc>
        <w:tc>
          <w:tcPr>
            <w:tcW w:w="1358" w:type="dxa"/>
            <w:noWrap/>
            <w:vAlign w:val="center"/>
            <w:hideMark/>
          </w:tcPr>
          <w:p w14:paraId="29E94DCA"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0,240</w:t>
            </w:r>
          </w:p>
        </w:tc>
        <w:tc>
          <w:tcPr>
            <w:tcW w:w="1358" w:type="dxa"/>
            <w:noWrap/>
            <w:vAlign w:val="center"/>
            <w:hideMark/>
          </w:tcPr>
          <w:p w14:paraId="765A1718"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0,288</w:t>
            </w:r>
          </w:p>
        </w:tc>
        <w:tc>
          <w:tcPr>
            <w:tcW w:w="1492" w:type="dxa"/>
            <w:noWrap/>
            <w:vAlign w:val="center"/>
            <w:hideMark/>
          </w:tcPr>
          <w:p w14:paraId="7934F651"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0,048</w:t>
            </w:r>
          </w:p>
        </w:tc>
        <w:tc>
          <w:tcPr>
            <w:tcW w:w="1348" w:type="dxa"/>
            <w:noWrap/>
            <w:vAlign w:val="center"/>
            <w:hideMark/>
          </w:tcPr>
          <w:p w14:paraId="7FDA7257" w14:textId="4EC3AFB9" w:rsidR="009B286C" w:rsidRPr="00977580" w:rsidRDefault="00533E73" w:rsidP="00C1325F">
            <w:pPr>
              <w:rPr>
                <w:rFonts w:ascii="Arial" w:eastAsia="Times New Roman" w:hAnsi="Arial" w:cs="Arial"/>
                <w:color w:val="000000"/>
                <w:sz w:val="20"/>
                <w:szCs w:val="20"/>
                <w:lang w:val="en-US" w:eastAsia="de-DE"/>
              </w:rPr>
            </w:pPr>
            <w:r>
              <w:rPr>
                <w:rFonts w:ascii="Arial" w:hAnsi="Arial" w:cs="Arial"/>
                <w:sz w:val="20"/>
                <w:szCs w:val="20"/>
                <w:lang w:val="en-US"/>
              </w:rPr>
              <w:t>NO</w:t>
            </w:r>
          </w:p>
        </w:tc>
        <w:tc>
          <w:tcPr>
            <w:tcW w:w="1151" w:type="dxa"/>
            <w:noWrap/>
            <w:vAlign w:val="center"/>
            <w:hideMark/>
          </w:tcPr>
          <w:p w14:paraId="7A61699D"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29320702</w:t>
            </w:r>
          </w:p>
        </w:tc>
        <w:tc>
          <w:tcPr>
            <w:tcW w:w="2375" w:type="dxa"/>
            <w:noWrap/>
            <w:vAlign w:val="center"/>
            <w:hideMark/>
          </w:tcPr>
          <w:p w14:paraId="061DAF8A"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transcriptional complex component</w:t>
            </w:r>
          </w:p>
        </w:tc>
      </w:tr>
      <w:tr w:rsidR="009B286C" w:rsidRPr="00977580" w14:paraId="687BC222" w14:textId="77777777" w:rsidTr="00C1325F">
        <w:trPr>
          <w:trHeight w:val="315"/>
        </w:trPr>
        <w:tc>
          <w:tcPr>
            <w:tcW w:w="2306" w:type="dxa"/>
            <w:noWrap/>
            <w:vAlign w:val="center"/>
            <w:hideMark/>
          </w:tcPr>
          <w:p w14:paraId="31E9E4D4"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ENSG00000089902.8</w:t>
            </w:r>
          </w:p>
        </w:tc>
        <w:tc>
          <w:tcPr>
            <w:tcW w:w="1539" w:type="dxa"/>
            <w:noWrap/>
            <w:vAlign w:val="center"/>
            <w:hideMark/>
          </w:tcPr>
          <w:p w14:paraId="74FC739A" w14:textId="77777777" w:rsidR="009B286C" w:rsidRPr="00977580" w:rsidRDefault="009B286C" w:rsidP="00C1325F">
            <w:pPr>
              <w:rPr>
                <w:rFonts w:ascii="Arial" w:eastAsia="Times New Roman" w:hAnsi="Arial" w:cs="Arial"/>
                <w:i/>
                <w:color w:val="000000"/>
                <w:sz w:val="20"/>
                <w:szCs w:val="20"/>
                <w:lang w:val="en-US" w:eastAsia="de-DE"/>
              </w:rPr>
            </w:pPr>
            <w:r w:rsidRPr="00977580">
              <w:rPr>
                <w:rFonts w:ascii="Arial" w:hAnsi="Arial" w:cs="Arial"/>
                <w:i/>
                <w:sz w:val="20"/>
                <w:szCs w:val="20"/>
                <w:lang w:val="en-US"/>
              </w:rPr>
              <w:t>RCOR1</w:t>
            </w:r>
          </w:p>
        </w:tc>
        <w:tc>
          <w:tcPr>
            <w:tcW w:w="1359" w:type="dxa"/>
            <w:noWrap/>
            <w:vAlign w:val="center"/>
            <w:hideMark/>
          </w:tcPr>
          <w:p w14:paraId="13EBCBF1"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7,74E-17</w:t>
            </w:r>
          </w:p>
        </w:tc>
        <w:tc>
          <w:tcPr>
            <w:tcW w:w="1358" w:type="dxa"/>
            <w:noWrap/>
            <w:vAlign w:val="center"/>
            <w:hideMark/>
          </w:tcPr>
          <w:p w14:paraId="57FB8CBB"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0,648</w:t>
            </w:r>
          </w:p>
        </w:tc>
        <w:tc>
          <w:tcPr>
            <w:tcW w:w="1358" w:type="dxa"/>
            <w:noWrap/>
            <w:vAlign w:val="center"/>
            <w:hideMark/>
          </w:tcPr>
          <w:p w14:paraId="6852B3E7"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0,720</w:t>
            </w:r>
          </w:p>
        </w:tc>
        <w:tc>
          <w:tcPr>
            <w:tcW w:w="1492" w:type="dxa"/>
            <w:noWrap/>
            <w:vAlign w:val="center"/>
            <w:hideMark/>
          </w:tcPr>
          <w:p w14:paraId="47CC9A2E"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0,072</w:t>
            </w:r>
          </w:p>
        </w:tc>
        <w:tc>
          <w:tcPr>
            <w:tcW w:w="1348" w:type="dxa"/>
            <w:noWrap/>
            <w:vAlign w:val="center"/>
            <w:hideMark/>
          </w:tcPr>
          <w:p w14:paraId="0F43BAD2" w14:textId="206C40AD" w:rsidR="009B286C" w:rsidRPr="00977580" w:rsidRDefault="00533E73" w:rsidP="00C1325F">
            <w:pPr>
              <w:rPr>
                <w:rFonts w:ascii="Arial" w:eastAsia="Times New Roman" w:hAnsi="Arial" w:cs="Arial"/>
                <w:color w:val="000000"/>
                <w:sz w:val="20"/>
                <w:szCs w:val="20"/>
                <w:lang w:val="en-US" w:eastAsia="de-DE"/>
              </w:rPr>
            </w:pPr>
            <w:r>
              <w:rPr>
                <w:rFonts w:ascii="Arial" w:hAnsi="Arial" w:cs="Arial"/>
                <w:sz w:val="20"/>
                <w:szCs w:val="20"/>
                <w:lang w:val="en-US"/>
              </w:rPr>
              <w:t>NO</w:t>
            </w:r>
          </w:p>
        </w:tc>
        <w:tc>
          <w:tcPr>
            <w:tcW w:w="1151" w:type="dxa"/>
            <w:noWrap/>
            <w:vAlign w:val="center"/>
            <w:hideMark/>
          </w:tcPr>
          <w:p w14:paraId="3462B12E"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29320702</w:t>
            </w:r>
          </w:p>
        </w:tc>
        <w:tc>
          <w:tcPr>
            <w:tcW w:w="2375" w:type="dxa"/>
            <w:noWrap/>
            <w:vAlign w:val="center"/>
            <w:hideMark/>
          </w:tcPr>
          <w:p w14:paraId="4933EF9A"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transcriptional complex component</w:t>
            </w:r>
          </w:p>
        </w:tc>
      </w:tr>
      <w:tr w:rsidR="009B286C" w:rsidRPr="00977580" w14:paraId="50B16112" w14:textId="77777777" w:rsidTr="00C1325F">
        <w:trPr>
          <w:trHeight w:val="315"/>
        </w:trPr>
        <w:tc>
          <w:tcPr>
            <w:tcW w:w="2306" w:type="dxa"/>
            <w:noWrap/>
            <w:vAlign w:val="center"/>
            <w:hideMark/>
          </w:tcPr>
          <w:p w14:paraId="6ED36E5C"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ENSG00000167771.5</w:t>
            </w:r>
          </w:p>
        </w:tc>
        <w:tc>
          <w:tcPr>
            <w:tcW w:w="1539" w:type="dxa"/>
            <w:noWrap/>
            <w:vAlign w:val="center"/>
            <w:hideMark/>
          </w:tcPr>
          <w:p w14:paraId="403DC1B9" w14:textId="77777777" w:rsidR="009B286C" w:rsidRPr="00977580" w:rsidRDefault="009B286C" w:rsidP="00C1325F">
            <w:pPr>
              <w:rPr>
                <w:rFonts w:ascii="Arial" w:eastAsia="Times New Roman" w:hAnsi="Arial" w:cs="Arial"/>
                <w:i/>
                <w:color w:val="000000"/>
                <w:sz w:val="20"/>
                <w:szCs w:val="20"/>
                <w:lang w:val="en-US" w:eastAsia="de-DE"/>
              </w:rPr>
            </w:pPr>
            <w:r w:rsidRPr="00977580">
              <w:rPr>
                <w:rFonts w:ascii="Arial" w:hAnsi="Arial" w:cs="Arial"/>
                <w:i/>
                <w:sz w:val="20"/>
                <w:szCs w:val="20"/>
                <w:lang w:val="en-US"/>
              </w:rPr>
              <w:t>RCOR2</w:t>
            </w:r>
          </w:p>
        </w:tc>
        <w:tc>
          <w:tcPr>
            <w:tcW w:w="1359" w:type="dxa"/>
            <w:noWrap/>
            <w:vAlign w:val="center"/>
            <w:hideMark/>
          </w:tcPr>
          <w:p w14:paraId="1C3DAB41"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0,178</w:t>
            </w:r>
          </w:p>
        </w:tc>
        <w:tc>
          <w:tcPr>
            <w:tcW w:w="1358" w:type="dxa"/>
            <w:noWrap/>
            <w:vAlign w:val="center"/>
            <w:hideMark/>
          </w:tcPr>
          <w:p w14:paraId="04DF9650"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0,432</w:t>
            </w:r>
          </w:p>
        </w:tc>
        <w:tc>
          <w:tcPr>
            <w:tcW w:w="1358" w:type="dxa"/>
            <w:noWrap/>
            <w:vAlign w:val="center"/>
            <w:hideMark/>
          </w:tcPr>
          <w:p w14:paraId="1096294C"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0,413</w:t>
            </w:r>
          </w:p>
        </w:tc>
        <w:tc>
          <w:tcPr>
            <w:tcW w:w="1492" w:type="dxa"/>
            <w:noWrap/>
            <w:vAlign w:val="center"/>
            <w:hideMark/>
          </w:tcPr>
          <w:p w14:paraId="6BBAFEDB"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-0,018</w:t>
            </w:r>
          </w:p>
        </w:tc>
        <w:tc>
          <w:tcPr>
            <w:tcW w:w="1348" w:type="dxa"/>
            <w:noWrap/>
            <w:vAlign w:val="center"/>
            <w:hideMark/>
          </w:tcPr>
          <w:p w14:paraId="7FD004E0" w14:textId="3011D4D6" w:rsidR="009B286C" w:rsidRPr="00977580" w:rsidRDefault="00533E73" w:rsidP="00C1325F">
            <w:pPr>
              <w:rPr>
                <w:rFonts w:ascii="Arial" w:eastAsia="Times New Roman" w:hAnsi="Arial" w:cs="Arial"/>
                <w:color w:val="000000"/>
                <w:sz w:val="20"/>
                <w:szCs w:val="20"/>
                <w:lang w:val="en-US" w:eastAsia="de-DE"/>
              </w:rPr>
            </w:pPr>
            <w:r>
              <w:rPr>
                <w:rFonts w:ascii="Arial" w:hAnsi="Arial" w:cs="Arial"/>
                <w:sz w:val="20"/>
                <w:szCs w:val="20"/>
                <w:lang w:val="en-US"/>
              </w:rPr>
              <w:t>NO</w:t>
            </w:r>
          </w:p>
        </w:tc>
        <w:tc>
          <w:tcPr>
            <w:tcW w:w="1151" w:type="dxa"/>
            <w:noWrap/>
            <w:vAlign w:val="center"/>
            <w:hideMark/>
          </w:tcPr>
          <w:p w14:paraId="6A58062D"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29320702</w:t>
            </w:r>
          </w:p>
        </w:tc>
        <w:tc>
          <w:tcPr>
            <w:tcW w:w="2375" w:type="dxa"/>
            <w:noWrap/>
            <w:vAlign w:val="center"/>
            <w:hideMark/>
          </w:tcPr>
          <w:p w14:paraId="4DF1CF7A"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transcriptional complex component</w:t>
            </w:r>
          </w:p>
        </w:tc>
      </w:tr>
      <w:tr w:rsidR="009B286C" w:rsidRPr="00977580" w14:paraId="7C890BA7" w14:textId="77777777" w:rsidTr="00C1325F">
        <w:trPr>
          <w:trHeight w:val="315"/>
        </w:trPr>
        <w:tc>
          <w:tcPr>
            <w:tcW w:w="2306" w:type="dxa"/>
            <w:noWrap/>
            <w:vAlign w:val="center"/>
          </w:tcPr>
          <w:p w14:paraId="3FE5E301"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ENSG00000149489.4</w:t>
            </w:r>
          </w:p>
        </w:tc>
        <w:tc>
          <w:tcPr>
            <w:tcW w:w="1539" w:type="dxa"/>
            <w:noWrap/>
            <w:vAlign w:val="center"/>
          </w:tcPr>
          <w:p w14:paraId="714273AE" w14:textId="77777777" w:rsidR="009B286C" w:rsidRPr="00977580" w:rsidRDefault="009B286C" w:rsidP="00C1325F">
            <w:pPr>
              <w:rPr>
                <w:rFonts w:ascii="Arial" w:hAnsi="Arial" w:cs="Arial"/>
                <w:i/>
                <w:color w:val="4BACC6" w:themeColor="accent5"/>
                <w:sz w:val="20"/>
                <w:szCs w:val="20"/>
                <w:lang w:val="en-US"/>
              </w:rPr>
            </w:pPr>
            <w:r w:rsidRPr="00977580">
              <w:rPr>
                <w:rFonts w:ascii="Arial" w:hAnsi="Arial" w:cs="Arial"/>
                <w:i/>
                <w:color w:val="4BACC6" w:themeColor="accent5"/>
                <w:sz w:val="20"/>
                <w:szCs w:val="20"/>
                <w:lang w:val="en-US"/>
              </w:rPr>
              <w:t>ROM1</w:t>
            </w:r>
          </w:p>
        </w:tc>
        <w:tc>
          <w:tcPr>
            <w:tcW w:w="1359" w:type="dxa"/>
            <w:noWrap/>
            <w:vAlign w:val="center"/>
          </w:tcPr>
          <w:p w14:paraId="1D5CBDA5"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0,0004</w:t>
            </w:r>
          </w:p>
        </w:tc>
        <w:tc>
          <w:tcPr>
            <w:tcW w:w="1358" w:type="dxa"/>
            <w:noWrap/>
            <w:vAlign w:val="center"/>
          </w:tcPr>
          <w:p w14:paraId="09E417EB"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0,253</w:t>
            </w:r>
          </w:p>
        </w:tc>
        <w:tc>
          <w:tcPr>
            <w:tcW w:w="1358" w:type="dxa"/>
            <w:noWrap/>
            <w:vAlign w:val="center"/>
          </w:tcPr>
          <w:p w14:paraId="0E7655F6"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0,219</w:t>
            </w:r>
          </w:p>
        </w:tc>
        <w:tc>
          <w:tcPr>
            <w:tcW w:w="1492" w:type="dxa"/>
            <w:noWrap/>
            <w:vAlign w:val="center"/>
          </w:tcPr>
          <w:p w14:paraId="6CCC6BB2"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-0,035</w:t>
            </w:r>
          </w:p>
        </w:tc>
        <w:tc>
          <w:tcPr>
            <w:tcW w:w="1348" w:type="dxa"/>
            <w:noWrap/>
            <w:vAlign w:val="center"/>
          </w:tcPr>
          <w:p w14:paraId="794C87BE" w14:textId="3A587050" w:rsidR="009B286C" w:rsidRPr="00977580" w:rsidRDefault="00533E73" w:rsidP="00C1325F">
            <w:pPr>
              <w:rPr>
                <w:rFonts w:ascii="Arial" w:hAnsi="Arial" w:cs="Arial"/>
                <w:color w:val="4BACC6" w:themeColor="accent5"/>
                <w:sz w:val="20"/>
                <w:szCs w:val="20"/>
                <w:lang w:val="en-US"/>
              </w:rPr>
            </w:pPr>
            <w:r>
              <w:rPr>
                <w:rFonts w:ascii="Arial" w:hAnsi="Arial" w:cs="Arial"/>
                <w:color w:val="4BACC6" w:themeColor="accent5"/>
                <w:sz w:val="20"/>
                <w:szCs w:val="20"/>
                <w:lang w:val="en-US"/>
              </w:rPr>
              <w:t>NO</w:t>
            </w:r>
          </w:p>
        </w:tc>
        <w:tc>
          <w:tcPr>
            <w:tcW w:w="1151" w:type="dxa"/>
            <w:noWrap/>
            <w:vAlign w:val="center"/>
          </w:tcPr>
          <w:p w14:paraId="08007C70"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w:t>
            </w:r>
          </w:p>
        </w:tc>
        <w:tc>
          <w:tcPr>
            <w:tcW w:w="2375" w:type="dxa"/>
            <w:noWrap/>
            <w:vAlign w:val="center"/>
          </w:tcPr>
          <w:p w14:paraId="15B28445"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 xml:space="preserve">regulated </w:t>
            </w:r>
            <w:proofErr w:type="spellStart"/>
            <w:r w:rsidRPr="00977580">
              <w:rPr>
                <w:rFonts w:ascii="Arial" w:hAnsi="Arial" w:cs="Arial"/>
                <w:color w:val="4BACC6" w:themeColor="accent5"/>
                <w:sz w:val="20"/>
                <w:szCs w:val="20"/>
                <w:lang w:val="en-US"/>
              </w:rPr>
              <w:t>RNAseq</w:t>
            </w:r>
            <w:proofErr w:type="spellEnd"/>
            <w:r w:rsidRPr="00977580">
              <w:rPr>
                <w:rFonts w:ascii="Arial" w:hAnsi="Arial" w:cs="Arial"/>
                <w:color w:val="4BACC6" w:themeColor="accent5"/>
                <w:sz w:val="20"/>
                <w:szCs w:val="20"/>
                <w:lang w:val="en-US"/>
              </w:rPr>
              <w:t xml:space="preserve"> </w:t>
            </w:r>
            <w:r w:rsidRPr="00977580">
              <w:rPr>
                <w:rFonts w:ascii="Arial" w:hAnsi="Arial" w:cs="Arial"/>
                <w:i/>
                <w:color w:val="4BACC6" w:themeColor="accent5"/>
                <w:sz w:val="20"/>
                <w:szCs w:val="20"/>
                <w:lang w:val="en-US"/>
              </w:rPr>
              <w:t>Prdm16</w:t>
            </w:r>
            <w:r w:rsidRPr="00977580">
              <w:rPr>
                <w:rFonts w:ascii="Arial" w:hAnsi="Arial" w:cs="Arial"/>
                <w:i/>
                <w:color w:val="4BACC6" w:themeColor="accent5"/>
                <w:sz w:val="20"/>
                <w:szCs w:val="20"/>
                <w:vertAlign w:val="superscript"/>
                <w:lang w:val="en-US"/>
              </w:rPr>
              <w:t>csp1/</w:t>
            </w:r>
            <w:proofErr w:type="spellStart"/>
            <w:r w:rsidRPr="00977580">
              <w:rPr>
                <w:rFonts w:ascii="Arial" w:hAnsi="Arial" w:cs="Arial"/>
                <w:i/>
                <w:color w:val="4BACC6" w:themeColor="accent5"/>
                <w:sz w:val="20"/>
                <w:szCs w:val="20"/>
                <w:vertAlign w:val="superscript"/>
                <w:lang w:val="en-US"/>
              </w:rPr>
              <w:t>wt</w:t>
            </w:r>
            <w:proofErr w:type="spellEnd"/>
          </w:p>
        </w:tc>
      </w:tr>
      <w:tr w:rsidR="009B286C" w:rsidRPr="00977580" w14:paraId="6BB4EF54" w14:textId="77777777" w:rsidTr="00C1325F">
        <w:trPr>
          <w:trHeight w:val="315"/>
        </w:trPr>
        <w:tc>
          <w:tcPr>
            <w:tcW w:w="2306" w:type="dxa"/>
            <w:noWrap/>
            <w:vAlign w:val="center"/>
          </w:tcPr>
          <w:p w14:paraId="3090F58A"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not present in human</w:t>
            </w:r>
          </w:p>
        </w:tc>
        <w:tc>
          <w:tcPr>
            <w:tcW w:w="1539" w:type="dxa"/>
            <w:noWrap/>
            <w:vAlign w:val="center"/>
          </w:tcPr>
          <w:p w14:paraId="442869F4" w14:textId="77777777" w:rsidR="009B286C" w:rsidRPr="00977580" w:rsidRDefault="009B286C" w:rsidP="00C1325F">
            <w:pPr>
              <w:rPr>
                <w:rFonts w:ascii="Arial" w:hAnsi="Arial" w:cs="Arial"/>
                <w:i/>
                <w:color w:val="4BACC6" w:themeColor="accent5"/>
                <w:sz w:val="20"/>
                <w:szCs w:val="20"/>
                <w:lang w:val="en-US"/>
              </w:rPr>
            </w:pPr>
            <w:r w:rsidRPr="00977580">
              <w:rPr>
                <w:rFonts w:ascii="Arial" w:hAnsi="Arial" w:cs="Arial"/>
                <w:i/>
                <w:color w:val="4BACC6" w:themeColor="accent5"/>
                <w:sz w:val="20"/>
                <w:szCs w:val="20"/>
                <w:lang w:val="en-US"/>
              </w:rPr>
              <w:t>SCD4</w:t>
            </w:r>
          </w:p>
        </w:tc>
        <w:tc>
          <w:tcPr>
            <w:tcW w:w="1359" w:type="dxa"/>
            <w:noWrap/>
            <w:vAlign w:val="center"/>
          </w:tcPr>
          <w:p w14:paraId="5D757FAB"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358" w:type="dxa"/>
            <w:noWrap/>
            <w:vAlign w:val="center"/>
          </w:tcPr>
          <w:p w14:paraId="7FAFAEA4"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358" w:type="dxa"/>
            <w:noWrap/>
            <w:vAlign w:val="center"/>
          </w:tcPr>
          <w:p w14:paraId="11CBBC85"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492" w:type="dxa"/>
            <w:noWrap/>
            <w:vAlign w:val="center"/>
          </w:tcPr>
          <w:p w14:paraId="500C065E"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348" w:type="dxa"/>
            <w:noWrap/>
            <w:vAlign w:val="center"/>
          </w:tcPr>
          <w:p w14:paraId="785D2BFF"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151" w:type="dxa"/>
            <w:noWrap/>
            <w:vAlign w:val="center"/>
          </w:tcPr>
          <w:p w14:paraId="296DCC66"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w:t>
            </w:r>
          </w:p>
        </w:tc>
        <w:tc>
          <w:tcPr>
            <w:tcW w:w="2375" w:type="dxa"/>
            <w:noWrap/>
            <w:vAlign w:val="center"/>
          </w:tcPr>
          <w:p w14:paraId="74473B25"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 xml:space="preserve">regulated </w:t>
            </w:r>
            <w:proofErr w:type="spellStart"/>
            <w:r w:rsidRPr="00977580">
              <w:rPr>
                <w:rFonts w:ascii="Arial" w:hAnsi="Arial" w:cs="Arial"/>
                <w:color w:val="4BACC6" w:themeColor="accent5"/>
                <w:sz w:val="20"/>
                <w:szCs w:val="20"/>
                <w:lang w:val="en-US"/>
              </w:rPr>
              <w:t>RNAseq</w:t>
            </w:r>
            <w:proofErr w:type="spellEnd"/>
            <w:r w:rsidRPr="00977580">
              <w:rPr>
                <w:rFonts w:ascii="Arial" w:hAnsi="Arial" w:cs="Arial"/>
                <w:color w:val="4BACC6" w:themeColor="accent5"/>
                <w:sz w:val="20"/>
                <w:szCs w:val="20"/>
                <w:lang w:val="en-US"/>
              </w:rPr>
              <w:t xml:space="preserve"> </w:t>
            </w:r>
            <w:r w:rsidRPr="00977580">
              <w:rPr>
                <w:rFonts w:ascii="Arial" w:hAnsi="Arial" w:cs="Arial"/>
                <w:i/>
                <w:color w:val="4BACC6" w:themeColor="accent5"/>
                <w:sz w:val="20"/>
                <w:szCs w:val="20"/>
                <w:lang w:val="en-US"/>
              </w:rPr>
              <w:t>Prdm16</w:t>
            </w:r>
            <w:r w:rsidRPr="00977580">
              <w:rPr>
                <w:rFonts w:ascii="Arial" w:hAnsi="Arial" w:cs="Arial"/>
                <w:i/>
                <w:color w:val="4BACC6" w:themeColor="accent5"/>
                <w:sz w:val="20"/>
                <w:szCs w:val="20"/>
                <w:vertAlign w:val="superscript"/>
                <w:lang w:val="en-US"/>
              </w:rPr>
              <w:t>csp1/</w:t>
            </w:r>
            <w:proofErr w:type="spellStart"/>
            <w:r w:rsidRPr="00977580">
              <w:rPr>
                <w:rFonts w:ascii="Arial" w:hAnsi="Arial" w:cs="Arial"/>
                <w:i/>
                <w:color w:val="4BACC6" w:themeColor="accent5"/>
                <w:sz w:val="20"/>
                <w:szCs w:val="20"/>
                <w:vertAlign w:val="superscript"/>
                <w:lang w:val="en-US"/>
              </w:rPr>
              <w:t>wt</w:t>
            </w:r>
            <w:proofErr w:type="spellEnd"/>
          </w:p>
        </w:tc>
      </w:tr>
      <w:tr w:rsidR="009B286C" w:rsidRPr="00977580" w14:paraId="11D41D63" w14:textId="77777777" w:rsidTr="00C1325F">
        <w:trPr>
          <w:trHeight w:val="315"/>
        </w:trPr>
        <w:tc>
          <w:tcPr>
            <w:tcW w:w="2306" w:type="dxa"/>
            <w:noWrap/>
            <w:vAlign w:val="center"/>
            <w:hideMark/>
          </w:tcPr>
          <w:p w14:paraId="174E5125"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ENSG00000157933.9</w:t>
            </w:r>
          </w:p>
        </w:tc>
        <w:tc>
          <w:tcPr>
            <w:tcW w:w="1539" w:type="dxa"/>
            <w:noWrap/>
            <w:vAlign w:val="center"/>
            <w:hideMark/>
          </w:tcPr>
          <w:p w14:paraId="328BB403" w14:textId="77777777" w:rsidR="009B286C" w:rsidRPr="00977580" w:rsidRDefault="009B286C" w:rsidP="00C1325F">
            <w:pPr>
              <w:rPr>
                <w:rFonts w:ascii="Arial" w:eastAsia="Times New Roman" w:hAnsi="Arial" w:cs="Arial"/>
                <w:i/>
                <w:color w:val="000000"/>
                <w:sz w:val="20"/>
                <w:szCs w:val="20"/>
                <w:lang w:val="en-US" w:eastAsia="de-DE"/>
              </w:rPr>
            </w:pPr>
            <w:r w:rsidRPr="00977580">
              <w:rPr>
                <w:rFonts w:ascii="Arial" w:hAnsi="Arial" w:cs="Arial"/>
                <w:i/>
                <w:sz w:val="20"/>
                <w:szCs w:val="20"/>
                <w:lang w:val="en-US"/>
              </w:rPr>
              <w:t>SKI</w:t>
            </w:r>
          </w:p>
        </w:tc>
        <w:tc>
          <w:tcPr>
            <w:tcW w:w="1359" w:type="dxa"/>
            <w:noWrap/>
            <w:vAlign w:val="center"/>
            <w:hideMark/>
          </w:tcPr>
          <w:p w14:paraId="34859A14"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0,528</w:t>
            </w:r>
          </w:p>
        </w:tc>
        <w:tc>
          <w:tcPr>
            <w:tcW w:w="1358" w:type="dxa"/>
            <w:noWrap/>
            <w:vAlign w:val="center"/>
            <w:hideMark/>
          </w:tcPr>
          <w:p w14:paraId="0474B395"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1,117</w:t>
            </w:r>
          </w:p>
        </w:tc>
        <w:tc>
          <w:tcPr>
            <w:tcW w:w="1358" w:type="dxa"/>
            <w:noWrap/>
            <w:vAlign w:val="center"/>
            <w:hideMark/>
          </w:tcPr>
          <w:p w14:paraId="0C1A0518"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1,125</w:t>
            </w:r>
          </w:p>
        </w:tc>
        <w:tc>
          <w:tcPr>
            <w:tcW w:w="1492" w:type="dxa"/>
            <w:noWrap/>
            <w:vAlign w:val="center"/>
            <w:hideMark/>
          </w:tcPr>
          <w:p w14:paraId="5D421267"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0,008</w:t>
            </w:r>
          </w:p>
        </w:tc>
        <w:tc>
          <w:tcPr>
            <w:tcW w:w="1348" w:type="dxa"/>
            <w:noWrap/>
            <w:vAlign w:val="center"/>
            <w:hideMark/>
          </w:tcPr>
          <w:p w14:paraId="4AC8EB75" w14:textId="70B07821" w:rsidR="009B286C" w:rsidRPr="00977580" w:rsidRDefault="00533E73" w:rsidP="00C1325F">
            <w:pPr>
              <w:rPr>
                <w:rFonts w:ascii="Arial" w:eastAsia="Times New Roman" w:hAnsi="Arial" w:cs="Arial"/>
                <w:color w:val="000000"/>
                <w:sz w:val="20"/>
                <w:szCs w:val="20"/>
                <w:lang w:val="en-US" w:eastAsia="de-DE"/>
              </w:rPr>
            </w:pPr>
            <w:r>
              <w:rPr>
                <w:rFonts w:ascii="Arial" w:hAnsi="Arial" w:cs="Arial"/>
                <w:sz w:val="20"/>
                <w:szCs w:val="20"/>
                <w:lang w:val="en-US"/>
              </w:rPr>
              <w:t>NO</w:t>
            </w:r>
          </w:p>
        </w:tc>
        <w:tc>
          <w:tcPr>
            <w:tcW w:w="1151" w:type="dxa"/>
            <w:noWrap/>
            <w:vAlign w:val="center"/>
            <w:hideMark/>
          </w:tcPr>
          <w:p w14:paraId="18FDD2E1"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19049980</w:t>
            </w:r>
          </w:p>
        </w:tc>
        <w:tc>
          <w:tcPr>
            <w:tcW w:w="2375" w:type="dxa"/>
            <w:noWrap/>
            <w:vAlign w:val="center"/>
            <w:hideMark/>
          </w:tcPr>
          <w:p w14:paraId="5C8FC060"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physical interaction</w:t>
            </w:r>
          </w:p>
        </w:tc>
      </w:tr>
      <w:tr w:rsidR="009B286C" w:rsidRPr="00977580" w14:paraId="06933D94" w14:textId="77777777" w:rsidTr="00C1325F">
        <w:trPr>
          <w:trHeight w:val="315"/>
        </w:trPr>
        <w:tc>
          <w:tcPr>
            <w:tcW w:w="2306" w:type="dxa"/>
            <w:noWrap/>
            <w:vAlign w:val="center"/>
            <w:hideMark/>
          </w:tcPr>
          <w:p w14:paraId="117811C5"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ENSG00000175387.11</w:t>
            </w:r>
          </w:p>
        </w:tc>
        <w:tc>
          <w:tcPr>
            <w:tcW w:w="1539" w:type="dxa"/>
            <w:noWrap/>
            <w:vAlign w:val="center"/>
            <w:hideMark/>
          </w:tcPr>
          <w:p w14:paraId="464E6BE3" w14:textId="77777777" w:rsidR="009B286C" w:rsidRPr="00977580" w:rsidRDefault="009B286C" w:rsidP="00C1325F">
            <w:pPr>
              <w:rPr>
                <w:rFonts w:ascii="Arial" w:eastAsia="Times New Roman" w:hAnsi="Arial" w:cs="Arial"/>
                <w:i/>
                <w:color w:val="000000"/>
                <w:sz w:val="20"/>
                <w:szCs w:val="20"/>
                <w:lang w:val="en-US" w:eastAsia="de-DE"/>
              </w:rPr>
            </w:pPr>
            <w:r w:rsidRPr="00977580">
              <w:rPr>
                <w:rFonts w:ascii="Arial" w:hAnsi="Arial" w:cs="Arial"/>
                <w:i/>
                <w:sz w:val="20"/>
                <w:szCs w:val="20"/>
                <w:lang w:val="en-US"/>
              </w:rPr>
              <w:t>SMAD2</w:t>
            </w:r>
          </w:p>
        </w:tc>
        <w:tc>
          <w:tcPr>
            <w:tcW w:w="1359" w:type="dxa"/>
            <w:noWrap/>
            <w:vAlign w:val="center"/>
            <w:hideMark/>
          </w:tcPr>
          <w:p w14:paraId="498DBB95"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3,02E-14</w:t>
            </w:r>
          </w:p>
        </w:tc>
        <w:tc>
          <w:tcPr>
            <w:tcW w:w="1358" w:type="dxa"/>
            <w:noWrap/>
            <w:vAlign w:val="center"/>
            <w:hideMark/>
          </w:tcPr>
          <w:p w14:paraId="5D620DFB"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0,690</w:t>
            </w:r>
          </w:p>
        </w:tc>
        <w:tc>
          <w:tcPr>
            <w:tcW w:w="1358" w:type="dxa"/>
            <w:noWrap/>
            <w:vAlign w:val="center"/>
            <w:hideMark/>
          </w:tcPr>
          <w:p w14:paraId="15BF41A2"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0,748</w:t>
            </w:r>
          </w:p>
        </w:tc>
        <w:tc>
          <w:tcPr>
            <w:tcW w:w="1492" w:type="dxa"/>
            <w:noWrap/>
            <w:vAlign w:val="center"/>
            <w:hideMark/>
          </w:tcPr>
          <w:p w14:paraId="6545A975"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0,057</w:t>
            </w:r>
          </w:p>
        </w:tc>
        <w:tc>
          <w:tcPr>
            <w:tcW w:w="1348" w:type="dxa"/>
            <w:noWrap/>
            <w:vAlign w:val="center"/>
            <w:hideMark/>
          </w:tcPr>
          <w:p w14:paraId="3C82E3E4" w14:textId="7F12AEEC" w:rsidR="009B286C" w:rsidRPr="00977580" w:rsidRDefault="00533E73" w:rsidP="00C1325F">
            <w:pPr>
              <w:rPr>
                <w:rFonts w:ascii="Arial" w:eastAsia="Times New Roman" w:hAnsi="Arial" w:cs="Arial"/>
                <w:color w:val="000000"/>
                <w:sz w:val="20"/>
                <w:szCs w:val="20"/>
                <w:lang w:val="en-US" w:eastAsia="de-DE"/>
              </w:rPr>
            </w:pPr>
            <w:r>
              <w:rPr>
                <w:rFonts w:ascii="Arial" w:hAnsi="Arial" w:cs="Arial"/>
                <w:sz w:val="20"/>
                <w:szCs w:val="20"/>
                <w:lang w:val="en-US"/>
              </w:rPr>
              <w:t>NO</w:t>
            </w:r>
          </w:p>
        </w:tc>
        <w:tc>
          <w:tcPr>
            <w:tcW w:w="1151" w:type="dxa"/>
            <w:noWrap/>
            <w:vAlign w:val="center"/>
            <w:hideMark/>
          </w:tcPr>
          <w:p w14:paraId="046D7B5F"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19049980</w:t>
            </w:r>
          </w:p>
        </w:tc>
        <w:tc>
          <w:tcPr>
            <w:tcW w:w="2375" w:type="dxa"/>
            <w:noWrap/>
            <w:vAlign w:val="center"/>
            <w:hideMark/>
          </w:tcPr>
          <w:p w14:paraId="7722A14F"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physical interaction</w:t>
            </w:r>
          </w:p>
        </w:tc>
      </w:tr>
      <w:tr w:rsidR="009B286C" w:rsidRPr="00977580" w14:paraId="2E956682" w14:textId="77777777" w:rsidTr="00C1325F">
        <w:trPr>
          <w:trHeight w:val="315"/>
        </w:trPr>
        <w:tc>
          <w:tcPr>
            <w:tcW w:w="2306" w:type="dxa"/>
            <w:noWrap/>
            <w:vAlign w:val="center"/>
            <w:hideMark/>
          </w:tcPr>
          <w:p w14:paraId="59ADFD34"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ENSG00000166949.11</w:t>
            </w:r>
          </w:p>
        </w:tc>
        <w:tc>
          <w:tcPr>
            <w:tcW w:w="1539" w:type="dxa"/>
            <w:noWrap/>
            <w:vAlign w:val="center"/>
            <w:hideMark/>
          </w:tcPr>
          <w:p w14:paraId="02D794B4" w14:textId="77777777" w:rsidR="009B286C" w:rsidRPr="00977580" w:rsidRDefault="009B286C" w:rsidP="00C1325F">
            <w:pPr>
              <w:rPr>
                <w:rFonts w:ascii="Arial" w:eastAsia="Times New Roman" w:hAnsi="Arial" w:cs="Arial"/>
                <w:i/>
                <w:color w:val="000000"/>
                <w:sz w:val="20"/>
                <w:szCs w:val="20"/>
                <w:lang w:val="en-US" w:eastAsia="de-DE"/>
              </w:rPr>
            </w:pPr>
            <w:r w:rsidRPr="00977580">
              <w:rPr>
                <w:rFonts w:ascii="Arial" w:hAnsi="Arial" w:cs="Arial"/>
                <w:i/>
                <w:sz w:val="20"/>
                <w:szCs w:val="20"/>
                <w:lang w:val="en-US"/>
              </w:rPr>
              <w:t>SMAD3</w:t>
            </w:r>
          </w:p>
        </w:tc>
        <w:tc>
          <w:tcPr>
            <w:tcW w:w="1359" w:type="dxa"/>
            <w:noWrap/>
            <w:vAlign w:val="center"/>
            <w:hideMark/>
          </w:tcPr>
          <w:p w14:paraId="23706495"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0,115</w:t>
            </w:r>
          </w:p>
        </w:tc>
        <w:tc>
          <w:tcPr>
            <w:tcW w:w="1358" w:type="dxa"/>
            <w:noWrap/>
            <w:vAlign w:val="center"/>
            <w:hideMark/>
          </w:tcPr>
          <w:p w14:paraId="29CF5B89"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0,755</w:t>
            </w:r>
          </w:p>
        </w:tc>
        <w:tc>
          <w:tcPr>
            <w:tcW w:w="1358" w:type="dxa"/>
            <w:noWrap/>
            <w:vAlign w:val="center"/>
            <w:hideMark/>
          </w:tcPr>
          <w:p w14:paraId="12F7521E"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0,760</w:t>
            </w:r>
          </w:p>
        </w:tc>
        <w:tc>
          <w:tcPr>
            <w:tcW w:w="1492" w:type="dxa"/>
            <w:noWrap/>
            <w:vAlign w:val="center"/>
            <w:hideMark/>
          </w:tcPr>
          <w:p w14:paraId="3515F6FB"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0,005</w:t>
            </w:r>
          </w:p>
        </w:tc>
        <w:tc>
          <w:tcPr>
            <w:tcW w:w="1348" w:type="dxa"/>
            <w:noWrap/>
            <w:vAlign w:val="center"/>
            <w:hideMark/>
          </w:tcPr>
          <w:p w14:paraId="26B0C9DC" w14:textId="3BF98E1D" w:rsidR="009B286C" w:rsidRPr="00977580" w:rsidRDefault="00533E73" w:rsidP="00C1325F">
            <w:pPr>
              <w:rPr>
                <w:rFonts w:ascii="Arial" w:eastAsia="Times New Roman" w:hAnsi="Arial" w:cs="Arial"/>
                <w:color w:val="000000"/>
                <w:sz w:val="20"/>
                <w:szCs w:val="20"/>
                <w:lang w:val="en-US" w:eastAsia="de-DE"/>
              </w:rPr>
            </w:pPr>
            <w:r>
              <w:rPr>
                <w:rFonts w:ascii="Arial" w:hAnsi="Arial" w:cs="Arial"/>
                <w:sz w:val="20"/>
                <w:szCs w:val="20"/>
                <w:lang w:val="en-US"/>
              </w:rPr>
              <w:t>NO</w:t>
            </w:r>
          </w:p>
        </w:tc>
        <w:tc>
          <w:tcPr>
            <w:tcW w:w="1151" w:type="dxa"/>
            <w:noWrap/>
            <w:vAlign w:val="center"/>
            <w:hideMark/>
          </w:tcPr>
          <w:p w14:paraId="673CCC1E"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17467076 19049980</w:t>
            </w:r>
          </w:p>
        </w:tc>
        <w:tc>
          <w:tcPr>
            <w:tcW w:w="2375" w:type="dxa"/>
            <w:noWrap/>
            <w:vAlign w:val="center"/>
            <w:hideMark/>
          </w:tcPr>
          <w:p w14:paraId="226F9AE1"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physical interaction</w:t>
            </w:r>
          </w:p>
        </w:tc>
      </w:tr>
      <w:tr w:rsidR="009B286C" w:rsidRPr="00977580" w14:paraId="1C9864D4" w14:textId="77777777" w:rsidTr="00C1325F">
        <w:trPr>
          <w:trHeight w:val="315"/>
        </w:trPr>
        <w:tc>
          <w:tcPr>
            <w:tcW w:w="2306" w:type="dxa"/>
            <w:noWrap/>
            <w:vAlign w:val="center"/>
            <w:hideMark/>
          </w:tcPr>
          <w:p w14:paraId="348A489E"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ENSG00000124664</w:t>
            </w:r>
          </w:p>
        </w:tc>
        <w:tc>
          <w:tcPr>
            <w:tcW w:w="1539" w:type="dxa"/>
            <w:noWrap/>
            <w:vAlign w:val="center"/>
            <w:hideMark/>
          </w:tcPr>
          <w:p w14:paraId="3810A280" w14:textId="77777777" w:rsidR="009B286C" w:rsidRPr="00977580" w:rsidRDefault="009B286C" w:rsidP="00C1325F">
            <w:pPr>
              <w:rPr>
                <w:rFonts w:ascii="Arial" w:eastAsia="Times New Roman" w:hAnsi="Arial" w:cs="Arial"/>
                <w:b/>
                <w:bCs/>
                <w:i/>
                <w:color w:val="000000"/>
                <w:sz w:val="20"/>
                <w:szCs w:val="20"/>
                <w:lang w:val="en-US" w:eastAsia="de-DE"/>
              </w:rPr>
            </w:pPr>
            <w:r w:rsidRPr="00977580">
              <w:rPr>
                <w:rFonts w:ascii="Arial" w:hAnsi="Arial" w:cs="Arial"/>
                <w:i/>
                <w:sz w:val="20"/>
                <w:szCs w:val="20"/>
                <w:lang w:val="en-US"/>
              </w:rPr>
              <w:t>SPDEF</w:t>
            </w:r>
          </w:p>
        </w:tc>
        <w:tc>
          <w:tcPr>
            <w:tcW w:w="1359" w:type="dxa"/>
            <w:noWrap/>
            <w:vAlign w:val="center"/>
            <w:hideMark/>
          </w:tcPr>
          <w:p w14:paraId="7136DED1" w14:textId="77777777" w:rsidR="009B286C" w:rsidRPr="00977580" w:rsidRDefault="009B286C" w:rsidP="00C1325F">
            <w:pPr>
              <w:rPr>
                <w:rFonts w:ascii="Arial" w:eastAsia="Times New Roman" w:hAnsi="Arial" w:cs="Arial"/>
                <w:bCs/>
                <w:color w:val="000000"/>
                <w:sz w:val="20"/>
                <w:szCs w:val="20"/>
                <w:lang w:val="en-US" w:eastAsia="de-DE"/>
              </w:rPr>
            </w:pPr>
            <w:r w:rsidRPr="00977580">
              <w:rPr>
                <w:rFonts w:ascii="Arial" w:eastAsia="Times New Roman" w:hAnsi="Arial" w:cs="Arial"/>
                <w:bCs/>
                <w:color w:val="000000"/>
                <w:sz w:val="20"/>
                <w:szCs w:val="20"/>
                <w:lang w:val="en-US" w:eastAsia="de-DE"/>
              </w:rPr>
              <w:t>n.d.</w:t>
            </w:r>
          </w:p>
        </w:tc>
        <w:tc>
          <w:tcPr>
            <w:tcW w:w="1358" w:type="dxa"/>
            <w:noWrap/>
            <w:vAlign w:val="center"/>
            <w:hideMark/>
          </w:tcPr>
          <w:p w14:paraId="610EDB5B" w14:textId="77777777" w:rsidR="009B286C" w:rsidRPr="00977580" w:rsidRDefault="009B286C" w:rsidP="00C1325F">
            <w:pPr>
              <w:rPr>
                <w:rFonts w:ascii="Arial" w:eastAsia="Times New Roman" w:hAnsi="Arial" w:cs="Arial"/>
                <w:sz w:val="20"/>
                <w:szCs w:val="20"/>
                <w:lang w:val="en-US" w:eastAsia="de-DE"/>
              </w:rPr>
            </w:pPr>
            <w:r w:rsidRPr="00977580">
              <w:rPr>
                <w:rFonts w:ascii="Arial" w:eastAsia="Times New Roman" w:hAnsi="Arial" w:cs="Arial"/>
                <w:bCs/>
                <w:color w:val="000000"/>
                <w:sz w:val="20"/>
                <w:szCs w:val="20"/>
                <w:lang w:val="en-US" w:eastAsia="de-DE"/>
              </w:rPr>
              <w:t>n.d.</w:t>
            </w:r>
          </w:p>
        </w:tc>
        <w:tc>
          <w:tcPr>
            <w:tcW w:w="1358" w:type="dxa"/>
            <w:noWrap/>
            <w:vAlign w:val="center"/>
            <w:hideMark/>
          </w:tcPr>
          <w:p w14:paraId="12020D66" w14:textId="77777777" w:rsidR="009B286C" w:rsidRPr="00977580" w:rsidRDefault="009B286C" w:rsidP="00C1325F">
            <w:pPr>
              <w:rPr>
                <w:rFonts w:ascii="Arial" w:eastAsia="Times New Roman" w:hAnsi="Arial" w:cs="Arial"/>
                <w:sz w:val="20"/>
                <w:szCs w:val="20"/>
                <w:lang w:val="en-US" w:eastAsia="de-DE"/>
              </w:rPr>
            </w:pPr>
            <w:r w:rsidRPr="00977580">
              <w:rPr>
                <w:rFonts w:ascii="Arial" w:eastAsia="Times New Roman" w:hAnsi="Arial" w:cs="Arial"/>
                <w:bCs/>
                <w:color w:val="000000"/>
                <w:sz w:val="20"/>
                <w:szCs w:val="20"/>
                <w:lang w:val="en-US" w:eastAsia="de-DE"/>
              </w:rPr>
              <w:t>n.d.</w:t>
            </w:r>
          </w:p>
        </w:tc>
        <w:tc>
          <w:tcPr>
            <w:tcW w:w="1492" w:type="dxa"/>
            <w:noWrap/>
            <w:vAlign w:val="center"/>
            <w:hideMark/>
          </w:tcPr>
          <w:p w14:paraId="73C8C5A3" w14:textId="77777777" w:rsidR="009B286C" w:rsidRPr="00977580" w:rsidRDefault="009B286C" w:rsidP="00C1325F">
            <w:pPr>
              <w:rPr>
                <w:rFonts w:ascii="Arial" w:eastAsia="Times New Roman" w:hAnsi="Arial" w:cs="Arial"/>
                <w:sz w:val="20"/>
                <w:szCs w:val="20"/>
                <w:lang w:val="en-US" w:eastAsia="de-DE"/>
              </w:rPr>
            </w:pPr>
            <w:r w:rsidRPr="00977580">
              <w:rPr>
                <w:rFonts w:ascii="Arial" w:eastAsia="Times New Roman" w:hAnsi="Arial" w:cs="Arial"/>
                <w:bCs/>
                <w:color w:val="000000"/>
                <w:sz w:val="20"/>
                <w:szCs w:val="20"/>
                <w:lang w:val="en-US" w:eastAsia="de-DE"/>
              </w:rPr>
              <w:t>n.d.</w:t>
            </w:r>
          </w:p>
        </w:tc>
        <w:tc>
          <w:tcPr>
            <w:tcW w:w="1348" w:type="dxa"/>
            <w:noWrap/>
            <w:vAlign w:val="center"/>
            <w:hideMark/>
          </w:tcPr>
          <w:p w14:paraId="7852F845" w14:textId="77777777" w:rsidR="009B286C" w:rsidRPr="00977580" w:rsidRDefault="009B286C" w:rsidP="00C1325F">
            <w:pPr>
              <w:rPr>
                <w:rFonts w:ascii="Arial" w:eastAsia="Times New Roman" w:hAnsi="Arial" w:cs="Arial"/>
                <w:sz w:val="20"/>
                <w:szCs w:val="20"/>
                <w:lang w:val="en-US" w:eastAsia="de-DE"/>
              </w:rPr>
            </w:pPr>
            <w:r w:rsidRPr="00977580">
              <w:rPr>
                <w:rFonts w:ascii="Arial" w:eastAsia="Times New Roman" w:hAnsi="Arial" w:cs="Arial"/>
                <w:bCs/>
                <w:color w:val="000000"/>
                <w:sz w:val="20"/>
                <w:szCs w:val="20"/>
                <w:lang w:val="en-US" w:eastAsia="de-DE"/>
              </w:rPr>
              <w:t>n.d.</w:t>
            </w:r>
          </w:p>
        </w:tc>
        <w:tc>
          <w:tcPr>
            <w:tcW w:w="1151" w:type="dxa"/>
            <w:noWrap/>
            <w:vAlign w:val="center"/>
            <w:hideMark/>
          </w:tcPr>
          <w:p w14:paraId="220B6B3A" w14:textId="77777777" w:rsidR="009B286C" w:rsidRPr="00977580" w:rsidRDefault="009B286C" w:rsidP="00C1325F">
            <w:pPr>
              <w:rPr>
                <w:rFonts w:ascii="Arial" w:hAnsi="Arial" w:cs="Arial"/>
                <w:sz w:val="20"/>
                <w:szCs w:val="20"/>
                <w:lang w:val="en-US"/>
              </w:rPr>
            </w:pPr>
            <w:r w:rsidRPr="00977580">
              <w:rPr>
                <w:rFonts w:ascii="Arial" w:hAnsi="Arial" w:cs="Arial"/>
                <w:sz w:val="20"/>
                <w:szCs w:val="20"/>
                <w:lang w:val="en-US"/>
              </w:rPr>
              <w:t xml:space="preserve">26186194 28514442 </w:t>
            </w:r>
          </w:p>
        </w:tc>
        <w:tc>
          <w:tcPr>
            <w:tcW w:w="2375" w:type="dxa"/>
            <w:noWrap/>
            <w:vAlign w:val="center"/>
            <w:hideMark/>
          </w:tcPr>
          <w:p w14:paraId="2B1D42CC"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physical interaction</w:t>
            </w:r>
          </w:p>
        </w:tc>
      </w:tr>
      <w:tr w:rsidR="009B286C" w:rsidRPr="00977580" w14:paraId="50679BD8" w14:textId="77777777" w:rsidTr="00C1325F">
        <w:trPr>
          <w:trHeight w:val="315"/>
        </w:trPr>
        <w:tc>
          <w:tcPr>
            <w:tcW w:w="2306" w:type="dxa"/>
            <w:noWrap/>
            <w:vAlign w:val="center"/>
          </w:tcPr>
          <w:p w14:paraId="1D60CEE4"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ENSG00000159674.7</w:t>
            </w:r>
          </w:p>
        </w:tc>
        <w:tc>
          <w:tcPr>
            <w:tcW w:w="1539" w:type="dxa"/>
            <w:noWrap/>
            <w:vAlign w:val="center"/>
          </w:tcPr>
          <w:p w14:paraId="25EDCB4F" w14:textId="77777777" w:rsidR="009B286C" w:rsidRPr="00977580" w:rsidRDefault="009B286C" w:rsidP="00C1325F">
            <w:pPr>
              <w:rPr>
                <w:rFonts w:ascii="Arial" w:hAnsi="Arial" w:cs="Arial"/>
                <w:i/>
                <w:color w:val="4BACC6" w:themeColor="accent5"/>
                <w:sz w:val="20"/>
                <w:szCs w:val="20"/>
                <w:lang w:val="en-US"/>
              </w:rPr>
            </w:pPr>
            <w:r w:rsidRPr="00977580">
              <w:rPr>
                <w:rFonts w:ascii="Arial" w:hAnsi="Arial" w:cs="Arial"/>
                <w:i/>
                <w:color w:val="4BACC6" w:themeColor="accent5"/>
                <w:sz w:val="20"/>
                <w:szCs w:val="20"/>
                <w:lang w:val="en-US"/>
              </w:rPr>
              <w:t>SPON2</w:t>
            </w:r>
          </w:p>
        </w:tc>
        <w:tc>
          <w:tcPr>
            <w:tcW w:w="1359" w:type="dxa"/>
            <w:noWrap/>
            <w:vAlign w:val="center"/>
          </w:tcPr>
          <w:p w14:paraId="2E9D5E4E"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hAnsi="Arial" w:cs="Arial"/>
                <w:color w:val="4BACC6" w:themeColor="accent5"/>
                <w:sz w:val="20"/>
                <w:szCs w:val="20"/>
                <w:lang w:val="en-US"/>
              </w:rPr>
              <w:t>2,95E-06</w:t>
            </w:r>
          </w:p>
        </w:tc>
        <w:tc>
          <w:tcPr>
            <w:tcW w:w="1358" w:type="dxa"/>
            <w:noWrap/>
            <w:vAlign w:val="center"/>
          </w:tcPr>
          <w:p w14:paraId="6637B08C"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hAnsi="Arial" w:cs="Arial"/>
                <w:color w:val="4BACC6" w:themeColor="accent5"/>
                <w:sz w:val="20"/>
                <w:szCs w:val="20"/>
                <w:lang w:val="en-US"/>
              </w:rPr>
              <w:t>0,681</w:t>
            </w:r>
          </w:p>
        </w:tc>
        <w:tc>
          <w:tcPr>
            <w:tcW w:w="1358" w:type="dxa"/>
            <w:noWrap/>
            <w:vAlign w:val="center"/>
          </w:tcPr>
          <w:p w14:paraId="017CDF61"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hAnsi="Arial" w:cs="Arial"/>
                <w:color w:val="4BACC6" w:themeColor="accent5"/>
                <w:sz w:val="20"/>
                <w:szCs w:val="20"/>
                <w:lang w:val="en-US"/>
              </w:rPr>
              <w:t>0,595</w:t>
            </w:r>
          </w:p>
        </w:tc>
        <w:tc>
          <w:tcPr>
            <w:tcW w:w="1492" w:type="dxa"/>
            <w:noWrap/>
            <w:vAlign w:val="center"/>
          </w:tcPr>
          <w:p w14:paraId="2E922AA9"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hAnsi="Arial" w:cs="Arial"/>
                <w:color w:val="4BACC6" w:themeColor="accent5"/>
                <w:sz w:val="20"/>
                <w:szCs w:val="20"/>
                <w:lang w:val="en-US"/>
              </w:rPr>
              <w:t>-0,086</w:t>
            </w:r>
          </w:p>
        </w:tc>
        <w:tc>
          <w:tcPr>
            <w:tcW w:w="1348" w:type="dxa"/>
            <w:noWrap/>
            <w:vAlign w:val="center"/>
          </w:tcPr>
          <w:p w14:paraId="387B657F" w14:textId="16DB8342" w:rsidR="009B286C" w:rsidRPr="00977580" w:rsidRDefault="00533E73" w:rsidP="00C1325F">
            <w:pPr>
              <w:rPr>
                <w:rFonts w:ascii="Arial" w:eastAsia="Times New Roman" w:hAnsi="Arial" w:cs="Arial"/>
                <w:bCs/>
                <w:color w:val="4BACC6" w:themeColor="accent5"/>
                <w:sz w:val="20"/>
                <w:szCs w:val="20"/>
                <w:lang w:val="en-US" w:eastAsia="de-DE"/>
              </w:rPr>
            </w:pPr>
            <w:r>
              <w:rPr>
                <w:rFonts w:ascii="Arial" w:hAnsi="Arial" w:cs="Arial"/>
                <w:color w:val="4BACC6" w:themeColor="accent5"/>
                <w:sz w:val="20"/>
                <w:szCs w:val="20"/>
                <w:lang w:val="en-US"/>
              </w:rPr>
              <w:t>NO</w:t>
            </w:r>
          </w:p>
        </w:tc>
        <w:tc>
          <w:tcPr>
            <w:tcW w:w="1151" w:type="dxa"/>
            <w:noWrap/>
            <w:vAlign w:val="center"/>
          </w:tcPr>
          <w:p w14:paraId="70F17EC8"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w:t>
            </w:r>
          </w:p>
        </w:tc>
        <w:tc>
          <w:tcPr>
            <w:tcW w:w="2375" w:type="dxa"/>
            <w:noWrap/>
            <w:vAlign w:val="center"/>
          </w:tcPr>
          <w:p w14:paraId="7B99A54E"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 xml:space="preserve">regulated </w:t>
            </w:r>
            <w:proofErr w:type="spellStart"/>
            <w:r w:rsidRPr="00977580">
              <w:rPr>
                <w:rFonts w:ascii="Arial" w:hAnsi="Arial" w:cs="Arial"/>
                <w:color w:val="4BACC6" w:themeColor="accent5"/>
                <w:sz w:val="20"/>
                <w:szCs w:val="20"/>
                <w:lang w:val="en-US"/>
              </w:rPr>
              <w:t>RNAseq</w:t>
            </w:r>
            <w:proofErr w:type="spellEnd"/>
            <w:r w:rsidRPr="00977580">
              <w:rPr>
                <w:rFonts w:ascii="Arial" w:hAnsi="Arial" w:cs="Arial"/>
                <w:color w:val="4BACC6" w:themeColor="accent5"/>
                <w:sz w:val="20"/>
                <w:szCs w:val="20"/>
                <w:lang w:val="en-US"/>
              </w:rPr>
              <w:t xml:space="preserve"> </w:t>
            </w:r>
            <w:r w:rsidRPr="00977580">
              <w:rPr>
                <w:rFonts w:ascii="Arial" w:hAnsi="Arial" w:cs="Arial"/>
                <w:i/>
                <w:color w:val="4BACC6" w:themeColor="accent5"/>
                <w:sz w:val="20"/>
                <w:szCs w:val="20"/>
                <w:lang w:val="en-US"/>
              </w:rPr>
              <w:t>Prdm16</w:t>
            </w:r>
            <w:r w:rsidRPr="00977580">
              <w:rPr>
                <w:rFonts w:ascii="Arial" w:hAnsi="Arial" w:cs="Arial"/>
                <w:i/>
                <w:color w:val="4BACC6" w:themeColor="accent5"/>
                <w:sz w:val="20"/>
                <w:szCs w:val="20"/>
                <w:vertAlign w:val="superscript"/>
                <w:lang w:val="en-US"/>
              </w:rPr>
              <w:t>csp1/</w:t>
            </w:r>
            <w:proofErr w:type="spellStart"/>
            <w:r w:rsidRPr="00977580">
              <w:rPr>
                <w:rFonts w:ascii="Arial" w:hAnsi="Arial" w:cs="Arial"/>
                <w:i/>
                <w:color w:val="4BACC6" w:themeColor="accent5"/>
                <w:sz w:val="20"/>
                <w:szCs w:val="20"/>
                <w:vertAlign w:val="superscript"/>
                <w:lang w:val="en-US"/>
              </w:rPr>
              <w:t>wt</w:t>
            </w:r>
            <w:proofErr w:type="spellEnd"/>
          </w:p>
        </w:tc>
      </w:tr>
      <w:tr w:rsidR="009B286C" w:rsidRPr="00977580" w14:paraId="0988AD41" w14:textId="77777777" w:rsidTr="00C1325F">
        <w:trPr>
          <w:trHeight w:val="315"/>
        </w:trPr>
        <w:tc>
          <w:tcPr>
            <w:tcW w:w="2306" w:type="dxa"/>
            <w:noWrap/>
            <w:vAlign w:val="center"/>
            <w:hideMark/>
          </w:tcPr>
          <w:p w14:paraId="31D286B6"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ENSG00000099956.13</w:t>
            </w:r>
          </w:p>
        </w:tc>
        <w:tc>
          <w:tcPr>
            <w:tcW w:w="1539" w:type="dxa"/>
            <w:noWrap/>
            <w:vAlign w:val="center"/>
            <w:hideMark/>
          </w:tcPr>
          <w:p w14:paraId="7486B467" w14:textId="77777777" w:rsidR="009B286C" w:rsidRPr="00977580" w:rsidRDefault="009B286C" w:rsidP="00C1325F">
            <w:pPr>
              <w:rPr>
                <w:rFonts w:ascii="Arial" w:eastAsia="Times New Roman" w:hAnsi="Arial" w:cs="Arial"/>
                <w:i/>
                <w:color w:val="000000"/>
                <w:sz w:val="20"/>
                <w:szCs w:val="20"/>
                <w:lang w:val="en-US" w:eastAsia="de-DE"/>
              </w:rPr>
            </w:pPr>
            <w:r w:rsidRPr="00977580">
              <w:rPr>
                <w:rFonts w:ascii="Arial" w:hAnsi="Arial" w:cs="Arial"/>
                <w:i/>
                <w:sz w:val="20"/>
                <w:szCs w:val="20"/>
                <w:lang w:val="en-US"/>
              </w:rPr>
              <w:t>SMARCB1 (SNF5)</w:t>
            </w:r>
          </w:p>
        </w:tc>
        <w:tc>
          <w:tcPr>
            <w:tcW w:w="1359" w:type="dxa"/>
            <w:noWrap/>
            <w:vAlign w:val="center"/>
            <w:hideMark/>
          </w:tcPr>
          <w:p w14:paraId="6EC3CDC6"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1,22E-05</w:t>
            </w:r>
          </w:p>
        </w:tc>
        <w:tc>
          <w:tcPr>
            <w:tcW w:w="1358" w:type="dxa"/>
            <w:noWrap/>
            <w:vAlign w:val="center"/>
            <w:hideMark/>
          </w:tcPr>
          <w:p w14:paraId="68BA1698"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1,230</w:t>
            </w:r>
          </w:p>
        </w:tc>
        <w:tc>
          <w:tcPr>
            <w:tcW w:w="1358" w:type="dxa"/>
            <w:noWrap/>
            <w:vAlign w:val="center"/>
            <w:hideMark/>
          </w:tcPr>
          <w:p w14:paraId="4601B430"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1,191</w:t>
            </w:r>
          </w:p>
        </w:tc>
        <w:tc>
          <w:tcPr>
            <w:tcW w:w="1492" w:type="dxa"/>
            <w:noWrap/>
            <w:vAlign w:val="center"/>
            <w:hideMark/>
          </w:tcPr>
          <w:p w14:paraId="4A6A6FA7"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-0,040</w:t>
            </w:r>
          </w:p>
        </w:tc>
        <w:tc>
          <w:tcPr>
            <w:tcW w:w="1348" w:type="dxa"/>
            <w:noWrap/>
            <w:vAlign w:val="center"/>
            <w:hideMark/>
          </w:tcPr>
          <w:p w14:paraId="704A27D1" w14:textId="58D34564" w:rsidR="009B286C" w:rsidRPr="00977580" w:rsidRDefault="00533E73" w:rsidP="00C1325F">
            <w:pPr>
              <w:rPr>
                <w:rFonts w:ascii="Arial" w:eastAsia="Times New Roman" w:hAnsi="Arial" w:cs="Arial"/>
                <w:color w:val="000000"/>
                <w:sz w:val="20"/>
                <w:szCs w:val="20"/>
                <w:lang w:val="en-US" w:eastAsia="de-DE"/>
              </w:rPr>
            </w:pPr>
            <w:r>
              <w:rPr>
                <w:rFonts w:ascii="Arial" w:hAnsi="Arial" w:cs="Arial"/>
                <w:sz w:val="20"/>
                <w:szCs w:val="20"/>
                <w:lang w:val="en-US"/>
              </w:rPr>
              <w:t>NO</w:t>
            </w:r>
          </w:p>
        </w:tc>
        <w:tc>
          <w:tcPr>
            <w:tcW w:w="1151" w:type="dxa"/>
            <w:noWrap/>
            <w:vAlign w:val="center"/>
            <w:hideMark/>
          </w:tcPr>
          <w:p w14:paraId="67E66812" w14:textId="77777777" w:rsidR="009B286C" w:rsidRPr="00977580" w:rsidRDefault="009B286C" w:rsidP="00C1325F">
            <w:pPr>
              <w:rPr>
                <w:rFonts w:ascii="Arial" w:hAnsi="Arial" w:cs="Arial"/>
                <w:color w:val="000000"/>
                <w:sz w:val="20"/>
                <w:szCs w:val="20"/>
                <w:lang w:val="en-US"/>
              </w:rPr>
            </w:pPr>
            <w:r w:rsidRPr="00977580">
              <w:rPr>
                <w:rFonts w:ascii="Arial" w:hAnsi="Arial" w:cs="Arial"/>
                <w:color w:val="000000"/>
                <w:sz w:val="20"/>
                <w:szCs w:val="20"/>
                <w:lang w:val="en-US"/>
              </w:rPr>
              <w:t>29320702</w:t>
            </w:r>
          </w:p>
        </w:tc>
        <w:tc>
          <w:tcPr>
            <w:tcW w:w="2375" w:type="dxa"/>
            <w:noWrap/>
            <w:vAlign w:val="center"/>
            <w:hideMark/>
          </w:tcPr>
          <w:p w14:paraId="0D337127"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transcriptional complex component</w:t>
            </w:r>
          </w:p>
        </w:tc>
      </w:tr>
      <w:tr w:rsidR="009B286C" w:rsidRPr="00977580" w14:paraId="1FAF2234" w14:textId="77777777" w:rsidTr="00C1325F">
        <w:trPr>
          <w:trHeight w:val="315"/>
        </w:trPr>
        <w:tc>
          <w:tcPr>
            <w:tcW w:w="2306" w:type="dxa"/>
            <w:noWrap/>
            <w:vAlign w:val="center"/>
          </w:tcPr>
          <w:p w14:paraId="5B6B400C"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lastRenderedPageBreak/>
              <w:t>ENSG00000145335.11</w:t>
            </w:r>
          </w:p>
        </w:tc>
        <w:tc>
          <w:tcPr>
            <w:tcW w:w="1539" w:type="dxa"/>
            <w:noWrap/>
            <w:vAlign w:val="center"/>
          </w:tcPr>
          <w:p w14:paraId="3C84F75C" w14:textId="77777777" w:rsidR="009B286C" w:rsidRPr="00977580" w:rsidRDefault="009B286C" w:rsidP="00C1325F">
            <w:pPr>
              <w:rPr>
                <w:rFonts w:ascii="Arial" w:hAnsi="Arial" w:cs="Arial"/>
                <w:i/>
                <w:color w:val="4BACC6" w:themeColor="accent5"/>
                <w:sz w:val="20"/>
                <w:szCs w:val="20"/>
                <w:lang w:val="en-US"/>
              </w:rPr>
            </w:pPr>
            <w:r w:rsidRPr="00977580">
              <w:rPr>
                <w:rFonts w:ascii="Arial" w:hAnsi="Arial" w:cs="Arial"/>
                <w:i/>
                <w:color w:val="4BACC6" w:themeColor="accent5"/>
                <w:sz w:val="20"/>
                <w:szCs w:val="20"/>
                <w:lang w:val="en-US"/>
              </w:rPr>
              <w:t>SNCA</w:t>
            </w:r>
          </w:p>
        </w:tc>
        <w:tc>
          <w:tcPr>
            <w:tcW w:w="1359" w:type="dxa"/>
            <w:noWrap/>
            <w:vAlign w:val="center"/>
          </w:tcPr>
          <w:p w14:paraId="54124695"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2,99E-10</w:t>
            </w:r>
          </w:p>
        </w:tc>
        <w:tc>
          <w:tcPr>
            <w:tcW w:w="1358" w:type="dxa"/>
            <w:noWrap/>
            <w:vAlign w:val="center"/>
          </w:tcPr>
          <w:p w14:paraId="5C2AAAE1"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0,385</w:t>
            </w:r>
          </w:p>
        </w:tc>
        <w:tc>
          <w:tcPr>
            <w:tcW w:w="1358" w:type="dxa"/>
            <w:noWrap/>
            <w:vAlign w:val="center"/>
          </w:tcPr>
          <w:p w14:paraId="6BEA5107"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0,512</w:t>
            </w:r>
          </w:p>
        </w:tc>
        <w:tc>
          <w:tcPr>
            <w:tcW w:w="1492" w:type="dxa"/>
            <w:noWrap/>
            <w:vAlign w:val="center"/>
          </w:tcPr>
          <w:p w14:paraId="17336AD6"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0,127</w:t>
            </w:r>
          </w:p>
        </w:tc>
        <w:tc>
          <w:tcPr>
            <w:tcW w:w="1348" w:type="dxa"/>
            <w:noWrap/>
            <w:vAlign w:val="center"/>
          </w:tcPr>
          <w:p w14:paraId="2A965FCC" w14:textId="4ACE67E9" w:rsidR="009B286C" w:rsidRPr="00977580" w:rsidRDefault="00533E73" w:rsidP="00C1325F">
            <w:pPr>
              <w:rPr>
                <w:rFonts w:ascii="Arial" w:hAnsi="Arial" w:cs="Arial"/>
                <w:color w:val="4BACC6" w:themeColor="accent5"/>
                <w:sz w:val="20"/>
                <w:szCs w:val="20"/>
                <w:lang w:val="en-US"/>
              </w:rPr>
            </w:pPr>
            <w:r>
              <w:rPr>
                <w:rFonts w:ascii="Arial" w:hAnsi="Arial" w:cs="Arial"/>
                <w:color w:val="4BACC6" w:themeColor="accent5"/>
                <w:sz w:val="20"/>
                <w:szCs w:val="20"/>
                <w:lang w:val="en-US"/>
              </w:rPr>
              <w:t>NO</w:t>
            </w:r>
          </w:p>
        </w:tc>
        <w:tc>
          <w:tcPr>
            <w:tcW w:w="1151" w:type="dxa"/>
            <w:noWrap/>
            <w:vAlign w:val="center"/>
          </w:tcPr>
          <w:p w14:paraId="65E5D698"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w:t>
            </w:r>
          </w:p>
        </w:tc>
        <w:tc>
          <w:tcPr>
            <w:tcW w:w="2375" w:type="dxa"/>
            <w:noWrap/>
            <w:vAlign w:val="center"/>
          </w:tcPr>
          <w:p w14:paraId="3D667BFB"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 xml:space="preserve">regulated </w:t>
            </w:r>
            <w:proofErr w:type="spellStart"/>
            <w:r w:rsidRPr="00977580">
              <w:rPr>
                <w:rFonts w:ascii="Arial" w:hAnsi="Arial" w:cs="Arial"/>
                <w:color w:val="4BACC6" w:themeColor="accent5"/>
                <w:sz w:val="20"/>
                <w:szCs w:val="20"/>
                <w:lang w:val="en-US"/>
              </w:rPr>
              <w:t>RNAseq</w:t>
            </w:r>
            <w:proofErr w:type="spellEnd"/>
            <w:r w:rsidRPr="00977580">
              <w:rPr>
                <w:rFonts w:ascii="Arial" w:hAnsi="Arial" w:cs="Arial"/>
                <w:color w:val="4BACC6" w:themeColor="accent5"/>
                <w:sz w:val="20"/>
                <w:szCs w:val="20"/>
                <w:lang w:val="en-US"/>
              </w:rPr>
              <w:t xml:space="preserve"> </w:t>
            </w:r>
            <w:r w:rsidRPr="00977580">
              <w:rPr>
                <w:rFonts w:ascii="Arial" w:hAnsi="Arial" w:cs="Arial"/>
                <w:i/>
                <w:color w:val="4BACC6" w:themeColor="accent5"/>
                <w:sz w:val="20"/>
                <w:szCs w:val="20"/>
                <w:lang w:val="en-US"/>
              </w:rPr>
              <w:t>Prdm16</w:t>
            </w:r>
            <w:r w:rsidRPr="00977580">
              <w:rPr>
                <w:rFonts w:ascii="Arial" w:hAnsi="Arial" w:cs="Arial"/>
                <w:i/>
                <w:color w:val="4BACC6" w:themeColor="accent5"/>
                <w:sz w:val="20"/>
                <w:szCs w:val="20"/>
                <w:vertAlign w:val="superscript"/>
                <w:lang w:val="en-US"/>
              </w:rPr>
              <w:t>csp1/</w:t>
            </w:r>
            <w:proofErr w:type="spellStart"/>
            <w:r w:rsidRPr="00977580">
              <w:rPr>
                <w:rFonts w:ascii="Arial" w:hAnsi="Arial" w:cs="Arial"/>
                <w:i/>
                <w:color w:val="4BACC6" w:themeColor="accent5"/>
                <w:sz w:val="20"/>
                <w:szCs w:val="20"/>
                <w:vertAlign w:val="superscript"/>
                <w:lang w:val="en-US"/>
              </w:rPr>
              <w:t>wt</w:t>
            </w:r>
            <w:proofErr w:type="spellEnd"/>
          </w:p>
        </w:tc>
      </w:tr>
      <w:tr w:rsidR="009B286C" w:rsidRPr="00977580" w14:paraId="3187B15B" w14:textId="77777777" w:rsidTr="00C1325F">
        <w:trPr>
          <w:trHeight w:val="315"/>
        </w:trPr>
        <w:tc>
          <w:tcPr>
            <w:tcW w:w="2306" w:type="dxa"/>
            <w:noWrap/>
            <w:vAlign w:val="center"/>
          </w:tcPr>
          <w:p w14:paraId="1CBFEC73" w14:textId="77777777" w:rsidR="009B286C" w:rsidRPr="00977580" w:rsidRDefault="009B286C" w:rsidP="00C1325F">
            <w:pPr>
              <w:rPr>
                <w:rFonts w:ascii="Arial" w:hAnsi="Arial" w:cs="Arial"/>
                <w:color w:val="4BACC6" w:themeColor="accent5"/>
                <w:sz w:val="20"/>
                <w:szCs w:val="20"/>
                <w:lang w:val="en-US"/>
              </w:rPr>
            </w:pPr>
            <w:r w:rsidRPr="00977580">
              <w:rPr>
                <w:rStyle w:val="id"/>
                <w:color w:val="4BACC6" w:themeColor="accent5"/>
                <w:szCs w:val="20"/>
              </w:rPr>
              <w:t>ENSG00000157152</w:t>
            </w:r>
          </w:p>
        </w:tc>
        <w:tc>
          <w:tcPr>
            <w:tcW w:w="1539" w:type="dxa"/>
            <w:noWrap/>
            <w:vAlign w:val="center"/>
          </w:tcPr>
          <w:p w14:paraId="09DEBD2A" w14:textId="77777777" w:rsidR="009B286C" w:rsidRPr="00977580" w:rsidRDefault="009B286C" w:rsidP="00C1325F">
            <w:pPr>
              <w:rPr>
                <w:rFonts w:ascii="Arial" w:hAnsi="Arial" w:cs="Arial"/>
                <w:i/>
                <w:color w:val="4BACC6" w:themeColor="accent5"/>
                <w:sz w:val="20"/>
                <w:szCs w:val="20"/>
                <w:lang w:val="en-US"/>
              </w:rPr>
            </w:pPr>
            <w:r w:rsidRPr="00977580">
              <w:rPr>
                <w:rFonts w:ascii="Arial" w:hAnsi="Arial" w:cs="Arial"/>
                <w:i/>
                <w:color w:val="4BACC6" w:themeColor="accent5"/>
                <w:sz w:val="20"/>
                <w:szCs w:val="20"/>
                <w:lang w:val="en-US"/>
              </w:rPr>
              <w:t>SYN2</w:t>
            </w:r>
          </w:p>
        </w:tc>
        <w:tc>
          <w:tcPr>
            <w:tcW w:w="1359" w:type="dxa"/>
            <w:noWrap/>
            <w:vAlign w:val="center"/>
          </w:tcPr>
          <w:p w14:paraId="410BAF60"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358" w:type="dxa"/>
            <w:noWrap/>
            <w:vAlign w:val="center"/>
          </w:tcPr>
          <w:p w14:paraId="7853DBC6"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358" w:type="dxa"/>
            <w:noWrap/>
            <w:vAlign w:val="center"/>
          </w:tcPr>
          <w:p w14:paraId="44233C55"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492" w:type="dxa"/>
            <w:noWrap/>
            <w:vAlign w:val="center"/>
          </w:tcPr>
          <w:p w14:paraId="16CE5708"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348" w:type="dxa"/>
            <w:noWrap/>
            <w:vAlign w:val="center"/>
          </w:tcPr>
          <w:p w14:paraId="04ED92B2"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151" w:type="dxa"/>
            <w:noWrap/>
            <w:vAlign w:val="center"/>
          </w:tcPr>
          <w:p w14:paraId="29216067"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w:t>
            </w:r>
          </w:p>
        </w:tc>
        <w:tc>
          <w:tcPr>
            <w:tcW w:w="2375" w:type="dxa"/>
            <w:noWrap/>
            <w:vAlign w:val="center"/>
          </w:tcPr>
          <w:p w14:paraId="007C0991"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 xml:space="preserve">regulated </w:t>
            </w:r>
            <w:proofErr w:type="spellStart"/>
            <w:r w:rsidRPr="00977580">
              <w:rPr>
                <w:rFonts w:ascii="Arial" w:hAnsi="Arial" w:cs="Arial"/>
                <w:color w:val="4BACC6" w:themeColor="accent5"/>
                <w:sz w:val="20"/>
                <w:szCs w:val="20"/>
                <w:lang w:val="en-US"/>
              </w:rPr>
              <w:t>RNAseq</w:t>
            </w:r>
            <w:proofErr w:type="spellEnd"/>
            <w:r w:rsidRPr="00977580">
              <w:rPr>
                <w:rFonts w:ascii="Arial" w:hAnsi="Arial" w:cs="Arial"/>
                <w:color w:val="4BACC6" w:themeColor="accent5"/>
                <w:sz w:val="20"/>
                <w:szCs w:val="20"/>
                <w:lang w:val="en-US"/>
              </w:rPr>
              <w:t xml:space="preserve"> </w:t>
            </w:r>
            <w:r w:rsidRPr="00977580">
              <w:rPr>
                <w:rFonts w:ascii="Arial" w:hAnsi="Arial" w:cs="Arial"/>
                <w:i/>
                <w:color w:val="4BACC6" w:themeColor="accent5"/>
                <w:sz w:val="20"/>
                <w:szCs w:val="20"/>
                <w:lang w:val="en-US"/>
              </w:rPr>
              <w:t>Prdm16</w:t>
            </w:r>
            <w:r w:rsidRPr="00977580">
              <w:rPr>
                <w:rFonts w:ascii="Arial" w:hAnsi="Arial" w:cs="Arial"/>
                <w:i/>
                <w:color w:val="4BACC6" w:themeColor="accent5"/>
                <w:sz w:val="20"/>
                <w:szCs w:val="20"/>
                <w:vertAlign w:val="superscript"/>
                <w:lang w:val="en-US"/>
              </w:rPr>
              <w:t>csp1/</w:t>
            </w:r>
            <w:proofErr w:type="spellStart"/>
            <w:r w:rsidRPr="00977580">
              <w:rPr>
                <w:rFonts w:ascii="Arial" w:hAnsi="Arial" w:cs="Arial"/>
                <w:i/>
                <w:color w:val="4BACC6" w:themeColor="accent5"/>
                <w:sz w:val="20"/>
                <w:szCs w:val="20"/>
                <w:vertAlign w:val="superscript"/>
                <w:lang w:val="en-US"/>
              </w:rPr>
              <w:t>wt</w:t>
            </w:r>
            <w:proofErr w:type="spellEnd"/>
          </w:p>
        </w:tc>
      </w:tr>
      <w:tr w:rsidR="009B286C" w:rsidRPr="00977580" w14:paraId="070DE194" w14:textId="77777777" w:rsidTr="00C1325F">
        <w:trPr>
          <w:trHeight w:val="315"/>
        </w:trPr>
        <w:tc>
          <w:tcPr>
            <w:tcW w:w="2306" w:type="dxa"/>
            <w:noWrap/>
            <w:vAlign w:val="center"/>
          </w:tcPr>
          <w:p w14:paraId="3DABB3F2"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ENSG00000198270.8</w:t>
            </w:r>
          </w:p>
        </w:tc>
        <w:tc>
          <w:tcPr>
            <w:tcW w:w="1539" w:type="dxa"/>
            <w:noWrap/>
            <w:vAlign w:val="center"/>
          </w:tcPr>
          <w:p w14:paraId="7F231F9E" w14:textId="77777777" w:rsidR="009B286C" w:rsidRPr="00977580" w:rsidRDefault="009B286C" w:rsidP="00C1325F">
            <w:pPr>
              <w:rPr>
                <w:rFonts w:ascii="Arial" w:hAnsi="Arial" w:cs="Arial"/>
                <w:i/>
                <w:color w:val="4BACC6" w:themeColor="accent5"/>
                <w:sz w:val="20"/>
                <w:szCs w:val="20"/>
                <w:lang w:val="en-US"/>
              </w:rPr>
            </w:pPr>
            <w:r w:rsidRPr="00977580">
              <w:rPr>
                <w:rFonts w:ascii="Arial" w:hAnsi="Arial" w:cs="Arial"/>
                <w:i/>
                <w:color w:val="4BACC6" w:themeColor="accent5"/>
                <w:sz w:val="20"/>
                <w:szCs w:val="20"/>
                <w:lang w:val="en-US"/>
              </w:rPr>
              <w:t>TMEM116</w:t>
            </w:r>
          </w:p>
        </w:tc>
        <w:tc>
          <w:tcPr>
            <w:tcW w:w="1359" w:type="dxa"/>
            <w:noWrap/>
            <w:vAlign w:val="center"/>
          </w:tcPr>
          <w:p w14:paraId="0180EAAF"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0,017</w:t>
            </w:r>
          </w:p>
        </w:tc>
        <w:tc>
          <w:tcPr>
            <w:tcW w:w="1358" w:type="dxa"/>
            <w:noWrap/>
            <w:vAlign w:val="center"/>
          </w:tcPr>
          <w:p w14:paraId="49B7FFD5"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0,766</w:t>
            </w:r>
          </w:p>
        </w:tc>
        <w:tc>
          <w:tcPr>
            <w:tcW w:w="1358" w:type="dxa"/>
            <w:noWrap/>
            <w:vAlign w:val="center"/>
          </w:tcPr>
          <w:p w14:paraId="32DE7A6E"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0,808</w:t>
            </w:r>
          </w:p>
        </w:tc>
        <w:tc>
          <w:tcPr>
            <w:tcW w:w="1492" w:type="dxa"/>
            <w:noWrap/>
            <w:vAlign w:val="center"/>
          </w:tcPr>
          <w:p w14:paraId="1C0B8A0E"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0,042</w:t>
            </w:r>
          </w:p>
        </w:tc>
        <w:tc>
          <w:tcPr>
            <w:tcW w:w="1348" w:type="dxa"/>
            <w:noWrap/>
            <w:vAlign w:val="center"/>
          </w:tcPr>
          <w:p w14:paraId="01BC087E" w14:textId="580CFFEC" w:rsidR="009B286C" w:rsidRPr="00977580" w:rsidRDefault="00533E73" w:rsidP="00C1325F">
            <w:pPr>
              <w:rPr>
                <w:rFonts w:ascii="Arial" w:hAnsi="Arial" w:cs="Arial"/>
                <w:color w:val="4BACC6" w:themeColor="accent5"/>
                <w:sz w:val="20"/>
                <w:szCs w:val="20"/>
                <w:lang w:val="en-US"/>
              </w:rPr>
            </w:pPr>
            <w:r>
              <w:rPr>
                <w:rFonts w:ascii="Arial" w:hAnsi="Arial" w:cs="Arial"/>
                <w:color w:val="4BACC6" w:themeColor="accent5"/>
                <w:sz w:val="20"/>
                <w:szCs w:val="20"/>
                <w:lang w:val="en-US"/>
              </w:rPr>
              <w:t>NO</w:t>
            </w:r>
          </w:p>
        </w:tc>
        <w:tc>
          <w:tcPr>
            <w:tcW w:w="1151" w:type="dxa"/>
            <w:noWrap/>
            <w:vAlign w:val="center"/>
          </w:tcPr>
          <w:p w14:paraId="259E6F3D"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w:t>
            </w:r>
          </w:p>
        </w:tc>
        <w:tc>
          <w:tcPr>
            <w:tcW w:w="2375" w:type="dxa"/>
            <w:noWrap/>
            <w:vAlign w:val="center"/>
          </w:tcPr>
          <w:p w14:paraId="4A1E4A1C"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 xml:space="preserve">regulated </w:t>
            </w:r>
            <w:proofErr w:type="spellStart"/>
            <w:r w:rsidRPr="00977580">
              <w:rPr>
                <w:rFonts w:ascii="Arial" w:hAnsi="Arial" w:cs="Arial"/>
                <w:color w:val="4BACC6" w:themeColor="accent5"/>
                <w:sz w:val="20"/>
                <w:szCs w:val="20"/>
                <w:lang w:val="en-US"/>
              </w:rPr>
              <w:t>RNAseq</w:t>
            </w:r>
            <w:proofErr w:type="spellEnd"/>
            <w:r w:rsidRPr="00977580">
              <w:rPr>
                <w:rFonts w:ascii="Arial" w:hAnsi="Arial" w:cs="Arial"/>
                <w:color w:val="4BACC6" w:themeColor="accent5"/>
                <w:sz w:val="20"/>
                <w:szCs w:val="20"/>
                <w:lang w:val="en-US"/>
              </w:rPr>
              <w:t xml:space="preserve"> </w:t>
            </w:r>
            <w:r w:rsidRPr="00977580">
              <w:rPr>
                <w:rFonts w:ascii="Arial" w:hAnsi="Arial" w:cs="Arial"/>
                <w:i/>
                <w:color w:val="4BACC6" w:themeColor="accent5"/>
                <w:sz w:val="20"/>
                <w:szCs w:val="20"/>
                <w:lang w:val="en-US"/>
              </w:rPr>
              <w:t>Prdm16</w:t>
            </w:r>
            <w:r w:rsidRPr="00977580">
              <w:rPr>
                <w:rFonts w:ascii="Arial" w:hAnsi="Arial" w:cs="Arial"/>
                <w:i/>
                <w:color w:val="4BACC6" w:themeColor="accent5"/>
                <w:sz w:val="20"/>
                <w:szCs w:val="20"/>
                <w:vertAlign w:val="superscript"/>
                <w:lang w:val="en-US"/>
              </w:rPr>
              <w:t>csp1/</w:t>
            </w:r>
            <w:proofErr w:type="spellStart"/>
            <w:r w:rsidRPr="00977580">
              <w:rPr>
                <w:rFonts w:ascii="Arial" w:hAnsi="Arial" w:cs="Arial"/>
                <w:i/>
                <w:color w:val="4BACC6" w:themeColor="accent5"/>
                <w:sz w:val="20"/>
                <w:szCs w:val="20"/>
                <w:vertAlign w:val="superscript"/>
                <w:lang w:val="en-US"/>
              </w:rPr>
              <w:t>wt</w:t>
            </w:r>
            <w:proofErr w:type="spellEnd"/>
            <w:r w:rsidRPr="00977580">
              <w:rPr>
                <w:rFonts w:ascii="Arial" w:hAnsi="Arial" w:cs="Arial"/>
                <w:color w:val="4BACC6" w:themeColor="accent5"/>
                <w:sz w:val="20"/>
                <w:szCs w:val="20"/>
                <w:lang w:val="en-US"/>
              </w:rPr>
              <w:t xml:space="preserve"> </w:t>
            </w:r>
          </w:p>
        </w:tc>
      </w:tr>
      <w:tr w:rsidR="009B286C" w:rsidRPr="00977580" w14:paraId="05C30C0D" w14:textId="77777777" w:rsidTr="00C1325F">
        <w:trPr>
          <w:trHeight w:val="315"/>
        </w:trPr>
        <w:tc>
          <w:tcPr>
            <w:tcW w:w="2306" w:type="dxa"/>
            <w:noWrap/>
            <w:vAlign w:val="center"/>
            <w:hideMark/>
          </w:tcPr>
          <w:p w14:paraId="3A93903B"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ENSG00000090447</w:t>
            </w:r>
          </w:p>
        </w:tc>
        <w:tc>
          <w:tcPr>
            <w:tcW w:w="1539" w:type="dxa"/>
            <w:noWrap/>
            <w:vAlign w:val="center"/>
            <w:hideMark/>
          </w:tcPr>
          <w:p w14:paraId="4A10FA61" w14:textId="77777777" w:rsidR="009B286C" w:rsidRPr="00977580" w:rsidRDefault="009B286C" w:rsidP="00C1325F">
            <w:pPr>
              <w:rPr>
                <w:rFonts w:ascii="Arial" w:eastAsia="Times New Roman" w:hAnsi="Arial" w:cs="Arial"/>
                <w:b/>
                <w:bCs/>
                <w:i/>
                <w:color w:val="000000"/>
                <w:sz w:val="20"/>
                <w:szCs w:val="20"/>
                <w:lang w:val="en-US" w:eastAsia="de-DE"/>
              </w:rPr>
            </w:pPr>
            <w:r w:rsidRPr="00977580">
              <w:rPr>
                <w:rFonts w:ascii="Arial" w:hAnsi="Arial" w:cs="Arial"/>
                <w:i/>
                <w:sz w:val="20"/>
                <w:szCs w:val="20"/>
                <w:lang w:val="en-US"/>
              </w:rPr>
              <w:t>TFAP4</w:t>
            </w:r>
          </w:p>
        </w:tc>
        <w:tc>
          <w:tcPr>
            <w:tcW w:w="1359" w:type="dxa"/>
            <w:noWrap/>
            <w:vAlign w:val="center"/>
            <w:hideMark/>
          </w:tcPr>
          <w:p w14:paraId="08623801" w14:textId="77777777" w:rsidR="009B286C" w:rsidRPr="00977580" w:rsidRDefault="009B286C" w:rsidP="00C1325F">
            <w:pPr>
              <w:rPr>
                <w:rFonts w:ascii="Arial" w:eastAsia="Times New Roman" w:hAnsi="Arial" w:cs="Arial"/>
                <w:b/>
                <w:bCs/>
                <w:color w:val="000000"/>
                <w:sz w:val="20"/>
                <w:szCs w:val="20"/>
                <w:lang w:val="en-US" w:eastAsia="de-DE"/>
              </w:rPr>
            </w:pPr>
            <w:r w:rsidRPr="00977580">
              <w:rPr>
                <w:rFonts w:ascii="Arial" w:eastAsia="Times New Roman" w:hAnsi="Arial" w:cs="Arial"/>
                <w:bCs/>
                <w:color w:val="000000"/>
                <w:sz w:val="20"/>
                <w:szCs w:val="20"/>
                <w:lang w:val="en-US" w:eastAsia="de-DE"/>
              </w:rPr>
              <w:t>n.d.</w:t>
            </w:r>
          </w:p>
        </w:tc>
        <w:tc>
          <w:tcPr>
            <w:tcW w:w="1358" w:type="dxa"/>
            <w:noWrap/>
            <w:vAlign w:val="center"/>
            <w:hideMark/>
          </w:tcPr>
          <w:p w14:paraId="3B0B2CE5" w14:textId="77777777" w:rsidR="009B286C" w:rsidRPr="00977580" w:rsidRDefault="009B286C" w:rsidP="00C1325F">
            <w:pPr>
              <w:rPr>
                <w:rFonts w:ascii="Arial" w:eastAsia="Times New Roman" w:hAnsi="Arial" w:cs="Arial"/>
                <w:sz w:val="20"/>
                <w:szCs w:val="20"/>
                <w:lang w:val="en-US" w:eastAsia="de-DE"/>
              </w:rPr>
            </w:pPr>
            <w:r w:rsidRPr="00977580">
              <w:rPr>
                <w:rFonts w:ascii="Arial" w:eastAsia="Times New Roman" w:hAnsi="Arial" w:cs="Arial"/>
                <w:bCs/>
                <w:color w:val="000000"/>
                <w:sz w:val="20"/>
                <w:szCs w:val="20"/>
                <w:lang w:val="en-US" w:eastAsia="de-DE"/>
              </w:rPr>
              <w:t>n.d.</w:t>
            </w:r>
          </w:p>
        </w:tc>
        <w:tc>
          <w:tcPr>
            <w:tcW w:w="1358" w:type="dxa"/>
            <w:noWrap/>
            <w:vAlign w:val="center"/>
            <w:hideMark/>
          </w:tcPr>
          <w:p w14:paraId="36C61F50" w14:textId="77777777" w:rsidR="009B286C" w:rsidRPr="00977580" w:rsidRDefault="009B286C" w:rsidP="00C1325F">
            <w:pPr>
              <w:rPr>
                <w:rFonts w:ascii="Arial" w:eastAsia="Times New Roman" w:hAnsi="Arial" w:cs="Arial"/>
                <w:sz w:val="20"/>
                <w:szCs w:val="20"/>
                <w:lang w:val="en-US" w:eastAsia="de-DE"/>
              </w:rPr>
            </w:pPr>
            <w:r w:rsidRPr="00977580">
              <w:rPr>
                <w:rFonts w:ascii="Arial" w:eastAsia="Times New Roman" w:hAnsi="Arial" w:cs="Arial"/>
                <w:bCs/>
                <w:color w:val="000000"/>
                <w:sz w:val="20"/>
                <w:szCs w:val="20"/>
                <w:lang w:val="en-US" w:eastAsia="de-DE"/>
              </w:rPr>
              <w:t>n.d.</w:t>
            </w:r>
          </w:p>
        </w:tc>
        <w:tc>
          <w:tcPr>
            <w:tcW w:w="1492" w:type="dxa"/>
            <w:noWrap/>
            <w:vAlign w:val="center"/>
            <w:hideMark/>
          </w:tcPr>
          <w:p w14:paraId="69AC1CE5" w14:textId="77777777" w:rsidR="009B286C" w:rsidRPr="00977580" w:rsidRDefault="009B286C" w:rsidP="00C1325F">
            <w:pPr>
              <w:rPr>
                <w:rFonts w:ascii="Arial" w:eastAsia="Times New Roman" w:hAnsi="Arial" w:cs="Arial"/>
                <w:sz w:val="20"/>
                <w:szCs w:val="20"/>
                <w:lang w:val="en-US" w:eastAsia="de-DE"/>
              </w:rPr>
            </w:pPr>
            <w:r w:rsidRPr="00977580">
              <w:rPr>
                <w:rFonts w:ascii="Arial" w:eastAsia="Times New Roman" w:hAnsi="Arial" w:cs="Arial"/>
                <w:bCs/>
                <w:color w:val="000000"/>
                <w:sz w:val="20"/>
                <w:szCs w:val="20"/>
                <w:lang w:val="en-US" w:eastAsia="de-DE"/>
              </w:rPr>
              <w:t>n.d.</w:t>
            </w:r>
          </w:p>
        </w:tc>
        <w:tc>
          <w:tcPr>
            <w:tcW w:w="1348" w:type="dxa"/>
            <w:noWrap/>
            <w:vAlign w:val="center"/>
            <w:hideMark/>
          </w:tcPr>
          <w:p w14:paraId="0ADD7F6C" w14:textId="77777777" w:rsidR="009B286C" w:rsidRPr="00977580" w:rsidRDefault="009B286C" w:rsidP="00C1325F">
            <w:pPr>
              <w:rPr>
                <w:rFonts w:ascii="Arial" w:eastAsia="Times New Roman" w:hAnsi="Arial" w:cs="Arial"/>
                <w:sz w:val="20"/>
                <w:szCs w:val="20"/>
                <w:lang w:val="en-US" w:eastAsia="de-DE"/>
              </w:rPr>
            </w:pPr>
            <w:r w:rsidRPr="00977580">
              <w:rPr>
                <w:rFonts w:ascii="Arial" w:eastAsia="Times New Roman" w:hAnsi="Arial" w:cs="Arial"/>
                <w:bCs/>
                <w:color w:val="000000"/>
                <w:sz w:val="20"/>
                <w:szCs w:val="20"/>
                <w:lang w:val="en-US" w:eastAsia="de-DE"/>
              </w:rPr>
              <w:t>n.d.</w:t>
            </w:r>
          </w:p>
        </w:tc>
        <w:tc>
          <w:tcPr>
            <w:tcW w:w="1151" w:type="dxa"/>
            <w:noWrap/>
            <w:vAlign w:val="center"/>
            <w:hideMark/>
          </w:tcPr>
          <w:p w14:paraId="6E6DF9DE" w14:textId="77777777" w:rsidR="009B286C" w:rsidRPr="00977580" w:rsidRDefault="009B286C" w:rsidP="00C1325F">
            <w:pPr>
              <w:rPr>
                <w:rFonts w:ascii="Arial" w:hAnsi="Arial" w:cs="Arial"/>
                <w:color w:val="000000"/>
                <w:sz w:val="20"/>
                <w:szCs w:val="20"/>
                <w:lang w:val="en-US"/>
              </w:rPr>
            </w:pPr>
            <w:r w:rsidRPr="00977580">
              <w:rPr>
                <w:rFonts w:ascii="Arial" w:hAnsi="Arial" w:cs="Arial"/>
                <w:color w:val="000000"/>
                <w:sz w:val="20"/>
                <w:szCs w:val="20"/>
                <w:lang w:val="en-US"/>
              </w:rPr>
              <w:t>19505873</w:t>
            </w:r>
          </w:p>
        </w:tc>
        <w:tc>
          <w:tcPr>
            <w:tcW w:w="2375" w:type="dxa"/>
            <w:noWrap/>
            <w:vAlign w:val="center"/>
            <w:hideMark/>
          </w:tcPr>
          <w:p w14:paraId="0C17BD3A"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physical interaction</w:t>
            </w:r>
          </w:p>
        </w:tc>
      </w:tr>
      <w:tr w:rsidR="009B286C" w:rsidRPr="00977580" w14:paraId="6E9CC922" w14:textId="77777777" w:rsidTr="00C1325F">
        <w:trPr>
          <w:trHeight w:val="315"/>
        </w:trPr>
        <w:tc>
          <w:tcPr>
            <w:tcW w:w="2306" w:type="dxa"/>
            <w:noWrap/>
            <w:vAlign w:val="center"/>
          </w:tcPr>
          <w:p w14:paraId="26B2081F"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ENSG00000120942.9</w:t>
            </w:r>
          </w:p>
        </w:tc>
        <w:tc>
          <w:tcPr>
            <w:tcW w:w="1539" w:type="dxa"/>
            <w:noWrap/>
            <w:vAlign w:val="center"/>
          </w:tcPr>
          <w:p w14:paraId="16EE45FC" w14:textId="77777777" w:rsidR="009B286C" w:rsidRPr="00977580" w:rsidRDefault="009B286C" w:rsidP="00C1325F">
            <w:pPr>
              <w:rPr>
                <w:rFonts w:ascii="Arial" w:hAnsi="Arial" w:cs="Arial"/>
                <w:i/>
                <w:color w:val="4BACC6" w:themeColor="accent5"/>
                <w:sz w:val="20"/>
                <w:szCs w:val="20"/>
                <w:highlight w:val="yellow"/>
                <w:lang w:val="en-US"/>
              </w:rPr>
            </w:pPr>
            <w:r w:rsidRPr="00977580">
              <w:rPr>
                <w:rFonts w:ascii="Arial" w:hAnsi="Arial" w:cs="Arial"/>
                <w:i/>
                <w:color w:val="4BACC6" w:themeColor="accent5"/>
                <w:sz w:val="20"/>
                <w:szCs w:val="20"/>
                <w:lang w:val="en-US"/>
              </w:rPr>
              <w:t>UBIAD1</w:t>
            </w:r>
          </w:p>
        </w:tc>
        <w:tc>
          <w:tcPr>
            <w:tcW w:w="1359" w:type="dxa"/>
            <w:noWrap/>
            <w:vAlign w:val="center"/>
          </w:tcPr>
          <w:p w14:paraId="4DFF9B47"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hAnsi="Arial" w:cs="Arial"/>
                <w:color w:val="4BACC6" w:themeColor="accent5"/>
                <w:sz w:val="20"/>
                <w:szCs w:val="20"/>
                <w:lang w:val="en-US"/>
              </w:rPr>
              <w:t>1,94E-05</w:t>
            </w:r>
          </w:p>
        </w:tc>
        <w:tc>
          <w:tcPr>
            <w:tcW w:w="1358" w:type="dxa"/>
            <w:noWrap/>
            <w:vAlign w:val="center"/>
          </w:tcPr>
          <w:p w14:paraId="61F4DE9D"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hAnsi="Arial" w:cs="Arial"/>
                <w:color w:val="4BACC6" w:themeColor="accent5"/>
                <w:sz w:val="20"/>
                <w:szCs w:val="20"/>
                <w:lang w:val="en-US"/>
              </w:rPr>
              <w:t>0,605</w:t>
            </w:r>
          </w:p>
        </w:tc>
        <w:tc>
          <w:tcPr>
            <w:tcW w:w="1358" w:type="dxa"/>
            <w:noWrap/>
            <w:vAlign w:val="center"/>
          </w:tcPr>
          <w:p w14:paraId="0A0D157D"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hAnsi="Arial" w:cs="Arial"/>
                <w:color w:val="4BACC6" w:themeColor="accent5"/>
                <w:sz w:val="20"/>
                <w:szCs w:val="20"/>
                <w:lang w:val="en-US"/>
              </w:rPr>
              <w:t>0,627</w:t>
            </w:r>
          </w:p>
        </w:tc>
        <w:tc>
          <w:tcPr>
            <w:tcW w:w="1492" w:type="dxa"/>
            <w:noWrap/>
            <w:vAlign w:val="center"/>
          </w:tcPr>
          <w:p w14:paraId="32FE17D4" w14:textId="77777777" w:rsidR="009B286C" w:rsidRPr="00977580" w:rsidRDefault="009B286C" w:rsidP="00C1325F">
            <w:pPr>
              <w:rPr>
                <w:rFonts w:ascii="Arial" w:eastAsia="Times New Roman" w:hAnsi="Arial" w:cs="Arial"/>
                <w:bCs/>
                <w:color w:val="4BACC6" w:themeColor="accent5"/>
                <w:sz w:val="20"/>
                <w:szCs w:val="20"/>
                <w:lang w:val="en-US" w:eastAsia="de-DE"/>
              </w:rPr>
            </w:pPr>
            <w:r w:rsidRPr="00977580">
              <w:rPr>
                <w:rFonts w:ascii="Arial" w:hAnsi="Arial" w:cs="Arial"/>
                <w:color w:val="4BACC6" w:themeColor="accent5"/>
                <w:sz w:val="20"/>
                <w:szCs w:val="20"/>
                <w:lang w:val="en-US"/>
              </w:rPr>
              <w:t>0,0223</w:t>
            </w:r>
          </w:p>
        </w:tc>
        <w:tc>
          <w:tcPr>
            <w:tcW w:w="1348" w:type="dxa"/>
            <w:noWrap/>
            <w:vAlign w:val="center"/>
          </w:tcPr>
          <w:p w14:paraId="58E4FB6D" w14:textId="1B60E6D2" w:rsidR="009B286C" w:rsidRPr="00977580" w:rsidRDefault="00533E73" w:rsidP="00C1325F">
            <w:pPr>
              <w:rPr>
                <w:rFonts w:ascii="Arial" w:eastAsia="Times New Roman" w:hAnsi="Arial" w:cs="Arial"/>
                <w:bCs/>
                <w:color w:val="4BACC6" w:themeColor="accent5"/>
                <w:sz w:val="20"/>
                <w:szCs w:val="20"/>
                <w:lang w:val="en-US" w:eastAsia="de-DE"/>
              </w:rPr>
            </w:pPr>
            <w:r>
              <w:rPr>
                <w:rFonts w:ascii="Arial" w:hAnsi="Arial" w:cs="Arial"/>
                <w:color w:val="4BACC6" w:themeColor="accent5"/>
                <w:sz w:val="20"/>
                <w:szCs w:val="20"/>
                <w:lang w:val="en-US"/>
              </w:rPr>
              <w:t>NO</w:t>
            </w:r>
          </w:p>
        </w:tc>
        <w:tc>
          <w:tcPr>
            <w:tcW w:w="1151" w:type="dxa"/>
            <w:noWrap/>
            <w:vAlign w:val="center"/>
          </w:tcPr>
          <w:p w14:paraId="638E7583"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w:t>
            </w:r>
          </w:p>
        </w:tc>
        <w:tc>
          <w:tcPr>
            <w:tcW w:w="2375" w:type="dxa"/>
            <w:noWrap/>
            <w:vAlign w:val="center"/>
          </w:tcPr>
          <w:p w14:paraId="6B3F1886"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 xml:space="preserve">regulated </w:t>
            </w:r>
            <w:proofErr w:type="spellStart"/>
            <w:r w:rsidRPr="00977580">
              <w:rPr>
                <w:rFonts w:ascii="Arial" w:hAnsi="Arial" w:cs="Arial"/>
                <w:color w:val="4BACC6" w:themeColor="accent5"/>
                <w:sz w:val="20"/>
                <w:szCs w:val="20"/>
                <w:lang w:val="en-US"/>
              </w:rPr>
              <w:t>RNAseq</w:t>
            </w:r>
            <w:proofErr w:type="spellEnd"/>
            <w:r w:rsidRPr="00977580">
              <w:rPr>
                <w:rFonts w:ascii="Arial" w:hAnsi="Arial" w:cs="Arial"/>
                <w:color w:val="4BACC6" w:themeColor="accent5"/>
                <w:sz w:val="20"/>
                <w:szCs w:val="20"/>
                <w:lang w:val="en-US"/>
              </w:rPr>
              <w:t xml:space="preserve"> </w:t>
            </w:r>
            <w:r w:rsidRPr="00977580">
              <w:rPr>
                <w:rFonts w:ascii="Arial" w:hAnsi="Arial" w:cs="Arial"/>
                <w:i/>
                <w:color w:val="4BACC6" w:themeColor="accent5"/>
                <w:sz w:val="20"/>
                <w:szCs w:val="20"/>
                <w:lang w:val="en-US"/>
              </w:rPr>
              <w:t>Prdm16</w:t>
            </w:r>
            <w:r w:rsidRPr="00977580">
              <w:rPr>
                <w:rFonts w:ascii="Arial" w:hAnsi="Arial" w:cs="Arial"/>
                <w:i/>
                <w:color w:val="4BACC6" w:themeColor="accent5"/>
                <w:sz w:val="20"/>
                <w:szCs w:val="20"/>
                <w:vertAlign w:val="superscript"/>
                <w:lang w:val="en-US"/>
              </w:rPr>
              <w:t>csp1/</w:t>
            </w:r>
            <w:proofErr w:type="spellStart"/>
            <w:r w:rsidRPr="00977580">
              <w:rPr>
                <w:rFonts w:ascii="Arial" w:hAnsi="Arial" w:cs="Arial"/>
                <w:i/>
                <w:color w:val="4BACC6" w:themeColor="accent5"/>
                <w:sz w:val="20"/>
                <w:szCs w:val="20"/>
                <w:vertAlign w:val="superscript"/>
                <w:lang w:val="en-US"/>
              </w:rPr>
              <w:t>wt</w:t>
            </w:r>
            <w:proofErr w:type="spellEnd"/>
          </w:p>
        </w:tc>
      </w:tr>
      <w:tr w:rsidR="009B286C" w:rsidRPr="00977580" w14:paraId="5D1B79B3" w14:textId="77777777" w:rsidTr="00C1325F">
        <w:trPr>
          <w:trHeight w:val="315"/>
        </w:trPr>
        <w:tc>
          <w:tcPr>
            <w:tcW w:w="2306" w:type="dxa"/>
            <w:noWrap/>
            <w:vAlign w:val="center"/>
          </w:tcPr>
          <w:p w14:paraId="0FDD1251" w14:textId="77777777" w:rsidR="009B286C" w:rsidRPr="00977580" w:rsidRDefault="009B286C" w:rsidP="00C1325F">
            <w:pPr>
              <w:rPr>
                <w:rFonts w:ascii="Arial" w:hAnsi="Arial" w:cs="Arial"/>
                <w:color w:val="4BACC6" w:themeColor="accent5"/>
                <w:sz w:val="20"/>
                <w:szCs w:val="20"/>
                <w:lang w:val="en-US"/>
              </w:rPr>
            </w:pPr>
            <w:r w:rsidRPr="00977580">
              <w:rPr>
                <w:rStyle w:val="id"/>
                <w:color w:val="4BACC6" w:themeColor="accent5"/>
                <w:szCs w:val="20"/>
              </w:rPr>
              <w:t>ENSG00000162543</w:t>
            </w:r>
          </w:p>
        </w:tc>
        <w:tc>
          <w:tcPr>
            <w:tcW w:w="1539" w:type="dxa"/>
            <w:noWrap/>
            <w:vAlign w:val="center"/>
          </w:tcPr>
          <w:p w14:paraId="2F1475BC" w14:textId="77777777" w:rsidR="009B286C" w:rsidRPr="00977580" w:rsidRDefault="009B286C" w:rsidP="00C1325F">
            <w:pPr>
              <w:rPr>
                <w:rFonts w:ascii="Arial" w:hAnsi="Arial" w:cs="Arial"/>
                <w:i/>
                <w:color w:val="4BACC6" w:themeColor="accent5"/>
                <w:sz w:val="20"/>
                <w:szCs w:val="20"/>
                <w:lang w:val="en-US"/>
              </w:rPr>
            </w:pPr>
            <w:r w:rsidRPr="00977580">
              <w:rPr>
                <w:rFonts w:ascii="Arial" w:hAnsi="Arial" w:cs="Arial"/>
                <w:i/>
                <w:color w:val="4BACC6" w:themeColor="accent5"/>
                <w:sz w:val="20"/>
                <w:szCs w:val="20"/>
                <w:lang w:val="en-US"/>
              </w:rPr>
              <w:t>UBXN10</w:t>
            </w:r>
          </w:p>
        </w:tc>
        <w:tc>
          <w:tcPr>
            <w:tcW w:w="1359" w:type="dxa"/>
            <w:noWrap/>
            <w:vAlign w:val="center"/>
          </w:tcPr>
          <w:p w14:paraId="3EF56BA3"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358" w:type="dxa"/>
            <w:noWrap/>
            <w:vAlign w:val="center"/>
          </w:tcPr>
          <w:p w14:paraId="682F2AD9"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358" w:type="dxa"/>
            <w:noWrap/>
            <w:vAlign w:val="center"/>
          </w:tcPr>
          <w:p w14:paraId="748BB07A"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492" w:type="dxa"/>
            <w:noWrap/>
            <w:vAlign w:val="center"/>
          </w:tcPr>
          <w:p w14:paraId="2DFE3CDF"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348" w:type="dxa"/>
            <w:noWrap/>
            <w:vAlign w:val="center"/>
          </w:tcPr>
          <w:p w14:paraId="0D71F6EE" w14:textId="77777777" w:rsidR="009B286C" w:rsidRPr="00977580" w:rsidRDefault="009B286C" w:rsidP="00C1325F">
            <w:pPr>
              <w:rPr>
                <w:rFonts w:ascii="Arial" w:hAnsi="Arial" w:cs="Arial"/>
                <w:color w:val="4BACC6" w:themeColor="accent5"/>
                <w:sz w:val="20"/>
                <w:szCs w:val="20"/>
                <w:lang w:val="en-US"/>
              </w:rPr>
            </w:pPr>
            <w:r w:rsidRPr="00977580">
              <w:rPr>
                <w:rFonts w:ascii="Arial" w:eastAsia="Times New Roman" w:hAnsi="Arial" w:cs="Arial"/>
                <w:bCs/>
                <w:color w:val="4BACC6" w:themeColor="accent5"/>
                <w:sz w:val="20"/>
                <w:szCs w:val="20"/>
                <w:lang w:val="en-US" w:eastAsia="de-DE"/>
              </w:rPr>
              <w:t>n.d.</w:t>
            </w:r>
          </w:p>
        </w:tc>
        <w:tc>
          <w:tcPr>
            <w:tcW w:w="1151" w:type="dxa"/>
            <w:noWrap/>
            <w:vAlign w:val="center"/>
          </w:tcPr>
          <w:p w14:paraId="681AB99D"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w:t>
            </w:r>
          </w:p>
        </w:tc>
        <w:tc>
          <w:tcPr>
            <w:tcW w:w="2375" w:type="dxa"/>
            <w:noWrap/>
            <w:vAlign w:val="center"/>
          </w:tcPr>
          <w:p w14:paraId="644F9BDE" w14:textId="77777777" w:rsidR="009B286C" w:rsidRPr="00977580" w:rsidRDefault="009B286C" w:rsidP="00C1325F">
            <w:pPr>
              <w:rPr>
                <w:rFonts w:ascii="Arial" w:hAnsi="Arial" w:cs="Arial"/>
                <w:color w:val="4BACC6" w:themeColor="accent5"/>
                <w:sz w:val="20"/>
                <w:szCs w:val="20"/>
                <w:lang w:val="en-US"/>
              </w:rPr>
            </w:pPr>
            <w:r w:rsidRPr="00977580">
              <w:rPr>
                <w:rFonts w:ascii="Arial" w:hAnsi="Arial" w:cs="Arial"/>
                <w:color w:val="4BACC6" w:themeColor="accent5"/>
                <w:sz w:val="20"/>
                <w:szCs w:val="20"/>
                <w:lang w:val="en-US"/>
              </w:rPr>
              <w:t xml:space="preserve">regulated </w:t>
            </w:r>
            <w:proofErr w:type="spellStart"/>
            <w:r w:rsidRPr="00977580">
              <w:rPr>
                <w:rFonts w:ascii="Arial" w:hAnsi="Arial" w:cs="Arial"/>
                <w:color w:val="4BACC6" w:themeColor="accent5"/>
                <w:sz w:val="20"/>
                <w:szCs w:val="20"/>
                <w:lang w:val="en-US"/>
              </w:rPr>
              <w:t>RNAseq</w:t>
            </w:r>
            <w:proofErr w:type="spellEnd"/>
            <w:r w:rsidRPr="00977580">
              <w:rPr>
                <w:rFonts w:ascii="Arial" w:hAnsi="Arial" w:cs="Arial"/>
                <w:color w:val="4BACC6" w:themeColor="accent5"/>
                <w:sz w:val="20"/>
                <w:szCs w:val="20"/>
                <w:lang w:val="en-US"/>
              </w:rPr>
              <w:t xml:space="preserve"> </w:t>
            </w:r>
            <w:r w:rsidRPr="00977580">
              <w:rPr>
                <w:rFonts w:ascii="Arial" w:hAnsi="Arial" w:cs="Arial"/>
                <w:i/>
                <w:color w:val="4BACC6" w:themeColor="accent5"/>
                <w:sz w:val="20"/>
                <w:szCs w:val="20"/>
                <w:lang w:val="en-US"/>
              </w:rPr>
              <w:t>Prdm16</w:t>
            </w:r>
            <w:r w:rsidRPr="00977580">
              <w:rPr>
                <w:rFonts w:ascii="Arial" w:hAnsi="Arial" w:cs="Arial"/>
                <w:i/>
                <w:color w:val="4BACC6" w:themeColor="accent5"/>
                <w:sz w:val="20"/>
                <w:szCs w:val="20"/>
                <w:vertAlign w:val="superscript"/>
                <w:lang w:val="en-US"/>
              </w:rPr>
              <w:t>csp1/</w:t>
            </w:r>
            <w:proofErr w:type="spellStart"/>
            <w:r w:rsidRPr="00977580">
              <w:rPr>
                <w:rFonts w:ascii="Arial" w:hAnsi="Arial" w:cs="Arial"/>
                <w:i/>
                <w:color w:val="4BACC6" w:themeColor="accent5"/>
                <w:sz w:val="20"/>
                <w:szCs w:val="20"/>
                <w:vertAlign w:val="superscript"/>
                <w:lang w:val="en-US"/>
              </w:rPr>
              <w:t>wt</w:t>
            </w:r>
            <w:proofErr w:type="spellEnd"/>
          </w:p>
        </w:tc>
      </w:tr>
      <w:tr w:rsidR="009B286C" w:rsidRPr="00977580" w14:paraId="3B661470" w14:textId="77777777" w:rsidTr="00C1325F">
        <w:trPr>
          <w:trHeight w:val="315"/>
        </w:trPr>
        <w:tc>
          <w:tcPr>
            <w:tcW w:w="2306" w:type="dxa"/>
            <w:noWrap/>
            <w:vAlign w:val="center"/>
            <w:hideMark/>
          </w:tcPr>
          <w:p w14:paraId="0218B102"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ENSG00000109424</w:t>
            </w:r>
          </w:p>
        </w:tc>
        <w:tc>
          <w:tcPr>
            <w:tcW w:w="1539" w:type="dxa"/>
            <w:noWrap/>
            <w:vAlign w:val="center"/>
            <w:hideMark/>
          </w:tcPr>
          <w:p w14:paraId="084B3933" w14:textId="77777777" w:rsidR="009B286C" w:rsidRPr="00977580" w:rsidRDefault="009B286C" w:rsidP="00C1325F">
            <w:pPr>
              <w:rPr>
                <w:rFonts w:ascii="Arial" w:eastAsia="Times New Roman" w:hAnsi="Arial" w:cs="Arial"/>
                <w:b/>
                <w:bCs/>
                <w:i/>
                <w:color w:val="000000"/>
                <w:sz w:val="20"/>
                <w:szCs w:val="20"/>
                <w:highlight w:val="yellow"/>
                <w:lang w:val="en-US" w:eastAsia="de-DE"/>
              </w:rPr>
            </w:pPr>
            <w:r w:rsidRPr="00977580">
              <w:rPr>
                <w:rFonts w:ascii="Arial" w:hAnsi="Arial" w:cs="Arial"/>
                <w:i/>
                <w:sz w:val="20"/>
                <w:szCs w:val="20"/>
                <w:lang w:val="en-US"/>
              </w:rPr>
              <w:t>UCP1</w:t>
            </w:r>
          </w:p>
        </w:tc>
        <w:tc>
          <w:tcPr>
            <w:tcW w:w="1359" w:type="dxa"/>
            <w:noWrap/>
            <w:vAlign w:val="center"/>
            <w:hideMark/>
          </w:tcPr>
          <w:p w14:paraId="48DE1818" w14:textId="77777777" w:rsidR="009B286C" w:rsidRPr="00977580" w:rsidRDefault="009B286C" w:rsidP="00C1325F">
            <w:pPr>
              <w:rPr>
                <w:rFonts w:ascii="Arial" w:eastAsia="Times New Roman" w:hAnsi="Arial" w:cs="Arial"/>
                <w:b/>
                <w:bCs/>
                <w:color w:val="000000"/>
                <w:sz w:val="20"/>
                <w:szCs w:val="20"/>
                <w:lang w:val="en-US" w:eastAsia="de-DE"/>
              </w:rPr>
            </w:pPr>
            <w:r w:rsidRPr="00977580">
              <w:rPr>
                <w:rFonts w:ascii="Arial" w:eastAsia="Times New Roman" w:hAnsi="Arial" w:cs="Arial"/>
                <w:bCs/>
                <w:color w:val="000000"/>
                <w:sz w:val="20"/>
                <w:szCs w:val="20"/>
                <w:lang w:val="en-US" w:eastAsia="de-DE"/>
              </w:rPr>
              <w:t>n.d.</w:t>
            </w:r>
          </w:p>
        </w:tc>
        <w:tc>
          <w:tcPr>
            <w:tcW w:w="1358" w:type="dxa"/>
            <w:noWrap/>
            <w:vAlign w:val="center"/>
            <w:hideMark/>
          </w:tcPr>
          <w:p w14:paraId="0B4F34E4" w14:textId="77777777" w:rsidR="009B286C" w:rsidRPr="00977580" w:rsidRDefault="009B286C" w:rsidP="00C1325F">
            <w:pPr>
              <w:rPr>
                <w:rFonts w:ascii="Arial" w:eastAsia="Times New Roman" w:hAnsi="Arial" w:cs="Arial"/>
                <w:sz w:val="20"/>
                <w:szCs w:val="20"/>
                <w:lang w:val="en-US" w:eastAsia="de-DE"/>
              </w:rPr>
            </w:pPr>
            <w:r w:rsidRPr="00977580">
              <w:rPr>
                <w:rFonts w:ascii="Arial" w:eastAsia="Times New Roman" w:hAnsi="Arial" w:cs="Arial"/>
                <w:bCs/>
                <w:color w:val="000000"/>
                <w:sz w:val="20"/>
                <w:szCs w:val="20"/>
                <w:lang w:val="en-US" w:eastAsia="de-DE"/>
              </w:rPr>
              <w:t>n.d.</w:t>
            </w:r>
          </w:p>
        </w:tc>
        <w:tc>
          <w:tcPr>
            <w:tcW w:w="1358" w:type="dxa"/>
            <w:noWrap/>
            <w:vAlign w:val="center"/>
            <w:hideMark/>
          </w:tcPr>
          <w:p w14:paraId="78ACD3C2" w14:textId="77777777" w:rsidR="009B286C" w:rsidRPr="00977580" w:rsidRDefault="009B286C" w:rsidP="00C1325F">
            <w:pPr>
              <w:rPr>
                <w:rFonts w:ascii="Arial" w:eastAsia="Times New Roman" w:hAnsi="Arial" w:cs="Arial"/>
                <w:sz w:val="20"/>
                <w:szCs w:val="20"/>
                <w:lang w:val="en-US" w:eastAsia="de-DE"/>
              </w:rPr>
            </w:pPr>
            <w:r w:rsidRPr="00977580">
              <w:rPr>
                <w:rFonts w:ascii="Arial" w:eastAsia="Times New Roman" w:hAnsi="Arial" w:cs="Arial"/>
                <w:bCs/>
                <w:color w:val="000000"/>
                <w:sz w:val="20"/>
                <w:szCs w:val="20"/>
                <w:lang w:val="en-US" w:eastAsia="de-DE"/>
              </w:rPr>
              <w:t>n.d.</w:t>
            </w:r>
          </w:p>
        </w:tc>
        <w:tc>
          <w:tcPr>
            <w:tcW w:w="1492" w:type="dxa"/>
            <w:noWrap/>
            <w:vAlign w:val="center"/>
            <w:hideMark/>
          </w:tcPr>
          <w:p w14:paraId="1944BDE1" w14:textId="77777777" w:rsidR="009B286C" w:rsidRPr="00977580" w:rsidRDefault="009B286C" w:rsidP="00C1325F">
            <w:pPr>
              <w:rPr>
                <w:rFonts w:ascii="Arial" w:eastAsia="Times New Roman" w:hAnsi="Arial" w:cs="Arial"/>
                <w:sz w:val="20"/>
                <w:szCs w:val="20"/>
                <w:lang w:val="en-US" w:eastAsia="de-DE"/>
              </w:rPr>
            </w:pPr>
            <w:r w:rsidRPr="00977580">
              <w:rPr>
                <w:rFonts w:ascii="Arial" w:eastAsia="Times New Roman" w:hAnsi="Arial" w:cs="Arial"/>
                <w:bCs/>
                <w:color w:val="000000"/>
                <w:sz w:val="20"/>
                <w:szCs w:val="20"/>
                <w:lang w:val="en-US" w:eastAsia="de-DE"/>
              </w:rPr>
              <w:t>n.d.</w:t>
            </w:r>
          </w:p>
        </w:tc>
        <w:tc>
          <w:tcPr>
            <w:tcW w:w="1348" w:type="dxa"/>
            <w:noWrap/>
            <w:vAlign w:val="center"/>
            <w:hideMark/>
          </w:tcPr>
          <w:p w14:paraId="7D3512B6" w14:textId="77777777" w:rsidR="009B286C" w:rsidRPr="00977580" w:rsidRDefault="009B286C" w:rsidP="00C1325F">
            <w:pPr>
              <w:rPr>
                <w:rFonts w:ascii="Arial" w:eastAsia="Times New Roman" w:hAnsi="Arial" w:cs="Arial"/>
                <w:sz w:val="20"/>
                <w:szCs w:val="20"/>
                <w:lang w:val="en-US" w:eastAsia="de-DE"/>
              </w:rPr>
            </w:pPr>
            <w:r w:rsidRPr="00977580">
              <w:rPr>
                <w:rFonts w:ascii="Arial" w:eastAsia="Times New Roman" w:hAnsi="Arial" w:cs="Arial"/>
                <w:bCs/>
                <w:color w:val="000000"/>
                <w:sz w:val="20"/>
                <w:szCs w:val="20"/>
                <w:lang w:val="en-US" w:eastAsia="de-DE"/>
              </w:rPr>
              <w:t>n.d.</w:t>
            </w:r>
          </w:p>
        </w:tc>
        <w:tc>
          <w:tcPr>
            <w:tcW w:w="1151" w:type="dxa"/>
            <w:noWrap/>
            <w:vAlign w:val="center"/>
            <w:hideMark/>
          </w:tcPr>
          <w:p w14:paraId="781BD63C" w14:textId="77777777" w:rsidR="009B286C" w:rsidRPr="00977580" w:rsidRDefault="009B286C" w:rsidP="00C1325F">
            <w:pPr>
              <w:rPr>
                <w:rFonts w:ascii="Arial" w:hAnsi="Arial" w:cs="Arial"/>
                <w:color w:val="000000"/>
                <w:sz w:val="20"/>
                <w:szCs w:val="20"/>
                <w:lang w:val="en-US"/>
              </w:rPr>
            </w:pPr>
            <w:r w:rsidRPr="00977580">
              <w:rPr>
                <w:rFonts w:ascii="Arial" w:hAnsi="Arial" w:cs="Arial"/>
                <w:color w:val="000000"/>
                <w:sz w:val="20"/>
                <w:szCs w:val="20"/>
                <w:lang w:val="en-US"/>
              </w:rPr>
              <w:t>21123942 25644605</w:t>
            </w:r>
          </w:p>
        </w:tc>
        <w:tc>
          <w:tcPr>
            <w:tcW w:w="2375" w:type="dxa"/>
            <w:noWrap/>
            <w:vAlign w:val="center"/>
            <w:hideMark/>
          </w:tcPr>
          <w:p w14:paraId="5EF6C164"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transcriptional target</w:t>
            </w:r>
          </w:p>
        </w:tc>
      </w:tr>
      <w:tr w:rsidR="009B286C" w:rsidRPr="00977580" w14:paraId="1E288768" w14:textId="77777777" w:rsidTr="00C1325F">
        <w:trPr>
          <w:trHeight w:val="315"/>
        </w:trPr>
        <w:tc>
          <w:tcPr>
            <w:tcW w:w="2306" w:type="dxa"/>
            <w:noWrap/>
            <w:vAlign w:val="center"/>
            <w:hideMark/>
          </w:tcPr>
          <w:p w14:paraId="562AD0DF"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ENSG00000101493.6</w:t>
            </w:r>
          </w:p>
        </w:tc>
        <w:tc>
          <w:tcPr>
            <w:tcW w:w="1539" w:type="dxa"/>
            <w:noWrap/>
            <w:vAlign w:val="center"/>
            <w:hideMark/>
          </w:tcPr>
          <w:p w14:paraId="439BE017" w14:textId="77777777" w:rsidR="009B286C" w:rsidRPr="00977580" w:rsidRDefault="009B286C" w:rsidP="00C1325F">
            <w:pPr>
              <w:rPr>
                <w:rFonts w:ascii="Arial" w:eastAsia="Times New Roman" w:hAnsi="Arial" w:cs="Arial"/>
                <w:i/>
                <w:color w:val="000000"/>
                <w:sz w:val="20"/>
                <w:szCs w:val="20"/>
                <w:lang w:val="en-US" w:eastAsia="de-DE"/>
              </w:rPr>
            </w:pPr>
            <w:r w:rsidRPr="00977580">
              <w:rPr>
                <w:rFonts w:ascii="Arial" w:hAnsi="Arial" w:cs="Arial"/>
                <w:i/>
                <w:sz w:val="20"/>
                <w:szCs w:val="20"/>
                <w:lang w:val="en-US"/>
              </w:rPr>
              <w:t>ZNF516</w:t>
            </w:r>
          </w:p>
        </w:tc>
        <w:tc>
          <w:tcPr>
            <w:tcW w:w="1359" w:type="dxa"/>
            <w:noWrap/>
            <w:vAlign w:val="center"/>
            <w:hideMark/>
          </w:tcPr>
          <w:p w14:paraId="4DF0AD78"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3,88E-13</w:t>
            </w:r>
          </w:p>
        </w:tc>
        <w:tc>
          <w:tcPr>
            <w:tcW w:w="1358" w:type="dxa"/>
            <w:noWrap/>
            <w:vAlign w:val="center"/>
            <w:hideMark/>
          </w:tcPr>
          <w:p w14:paraId="253BA9A4"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0,499</w:t>
            </w:r>
          </w:p>
        </w:tc>
        <w:tc>
          <w:tcPr>
            <w:tcW w:w="1358" w:type="dxa"/>
            <w:noWrap/>
            <w:vAlign w:val="center"/>
            <w:hideMark/>
          </w:tcPr>
          <w:p w14:paraId="7CE7B245"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0,570</w:t>
            </w:r>
          </w:p>
        </w:tc>
        <w:tc>
          <w:tcPr>
            <w:tcW w:w="1492" w:type="dxa"/>
            <w:noWrap/>
            <w:vAlign w:val="center"/>
            <w:hideMark/>
          </w:tcPr>
          <w:p w14:paraId="5FAEFC06"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0,071</w:t>
            </w:r>
          </w:p>
        </w:tc>
        <w:tc>
          <w:tcPr>
            <w:tcW w:w="1348" w:type="dxa"/>
            <w:noWrap/>
            <w:vAlign w:val="center"/>
            <w:hideMark/>
          </w:tcPr>
          <w:p w14:paraId="57074EDD" w14:textId="0D30C70D" w:rsidR="009B286C" w:rsidRPr="00977580" w:rsidRDefault="00533E73" w:rsidP="00C1325F">
            <w:pPr>
              <w:rPr>
                <w:rFonts w:ascii="Arial" w:eastAsia="Times New Roman" w:hAnsi="Arial" w:cs="Arial"/>
                <w:color w:val="000000"/>
                <w:sz w:val="20"/>
                <w:szCs w:val="20"/>
                <w:lang w:val="en-US" w:eastAsia="de-DE"/>
              </w:rPr>
            </w:pPr>
            <w:r>
              <w:rPr>
                <w:rFonts w:ascii="Arial" w:hAnsi="Arial" w:cs="Arial"/>
                <w:sz w:val="20"/>
                <w:szCs w:val="20"/>
                <w:lang w:val="en-US"/>
              </w:rPr>
              <w:t>NO</w:t>
            </w:r>
          </w:p>
        </w:tc>
        <w:tc>
          <w:tcPr>
            <w:tcW w:w="1151" w:type="dxa"/>
            <w:noWrap/>
            <w:vAlign w:val="center"/>
            <w:hideMark/>
          </w:tcPr>
          <w:p w14:paraId="4E696893" w14:textId="77777777" w:rsidR="009B286C" w:rsidRPr="00977580" w:rsidRDefault="009B286C" w:rsidP="00C1325F">
            <w:pPr>
              <w:rPr>
                <w:rFonts w:ascii="Arial" w:hAnsi="Arial" w:cs="Arial"/>
                <w:color w:val="000000"/>
                <w:sz w:val="20"/>
                <w:szCs w:val="20"/>
                <w:lang w:val="en-US"/>
              </w:rPr>
            </w:pPr>
            <w:r w:rsidRPr="00977580">
              <w:rPr>
                <w:rFonts w:ascii="Arial" w:hAnsi="Arial" w:cs="Arial"/>
                <w:color w:val="000000"/>
                <w:sz w:val="20"/>
                <w:szCs w:val="20"/>
                <w:lang w:val="en-US"/>
              </w:rPr>
              <w:t>25578880</w:t>
            </w:r>
          </w:p>
        </w:tc>
        <w:tc>
          <w:tcPr>
            <w:tcW w:w="2375" w:type="dxa"/>
            <w:noWrap/>
            <w:vAlign w:val="center"/>
            <w:hideMark/>
          </w:tcPr>
          <w:p w14:paraId="3CDDA5A5" w14:textId="77777777" w:rsidR="009B286C" w:rsidRPr="00977580" w:rsidRDefault="009B286C" w:rsidP="00C1325F">
            <w:pPr>
              <w:rPr>
                <w:rFonts w:ascii="Arial" w:eastAsia="Times New Roman" w:hAnsi="Arial" w:cs="Arial"/>
                <w:color w:val="000000"/>
                <w:sz w:val="20"/>
                <w:szCs w:val="20"/>
                <w:lang w:val="en-US" w:eastAsia="de-DE"/>
              </w:rPr>
            </w:pPr>
            <w:r w:rsidRPr="00977580">
              <w:rPr>
                <w:rFonts w:ascii="Arial" w:hAnsi="Arial" w:cs="Arial"/>
                <w:sz w:val="20"/>
                <w:szCs w:val="20"/>
                <w:lang w:val="en-US"/>
              </w:rPr>
              <w:t>physical interaction</w:t>
            </w:r>
          </w:p>
        </w:tc>
      </w:tr>
    </w:tbl>
    <w:p w14:paraId="13DF59CE" w14:textId="47328FAC" w:rsidR="009B286C" w:rsidRPr="008A4F55" w:rsidRDefault="009B286C" w:rsidP="009B286C">
      <w:pPr>
        <w:spacing w:after="0" w:line="240" w:lineRule="auto"/>
        <w:ind w:right="678"/>
        <w:jc w:val="both"/>
        <w:rPr>
          <w:rFonts w:ascii="Arial" w:hAnsi="Arial" w:cs="Arial"/>
          <w:sz w:val="16"/>
          <w:szCs w:val="16"/>
          <w:lang w:val="en-US"/>
        </w:rPr>
      </w:pPr>
      <w:r w:rsidRPr="00F90F5B">
        <w:rPr>
          <w:rFonts w:ascii="Arial" w:hAnsi="Arial" w:cs="Arial"/>
          <w:sz w:val="16"/>
          <w:szCs w:val="16"/>
          <w:lang w:val="en-US"/>
        </w:rPr>
        <w:t xml:space="preserve">RPKM values - reads per </w:t>
      </w:r>
      <w:r w:rsidRPr="008A4F55">
        <w:rPr>
          <w:rFonts w:ascii="Arial" w:hAnsi="Arial" w:cs="Arial"/>
          <w:sz w:val="16"/>
          <w:szCs w:val="16"/>
          <w:lang w:val="en-US"/>
        </w:rPr>
        <w:t xml:space="preserve">kilobase of transcript per million mapped reads, n.d. - not determined. Data originate from a </w:t>
      </w:r>
      <w:proofErr w:type="spellStart"/>
      <w:r w:rsidRPr="008A4F55">
        <w:rPr>
          <w:rFonts w:ascii="Arial" w:hAnsi="Arial" w:cs="Arial"/>
          <w:sz w:val="16"/>
          <w:szCs w:val="16"/>
          <w:lang w:val="en-US"/>
        </w:rPr>
        <w:t>Heinig</w:t>
      </w:r>
      <w:proofErr w:type="spellEnd"/>
      <w:r w:rsidRPr="008A4F55">
        <w:rPr>
          <w:rFonts w:ascii="Arial" w:hAnsi="Arial" w:cs="Arial"/>
          <w:sz w:val="16"/>
          <w:szCs w:val="16"/>
          <w:lang w:val="en-US"/>
        </w:rPr>
        <w:t xml:space="preserve"> et al. 2017. The Top5 regulated genes from </w:t>
      </w:r>
      <w:r w:rsidRPr="008A4F55">
        <w:rPr>
          <w:rFonts w:ascii="Arial" w:hAnsi="Arial" w:cs="Arial"/>
          <w:i/>
          <w:sz w:val="16"/>
          <w:szCs w:val="16"/>
          <w:lang w:val="en-US"/>
        </w:rPr>
        <w:t>Prdm16</w:t>
      </w:r>
      <w:r w:rsidRPr="008A4F55">
        <w:rPr>
          <w:rFonts w:ascii="Arial" w:hAnsi="Arial" w:cs="Arial"/>
          <w:i/>
          <w:sz w:val="16"/>
          <w:szCs w:val="16"/>
          <w:vertAlign w:val="superscript"/>
          <w:lang w:val="en-US"/>
        </w:rPr>
        <w:t>csp1/</w:t>
      </w:r>
      <w:proofErr w:type="spellStart"/>
      <w:r w:rsidRPr="008A4F55">
        <w:rPr>
          <w:rFonts w:ascii="Arial" w:hAnsi="Arial" w:cs="Arial"/>
          <w:i/>
          <w:sz w:val="16"/>
          <w:szCs w:val="16"/>
          <w:vertAlign w:val="superscript"/>
          <w:lang w:val="en-US"/>
        </w:rPr>
        <w:t>wt</w:t>
      </w:r>
      <w:proofErr w:type="spellEnd"/>
      <w:r w:rsidRPr="008A4F55">
        <w:rPr>
          <w:rFonts w:ascii="Arial" w:hAnsi="Arial" w:cs="Arial"/>
          <w:sz w:val="16"/>
          <w:szCs w:val="16"/>
          <w:lang w:val="en-US"/>
        </w:rPr>
        <w:t xml:space="preserve"> hearts identified by the </w:t>
      </w:r>
      <w:proofErr w:type="spellStart"/>
      <w:r w:rsidRPr="008A4F55">
        <w:rPr>
          <w:rFonts w:ascii="Arial" w:hAnsi="Arial" w:cs="Arial"/>
          <w:sz w:val="16"/>
          <w:szCs w:val="16"/>
          <w:lang w:val="en-US"/>
        </w:rPr>
        <w:t>RNAseq</w:t>
      </w:r>
      <w:proofErr w:type="spellEnd"/>
      <w:r w:rsidRPr="008A4F55">
        <w:rPr>
          <w:rFonts w:ascii="Arial" w:hAnsi="Arial" w:cs="Arial"/>
          <w:sz w:val="16"/>
          <w:szCs w:val="16"/>
          <w:lang w:val="en-US"/>
        </w:rPr>
        <w:t xml:space="preserve"> and the proteome screen were analyzed in the transcriptome data of </w:t>
      </w:r>
      <w:proofErr w:type="spellStart"/>
      <w:r w:rsidRPr="008A4F55">
        <w:rPr>
          <w:rFonts w:ascii="Arial" w:hAnsi="Arial" w:cs="Arial"/>
          <w:sz w:val="16"/>
          <w:szCs w:val="16"/>
          <w:lang w:val="en-US"/>
        </w:rPr>
        <w:t>Heinig</w:t>
      </w:r>
      <w:proofErr w:type="spellEnd"/>
      <w:r w:rsidRPr="008A4F55">
        <w:rPr>
          <w:rFonts w:ascii="Arial" w:hAnsi="Arial" w:cs="Arial"/>
          <w:sz w:val="16"/>
          <w:szCs w:val="16"/>
          <w:lang w:val="en-US"/>
        </w:rPr>
        <w:t xml:space="preserve"> et al. 2017.</w:t>
      </w:r>
      <w:r w:rsidR="00533E73" w:rsidRPr="008A4F55">
        <w:rPr>
          <w:lang w:val="en-US"/>
        </w:rPr>
        <w:t xml:space="preserve"> </w:t>
      </w:r>
      <w:r w:rsidR="00533E73" w:rsidRPr="008A4F55">
        <w:rPr>
          <w:rFonts w:ascii="Arial" w:hAnsi="Arial" w:cs="Arial"/>
          <w:sz w:val="16"/>
          <w:szCs w:val="16"/>
          <w:lang w:val="en-US"/>
        </w:rPr>
        <w:t xml:space="preserve">In the study by </w:t>
      </w:r>
      <w:proofErr w:type="spellStart"/>
      <w:r w:rsidR="00533E73" w:rsidRPr="008A4F55">
        <w:rPr>
          <w:rFonts w:ascii="Arial" w:hAnsi="Arial" w:cs="Arial"/>
          <w:sz w:val="16"/>
          <w:szCs w:val="16"/>
          <w:lang w:val="en-US"/>
        </w:rPr>
        <w:t>Heinig</w:t>
      </w:r>
      <w:proofErr w:type="spellEnd"/>
      <w:r w:rsidR="00533E73" w:rsidRPr="008A4F55">
        <w:rPr>
          <w:rFonts w:ascii="Arial" w:hAnsi="Arial" w:cs="Arial"/>
          <w:sz w:val="16"/>
          <w:szCs w:val="16"/>
          <w:lang w:val="en-US"/>
        </w:rPr>
        <w:t xml:space="preserve"> et al. 2007 differential expression was not observed (NO) or differential expression was observed (YES).</w:t>
      </w:r>
    </w:p>
    <w:p w14:paraId="7A84F013" w14:textId="77777777" w:rsidR="009B286C" w:rsidRPr="008A4F55" w:rsidRDefault="009B286C" w:rsidP="009B286C">
      <w:pPr>
        <w:spacing w:after="0" w:line="240" w:lineRule="auto"/>
        <w:ind w:right="678"/>
        <w:jc w:val="both"/>
        <w:rPr>
          <w:rFonts w:ascii="Arial" w:hAnsi="Arial" w:cs="Arial"/>
          <w:sz w:val="16"/>
          <w:szCs w:val="16"/>
          <w:lang w:val="en-US"/>
        </w:rPr>
      </w:pPr>
    </w:p>
    <w:p w14:paraId="58FB0A9A" w14:textId="77777777" w:rsidR="009B286C" w:rsidRPr="00977580" w:rsidRDefault="009B286C" w:rsidP="009B286C">
      <w:pPr>
        <w:spacing w:after="0" w:line="240" w:lineRule="auto"/>
        <w:ind w:right="678"/>
        <w:jc w:val="both"/>
        <w:rPr>
          <w:rFonts w:ascii="Arial" w:hAnsi="Arial" w:cs="Arial"/>
          <w:sz w:val="16"/>
          <w:szCs w:val="16"/>
          <w:highlight w:val="yellow"/>
          <w:lang w:val="en-US"/>
        </w:rPr>
      </w:pPr>
    </w:p>
    <w:p w14:paraId="31D29FF8" w14:textId="77777777" w:rsidR="009B286C" w:rsidRPr="00977580" w:rsidRDefault="009B286C" w:rsidP="009B286C">
      <w:pPr>
        <w:rPr>
          <w:rFonts w:ascii="Arial" w:hAnsi="Arial" w:cs="Arial"/>
          <w:sz w:val="16"/>
          <w:szCs w:val="16"/>
          <w:highlight w:val="yellow"/>
          <w:lang w:val="en-US"/>
        </w:rPr>
      </w:pPr>
      <w:r w:rsidRPr="00977580">
        <w:rPr>
          <w:rFonts w:ascii="Arial" w:hAnsi="Arial" w:cs="Arial"/>
          <w:sz w:val="16"/>
          <w:szCs w:val="16"/>
          <w:highlight w:val="yellow"/>
          <w:lang w:val="en-US"/>
        </w:rPr>
        <w:br w:type="page"/>
      </w:r>
    </w:p>
    <w:p w14:paraId="784FC7C1" w14:textId="77777777" w:rsidR="009B286C" w:rsidRPr="00977580" w:rsidRDefault="009B286C" w:rsidP="009B286C">
      <w:pPr>
        <w:spacing w:after="120" w:line="240" w:lineRule="auto"/>
        <w:rPr>
          <w:rFonts w:ascii="Arial" w:hAnsi="Arial" w:cs="Arial"/>
          <w:highlight w:val="yellow"/>
          <w:lang w:val="en-US"/>
        </w:rPr>
      </w:pPr>
      <w:r w:rsidRPr="00744371">
        <w:rPr>
          <w:rFonts w:ascii="Arial" w:hAnsi="Arial" w:cs="Arial"/>
          <w:lang w:val="en-US"/>
        </w:rPr>
        <w:lastRenderedPageBreak/>
        <w:t>Table VIII: Metabolite</w:t>
      </w:r>
      <w:r w:rsidRPr="00977580">
        <w:rPr>
          <w:rFonts w:ascii="Arial" w:hAnsi="Arial" w:cs="Arial"/>
          <w:lang w:val="en-US"/>
        </w:rPr>
        <w:t xml:space="preserve"> analysis of </w:t>
      </w:r>
      <w:r w:rsidRPr="00977580">
        <w:rPr>
          <w:rFonts w:ascii="Arial" w:hAnsi="Arial" w:cs="Arial"/>
          <w:i/>
          <w:lang w:val="en-US"/>
        </w:rPr>
        <w:t>Prdm16</w:t>
      </w:r>
      <w:r w:rsidRPr="00977580">
        <w:rPr>
          <w:rFonts w:ascii="Arial" w:hAnsi="Arial" w:cs="Arial"/>
          <w:i/>
          <w:vertAlign w:val="superscript"/>
          <w:lang w:val="en-US"/>
        </w:rPr>
        <w:t>csp1/</w:t>
      </w:r>
      <w:proofErr w:type="spellStart"/>
      <w:r w:rsidRPr="00977580">
        <w:rPr>
          <w:rFonts w:ascii="Arial" w:hAnsi="Arial" w:cs="Arial"/>
          <w:i/>
          <w:vertAlign w:val="superscript"/>
          <w:lang w:val="en-US"/>
        </w:rPr>
        <w:t>wt</w:t>
      </w:r>
      <w:proofErr w:type="spellEnd"/>
      <w:r w:rsidRPr="00977580">
        <w:rPr>
          <w:rFonts w:ascii="Arial" w:hAnsi="Arial" w:cs="Arial"/>
          <w:lang w:val="en-US"/>
        </w:rPr>
        <w:t xml:space="preserve"> heart tissue</w:t>
      </w:r>
    </w:p>
    <w:tbl>
      <w:tblPr>
        <w:tblW w:w="13604" w:type="dxa"/>
        <w:tblLayout w:type="fixed"/>
        <w:tblLook w:val="01E0" w:firstRow="1" w:lastRow="1" w:firstColumn="1" w:lastColumn="1" w:noHBand="0" w:noVBand="0"/>
      </w:tblPr>
      <w:tblGrid>
        <w:gridCol w:w="2127"/>
        <w:gridCol w:w="850"/>
        <w:gridCol w:w="1696"/>
        <w:gridCol w:w="1843"/>
        <w:gridCol w:w="1413"/>
        <w:gridCol w:w="241"/>
        <w:gridCol w:w="2032"/>
        <w:gridCol w:w="1984"/>
        <w:gridCol w:w="1418"/>
      </w:tblGrid>
      <w:tr w:rsidR="009B286C" w:rsidRPr="00977580" w14:paraId="5BEFBEA7" w14:textId="77777777" w:rsidTr="00C1325F">
        <w:trPr>
          <w:cantSplit/>
          <w:trHeight w:hRule="exact" w:val="397"/>
        </w:trPr>
        <w:tc>
          <w:tcPr>
            <w:tcW w:w="2127" w:type="dxa"/>
            <w:tcBorders>
              <w:top w:val="single" w:sz="18" w:space="0" w:color="auto"/>
            </w:tcBorders>
            <w:vAlign w:val="center"/>
          </w:tcPr>
          <w:p w14:paraId="27AF2F13" w14:textId="77777777" w:rsidR="009B286C" w:rsidRPr="00977580" w:rsidRDefault="009B286C" w:rsidP="00C1325F">
            <w:pPr>
              <w:spacing w:after="0"/>
              <w:rPr>
                <w:rFonts w:ascii="Arial" w:hAnsi="Arial" w:cs="Arial"/>
                <w:b/>
                <w:sz w:val="20"/>
                <w:szCs w:val="20"/>
                <w:lang w:val="en-US"/>
              </w:rPr>
            </w:pPr>
          </w:p>
        </w:tc>
        <w:tc>
          <w:tcPr>
            <w:tcW w:w="850" w:type="dxa"/>
            <w:tcBorders>
              <w:top w:val="single" w:sz="18" w:space="0" w:color="auto"/>
            </w:tcBorders>
            <w:vAlign w:val="center"/>
          </w:tcPr>
          <w:p w14:paraId="06ADBE67" w14:textId="77777777" w:rsidR="009B286C" w:rsidRPr="00977580" w:rsidRDefault="009B286C" w:rsidP="00C1325F">
            <w:pPr>
              <w:spacing w:after="0"/>
              <w:rPr>
                <w:rFonts w:ascii="Arial" w:hAnsi="Arial" w:cs="Arial"/>
                <w:b/>
                <w:sz w:val="20"/>
                <w:szCs w:val="20"/>
                <w:lang w:val="en-US"/>
              </w:rPr>
            </w:pPr>
          </w:p>
        </w:tc>
        <w:tc>
          <w:tcPr>
            <w:tcW w:w="4952" w:type="dxa"/>
            <w:gridSpan w:val="3"/>
            <w:tcBorders>
              <w:top w:val="single" w:sz="18" w:space="0" w:color="auto"/>
            </w:tcBorders>
            <w:vAlign w:val="center"/>
          </w:tcPr>
          <w:p w14:paraId="526E285E" w14:textId="77777777" w:rsidR="009B286C" w:rsidRPr="00977580" w:rsidRDefault="009B286C" w:rsidP="00C1325F">
            <w:pPr>
              <w:spacing w:after="0"/>
              <w:rPr>
                <w:rFonts w:ascii="Arial" w:hAnsi="Arial" w:cs="Arial"/>
                <w:b/>
                <w:sz w:val="20"/>
                <w:szCs w:val="20"/>
                <w:lang w:val="en-US"/>
              </w:rPr>
            </w:pPr>
            <w:r w:rsidRPr="00977580">
              <w:rPr>
                <w:rFonts w:ascii="Arial" w:hAnsi="Arial" w:cs="Arial"/>
                <w:b/>
                <w:i/>
                <w:lang w:val="en-US"/>
              </w:rPr>
              <w:t>csp1</w:t>
            </w:r>
            <w:r w:rsidRPr="00977580">
              <w:rPr>
                <w:rFonts w:ascii="Arial" w:hAnsi="Arial" w:cs="Arial"/>
                <w:b/>
                <w:lang w:val="en-US"/>
              </w:rPr>
              <w:t xml:space="preserve"> - male - 8 months</w:t>
            </w:r>
          </w:p>
        </w:tc>
        <w:tc>
          <w:tcPr>
            <w:tcW w:w="241" w:type="dxa"/>
            <w:tcBorders>
              <w:top w:val="single" w:sz="18" w:space="0" w:color="auto"/>
            </w:tcBorders>
            <w:shd w:val="clear" w:color="auto" w:fill="auto"/>
            <w:vAlign w:val="center"/>
          </w:tcPr>
          <w:p w14:paraId="670F8BC4" w14:textId="77777777" w:rsidR="009B286C" w:rsidRPr="00977580" w:rsidRDefault="009B286C" w:rsidP="00C1325F">
            <w:pPr>
              <w:spacing w:after="0"/>
              <w:rPr>
                <w:rFonts w:ascii="Arial" w:hAnsi="Arial" w:cs="Arial"/>
                <w:b/>
                <w:lang w:val="en-US"/>
              </w:rPr>
            </w:pPr>
          </w:p>
        </w:tc>
        <w:tc>
          <w:tcPr>
            <w:tcW w:w="5434" w:type="dxa"/>
            <w:gridSpan w:val="3"/>
            <w:tcBorders>
              <w:top w:val="single" w:sz="18" w:space="0" w:color="auto"/>
            </w:tcBorders>
            <w:vAlign w:val="center"/>
          </w:tcPr>
          <w:p w14:paraId="5A71D470" w14:textId="77777777" w:rsidR="009B286C" w:rsidRPr="00977580" w:rsidRDefault="009B286C" w:rsidP="00C1325F">
            <w:pPr>
              <w:spacing w:after="0"/>
              <w:rPr>
                <w:rFonts w:ascii="Arial" w:hAnsi="Arial" w:cs="Arial"/>
                <w:b/>
                <w:sz w:val="20"/>
                <w:szCs w:val="20"/>
                <w:lang w:val="en-US"/>
              </w:rPr>
            </w:pPr>
            <w:r w:rsidRPr="00977580">
              <w:rPr>
                <w:rFonts w:ascii="Arial" w:hAnsi="Arial" w:cs="Arial"/>
                <w:b/>
                <w:i/>
                <w:lang w:val="en-US"/>
              </w:rPr>
              <w:t>csp1</w:t>
            </w:r>
            <w:r w:rsidRPr="00977580">
              <w:rPr>
                <w:rFonts w:ascii="Arial" w:hAnsi="Arial" w:cs="Arial"/>
                <w:b/>
                <w:lang w:val="en-US"/>
              </w:rPr>
              <w:t xml:space="preserve"> - female - 8 months</w:t>
            </w:r>
          </w:p>
        </w:tc>
      </w:tr>
      <w:tr w:rsidR="009B286C" w:rsidRPr="00977580" w14:paraId="400B0163" w14:textId="77777777" w:rsidTr="00C1325F">
        <w:trPr>
          <w:cantSplit/>
          <w:trHeight w:hRule="exact" w:val="455"/>
        </w:trPr>
        <w:tc>
          <w:tcPr>
            <w:tcW w:w="2127" w:type="dxa"/>
            <w:tcBorders>
              <w:bottom w:val="single" w:sz="18" w:space="0" w:color="auto"/>
            </w:tcBorders>
            <w:vAlign w:val="center"/>
          </w:tcPr>
          <w:p w14:paraId="1771F113"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value</w:t>
            </w:r>
          </w:p>
        </w:tc>
        <w:tc>
          <w:tcPr>
            <w:tcW w:w="850" w:type="dxa"/>
            <w:tcBorders>
              <w:bottom w:val="single" w:sz="18" w:space="0" w:color="auto"/>
            </w:tcBorders>
            <w:vAlign w:val="center"/>
          </w:tcPr>
          <w:p w14:paraId="093A28AB"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unit</w:t>
            </w:r>
          </w:p>
        </w:tc>
        <w:tc>
          <w:tcPr>
            <w:tcW w:w="1696" w:type="dxa"/>
            <w:tcBorders>
              <w:bottom w:val="single" w:sz="18" w:space="0" w:color="auto"/>
            </w:tcBorders>
            <w:vAlign w:val="center"/>
          </w:tcPr>
          <w:p w14:paraId="1736D588" w14:textId="77777777" w:rsidR="009B286C" w:rsidRPr="00977580" w:rsidRDefault="009B286C" w:rsidP="00C1325F">
            <w:pPr>
              <w:spacing w:after="0"/>
              <w:rPr>
                <w:rFonts w:ascii="Arial" w:hAnsi="Arial" w:cs="Arial"/>
                <w:b/>
                <w:sz w:val="20"/>
                <w:szCs w:val="20"/>
                <w:lang w:val="en-US"/>
              </w:rPr>
            </w:pPr>
            <w:r w:rsidRPr="00977580">
              <w:rPr>
                <w:rFonts w:ascii="Arial" w:hAnsi="Arial" w:cs="Arial"/>
                <w:i/>
                <w:lang w:val="en-US"/>
              </w:rPr>
              <w:t>Prdm16</w:t>
            </w:r>
            <w:r w:rsidRPr="00977580">
              <w:rPr>
                <w:rFonts w:ascii="Arial" w:hAnsi="Arial" w:cs="Arial"/>
                <w:i/>
                <w:vertAlign w:val="superscript"/>
                <w:lang w:val="en-US"/>
              </w:rPr>
              <w:t>wt/</w:t>
            </w:r>
            <w:proofErr w:type="spellStart"/>
            <w:r w:rsidRPr="00977580">
              <w:rPr>
                <w:rFonts w:ascii="Arial" w:hAnsi="Arial" w:cs="Arial"/>
                <w:i/>
                <w:vertAlign w:val="superscript"/>
                <w:lang w:val="en-US"/>
              </w:rPr>
              <w:t>wt</w:t>
            </w:r>
            <w:proofErr w:type="spellEnd"/>
          </w:p>
        </w:tc>
        <w:tc>
          <w:tcPr>
            <w:tcW w:w="1843" w:type="dxa"/>
            <w:tcBorders>
              <w:bottom w:val="single" w:sz="18" w:space="0" w:color="auto"/>
            </w:tcBorders>
            <w:vAlign w:val="center"/>
          </w:tcPr>
          <w:p w14:paraId="2DAA78BB" w14:textId="77777777" w:rsidR="009B286C" w:rsidRPr="00977580" w:rsidRDefault="009B286C" w:rsidP="00C1325F">
            <w:pPr>
              <w:spacing w:after="0"/>
              <w:rPr>
                <w:rFonts w:ascii="Arial" w:hAnsi="Arial" w:cs="Arial"/>
                <w:b/>
                <w:sz w:val="20"/>
                <w:szCs w:val="20"/>
                <w:lang w:val="en-US"/>
              </w:rPr>
            </w:pPr>
            <w:r w:rsidRPr="00977580">
              <w:rPr>
                <w:rFonts w:ascii="Arial" w:hAnsi="Arial" w:cs="Arial"/>
                <w:i/>
                <w:lang w:val="en-US"/>
              </w:rPr>
              <w:t>Prdm16</w:t>
            </w:r>
            <w:r w:rsidRPr="00977580">
              <w:rPr>
                <w:rFonts w:ascii="Arial" w:hAnsi="Arial" w:cs="Arial"/>
                <w:i/>
                <w:vertAlign w:val="superscript"/>
                <w:lang w:val="en-US"/>
              </w:rPr>
              <w:t>csp1/</w:t>
            </w:r>
            <w:proofErr w:type="spellStart"/>
            <w:r w:rsidRPr="00977580">
              <w:rPr>
                <w:rFonts w:ascii="Arial" w:hAnsi="Arial" w:cs="Arial"/>
                <w:i/>
                <w:vertAlign w:val="superscript"/>
                <w:lang w:val="en-US"/>
              </w:rPr>
              <w:t>wt</w:t>
            </w:r>
            <w:proofErr w:type="spellEnd"/>
          </w:p>
        </w:tc>
        <w:tc>
          <w:tcPr>
            <w:tcW w:w="1413" w:type="dxa"/>
            <w:tcBorders>
              <w:bottom w:val="single" w:sz="18" w:space="0" w:color="auto"/>
            </w:tcBorders>
            <w:vAlign w:val="center"/>
          </w:tcPr>
          <w:p w14:paraId="7FE66BDB" w14:textId="77777777" w:rsidR="009B286C" w:rsidRPr="00977580" w:rsidRDefault="009B286C" w:rsidP="00C1325F">
            <w:pPr>
              <w:spacing w:after="0"/>
              <w:rPr>
                <w:rFonts w:ascii="Arial" w:hAnsi="Arial" w:cs="Arial"/>
                <w:b/>
                <w:lang w:val="en-US"/>
              </w:rPr>
            </w:pPr>
            <w:r w:rsidRPr="00977580">
              <w:rPr>
                <w:rFonts w:ascii="Arial" w:hAnsi="Arial" w:cs="Arial"/>
                <w:b/>
                <w:sz w:val="20"/>
                <w:szCs w:val="20"/>
                <w:lang w:val="en-US"/>
              </w:rPr>
              <w:t>t-test</w:t>
            </w:r>
            <w:r w:rsidRPr="00977580">
              <w:rPr>
                <w:rFonts w:ascii="Arial" w:hAnsi="Arial" w:cs="Arial"/>
                <w:b/>
                <w:lang w:val="en-US"/>
              </w:rPr>
              <w:t xml:space="preserve">  </w:t>
            </w:r>
            <w:r w:rsidRPr="00977580">
              <w:rPr>
                <w:rFonts w:ascii="Arial" w:hAnsi="Arial" w:cs="Arial"/>
                <w:b/>
                <w:sz w:val="16"/>
                <w:szCs w:val="16"/>
                <w:lang w:val="en-US"/>
              </w:rPr>
              <w:t xml:space="preserve">         </w:t>
            </w:r>
          </w:p>
        </w:tc>
        <w:tc>
          <w:tcPr>
            <w:tcW w:w="241" w:type="dxa"/>
            <w:tcBorders>
              <w:bottom w:val="single" w:sz="18" w:space="0" w:color="auto"/>
            </w:tcBorders>
            <w:shd w:val="clear" w:color="auto" w:fill="auto"/>
            <w:vAlign w:val="center"/>
          </w:tcPr>
          <w:p w14:paraId="45C4AD2A" w14:textId="77777777" w:rsidR="009B286C" w:rsidRPr="00977580" w:rsidRDefault="009B286C" w:rsidP="00C1325F">
            <w:pPr>
              <w:spacing w:after="0"/>
              <w:rPr>
                <w:rFonts w:ascii="Arial" w:hAnsi="Arial" w:cs="Arial"/>
                <w:b/>
                <w:lang w:val="en-US"/>
              </w:rPr>
            </w:pPr>
          </w:p>
        </w:tc>
        <w:tc>
          <w:tcPr>
            <w:tcW w:w="2032" w:type="dxa"/>
            <w:tcBorders>
              <w:bottom w:val="single" w:sz="18" w:space="0" w:color="auto"/>
            </w:tcBorders>
            <w:vAlign w:val="center"/>
          </w:tcPr>
          <w:p w14:paraId="253400CC" w14:textId="77777777" w:rsidR="009B286C" w:rsidRPr="00977580" w:rsidRDefault="009B286C" w:rsidP="00C1325F">
            <w:pPr>
              <w:spacing w:after="0"/>
              <w:rPr>
                <w:rFonts w:ascii="Arial" w:hAnsi="Arial" w:cs="Arial"/>
                <w:b/>
                <w:sz w:val="20"/>
                <w:szCs w:val="20"/>
                <w:lang w:val="en-US"/>
              </w:rPr>
            </w:pPr>
            <w:r w:rsidRPr="00977580">
              <w:rPr>
                <w:rFonts w:ascii="Arial" w:hAnsi="Arial" w:cs="Arial"/>
                <w:i/>
                <w:lang w:val="en-US"/>
              </w:rPr>
              <w:t>Prdm16</w:t>
            </w:r>
            <w:r w:rsidRPr="00977580">
              <w:rPr>
                <w:rFonts w:ascii="Arial" w:hAnsi="Arial" w:cs="Arial"/>
                <w:i/>
                <w:vertAlign w:val="superscript"/>
                <w:lang w:val="en-US"/>
              </w:rPr>
              <w:t>wt/</w:t>
            </w:r>
            <w:proofErr w:type="spellStart"/>
            <w:r w:rsidRPr="00977580">
              <w:rPr>
                <w:rFonts w:ascii="Arial" w:hAnsi="Arial" w:cs="Arial"/>
                <w:i/>
                <w:vertAlign w:val="superscript"/>
                <w:lang w:val="en-US"/>
              </w:rPr>
              <w:t>wt</w:t>
            </w:r>
            <w:proofErr w:type="spellEnd"/>
          </w:p>
        </w:tc>
        <w:tc>
          <w:tcPr>
            <w:tcW w:w="1984" w:type="dxa"/>
            <w:tcBorders>
              <w:bottom w:val="single" w:sz="18" w:space="0" w:color="auto"/>
            </w:tcBorders>
            <w:vAlign w:val="center"/>
          </w:tcPr>
          <w:p w14:paraId="570F5219" w14:textId="77777777" w:rsidR="009B286C" w:rsidRPr="00977580" w:rsidRDefault="009B286C" w:rsidP="00C1325F">
            <w:pPr>
              <w:spacing w:after="0"/>
              <w:rPr>
                <w:rFonts w:ascii="Arial" w:hAnsi="Arial" w:cs="Arial"/>
                <w:b/>
                <w:sz w:val="20"/>
                <w:szCs w:val="20"/>
                <w:lang w:val="en-US"/>
              </w:rPr>
            </w:pPr>
            <w:r w:rsidRPr="00977580">
              <w:rPr>
                <w:rFonts w:ascii="Arial" w:hAnsi="Arial" w:cs="Arial"/>
                <w:i/>
                <w:lang w:val="en-US"/>
              </w:rPr>
              <w:t>Prdm16</w:t>
            </w:r>
            <w:r w:rsidRPr="00977580">
              <w:rPr>
                <w:rFonts w:ascii="Arial" w:hAnsi="Arial" w:cs="Arial"/>
                <w:i/>
                <w:vertAlign w:val="superscript"/>
                <w:lang w:val="en-US"/>
              </w:rPr>
              <w:t>csp1/</w:t>
            </w:r>
            <w:proofErr w:type="spellStart"/>
            <w:r w:rsidRPr="00977580">
              <w:rPr>
                <w:rFonts w:ascii="Arial" w:hAnsi="Arial" w:cs="Arial"/>
                <w:i/>
                <w:vertAlign w:val="superscript"/>
                <w:lang w:val="en-US"/>
              </w:rPr>
              <w:t>wt</w:t>
            </w:r>
            <w:proofErr w:type="spellEnd"/>
          </w:p>
        </w:tc>
        <w:tc>
          <w:tcPr>
            <w:tcW w:w="1418" w:type="dxa"/>
            <w:tcBorders>
              <w:bottom w:val="single" w:sz="18" w:space="0" w:color="auto"/>
            </w:tcBorders>
            <w:shd w:val="clear" w:color="auto" w:fill="auto"/>
            <w:vAlign w:val="center"/>
          </w:tcPr>
          <w:p w14:paraId="01CD6792" w14:textId="77777777" w:rsidR="009B286C" w:rsidRPr="00977580" w:rsidRDefault="009B286C" w:rsidP="00C1325F">
            <w:pPr>
              <w:spacing w:after="0"/>
              <w:rPr>
                <w:rFonts w:ascii="Arial" w:hAnsi="Arial" w:cs="Arial"/>
                <w:b/>
                <w:lang w:val="en-US"/>
              </w:rPr>
            </w:pPr>
            <w:r w:rsidRPr="00977580">
              <w:rPr>
                <w:rFonts w:ascii="Arial" w:hAnsi="Arial" w:cs="Arial"/>
                <w:b/>
                <w:sz w:val="20"/>
                <w:szCs w:val="20"/>
                <w:lang w:val="en-US"/>
              </w:rPr>
              <w:t>t-test</w:t>
            </w:r>
            <w:r w:rsidRPr="00977580">
              <w:rPr>
                <w:rFonts w:ascii="Arial" w:hAnsi="Arial" w:cs="Arial"/>
                <w:b/>
                <w:lang w:val="en-US"/>
              </w:rPr>
              <w:t xml:space="preserve">  </w:t>
            </w:r>
            <w:r w:rsidRPr="00977580">
              <w:rPr>
                <w:rFonts w:ascii="Arial" w:hAnsi="Arial" w:cs="Arial"/>
                <w:b/>
                <w:sz w:val="16"/>
                <w:szCs w:val="16"/>
                <w:lang w:val="en-US"/>
              </w:rPr>
              <w:t xml:space="preserve">     </w:t>
            </w:r>
          </w:p>
        </w:tc>
      </w:tr>
      <w:tr w:rsidR="009B286C" w:rsidRPr="00977580" w14:paraId="457B211A" w14:textId="77777777" w:rsidTr="00C1325F">
        <w:trPr>
          <w:cantSplit/>
          <w:trHeight w:hRule="exact" w:val="397"/>
        </w:trPr>
        <w:tc>
          <w:tcPr>
            <w:tcW w:w="2127" w:type="dxa"/>
            <w:tcBorders>
              <w:top w:val="single" w:sz="18" w:space="0" w:color="auto"/>
            </w:tcBorders>
            <w:vAlign w:val="center"/>
          </w:tcPr>
          <w:p w14:paraId="01411966"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n</w:t>
            </w:r>
          </w:p>
        </w:tc>
        <w:tc>
          <w:tcPr>
            <w:tcW w:w="850" w:type="dxa"/>
            <w:tcBorders>
              <w:top w:val="single" w:sz="18" w:space="0" w:color="auto"/>
            </w:tcBorders>
            <w:vAlign w:val="center"/>
          </w:tcPr>
          <w:p w14:paraId="39780DC9" w14:textId="77777777" w:rsidR="009B286C" w:rsidRPr="00977580" w:rsidRDefault="009B286C" w:rsidP="00C1325F">
            <w:pPr>
              <w:spacing w:after="0"/>
              <w:rPr>
                <w:rFonts w:ascii="Arial" w:hAnsi="Arial" w:cs="Arial"/>
                <w:sz w:val="20"/>
                <w:szCs w:val="20"/>
                <w:lang w:val="en-US"/>
              </w:rPr>
            </w:pPr>
          </w:p>
        </w:tc>
        <w:tc>
          <w:tcPr>
            <w:tcW w:w="1696" w:type="dxa"/>
            <w:tcBorders>
              <w:top w:val="single" w:sz="18" w:space="0" w:color="auto"/>
            </w:tcBorders>
            <w:vAlign w:val="center"/>
          </w:tcPr>
          <w:p w14:paraId="4DB5A68C"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4</w:t>
            </w:r>
          </w:p>
        </w:tc>
        <w:tc>
          <w:tcPr>
            <w:tcW w:w="1843" w:type="dxa"/>
            <w:tcBorders>
              <w:top w:val="single" w:sz="18" w:space="0" w:color="auto"/>
            </w:tcBorders>
            <w:vAlign w:val="center"/>
          </w:tcPr>
          <w:p w14:paraId="4CC31596"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6</w:t>
            </w:r>
          </w:p>
        </w:tc>
        <w:tc>
          <w:tcPr>
            <w:tcW w:w="1413" w:type="dxa"/>
            <w:tcBorders>
              <w:top w:val="single" w:sz="18" w:space="0" w:color="auto"/>
            </w:tcBorders>
            <w:vAlign w:val="center"/>
          </w:tcPr>
          <w:p w14:paraId="731FF554" w14:textId="77777777" w:rsidR="009B286C" w:rsidRPr="00977580" w:rsidRDefault="009B286C" w:rsidP="00C1325F">
            <w:pPr>
              <w:spacing w:after="0"/>
              <w:rPr>
                <w:rFonts w:ascii="Arial" w:hAnsi="Arial" w:cs="Arial"/>
                <w:sz w:val="20"/>
                <w:szCs w:val="20"/>
                <w:lang w:val="en-US"/>
              </w:rPr>
            </w:pPr>
          </w:p>
        </w:tc>
        <w:tc>
          <w:tcPr>
            <w:tcW w:w="241" w:type="dxa"/>
            <w:tcBorders>
              <w:top w:val="single" w:sz="18" w:space="0" w:color="auto"/>
            </w:tcBorders>
            <w:shd w:val="clear" w:color="auto" w:fill="auto"/>
            <w:vAlign w:val="center"/>
          </w:tcPr>
          <w:p w14:paraId="2C138F8D" w14:textId="77777777" w:rsidR="009B286C" w:rsidRPr="00977580" w:rsidRDefault="009B286C" w:rsidP="00C1325F">
            <w:pPr>
              <w:spacing w:after="0"/>
              <w:rPr>
                <w:rFonts w:ascii="Arial" w:hAnsi="Arial" w:cs="Arial"/>
                <w:sz w:val="20"/>
                <w:szCs w:val="20"/>
                <w:lang w:val="en-US"/>
              </w:rPr>
            </w:pPr>
          </w:p>
        </w:tc>
        <w:tc>
          <w:tcPr>
            <w:tcW w:w="2032" w:type="dxa"/>
            <w:tcBorders>
              <w:top w:val="single" w:sz="18" w:space="0" w:color="auto"/>
            </w:tcBorders>
            <w:vAlign w:val="center"/>
          </w:tcPr>
          <w:p w14:paraId="0576EDC4"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6</w:t>
            </w:r>
          </w:p>
        </w:tc>
        <w:tc>
          <w:tcPr>
            <w:tcW w:w="1984" w:type="dxa"/>
            <w:tcBorders>
              <w:top w:val="single" w:sz="18" w:space="0" w:color="auto"/>
            </w:tcBorders>
            <w:vAlign w:val="center"/>
          </w:tcPr>
          <w:p w14:paraId="3E8C2E0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6</w:t>
            </w:r>
          </w:p>
        </w:tc>
        <w:tc>
          <w:tcPr>
            <w:tcW w:w="1418" w:type="dxa"/>
            <w:tcBorders>
              <w:top w:val="single" w:sz="18" w:space="0" w:color="auto"/>
            </w:tcBorders>
            <w:shd w:val="clear" w:color="auto" w:fill="auto"/>
            <w:vAlign w:val="center"/>
          </w:tcPr>
          <w:p w14:paraId="22CD9FE0" w14:textId="77777777" w:rsidR="009B286C" w:rsidRPr="00977580" w:rsidRDefault="009B286C" w:rsidP="00C1325F">
            <w:pPr>
              <w:spacing w:after="0"/>
              <w:rPr>
                <w:rFonts w:ascii="Arial" w:hAnsi="Arial" w:cs="Arial"/>
                <w:color w:val="FF0000"/>
                <w:sz w:val="20"/>
                <w:szCs w:val="20"/>
                <w:lang w:val="en-US"/>
              </w:rPr>
            </w:pPr>
          </w:p>
        </w:tc>
      </w:tr>
      <w:tr w:rsidR="009B286C" w:rsidRPr="00977580" w14:paraId="03B39903" w14:textId="77777777" w:rsidTr="00C1325F">
        <w:trPr>
          <w:cantSplit/>
          <w:trHeight w:hRule="exact" w:val="397"/>
        </w:trPr>
        <w:tc>
          <w:tcPr>
            <w:tcW w:w="2127" w:type="dxa"/>
            <w:shd w:val="clear" w:color="auto" w:fill="D9D9D9" w:themeFill="background1" w:themeFillShade="D9"/>
            <w:vAlign w:val="center"/>
          </w:tcPr>
          <w:p w14:paraId="1FB1BC49" w14:textId="77777777" w:rsidR="009B286C" w:rsidRPr="00195EF9" w:rsidRDefault="009B286C" w:rsidP="00C1325F">
            <w:pPr>
              <w:spacing w:after="0"/>
              <w:rPr>
                <w:rFonts w:ascii="Arial" w:hAnsi="Arial" w:cs="Arial"/>
                <w:b/>
                <w:sz w:val="20"/>
                <w:szCs w:val="20"/>
                <w:lang w:val="en-US"/>
              </w:rPr>
            </w:pPr>
            <w:r w:rsidRPr="00195EF9">
              <w:rPr>
                <w:rFonts w:ascii="Arial" w:hAnsi="Arial" w:cs="Arial"/>
                <w:b/>
                <w:sz w:val="20"/>
                <w:szCs w:val="20"/>
                <w:lang w:val="en-US"/>
              </w:rPr>
              <w:t>ATP</w:t>
            </w:r>
          </w:p>
        </w:tc>
        <w:tc>
          <w:tcPr>
            <w:tcW w:w="850" w:type="dxa"/>
            <w:shd w:val="clear" w:color="auto" w:fill="D9D9D9" w:themeFill="background1" w:themeFillShade="D9"/>
            <w:vAlign w:val="center"/>
          </w:tcPr>
          <w:p w14:paraId="00910E32" w14:textId="77777777" w:rsidR="009B286C" w:rsidRPr="00977580" w:rsidRDefault="009B286C" w:rsidP="00C1325F">
            <w:pPr>
              <w:spacing w:after="0"/>
              <w:ind w:left="181" w:hanging="181"/>
              <w:rPr>
                <w:rFonts w:ascii="Arial" w:hAnsi="Arial" w:cs="Arial"/>
                <w:sz w:val="20"/>
                <w:szCs w:val="20"/>
                <w:lang w:val="en-US"/>
              </w:rPr>
            </w:pPr>
            <w:proofErr w:type="spellStart"/>
            <w:r w:rsidRPr="00977580">
              <w:rPr>
                <w:rFonts w:ascii="Arial" w:hAnsi="Arial" w:cs="Arial"/>
                <w:sz w:val="20"/>
                <w:szCs w:val="20"/>
                <w:lang w:val="en-US"/>
              </w:rPr>
              <w:t>nAr</w:t>
            </w:r>
            <w:proofErr w:type="spellEnd"/>
            <w:r w:rsidRPr="00977580">
              <w:rPr>
                <w:rFonts w:ascii="Arial" w:hAnsi="Arial" w:cs="Arial"/>
                <w:sz w:val="20"/>
                <w:szCs w:val="20"/>
                <w:lang w:val="en-US"/>
              </w:rPr>
              <w:t>.</w:t>
            </w:r>
          </w:p>
        </w:tc>
        <w:tc>
          <w:tcPr>
            <w:tcW w:w="1696" w:type="dxa"/>
            <w:shd w:val="clear" w:color="auto" w:fill="D9D9D9" w:themeFill="background1" w:themeFillShade="D9"/>
            <w:vAlign w:val="center"/>
          </w:tcPr>
          <w:p w14:paraId="57DA4730"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0.038 ± 0.010</w:t>
            </w:r>
          </w:p>
        </w:tc>
        <w:tc>
          <w:tcPr>
            <w:tcW w:w="1843" w:type="dxa"/>
            <w:shd w:val="clear" w:color="auto" w:fill="D9D9D9" w:themeFill="background1" w:themeFillShade="D9"/>
            <w:vAlign w:val="center"/>
          </w:tcPr>
          <w:p w14:paraId="6BE9F106"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0.039 ± 0.007</w:t>
            </w:r>
          </w:p>
        </w:tc>
        <w:tc>
          <w:tcPr>
            <w:tcW w:w="1413" w:type="dxa"/>
            <w:shd w:val="clear" w:color="auto" w:fill="D9D9D9" w:themeFill="background1" w:themeFillShade="D9"/>
            <w:vAlign w:val="center"/>
          </w:tcPr>
          <w:p w14:paraId="08D070C3"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241" w:type="dxa"/>
            <w:shd w:val="clear" w:color="auto" w:fill="auto"/>
            <w:vAlign w:val="center"/>
          </w:tcPr>
          <w:p w14:paraId="3F82ACCD" w14:textId="77777777" w:rsidR="009B286C" w:rsidRPr="00977580" w:rsidRDefault="009B286C" w:rsidP="00C1325F">
            <w:pPr>
              <w:spacing w:after="0"/>
              <w:rPr>
                <w:rFonts w:ascii="Arial" w:hAnsi="Arial" w:cs="Arial"/>
                <w:sz w:val="20"/>
                <w:szCs w:val="20"/>
                <w:lang w:val="en-US"/>
              </w:rPr>
            </w:pPr>
          </w:p>
        </w:tc>
        <w:tc>
          <w:tcPr>
            <w:tcW w:w="2032" w:type="dxa"/>
            <w:shd w:val="clear" w:color="auto" w:fill="D9D9D9" w:themeFill="background1" w:themeFillShade="D9"/>
            <w:vAlign w:val="center"/>
          </w:tcPr>
          <w:p w14:paraId="132C04A6"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0.026 ± 0.007</w:t>
            </w:r>
          </w:p>
        </w:tc>
        <w:tc>
          <w:tcPr>
            <w:tcW w:w="1984" w:type="dxa"/>
            <w:shd w:val="clear" w:color="auto" w:fill="D9D9D9" w:themeFill="background1" w:themeFillShade="D9"/>
            <w:vAlign w:val="center"/>
          </w:tcPr>
          <w:p w14:paraId="1ABB156C"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0.020 ± 0.006</w:t>
            </w:r>
          </w:p>
        </w:tc>
        <w:tc>
          <w:tcPr>
            <w:tcW w:w="1418" w:type="dxa"/>
            <w:shd w:val="clear" w:color="auto" w:fill="D9D9D9" w:themeFill="background1" w:themeFillShade="D9"/>
            <w:vAlign w:val="center"/>
          </w:tcPr>
          <w:p w14:paraId="16317DCB" w14:textId="77777777" w:rsidR="009B286C" w:rsidRPr="00977580" w:rsidRDefault="009B286C" w:rsidP="00C1325F">
            <w:pPr>
              <w:spacing w:after="0"/>
              <w:rPr>
                <w:rFonts w:ascii="Arial" w:hAnsi="Arial" w:cs="Arial"/>
                <w:color w:val="FF0000"/>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7BA814DC" w14:textId="77777777" w:rsidTr="00C1325F">
        <w:trPr>
          <w:cantSplit/>
          <w:trHeight w:hRule="exact" w:val="397"/>
        </w:trPr>
        <w:tc>
          <w:tcPr>
            <w:tcW w:w="2127" w:type="dxa"/>
            <w:shd w:val="clear" w:color="auto" w:fill="auto"/>
            <w:vAlign w:val="center"/>
          </w:tcPr>
          <w:p w14:paraId="1C01A76A" w14:textId="77777777" w:rsidR="009B286C" w:rsidRPr="00195EF9" w:rsidRDefault="009B286C" w:rsidP="00C1325F">
            <w:pPr>
              <w:spacing w:after="0"/>
              <w:rPr>
                <w:rFonts w:ascii="Arial" w:hAnsi="Arial" w:cs="Arial"/>
                <w:b/>
                <w:sz w:val="20"/>
                <w:szCs w:val="20"/>
                <w:lang w:val="en-US"/>
              </w:rPr>
            </w:pPr>
            <w:r w:rsidRPr="00195EF9">
              <w:rPr>
                <w:rFonts w:ascii="Arial" w:hAnsi="Arial" w:cs="Arial"/>
                <w:b/>
                <w:sz w:val="20"/>
                <w:szCs w:val="20"/>
                <w:lang w:val="en-US"/>
              </w:rPr>
              <w:t>ADP</w:t>
            </w:r>
          </w:p>
        </w:tc>
        <w:tc>
          <w:tcPr>
            <w:tcW w:w="850" w:type="dxa"/>
            <w:shd w:val="clear" w:color="auto" w:fill="auto"/>
            <w:vAlign w:val="center"/>
          </w:tcPr>
          <w:p w14:paraId="06803E24"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nAr</w:t>
            </w:r>
            <w:proofErr w:type="spellEnd"/>
            <w:r w:rsidRPr="00977580">
              <w:rPr>
                <w:rFonts w:ascii="Arial" w:hAnsi="Arial" w:cs="Arial"/>
                <w:sz w:val="20"/>
                <w:szCs w:val="20"/>
                <w:lang w:val="en-US"/>
              </w:rPr>
              <w:t>.</w:t>
            </w:r>
          </w:p>
        </w:tc>
        <w:tc>
          <w:tcPr>
            <w:tcW w:w="1696" w:type="dxa"/>
            <w:shd w:val="clear" w:color="auto" w:fill="auto"/>
            <w:vAlign w:val="center"/>
          </w:tcPr>
          <w:p w14:paraId="00DC9A23"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0.317 ± 0.065</w:t>
            </w:r>
          </w:p>
        </w:tc>
        <w:tc>
          <w:tcPr>
            <w:tcW w:w="1843" w:type="dxa"/>
            <w:shd w:val="clear" w:color="auto" w:fill="auto"/>
            <w:vAlign w:val="center"/>
          </w:tcPr>
          <w:p w14:paraId="2A11E6E4"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0.224 ± 0.043</w:t>
            </w:r>
          </w:p>
        </w:tc>
        <w:tc>
          <w:tcPr>
            <w:tcW w:w="1413" w:type="dxa"/>
            <w:shd w:val="clear" w:color="auto" w:fill="auto"/>
            <w:vAlign w:val="center"/>
          </w:tcPr>
          <w:p w14:paraId="0BD378D2"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241" w:type="dxa"/>
            <w:shd w:val="clear" w:color="auto" w:fill="auto"/>
            <w:vAlign w:val="center"/>
          </w:tcPr>
          <w:p w14:paraId="4ACED3E9" w14:textId="77777777" w:rsidR="009B286C" w:rsidRPr="00977580" w:rsidRDefault="009B286C" w:rsidP="00C1325F">
            <w:pPr>
              <w:spacing w:after="0"/>
              <w:rPr>
                <w:rFonts w:ascii="Arial" w:hAnsi="Arial" w:cs="Arial"/>
                <w:sz w:val="20"/>
                <w:szCs w:val="20"/>
                <w:lang w:val="en-US"/>
              </w:rPr>
            </w:pPr>
          </w:p>
        </w:tc>
        <w:tc>
          <w:tcPr>
            <w:tcW w:w="2032" w:type="dxa"/>
            <w:shd w:val="clear" w:color="auto" w:fill="auto"/>
            <w:vAlign w:val="center"/>
          </w:tcPr>
          <w:p w14:paraId="7BA47C00"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0.205 ± 0.019</w:t>
            </w:r>
          </w:p>
        </w:tc>
        <w:tc>
          <w:tcPr>
            <w:tcW w:w="1984" w:type="dxa"/>
            <w:shd w:val="clear" w:color="auto" w:fill="auto"/>
            <w:vAlign w:val="center"/>
          </w:tcPr>
          <w:p w14:paraId="7036192A"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0.179 ± 0.017</w:t>
            </w:r>
          </w:p>
        </w:tc>
        <w:tc>
          <w:tcPr>
            <w:tcW w:w="1418" w:type="dxa"/>
            <w:shd w:val="clear" w:color="auto" w:fill="auto"/>
            <w:vAlign w:val="center"/>
          </w:tcPr>
          <w:p w14:paraId="66704230"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p ≤ 0.05</w:t>
            </w:r>
          </w:p>
        </w:tc>
      </w:tr>
      <w:tr w:rsidR="009B286C" w:rsidRPr="00977580" w14:paraId="4A3F6392" w14:textId="77777777" w:rsidTr="00C1325F">
        <w:trPr>
          <w:cantSplit/>
          <w:trHeight w:hRule="exact" w:val="397"/>
        </w:trPr>
        <w:tc>
          <w:tcPr>
            <w:tcW w:w="2127" w:type="dxa"/>
            <w:shd w:val="clear" w:color="auto" w:fill="D9D9D9" w:themeFill="background1" w:themeFillShade="D9"/>
            <w:vAlign w:val="center"/>
          </w:tcPr>
          <w:p w14:paraId="7A352B90" w14:textId="77777777" w:rsidR="009B286C" w:rsidRPr="00195EF9" w:rsidRDefault="009B286C" w:rsidP="00C1325F">
            <w:pPr>
              <w:spacing w:after="0"/>
              <w:rPr>
                <w:rFonts w:ascii="Arial" w:hAnsi="Arial" w:cs="Arial"/>
                <w:b/>
                <w:sz w:val="20"/>
                <w:szCs w:val="20"/>
                <w:lang w:val="en-US"/>
              </w:rPr>
            </w:pPr>
            <w:r w:rsidRPr="00195EF9">
              <w:rPr>
                <w:rFonts w:ascii="Arial" w:hAnsi="Arial" w:cs="Arial"/>
                <w:b/>
                <w:sz w:val="20"/>
                <w:szCs w:val="20"/>
                <w:lang w:val="en-US"/>
              </w:rPr>
              <w:t>AMP</w:t>
            </w:r>
          </w:p>
        </w:tc>
        <w:tc>
          <w:tcPr>
            <w:tcW w:w="850" w:type="dxa"/>
            <w:shd w:val="clear" w:color="auto" w:fill="D9D9D9" w:themeFill="background1" w:themeFillShade="D9"/>
            <w:vAlign w:val="center"/>
          </w:tcPr>
          <w:p w14:paraId="64D52607"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nAr</w:t>
            </w:r>
            <w:proofErr w:type="spellEnd"/>
            <w:r w:rsidRPr="00977580">
              <w:rPr>
                <w:rFonts w:ascii="Arial" w:hAnsi="Arial" w:cs="Arial"/>
                <w:sz w:val="20"/>
                <w:szCs w:val="20"/>
                <w:lang w:val="en-US"/>
              </w:rPr>
              <w:t>.</w:t>
            </w:r>
          </w:p>
        </w:tc>
        <w:tc>
          <w:tcPr>
            <w:tcW w:w="1696" w:type="dxa"/>
            <w:shd w:val="clear" w:color="auto" w:fill="D9D9D9" w:themeFill="background1" w:themeFillShade="D9"/>
            <w:vAlign w:val="center"/>
          </w:tcPr>
          <w:p w14:paraId="6020B7FA"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4.22 ± 0.08</w:t>
            </w:r>
          </w:p>
        </w:tc>
        <w:tc>
          <w:tcPr>
            <w:tcW w:w="1843" w:type="dxa"/>
            <w:shd w:val="clear" w:color="auto" w:fill="D9D9D9" w:themeFill="background1" w:themeFillShade="D9"/>
            <w:vAlign w:val="center"/>
          </w:tcPr>
          <w:p w14:paraId="623EDF10"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3.57 ± 0.39</w:t>
            </w:r>
          </w:p>
        </w:tc>
        <w:tc>
          <w:tcPr>
            <w:tcW w:w="1413" w:type="dxa"/>
            <w:shd w:val="clear" w:color="auto" w:fill="D9D9D9" w:themeFill="background1" w:themeFillShade="D9"/>
            <w:vAlign w:val="center"/>
          </w:tcPr>
          <w:p w14:paraId="21006293"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p ≤ 0.05</w:t>
            </w:r>
          </w:p>
        </w:tc>
        <w:tc>
          <w:tcPr>
            <w:tcW w:w="241" w:type="dxa"/>
            <w:shd w:val="clear" w:color="auto" w:fill="auto"/>
            <w:vAlign w:val="center"/>
          </w:tcPr>
          <w:p w14:paraId="26D25B40" w14:textId="77777777" w:rsidR="009B286C" w:rsidRPr="00977580" w:rsidRDefault="009B286C" w:rsidP="00C1325F">
            <w:pPr>
              <w:spacing w:after="0"/>
              <w:rPr>
                <w:rFonts w:ascii="Arial" w:hAnsi="Arial" w:cs="Arial"/>
                <w:sz w:val="20"/>
                <w:szCs w:val="20"/>
                <w:lang w:val="en-US"/>
              </w:rPr>
            </w:pPr>
          </w:p>
        </w:tc>
        <w:tc>
          <w:tcPr>
            <w:tcW w:w="2032" w:type="dxa"/>
            <w:shd w:val="clear" w:color="auto" w:fill="D9D9D9" w:themeFill="background1" w:themeFillShade="D9"/>
            <w:vAlign w:val="center"/>
          </w:tcPr>
          <w:p w14:paraId="6F03626A"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3.55 ± 0.27</w:t>
            </w:r>
          </w:p>
        </w:tc>
        <w:tc>
          <w:tcPr>
            <w:tcW w:w="1984" w:type="dxa"/>
            <w:shd w:val="clear" w:color="auto" w:fill="D9D9D9" w:themeFill="background1" w:themeFillShade="D9"/>
            <w:vAlign w:val="center"/>
          </w:tcPr>
          <w:p w14:paraId="6FE3773D"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3.46 ± 0.20</w:t>
            </w:r>
          </w:p>
        </w:tc>
        <w:tc>
          <w:tcPr>
            <w:tcW w:w="1418" w:type="dxa"/>
            <w:shd w:val="clear" w:color="auto" w:fill="D9D9D9" w:themeFill="background1" w:themeFillShade="D9"/>
            <w:vAlign w:val="center"/>
          </w:tcPr>
          <w:p w14:paraId="04624D62"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701AC5D9" w14:textId="77777777" w:rsidTr="00C1325F">
        <w:trPr>
          <w:cantSplit/>
          <w:trHeight w:hRule="exact" w:val="397"/>
        </w:trPr>
        <w:tc>
          <w:tcPr>
            <w:tcW w:w="2127" w:type="dxa"/>
            <w:shd w:val="clear" w:color="auto" w:fill="auto"/>
            <w:vAlign w:val="center"/>
          </w:tcPr>
          <w:p w14:paraId="7CDBB000" w14:textId="77777777" w:rsidR="009B286C" w:rsidRPr="00195EF9" w:rsidRDefault="009B286C" w:rsidP="00C1325F">
            <w:pPr>
              <w:spacing w:after="0"/>
              <w:rPr>
                <w:rFonts w:ascii="Arial" w:hAnsi="Arial" w:cs="Arial"/>
                <w:b/>
                <w:sz w:val="20"/>
                <w:szCs w:val="20"/>
                <w:lang w:val="en-US"/>
              </w:rPr>
            </w:pPr>
            <w:r w:rsidRPr="00195EF9">
              <w:rPr>
                <w:rFonts w:ascii="Arial" w:hAnsi="Arial" w:cs="Arial"/>
                <w:b/>
                <w:sz w:val="20"/>
                <w:szCs w:val="20"/>
                <w:lang w:val="en-US"/>
              </w:rPr>
              <w:t>IMP</w:t>
            </w:r>
          </w:p>
        </w:tc>
        <w:tc>
          <w:tcPr>
            <w:tcW w:w="850" w:type="dxa"/>
            <w:shd w:val="clear" w:color="auto" w:fill="auto"/>
            <w:vAlign w:val="center"/>
          </w:tcPr>
          <w:p w14:paraId="12FBF9A5"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nAr</w:t>
            </w:r>
            <w:proofErr w:type="spellEnd"/>
            <w:r w:rsidRPr="00977580">
              <w:rPr>
                <w:rFonts w:ascii="Arial" w:hAnsi="Arial" w:cs="Arial"/>
                <w:sz w:val="20"/>
                <w:szCs w:val="20"/>
                <w:lang w:val="en-US"/>
              </w:rPr>
              <w:t>.</w:t>
            </w:r>
          </w:p>
        </w:tc>
        <w:tc>
          <w:tcPr>
            <w:tcW w:w="1696" w:type="dxa"/>
            <w:shd w:val="clear" w:color="auto" w:fill="auto"/>
            <w:vAlign w:val="center"/>
          </w:tcPr>
          <w:p w14:paraId="67A4FC57"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0.113 ± 0.019</w:t>
            </w:r>
          </w:p>
        </w:tc>
        <w:tc>
          <w:tcPr>
            <w:tcW w:w="1843" w:type="dxa"/>
            <w:shd w:val="clear" w:color="auto" w:fill="auto"/>
            <w:vAlign w:val="center"/>
          </w:tcPr>
          <w:p w14:paraId="3F7187CC"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0.2</w:t>
            </w:r>
            <w:r>
              <w:rPr>
                <w:rFonts w:ascii="Arial" w:hAnsi="Arial" w:cs="Arial"/>
                <w:sz w:val="20"/>
                <w:szCs w:val="20"/>
                <w:lang w:val="en-US"/>
              </w:rPr>
              <w:t>31</w:t>
            </w:r>
            <w:r w:rsidRPr="00977580">
              <w:rPr>
                <w:rFonts w:ascii="Arial" w:hAnsi="Arial" w:cs="Arial"/>
                <w:sz w:val="20"/>
                <w:szCs w:val="20"/>
                <w:lang w:val="en-US"/>
              </w:rPr>
              <w:t xml:space="preserve"> ± 0.0</w:t>
            </w:r>
            <w:r>
              <w:rPr>
                <w:rFonts w:ascii="Arial" w:hAnsi="Arial" w:cs="Arial"/>
                <w:sz w:val="20"/>
                <w:szCs w:val="20"/>
                <w:lang w:val="en-US"/>
              </w:rPr>
              <w:t>40</w:t>
            </w:r>
          </w:p>
        </w:tc>
        <w:tc>
          <w:tcPr>
            <w:tcW w:w="1413" w:type="dxa"/>
            <w:shd w:val="clear" w:color="auto" w:fill="auto"/>
            <w:vAlign w:val="center"/>
          </w:tcPr>
          <w:p w14:paraId="0173700F"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p ≤ 0.05</w:t>
            </w:r>
          </w:p>
        </w:tc>
        <w:tc>
          <w:tcPr>
            <w:tcW w:w="241" w:type="dxa"/>
            <w:shd w:val="clear" w:color="auto" w:fill="auto"/>
            <w:vAlign w:val="center"/>
          </w:tcPr>
          <w:p w14:paraId="449EA5D9" w14:textId="77777777" w:rsidR="009B286C" w:rsidRPr="00977580" w:rsidRDefault="009B286C" w:rsidP="00C1325F">
            <w:pPr>
              <w:spacing w:after="0"/>
              <w:rPr>
                <w:rFonts w:ascii="Arial" w:hAnsi="Arial" w:cs="Arial"/>
                <w:sz w:val="20"/>
                <w:szCs w:val="20"/>
                <w:lang w:val="en-US"/>
              </w:rPr>
            </w:pPr>
          </w:p>
        </w:tc>
        <w:tc>
          <w:tcPr>
            <w:tcW w:w="2032" w:type="dxa"/>
            <w:shd w:val="clear" w:color="auto" w:fill="auto"/>
            <w:vAlign w:val="center"/>
          </w:tcPr>
          <w:p w14:paraId="154D4ABB"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0.242 ± 0.039</w:t>
            </w:r>
          </w:p>
        </w:tc>
        <w:tc>
          <w:tcPr>
            <w:tcW w:w="1984" w:type="dxa"/>
            <w:shd w:val="clear" w:color="auto" w:fill="auto"/>
            <w:vAlign w:val="center"/>
          </w:tcPr>
          <w:p w14:paraId="51389F28"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0.326 ± 0.054</w:t>
            </w:r>
          </w:p>
        </w:tc>
        <w:tc>
          <w:tcPr>
            <w:tcW w:w="1418" w:type="dxa"/>
            <w:shd w:val="clear" w:color="auto" w:fill="auto"/>
            <w:vAlign w:val="center"/>
          </w:tcPr>
          <w:p w14:paraId="043E965B"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p ≤ 0.05</w:t>
            </w:r>
          </w:p>
        </w:tc>
      </w:tr>
      <w:tr w:rsidR="009B286C" w:rsidRPr="00977580" w14:paraId="134DA8BB" w14:textId="77777777" w:rsidTr="00C1325F">
        <w:trPr>
          <w:cantSplit/>
          <w:trHeight w:hRule="exact" w:val="397"/>
        </w:trPr>
        <w:tc>
          <w:tcPr>
            <w:tcW w:w="2127" w:type="dxa"/>
            <w:shd w:val="clear" w:color="auto" w:fill="D9D9D9" w:themeFill="background1" w:themeFillShade="D9"/>
            <w:vAlign w:val="center"/>
          </w:tcPr>
          <w:p w14:paraId="4E24F6CA" w14:textId="77777777" w:rsidR="009B286C" w:rsidRPr="00195EF9" w:rsidRDefault="009B286C" w:rsidP="00C1325F">
            <w:pPr>
              <w:spacing w:after="0"/>
              <w:rPr>
                <w:rFonts w:ascii="Arial" w:hAnsi="Arial" w:cs="Arial"/>
                <w:b/>
                <w:sz w:val="20"/>
                <w:szCs w:val="20"/>
                <w:lang w:val="en-US"/>
              </w:rPr>
            </w:pPr>
            <w:r w:rsidRPr="00195EF9">
              <w:rPr>
                <w:rFonts w:ascii="Arial" w:hAnsi="Arial" w:cs="Arial"/>
                <w:b/>
                <w:sz w:val="20"/>
                <w:szCs w:val="20"/>
                <w:lang w:val="en-US"/>
              </w:rPr>
              <w:t>Hypoxanthine</w:t>
            </w:r>
          </w:p>
        </w:tc>
        <w:tc>
          <w:tcPr>
            <w:tcW w:w="850" w:type="dxa"/>
            <w:shd w:val="clear" w:color="auto" w:fill="D9D9D9" w:themeFill="background1" w:themeFillShade="D9"/>
            <w:vAlign w:val="center"/>
          </w:tcPr>
          <w:p w14:paraId="7B1C7F04"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nAr</w:t>
            </w:r>
            <w:proofErr w:type="spellEnd"/>
            <w:r w:rsidRPr="00977580">
              <w:rPr>
                <w:rFonts w:ascii="Arial" w:hAnsi="Arial" w:cs="Arial"/>
                <w:sz w:val="20"/>
                <w:szCs w:val="20"/>
                <w:lang w:val="en-US"/>
              </w:rPr>
              <w:t>.</w:t>
            </w:r>
          </w:p>
        </w:tc>
        <w:tc>
          <w:tcPr>
            <w:tcW w:w="1696" w:type="dxa"/>
            <w:shd w:val="clear" w:color="auto" w:fill="D9D9D9" w:themeFill="background1" w:themeFillShade="D9"/>
            <w:vAlign w:val="center"/>
          </w:tcPr>
          <w:p w14:paraId="0F41C247"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0.719 ± 0.045</w:t>
            </w:r>
          </w:p>
        </w:tc>
        <w:tc>
          <w:tcPr>
            <w:tcW w:w="1843" w:type="dxa"/>
            <w:shd w:val="clear" w:color="auto" w:fill="D9D9D9" w:themeFill="background1" w:themeFillShade="D9"/>
            <w:vAlign w:val="center"/>
          </w:tcPr>
          <w:p w14:paraId="68C6E127"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1.002 ± 0.132</w:t>
            </w:r>
          </w:p>
        </w:tc>
        <w:tc>
          <w:tcPr>
            <w:tcW w:w="1413" w:type="dxa"/>
            <w:shd w:val="clear" w:color="auto" w:fill="D9D9D9" w:themeFill="background1" w:themeFillShade="D9"/>
            <w:vAlign w:val="center"/>
          </w:tcPr>
          <w:p w14:paraId="30B87A53"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p ≤ 0.05</w:t>
            </w:r>
          </w:p>
        </w:tc>
        <w:tc>
          <w:tcPr>
            <w:tcW w:w="241" w:type="dxa"/>
            <w:shd w:val="clear" w:color="auto" w:fill="auto"/>
            <w:vAlign w:val="center"/>
          </w:tcPr>
          <w:p w14:paraId="30397DDF" w14:textId="77777777" w:rsidR="009B286C" w:rsidRPr="00977580" w:rsidRDefault="009B286C" w:rsidP="00C1325F">
            <w:pPr>
              <w:spacing w:after="0"/>
              <w:rPr>
                <w:rFonts w:ascii="Arial" w:hAnsi="Arial" w:cs="Arial"/>
                <w:sz w:val="20"/>
                <w:szCs w:val="20"/>
                <w:lang w:val="en-US"/>
              </w:rPr>
            </w:pPr>
          </w:p>
        </w:tc>
        <w:tc>
          <w:tcPr>
            <w:tcW w:w="2032" w:type="dxa"/>
            <w:shd w:val="clear" w:color="auto" w:fill="D9D9D9" w:themeFill="background1" w:themeFillShade="D9"/>
            <w:vAlign w:val="center"/>
          </w:tcPr>
          <w:p w14:paraId="289EA4F0"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1.018 ± 0.084</w:t>
            </w:r>
          </w:p>
        </w:tc>
        <w:tc>
          <w:tcPr>
            <w:tcW w:w="1984" w:type="dxa"/>
            <w:shd w:val="clear" w:color="auto" w:fill="D9D9D9" w:themeFill="background1" w:themeFillShade="D9"/>
            <w:vAlign w:val="center"/>
          </w:tcPr>
          <w:p w14:paraId="692A454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0.993 ± 0.144</w:t>
            </w:r>
          </w:p>
        </w:tc>
        <w:tc>
          <w:tcPr>
            <w:tcW w:w="1418" w:type="dxa"/>
            <w:shd w:val="clear" w:color="auto" w:fill="D9D9D9" w:themeFill="background1" w:themeFillShade="D9"/>
            <w:vAlign w:val="center"/>
          </w:tcPr>
          <w:p w14:paraId="15AFC60D"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2FEE7417" w14:textId="77777777" w:rsidTr="00C1325F">
        <w:trPr>
          <w:cantSplit/>
          <w:trHeight w:hRule="exact" w:val="397"/>
        </w:trPr>
        <w:tc>
          <w:tcPr>
            <w:tcW w:w="2127" w:type="dxa"/>
            <w:shd w:val="clear" w:color="auto" w:fill="auto"/>
            <w:vAlign w:val="center"/>
          </w:tcPr>
          <w:p w14:paraId="254ED6C4" w14:textId="77777777" w:rsidR="009B286C" w:rsidRPr="00195EF9" w:rsidRDefault="009B286C" w:rsidP="00C1325F">
            <w:pPr>
              <w:spacing w:after="0"/>
              <w:rPr>
                <w:rFonts w:ascii="Arial" w:hAnsi="Arial" w:cs="Arial"/>
                <w:b/>
                <w:sz w:val="20"/>
                <w:szCs w:val="20"/>
                <w:lang w:val="en-US"/>
              </w:rPr>
            </w:pPr>
            <w:r w:rsidRPr="00195EF9">
              <w:rPr>
                <w:rFonts w:ascii="Arial" w:hAnsi="Arial" w:cs="Arial"/>
                <w:b/>
                <w:sz w:val="20"/>
                <w:szCs w:val="20"/>
                <w:lang w:val="en-US"/>
              </w:rPr>
              <w:t>[ADP/ATP]</w:t>
            </w:r>
          </w:p>
        </w:tc>
        <w:tc>
          <w:tcPr>
            <w:tcW w:w="850" w:type="dxa"/>
            <w:shd w:val="clear" w:color="auto" w:fill="auto"/>
            <w:vAlign w:val="center"/>
          </w:tcPr>
          <w:p w14:paraId="5C91E5F5" w14:textId="77777777" w:rsidR="009B286C" w:rsidRPr="00977580" w:rsidRDefault="009B286C" w:rsidP="00C1325F">
            <w:pPr>
              <w:spacing w:after="0"/>
              <w:rPr>
                <w:rFonts w:ascii="Arial" w:hAnsi="Arial" w:cs="Arial"/>
                <w:sz w:val="20"/>
                <w:szCs w:val="20"/>
                <w:lang w:val="en-US"/>
              </w:rPr>
            </w:pPr>
          </w:p>
        </w:tc>
        <w:tc>
          <w:tcPr>
            <w:tcW w:w="1696" w:type="dxa"/>
            <w:shd w:val="clear" w:color="auto" w:fill="auto"/>
            <w:vAlign w:val="center"/>
          </w:tcPr>
          <w:p w14:paraId="642FD027"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7.05 ± 1.61</w:t>
            </w:r>
          </w:p>
        </w:tc>
        <w:tc>
          <w:tcPr>
            <w:tcW w:w="1843" w:type="dxa"/>
            <w:shd w:val="clear" w:color="auto" w:fill="auto"/>
            <w:vAlign w:val="center"/>
          </w:tcPr>
          <w:p w14:paraId="1951547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6.23 ± 0.88</w:t>
            </w:r>
          </w:p>
        </w:tc>
        <w:tc>
          <w:tcPr>
            <w:tcW w:w="1413" w:type="dxa"/>
            <w:shd w:val="clear" w:color="auto" w:fill="auto"/>
            <w:vAlign w:val="center"/>
          </w:tcPr>
          <w:p w14:paraId="60213895"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241" w:type="dxa"/>
            <w:shd w:val="clear" w:color="auto" w:fill="auto"/>
            <w:vAlign w:val="center"/>
          </w:tcPr>
          <w:p w14:paraId="75849B8B" w14:textId="77777777" w:rsidR="009B286C" w:rsidRPr="00977580" w:rsidRDefault="009B286C" w:rsidP="00C1325F">
            <w:pPr>
              <w:spacing w:after="0"/>
              <w:rPr>
                <w:rFonts w:ascii="Arial" w:hAnsi="Arial" w:cs="Arial"/>
                <w:sz w:val="20"/>
                <w:szCs w:val="20"/>
                <w:lang w:val="en-US"/>
              </w:rPr>
            </w:pPr>
          </w:p>
        </w:tc>
        <w:tc>
          <w:tcPr>
            <w:tcW w:w="2032" w:type="dxa"/>
            <w:shd w:val="clear" w:color="auto" w:fill="auto"/>
            <w:vAlign w:val="center"/>
          </w:tcPr>
          <w:p w14:paraId="7B502784"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7.69 ± 2.03</w:t>
            </w:r>
          </w:p>
        </w:tc>
        <w:tc>
          <w:tcPr>
            <w:tcW w:w="1984" w:type="dxa"/>
            <w:shd w:val="clear" w:color="auto" w:fill="auto"/>
            <w:vAlign w:val="center"/>
          </w:tcPr>
          <w:p w14:paraId="4D08F54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8.86 ± 1.65</w:t>
            </w:r>
          </w:p>
        </w:tc>
        <w:tc>
          <w:tcPr>
            <w:tcW w:w="1418" w:type="dxa"/>
            <w:shd w:val="clear" w:color="auto" w:fill="auto"/>
            <w:vAlign w:val="center"/>
          </w:tcPr>
          <w:p w14:paraId="6BB593A8"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011F5423" w14:textId="77777777" w:rsidTr="00C1325F">
        <w:trPr>
          <w:cantSplit/>
          <w:trHeight w:hRule="exact" w:val="397"/>
        </w:trPr>
        <w:tc>
          <w:tcPr>
            <w:tcW w:w="2127" w:type="dxa"/>
            <w:shd w:val="clear" w:color="auto" w:fill="D9D9D9" w:themeFill="background1" w:themeFillShade="D9"/>
            <w:vAlign w:val="center"/>
          </w:tcPr>
          <w:p w14:paraId="69E86B19" w14:textId="77777777" w:rsidR="009B286C" w:rsidRPr="00195EF9" w:rsidRDefault="009B286C" w:rsidP="00C1325F">
            <w:pPr>
              <w:spacing w:after="0"/>
              <w:rPr>
                <w:rFonts w:ascii="Arial" w:hAnsi="Arial" w:cs="Arial"/>
                <w:b/>
                <w:sz w:val="20"/>
                <w:szCs w:val="20"/>
                <w:lang w:val="en-US"/>
              </w:rPr>
            </w:pPr>
            <w:r w:rsidRPr="00195EF9">
              <w:rPr>
                <w:rFonts w:ascii="Arial" w:hAnsi="Arial" w:cs="Arial"/>
                <w:b/>
                <w:sz w:val="20"/>
                <w:szCs w:val="20"/>
                <w:lang w:val="en-US"/>
              </w:rPr>
              <w:t>[AMP/ATP]</w:t>
            </w:r>
          </w:p>
        </w:tc>
        <w:tc>
          <w:tcPr>
            <w:tcW w:w="850" w:type="dxa"/>
            <w:shd w:val="clear" w:color="auto" w:fill="D9D9D9" w:themeFill="background1" w:themeFillShade="D9"/>
            <w:vAlign w:val="center"/>
          </w:tcPr>
          <w:p w14:paraId="146188A2" w14:textId="77777777" w:rsidR="009B286C" w:rsidRPr="00977580" w:rsidRDefault="009B286C" w:rsidP="00C1325F">
            <w:pPr>
              <w:spacing w:after="0"/>
              <w:rPr>
                <w:rFonts w:ascii="Arial" w:hAnsi="Arial" w:cs="Arial"/>
                <w:sz w:val="20"/>
                <w:szCs w:val="20"/>
                <w:lang w:val="en-US"/>
              </w:rPr>
            </w:pPr>
          </w:p>
        </w:tc>
        <w:tc>
          <w:tcPr>
            <w:tcW w:w="1696" w:type="dxa"/>
            <w:shd w:val="clear" w:color="auto" w:fill="D9D9D9" w:themeFill="background1" w:themeFillShade="D9"/>
            <w:vAlign w:val="center"/>
          </w:tcPr>
          <w:p w14:paraId="7CC36D90" w14:textId="77777777" w:rsidR="009B286C" w:rsidRPr="00977580" w:rsidRDefault="009B286C" w:rsidP="00C1325F">
            <w:pPr>
              <w:spacing w:after="0"/>
              <w:rPr>
                <w:rFonts w:ascii="Arial" w:hAnsi="Arial" w:cs="Arial"/>
                <w:sz w:val="20"/>
                <w:szCs w:val="20"/>
                <w:highlight w:val="yellow"/>
                <w:lang w:val="en-US"/>
              </w:rPr>
            </w:pPr>
            <w:r w:rsidRPr="00977580">
              <w:rPr>
                <w:rFonts w:ascii="Arial" w:hAnsi="Arial" w:cs="Arial"/>
                <w:sz w:val="20"/>
                <w:szCs w:val="20"/>
                <w:lang w:val="en-US"/>
              </w:rPr>
              <w:t>116.5 ± 25.3</w:t>
            </w:r>
          </w:p>
        </w:tc>
        <w:tc>
          <w:tcPr>
            <w:tcW w:w="1843" w:type="dxa"/>
            <w:shd w:val="clear" w:color="auto" w:fill="D9D9D9" w:themeFill="background1" w:themeFillShade="D9"/>
            <w:vAlign w:val="center"/>
          </w:tcPr>
          <w:p w14:paraId="704F2EC9" w14:textId="77777777" w:rsidR="009B286C" w:rsidRPr="00977580" w:rsidRDefault="009B286C" w:rsidP="00C1325F">
            <w:pPr>
              <w:spacing w:after="0"/>
              <w:rPr>
                <w:rFonts w:ascii="Arial" w:hAnsi="Arial" w:cs="Arial"/>
                <w:sz w:val="20"/>
                <w:szCs w:val="20"/>
                <w:highlight w:val="yellow"/>
                <w:lang w:val="en-US"/>
              </w:rPr>
            </w:pPr>
            <w:r w:rsidRPr="00977580">
              <w:rPr>
                <w:rFonts w:ascii="Arial" w:hAnsi="Arial" w:cs="Arial"/>
                <w:sz w:val="20"/>
                <w:szCs w:val="20"/>
                <w:lang w:val="en-US"/>
              </w:rPr>
              <w:t>100.5 ± 11.1</w:t>
            </w:r>
          </w:p>
        </w:tc>
        <w:tc>
          <w:tcPr>
            <w:tcW w:w="1413" w:type="dxa"/>
            <w:shd w:val="clear" w:color="auto" w:fill="D9D9D9" w:themeFill="background1" w:themeFillShade="D9"/>
            <w:vAlign w:val="center"/>
          </w:tcPr>
          <w:p w14:paraId="28C2D06E"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241" w:type="dxa"/>
            <w:shd w:val="clear" w:color="auto" w:fill="auto"/>
            <w:vAlign w:val="center"/>
          </w:tcPr>
          <w:p w14:paraId="54C2C5BB" w14:textId="77777777" w:rsidR="009B286C" w:rsidRPr="00977580" w:rsidRDefault="009B286C" w:rsidP="00C1325F">
            <w:pPr>
              <w:spacing w:after="0"/>
              <w:rPr>
                <w:rFonts w:ascii="Arial" w:hAnsi="Arial" w:cs="Arial"/>
                <w:sz w:val="20"/>
                <w:szCs w:val="20"/>
                <w:lang w:val="en-US"/>
              </w:rPr>
            </w:pPr>
          </w:p>
        </w:tc>
        <w:tc>
          <w:tcPr>
            <w:tcW w:w="2032" w:type="dxa"/>
            <w:shd w:val="clear" w:color="auto" w:fill="D9D9D9" w:themeFill="background1" w:themeFillShade="D9"/>
            <w:vAlign w:val="center"/>
          </w:tcPr>
          <w:p w14:paraId="4F28727F" w14:textId="77777777" w:rsidR="009B286C" w:rsidRPr="00977580" w:rsidRDefault="009B286C" w:rsidP="00C1325F">
            <w:pPr>
              <w:spacing w:after="0"/>
              <w:rPr>
                <w:rFonts w:ascii="Arial" w:hAnsi="Arial" w:cs="Arial"/>
                <w:sz w:val="20"/>
                <w:szCs w:val="20"/>
                <w:highlight w:val="yellow"/>
                <w:lang w:val="en-US"/>
              </w:rPr>
            </w:pPr>
            <w:r w:rsidRPr="00977580">
              <w:rPr>
                <w:rFonts w:ascii="Arial" w:hAnsi="Arial" w:cs="Arial"/>
                <w:sz w:val="20"/>
                <w:szCs w:val="20"/>
                <w:lang w:val="en-US"/>
              </w:rPr>
              <w:t>123.4 ± 39.6</w:t>
            </w:r>
          </w:p>
        </w:tc>
        <w:tc>
          <w:tcPr>
            <w:tcW w:w="1984" w:type="dxa"/>
            <w:shd w:val="clear" w:color="auto" w:fill="D9D9D9" w:themeFill="background1" w:themeFillShade="D9"/>
            <w:vAlign w:val="center"/>
          </w:tcPr>
          <w:p w14:paraId="5DBD4AA0" w14:textId="77777777" w:rsidR="009B286C" w:rsidRPr="00977580" w:rsidRDefault="009B286C" w:rsidP="00C1325F">
            <w:pPr>
              <w:spacing w:after="0"/>
              <w:rPr>
                <w:rFonts w:ascii="Arial" w:hAnsi="Arial" w:cs="Arial"/>
                <w:sz w:val="20"/>
                <w:szCs w:val="20"/>
                <w:highlight w:val="yellow"/>
                <w:lang w:val="en-US"/>
              </w:rPr>
            </w:pPr>
            <w:r w:rsidRPr="00977580">
              <w:rPr>
                <w:rFonts w:ascii="Arial" w:hAnsi="Arial" w:cs="Arial"/>
                <w:sz w:val="20"/>
                <w:szCs w:val="20"/>
                <w:lang w:val="en-US"/>
              </w:rPr>
              <w:t>174.3 ± 59.7</w:t>
            </w:r>
          </w:p>
        </w:tc>
        <w:tc>
          <w:tcPr>
            <w:tcW w:w="1418" w:type="dxa"/>
            <w:shd w:val="clear" w:color="auto" w:fill="D9D9D9" w:themeFill="background1" w:themeFillShade="D9"/>
            <w:vAlign w:val="center"/>
          </w:tcPr>
          <w:p w14:paraId="41E4C9D2"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49260190" w14:textId="77777777" w:rsidTr="00C1325F">
        <w:trPr>
          <w:cantSplit/>
          <w:trHeight w:hRule="exact" w:val="397"/>
        </w:trPr>
        <w:tc>
          <w:tcPr>
            <w:tcW w:w="2127" w:type="dxa"/>
            <w:shd w:val="clear" w:color="auto" w:fill="auto"/>
            <w:vAlign w:val="center"/>
          </w:tcPr>
          <w:p w14:paraId="29EB63D6" w14:textId="77777777" w:rsidR="009B286C" w:rsidRPr="00977580" w:rsidRDefault="009B286C" w:rsidP="00C1325F">
            <w:pPr>
              <w:spacing w:after="0"/>
              <w:rPr>
                <w:rFonts w:ascii="Arial" w:hAnsi="Arial" w:cs="Arial"/>
                <w:b/>
                <w:color w:val="FF0000"/>
                <w:sz w:val="20"/>
                <w:szCs w:val="20"/>
                <w:lang w:val="en-US"/>
              </w:rPr>
            </w:pPr>
            <w:r w:rsidRPr="00977580">
              <w:rPr>
                <w:rFonts w:ascii="Arial" w:hAnsi="Arial" w:cs="Arial"/>
                <w:b/>
                <w:sz w:val="20"/>
                <w:szCs w:val="20"/>
                <w:lang w:val="en-US"/>
              </w:rPr>
              <w:t>[IMP/ATP]</w:t>
            </w:r>
          </w:p>
        </w:tc>
        <w:tc>
          <w:tcPr>
            <w:tcW w:w="850" w:type="dxa"/>
            <w:shd w:val="clear" w:color="auto" w:fill="auto"/>
            <w:vAlign w:val="center"/>
          </w:tcPr>
          <w:p w14:paraId="4661C729" w14:textId="77777777" w:rsidR="009B286C" w:rsidRPr="00977580" w:rsidRDefault="009B286C" w:rsidP="00C1325F">
            <w:pPr>
              <w:spacing w:after="0"/>
              <w:rPr>
                <w:rFonts w:ascii="Arial" w:hAnsi="Arial" w:cs="Arial"/>
                <w:sz w:val="20"/>
                <w:szCs w:val="20"/>
                <w:lang w:val="en-US"/>
              </w:rPr>
            </w:pPr>
          </w:p>
        </w:tc>
        <w:tc>
          <w:tcPr>
            <w:tcW w:w="1696" w:type="dxa"/>
            <w:shd w:val="clear" w:color="auto" w:fill="auto"/>
            <w:vAlign w:val="center"/>
          </w:tcPr>
          <w:p w14:paraId="30223AA3"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2.61 ± 0.89</w:t>
            </w:r>
          </w:p>
        </w:tc>
        <w:tc>
          <w:tcPr>
            <w:tcW w:w="1843" w:type="dxa"/>
            <w:shd w:val="clear" w:color="auto" w:fill="auto"/>
            <w:vAlign w:val="center"/>
          </w:tcPr>
          <w:p w14:paraId="2C304CFE"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6.85 ± 2.12</w:t>
            </w:r>
          </w:p>
        </w:tc>
        <w:tc>
          <w:tcPr>
            <w:tcW w:w="1413" w:type="dxa"/>
            <w:shd w:val="clear" w:color="auto" w:fill="auto"/>
            <w:vAlign w:val="center"/>
          </w:tcPr>
          <w:p w14:paraId="54067494"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p ≤ 0.05</w:t>
            </w:r>
          </w:p>
        </w:tc>
        <w:tc>
          <w:tcPr>
            <w:tcW w:w="241" w:type="dxa"/>
            <w:shd w:val="clear" w:color="auto" w:fill="auto"/>
            <w:vAlign w:val="center"/>
          </w:tcPr>
          <w:p w14:paraId="16B33679" w14:textId="77777777" w:rsidR="009B286C" w:rsidRPr="00977580" w:rsidRDefault="009B286C" w:rsidP="00C1325F">
            <w:pPr>
              <w:spacing w:after="0"/>
              <w:rPr>
                <w:rFonts w:ascii="Arial" w:hAnsi="Arial" w:cs="Arial"/>
                <w:sz w:val="20"/>
                <w:szCs w:val="20"/>
                <w:lang w:val="en-US"/>
              </w:rPr>
            </w:pPr>
          </w:p>
        </w:tc>
        <w:tc>
          <w:tcPr>
            <w:tcW w:w="2032" w:type="dxa"/>
            <w:shd w:val="clear" w:color="auto" w:fill="auto"/>
            <w:vAlign w:val="center"/>
          </w:tcPr>
          <w:p w14:paraId="743D783A" w14:textId="77777777" w:rsidR="009B286C" w:rsidRPr="00977580" w:rsidRDefault="009B286C" w:rsidP="00C1325F">
            <w:pPr>
              <w:spacing w:after="0"/>
              <w:rPr>
                <w:rFonts w:ascii="Arial" w:hAnsi="Arial" w:cs="Arial"/>
                <w:sz w:val="20"/>
                <w:szCs w:val="20"/>
                <w:highlight w:val="yellow"/>
                <w:lang w:val="en-US"/>
              </w:rPr>
            </w:pPr>
            <w:r w:rsidRPr="00977580">
              <w:rPr>
                <w:rFonts w:ascii="Arial" w:hAnsi="Arial" w:cs="Arial"/>
                <w:sz w:val="20"/>
                <w:szCs w:val="20"/>
                <w:lang w:val="en-US"/>
              </w:rPr>
              <w:t>8.32 ± 3.14</w:t>
            </w:r>
          </w:p>
        </w:tc>
        <w:tc>
          <w:tcPr>
            <w:tcW w:w="1984" w:type="dxa"/>
            <w:shd w:val="clear" w:color="auto" w:fill="auto"/>
            <w:vAlign w:val="center"/>
          </w:tcPr>
          <w:p w14:paraId="753A32B7" w14:textId="77777777" w:rsidR="009B286C" w:rsidRPr="00977580" w:rsidRDefault="009B286C" w:rsidP="00C1325F">
            <w:pPr>
              <w:spacing w:after="0"/>
              <w:rPr>
                <w:rFonts w:ascii="Arial" w:hAnsi="Arial" w:cs="Arial"/>
                <w:sz w:val="20"/>
                <w:szCs w:val="20"/>
                <w:highlight w:val="yellow"/>
                <w:lang w:val="en-US"/>
              </w:rPr>
            </w:pPr>
            <w:r w:rsidRPr="00977580">
              <w:rPr>
                <w:rFonts w:ascii="Arial" w:hAnsi="Arial" w:cs="Arial"/>
                <w:sz w:val="20"/>
                <w:szCs w:val="20"/>
                <w:lang w:val="en-US"/>
              </w:rPr>
              <w:t>12.60 ± 2.73</w:t>
            </w:r>
          </w:p>
        </w:tc>
        <w:tc>
          <w:tcPr>
            <w:tcW w:w="1418" w:type="dxa"/>
            <w:shd w:val="clear" w:color="auto" w:fill="auto"/>
            <w:vAlign w:val="center"/>
          </w:tcPr>
          <w:p w14:paraId="54B89B2D"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52BC0FAF" w14:textId="77777777" w:rsidTr="00C1325F">
        <w:trPr>
          <w:cantSplit/>
          <w:trHeight w:hRule="exact" w:val="397"/>
        </w:trPr>
        <w:tc>
          <w:tcPr>
            <w:tcW w:w="2127" w:type="dxa"/>
            <w:shd w:val="clear" w:color="auto" w:fill="D9D9D9" w:themeFill="background1" w:themeFillShade="D9"/>
            <w:vAlign w:val="center"/>
          </w:tcPr>
          <w:p w14:paraId="5216C096"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Creatine</w:t>
            </w:r>
          </w:p>
        </w:tc>
        <w:tc>
          <w:tcPr>
            <w:tcW w:w="850" w:type="dxa"/>
            <w:shd w:val="clear" w:color="auto" w:fill="D9D9D9" w:themeFill="background1" w:themeFillShade="D9"/>
            <w:vAlign w:val="center"/>
          </w:tcPr>
          <w:p w14:paraId="4DE71B13"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nAr</w:t>
            </w:r>
            <w:proofErr w:type="spellEnd"/>
            <w:r w:rsidRPr="00977580">
              <w:rPr>
                <w:rFonts w:ascii="Arial" w:hAnsi="Arial" w:cs="Arial"/>
                <w:sz w:val="20"/>
                <w:szCs w:val="20"/>
                <w:lang w:val="en-US"/>
              </w:rPr>
              <w:t>.</w:t>
            </w:r>
          </w:p>
        </w:tc>
        <w:tc>
          <w:tcPr>
            <w:tcW w:w="1696" w:type="dxa"/>
            <w:shd w:val="clear" w:color="auto" w:fill="D9D9D9" w:themeFill="background1" w:themeFillShade="D9"/>
            <w:vAlign w:val="center"/>
          </w:tcPr>
          <w:p w14:paraId="360686EA" w14:textId="77777777" w:rsidR="009B286C" w:rsidRPr="00977580" w:rsidRDefault="009B286C" w:rsidP="00C1325F">
            <w:pPr>
              <w:spacing w:after="0"/>
              <w:rPr>
                <w:rFonts w:ascii="Arial" w:hAnsi="Arial" w:cs="Arial"/>
                <w:sz w:val="20"/>
                <w:szCs w:val="20"/>
                <w:highlight w:val="yellow"/>
                <w:lang w:val="en-US"/>
              </w:rPr>
            </w:pPr>
            <w:r w:rsidRPr="00977580">
              <w:rPr>
                <w:rFonts w:ascii="Arial" w:hAnsi="Arial" w:cs="Arial"/>
                <w:sz w:val="20"/>
                <w:szCs w:val="20"/>
                <w:lang w:val="en-US"/>
              </w:rPr>
              <w:t>43.97 ± 0.96</w:t>
            </w:r>
          </w:p>
        </w:tc>
        <w:tc>
          <w:tcPr>
            <w:tcW w:w="1843" w:type="dxa"/>
            <w:shd w:val="clear" w:color="auto" w:fill="D9D9D9" w:themeFill="background1" w:themeFillShade="D9"/>
            <w:vAlign w:val="center"/>
          </w:tcPr>
          <w:p w14:paraId="33727EC6" w14:textId="77777777" w:rsidR="009B286C" w:rsidRPr="00977580" w:rsidRDefault="009B286C" w:rsidP="00C1325F">
            <w:pPr>
              <w:spacing w:after="0"/>
              <w:rPr>
                <w:rFonts w:ascii="Arial" w:hAnsi="Arial" w:cs="Arial"/>
                <w:sz w:val="20"/>
                <w:szCs w:val="20"/>
                <w:highlight w:val="yellow"/>
                <w:lang w:val="en-US"/>
              </w:rPr>
            </w:pPr>
            <w:r w:rsidRPr="00977580">
              <w:rPr>
                <w:rFonts w:ascii="Arial" w:hAnsi="Arial" w:cs="Arial"/>
                <w:sz w:val="20"/>
                <w:szCs w:val="20"/>
                <w:lang w:val="en-US"/>
              </w:rPr>
              <w:t>48.65 ± 3.06</w:t>
            </w:r>
          </w:p>
        </w:tc>
        <w:tc>
          <w:tcPr>
            <w:tcW w:w="1413" w:type="dxa"/>
            <w:shd w:val="clear" w:color="auto" w:fill="D9D9D9" w:themeFill="background1" w:themeFillShade="D9"/>
            <w:vAlign w:val="center"/>
          </w:tcPr>
          <w:p w14:paraId="4A763B82"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p ≤ 0.05</w:t>
            </w:r>
          </w:p>
        </w:tc>
        <w:tc>
          <w:tcPr>
            <w:tcW w:w="241" w:type="dxa"/>
            <w:shd w:val="clear" w:color="auto" w:fill="auto"/>
            <w:vAlign w:val="center"/>
          </w:tcPr>
          <w:p w14:paraId="34D5D24E" w14:textId="77777777" w:rsidR="009B286C" w:rsidRPr="00977580" w:rsidRDefault="009B286C" w:rsidP="00C1325F">
            <w:pPr>
              <w:spacing w:after="0"/>
              <w:rPr>
                <w:rFonts w:ascii="Arial" w:hAnsi="Arial" w:cs="Arial"/>
                <w:sz w:val="20"/>
                <w:szCs w:val="20"/>
                <w:lang w:val="en-US"/>
              </w:rPr>
            </w:pPr>
          </w:p>
        </w:tc>
        <w:tc>
          <w:tcPr>
            <w:tcW w:w="2032" w:type="dxa"/>
            <w:shd w:val="clear" w:color="auto" w:fill="D9D9D9" w:themeFill="background1" w:themeFillShade="D9"/>
            <w:vAlign w:val="center"/>
          </w:tcPr>
          <w:p w14:paraId="09F1B948" w14:textId="77777777" w:rsidR="009B286C" w:rsidRPr="00977580" w:rsidRDefault="009B286C" w:rsidP="00C1325F">
            <w:pPr>
              <w:spacing w:after="0"/>
              <w:rPr>
                <w:rFonts w:ascii="Arial" w:hAnsi="Arial" w:cs="Arial"/>
                <w:sz w:val="20"/>
                <w:szCs w:val="20"/>
                <w:highlight w:val="yellow"/>
                <w:lang w:val="en-US"/>
              </w:rPr>
            </w:pPr>
            <w:r w:rsidRPr="00977580">
              <w:rPr>
                <w:rFonts w:ascii="Arial" w:hAnsi="Arial" w:cs="Arial"/>
                <w:sz w:val="20"/>
                <w:szCs w:val="20"/>
                <w:lang w:val="en-US"/>
              </w:rPr>
              <w:t>46.32 ± 2.47</w:t>
            </w:r>
          </w:p>
        </w:tc>
        <w:tc>
          <w:tcPr>
            <w:tcW w:w="1984" w:type="dxa"/>
            <w:shd w:val="clear" w:color="auto" w:fill="D9D9D9" w:themeFill="background1" w:themeFillShade="D9"/>
            <w:vAlign w:val="center"/>
          </w:tcPr>
          <w:p w14:paraId="195DA273" w14:textId="77777777" w:rsidR="009B286C" w:rsidRPr="00977580" w:rsidRDefault="009B286C" w:rsidP="00C1325F">
            <w:pPr>
              <w:spacing w:after="0"/>
              <w:rPr>
                <w:rFonts w:ascii="Arial" w:hAnsi="Arial" w:cs="Arial"/>
                <w:sz w:val="20"/>
                <w:szCs w:val="20"/>
                <w:highlight w:val="yellow"/>
                <w:lang w:val="en-US"/>
              </w:rPr>
            </w:pPr>
            <w:r w:rsidRPr="00977580">
              <w:rPr>
                <w:rFonts w:ascii="Arial" w:hAnsi="Arial" w:cs="Arial"/>
                <w:sz w:val="20"/>
                <w:szCs w:val="20"/>
                <w:lang w:val="en-US"/>
              </w:rPr>
              <w:t>46.74 ± 2.99</w:t>
            </w:r>
          </w:p>
        </w:tc>
        <w:tc>
          <w:tcPr>
            <w:tcW w:w="1418" w:type="dxa"/>
            <w:shd w:val="clear" w:color="auto" w:fill="D9D9D9" w:themeFill="background1" w:themeFillShade="D9"/>
            <w:vAlign w:val="center"/>
          </w:tcPr>
          <w:p w14:paraId="382DDE75"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25965189" w14:textId="77777777" w:rsidTr="00C1325F">
        <w:trPr>
          <w:cantSplit/>
          <w:trHeight w:hRule="exact" w:val="397"/>
        </w:trPr>
        <w:tc>
          <w:tcPr>
            <w:tcW w:w="2127" w:type="dxa"/>
            <w:shd w:val="clear" w:color="auto" w:fill="auto"/>
            <w:vAlign w:val="center"/>
          </w:tcPr>
          <w:p w14:paraId="13B29CF8"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Creatine-P</w:t>
            </w:r>
          </w:p>
        </w:tc>
        <w:tc>
          <w:tcPr>
            <w:tcW w:w="850" w:type="dxa"/>
            <w:shd w:val="clear" w:color="auto" w:fill="auto"/>
            <w:vAlign w:val="center"/>
          </w:tcPr>
          <w:p w14:paraId="463C9B41"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nAr</w:t>
            </w:r>
            <w:proofErr w:type="spellEnd"/>
            <w:r w:rsidRPr="00977580">
              <w:rPr>
                <w:rFonts w:ascii="Arial" w:hAnsi="Arial" w:cs="Arial"/>
                <w:sz w:val="20"/>
                <w:szCs w:val="20"/>
                <w:lang w:val="en-US"/>
              </w:rPr>
              <w:t>.</w:t>
            </w:r>
          </w:p>
        </w:tc>
        <w:tc>
          <w:tcPr>
            <w:tcW w:w="1696" w:type="dxa"/>
            <w:shd w:val="clear" w:color="auto" w:fill="auto"/>
            <w:vAlign w:val="center"/>
          </w:tcPr>
          <w:p w14:paraId="1E1CD931" w14:textId="0F1890C7" w:rsidR="009B286C" w:rsidRPr="00744371" w:rsidRDefault="00744371" w:rsidP="00C1325F">
            <w:pPr>
              <w:spacing w:after="0"/>
              <w:rPr>
                <w:rFonts w:ascii="Arial" w:hAnsi="Arial" w:cs="Arial"/>
                <w:sz w:val="20"/>
                <w:szCs w:val="20"/>
                <w:lang w:val="en-US"/>
              </w:rPr>
            </w:pPr>
            <w:r w:rsidRPr="00744371">
              <w:rPr>
                <w:rFonts w:ascii="Arial" w:hAnsi="Arial" w:cs="Arial"/>
                <w:sz w:val="20"/>
                <w:szCs w:val="20"/>
                <w:lang w:val="en-US"/>
              </w:rPr>
              <w:t>n.d.</w:t>
            </w:r>
          </w:p>
        </w:tc>
        <w:tc>
          <w:tcPr>
            <w:tcW w:w="1843" w:type="dxa"/>
            <w:shd w:val="clear" w:color="auto" w:fill="auto"/>
            <w:vAlign w:val="center"/>
          </w:tcPr>
          <w:p w14:paraId="53C4F8B4" w14:textId="2A409DA0" w:rsidR="009B286C" w:rsidRPr="00744371" w:rsidRDefault="00744371" w:rsidP="00C1325F">
            <w:pPr>
              <w:spacing w:after="0"/>
              <w:rPr>
                <w:rFonts w:ascii="Arial" w:hAnsi="Arial" w:cs="Arial"/>
                <w:sz w:val="20"/>
                <w:szCs w:val="20"/>
                <w:lang w:val="en-US"/>
              </w:rPr>
            </w:pPr>
            <w:r w:rsidRPr="00744371">
              <w:rPr>
                <w:rFonts w:ascii="Arial" w:hAnsi="Arial" w:cs="Arial"/>
                <w:sz w:val="20"/>
                <w:szCs w:val="20"/>
                <w:lang w:val="en-US"/>
              </w:rPr>
              <w:t>n.d.</w:t>
            </w:r>
          </w:p>
        </w:tc>
        <w:tc>
          <w:tcPr>
            <w:tcW w:w="1413" w:type="dxa"/>
            <w:shd w:val="clear" w:color="auto" w:fill="auto"/>
            <w:vAlign w:val="center"/>
          </w:tcPr>
          <w:p w14:paraId="4685EB4E" w14:textId="0DCEBDC5" w:rsidR="009B286C" w:rsidRPr="006170BC" w:rsidRDefault="009B286C" w:rsidP="00C1325F">
            <w:pPr>
              <w:spacing w:after="0"/>
              <w:rPr>
                <w:rFonts w:ascii="Arial" w:hAnsi="Arial" w:cs="Arial"/>
                <w:sz w:val="20"/>
                <w:szCs w:val="20"/>
                <w:highlight w:val="yellow"/>
                <w:lang w:val="en-US"/>
              </w:rPr>
            </w:pPr>
          </w:p>
        </w:tc>
        <w:tc>
          <w:tcPr>
            <w:tcW w:w="241" w:type="dxa"/>
            <w:shd w:val="clear" w:color="auto" w:fill="auto"/>
            <w:vAlign w:val="center"/>
          </w:tcPr>
          <w:p w14:paraId="1AA0E7FB" w14:textId="77777777" w:rsidR="009B286C" w:rsidRPr="00977580" w:rsidRDefault="009B286C" w:rsidP="00C1325F">
            <w:pPr>
              <w:spacing w:after="0"/>
              <w:rPr>
                <w:rFonts w:ascii="Arial" w:hAnsi="Arial" w:cs="Arial"/>
                <w:sz w:val="20"/>
                <w:szCs w:val="20"/>
                <w:lang w:val="en-US"/>
              </w:rPr>
            </w:pPr>
          </w:p>
        </w:tc>
        <w:tc>
          <w:tcPr>
            <w:tcW w:w="2032" w:type="dxa"/>
            <w:shd w:val="clear" w:color="auto" w:fill="auto"/>
            <w:vAlign w:val="center"/>
          </w:tcPr>
          <w:p w14:paraId="29F03717"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0.053 ± 0.017</w:t>
            </w:r>
          </w:p>
        </w:tc>
        <w:tc>
          <w:tcPr>
            <w:tcW w:w="1984" w:type="dxa"/>
            <w:shd w:val="clear" w:color="auto" w:fill="auto"/>
            <w:vAlign w:val="center"/>
          </w:tcPr>
          <w:p w14:paraId="7F7E3BF4"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0.041 ± 0.014</w:t>
            </w:r>
          </w:p>
        </w:tc>
        <w:tc>
          <w:tcPr>
            <w:tcW w:w="1418" w:type="dxa"/>
            <w:shd w:val="clear" w:color="auto" w:fill="auto"/>
            <w:vAlign w:val="center"/>
          </w:tcPr>
          <w:p w14:paraId="28CEEE3D"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14757EB3" w14:textId="77777777" w:rsidTr="00C1325F">
        <w:trPr>
          <w:cantSplit/>
          <w:trHeight w:hRule="exact" w:val="499"/>
        </w:trPr>
        <w:tc>
          <w:tcPr>
            <w:tcW w:w="2127" w:type="dxa"/>
            <w:shd w:val="clear" w:color="auto" w:fill="D9D9D9" w:themeFill="background1" w:themeFillShade="D9"/>
            <w:vAlign w:val="center"/>
          </w:tcPr>
          <w:p w14:paraId="12C2B12A"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[Creatine-P/ Creatine]</w:t>
            </w:r>
          </w:p>
        </w:tc>
        <w:tc>
          <w:tcPr>
            <w:tcW w:w="850" w:type="dxa"/>
            <w:shd w:val="clear" w:color="auto" w:fill="D9D9D9" w:themeFill="background1" w:themeFillShade="D9"/>
            <w:vAlign w:val="center"/>
          </w:tcPr>
          <w:p w14:paraId="52135B2B" w14:textId="77777777" w:rsidR="009B286C" w:rsidRPr="00977580" w:rsidRDefault="009B286C" w:rsidP="00C1325F">
            <w:pPr>
              <w:spacing w:after="0"/>
              <w:rPr>
                <w:rFonts w:ascii="Arial" w:hAnsi="Arial" w:cs="Arial"/>
                <w:sz w:val="20"/>
                <w:szCs w:val="20"/>
                <w:lang w:val="en-US"/>
              </w:rPr>
            </w:pPr>
          </w:p>
        </w:tc>
        <w:tc>
          <w:tcPr>
            <w:tcW w:w="1696" w:type="dxa"/>
            <w:shd w:val="clear" w:color="auto" w:fill="D9D9D9" w:themeFill="background1" w:themeFillShade="D9"/>
            <w:vAlign w:val="center"/>
          </w:tcPr>
          <w:p w14:paraId="4B9D6254" w14:textId="6FF0BF46" w:rsidR="009B286C" w:rsidRPr="00744371" w:rsidRDefault="00744371" w:rsidP="00C1325F">
            <w:pPr>
              <w:spacing w:after="0"/>
              <w:rPr>
                <w:rFonts w:ascii="Arial" w:hAnsi="Arial" w:cs="Arial"/>
                <w:sz w:val="20"/>
                <w:szCs w:val="20"/>
                <w:lang w:val="en-US"/>
              </w:rPr>
            </w:pPr>
            <w:r w:rsidRPr="00744371">
              <w:rPr>
                <w:rFonts w:ascii="Arial" w:hAnsi="Arial" w:cs="Arial"/>
                <w:sz w:val="20"/>
                <w:szCs w:val="20"/>
                <w:lang w:val="en-US"/>
              </w:rPr>
              <w:t>n.d.</w:t>
            </w:r>
          </w:p>
        </w:tc>
        <w:tc>
          <w:tcPr>
            <w:tcW w:w="1843" w:type="dxa"/>
            <w:shd w:val="clear" w:color="auto" w:fill="D9D9D9" w:themeFill="background1" w:themeFillShade="D9"/>
            <w:vAlign w:val="center"/>
          </w:tcPr>
          <w:p w14:paraId="6FD204F5" w14:textId="0BEBCBA9" w:rsidR="009B286C" w:rsidRPr="00744371" w:rsidRDefault="00744371" w:rsidP="00C1325F">
            <w:pPr>
              <w:spacing w:after="0"/>
              <w:rPr>
                <w:rFonts w:ascii="Arial" w:hAnsi="Arial" w:cs="Arial"/>
                <w:sz w:val="20"/>
                <w:szCs w:val="20"/>
                <w:lang w:val="en-US"/>
              </w:rPr>
            </w:pPr>
            <w:r w:rsidRPr="00744371">
              <w:rPr>
                <w:rFonts w:ascii="Arial" w:hAnsi="Arial" w:cs="Arial"/>
                <w:sz w:val="20"/>
                <w:szCs w:val="20"/>
                <w:lang w:val="en-US"/>
              </w:rPr>
              <w:t>n.d.</w:t>
            </w:r>
          </w:p>
        </w:tc>
        <w:tc>
          <w:tcPr>
            <w:tcW w:w="1413" w:type="dxa"/>
            <w:shd w:val="clear" w:color="auto" w:fill="D9D9D9" w:themeFill="background1" w:themeFillShade="D9"/>
            <w:vAlign w:val="center"/>
          </w:tcPr>
          <w:p w14:paraId="6715200A" w14:textId="4902F7E5" w:rsidR="009B286C" w:rsidRPr="006170BC" w:rsidRDefault="009B286C" w:rsidP="00C1325F">
            <w:pPr>
              <w:spacing w:after="0"/>
              <w:rPr>
                <w:rFonts w:ascii="Arial" w:hAnsi="Arial" w:cs="Arial"/>
                <w:sz w:val="20"/>
                <w:szCs w:val="20"/>
                <w:highlight w:val="yellow"/>
                <w:lang w:val="en-US"/>
              </w:rPr>
            </w:pPr>
          </w:p>
        </w:tc>
        <w:tc>
          <w:tcPr>
            <w:tcW w:w="241" w:type="dxa"/>
            <w:shd w:val="clear" w:color="auto" w:fill="auto"/>
            <w:vAlign w:val="center"/>
          </w:tcPr>
          <w:p w14:paraId="307B1559" w14:textId="77777777" w:rsidR="009B286C" w:rsidRPr="00977580" w:rsidRDefault="009B286C" w:rsidP="00C1325F">
            <w:pPr>
              <w:spacing w:after="0"/>
              <w:rPr>
                <w:rFonts w:ascii="Arial" w:hAnsi="Arial" w:cs="Arial"/>
                <w:sz w:val="20"/>
                <w:szCs w:val="20"/>
                <w:lang w:val="en-US"/>
              </w:rPr>
            </w:pPr>
          </w:p>
        </w:tc>
        <w:tc>
          <w:tcPr>
            <w:tcW w:w="2032" w:type="dxa"/>
            <w:shd w:val="clear" w:color="auto" w:fill="D9D9D9" w:themeFill="background1" w:themeFillShade="D9"/>
            <w:vAlign w:val="center"/>
          </w:tcPr>
          <w:p w14:paraId="7CEEB884" w14:textId="77777777" w:rsidR="009B286C" w:rsidRPr="005A5894" w:rsidRDefault="009B286C" w:rsidP="00C1325F">
            <w:pPr>
              <w:spacing w:after="0"/>
              <w:rPr>
                <w:rFonts w:ascii="Arial" w:hAnsi="Arial" w:cs="Arial"/>
                <w:sz w:val="20"/>
                <w:szCs w:val="20"/>
                <w:lang w:val="en-US"/>
              </w:rPr>
            </w:pPr>
            <w:r w:rsidRPr="005A5894">
              <w:rPr>
                <w:rFonts w:ascii="Arial" w:hAnsi="Arial" w:cs="Arial"/>
                <w:sz w:val="20"/>
                <w:szCs w:val="20"/>
                <w:lang w:val="en-US"/>
              </w:rPr>
              <w:t>0.0011 ± 0.0004</w:t>
            </w:r>
          </w:p>
        </w:tc>
        <w:tc>
          <w:tcPr>
            <w:tcW w:w="1984" w:type="dxa"/>
            <w:shd w:val="clear" w:color="auto" w:fill="D9D9D9" w:themeFill="background1" w:themeFillShade="D9"/>
            <w:vAlign w:val="center"/>
          </w:tcPr>
          <w:p w14:paraId="6D29A134" w14:textId="77777777" w:rsidR="009B286C" w:rsidRPr="005A5894" w:rsidRDefault="009B286C" w:rsidP="00C1325F">
            <w:pPr>
              <w:spacing w:after="0"/>
              <w:rPr>
                <w:rFonts w:ascii="Arial" w:hAnsi="Arial" w:cs="Arial"/>
                <w:sz w:val="20"/>
                <w:szCs w:val="20"/>
                <w:lang w:val="en-US"/>
              </w:rPr>
            </w:pPr>
            <w:r w:rsidRPr="005A5894">
              <w:rPr>
                <w:rFonts w:ascii="Arial" w:hAnsi="Arial" w:cs="Arial"/>
                <w:sz w:val="20"/>
                <w:szCs w:val="20"/>
                <w:lang w:val="en-US"/>
              </w:rPr>
              <w:t>0.0007 ± 0.0001</w:t>
            </w:r>
          </w:p>
        </w:tc>
        <w:tc>
          <w:tcPr>
            <w:tcW w:w="1418" w:type="dxa"/>
            <w:shd w:val="clear" w:color="auto" w:fill="D9D9D9" w:themeFill="background1" w:themeFillShade="D9"/>
            <w:vAlign w:val="center"/>
          </w:tcPr>
          <w:p w14:paraId="711A2E77"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23AB0F9C" w14:textId="77777777" w:rsidTr="00C1325F">
        <w:trPr>
          <w:cantSplit/>
          <w:trHeight w:hRule="exact" w:val="397"/>
        </w:trPr>
        <w:tc>
          <w:tcPr>
            <w:tcW w:w="2127" w:type="dxa"/>
            <w:shd w:val="clear" w:color="auto" w:fill="auto"/>
            <w:vAlign w:val="center"/>
          </w:tcPr>
          <w:p w14:paraId="7A8A490E" w14:textId="77777777" w:rsidR="009B286C" w:rsidRPr="005A5894" w:rsidRDefault="009B286C" w:rsidP="00C1325F">
            <w:pPr>
              <w:spacing w:after="0"/>
              <w:rPr>
                <w:rFonts w:ascii="Arial" w:hAnsi="Arial" w:cs="Arial"/>
                <w:b/>
                <w:sz w:val="20"/>
                <w:szCs w:val="20"/>
                <w:highlight w:val="yellow"/>
                <w:lang w:val="en-US"/>
              </w:rPr>
            </w:pPr>
            <w:r w:rsidRPr="00744371">
              <w:rPr>
                <w:rFonts w:ascii="Arial" w:hAnsi="Arial" w:cs="Arial"/>
                <w:b/>
                <w:sz w:val="20"/>
                <w:szCs w:val="20"/>
                <w:lang w:val="en-US"/>
              </w:rPr>
              <w:t>[Creatine-P/ATP]</w:t>
            </w:r>
          </w:p>
        </w:tc>
        <w:tc>
          <w:tcPr>
            <w:tcW w:w="850" w:type="dxa"/>
            <w:shd w:val="clear" w:color="auto" w:fill="auto"/>
            <w:vAlign w:val="center"/>
          </w:tcPr>
          <w:p w14:paraId="2621887C" w14:textId="77777777" w:rsidR="009B286C" w:rsidRPr="005A5894" w:rsidRDefault="009B286C" w:rsidP="00C1325F">
            <w:pPr>
              <w:spacing w:after="0"/>
              <w:rPr>
                <w:rFonts w:ascii="Arial" w:hAnsi="Arial" w:cs="Arial"/>
                <w:sz w:val="20"/>
                <w:szCs w:val="20"/>
                <w:highlight w:val="yellow"/>
                <w:lang w:val="en-US"/>
              </w:rPr>
            </w:pPr>
          </w:p>
        </w:tc>
        <w:tc>
          <w:tcPr>
            <w:tcW w:w="1696" w:type="dxa"/>
            <w:shd w:val="clear" w:color="auto" w:fill="auto"/>
            <w:vAlign w:val="center"/>
          </w:tcPr>
          <w:p w14:paraId="6F7DD430" w14:textId="01E6D912" w:rsidR="009B286C" w:rsidRPr="00744371" w:rsidRDefault="00744371" w:rsidP="00C1325F">
            <w:pPr>
              <w:spacing w:after="0"/>
              <w:rPr>
                <w:rFonts w:ascii="Arial" w:hAnsi="Arial" w:cs="Arial"/>
                <w:sz w:val="20"/>
                <w:szCs w:val="20"/>
                <w:lang w:val="en-US"/>
              </w:rPr>
            </w:pPr>
            <w:r w:rsidRPr="00744371">
              <w:rPr>
                <w:rFonts w:ascii="Arial" w:hAnsi="Arial" w:cs="Arial"/>
                <w:sz w:val="20"/>
                <w:szCs w:val="20"/>
                <w:lang w:val="en-US"/>
              </w:rPr>
              <w:t>n.d.</w:t>
            </w:r>
          </w:p>
        </w:tc>
        <w:tc>
          <w:tcPr>
            <w:tcW w:w="1843" w:type="dxa"/>
            <w:shd w:val="clear" w:color="auto" w:fill="auto"/>
            <w:vAlign w:val="center"/>
          </w:tcPr>
          <w:p w14:paraId="494218CB" w14:textId="102225BD" w:rsidR="009B286C" w:rsidRPr="00744371" w:rsidRDefault="00744371" w:rsidP="00C1325F">
            <w:pPr>
              <w:spacing w:after="0"/>
              <w:rPr>
                <w:rFonts w:ascii="Arial" w:hAnsi="Arial" w:cs="Arial"/>
                <w:sz w:val="20"/>
                <w:szCs w:val="20"/>
                <w:lang w:val="en-US"/>
              </w:rPr>
            </w:pPr>
            <w:r w:rsidRPr="00744371">
              <w:rPr>
                <w:rFonts w:ascii="Arial" w:hAnsi="Arial" w:cs="Arial"/>
                <w:sz w:val="20"/>
                <w:szCs w:val="20"/>
                <w:lang w:val="en-US"/>
              </w:rPr>
              <w:t>n.d.</w:t>
            </w:r>
          </w:p>
        </w:tc>
        <w:tc>
          <w:tcPr>
            <w:tcW w:w="1413" w:type="dxa"/>
            <w:shd w:val="clear" w:color="auto" w:fill="auto"/>
            <w:vAlign w:val="center"/>
          </w:tcPr>
          <w:p w14:paraId="07BDF832" w14:textId="496A7AFE" w:rsidR="009B286C" w:rsidRPr="006170BC" w:rsidRDefault="009B286C" w:rsidP="00C1325F">
            <w:pPr>
              <w:spacing w:after="0"/>
              <w:rPr>
                <w:rFonts w:ascii="Arial" w:hAnsi="Arial" w:cs="Arial"/>
                <w:sz w:val="20"/>
                <w:szCs w:val="20"/>
                <w:highlight w:val="yellow"/>
                <w:lang w:val="en-US"/>
              </w:rPr>
            </w:pPr>
          </w:p>
        </w:tc>
        <w:tc>
          <w:tcPr>
            <w:tcW w:w="241" w:type="dxa"/>
            <w:shd w:val="clear" w:color="auto" w:fill="auto"/>
            <w:vAlign w:val="center"/>
          </w:tcPr>
          <w:p w14:paraId="1DE73E7A" w14:textId="77777777" w:rsidR="009B286C" w:rsidRPr="005A5894" w:rsidRDefault="009B286C" w:rsidP="00C1325F">
            <w:pPr>
              <w:spacing w:after="0"/>
              <w:rPr>
                <w:rFonts w:ascii="Arial" w:hAnsi="Arial" w:cs="Arial"/>
                <w:sz w:val="20"/>
                <w:szCs w:val="20"/>
                <w:highlight w:val="yellow"/>
                <w:lang w:val="en-US"/>
              </w:rPr>
            </w:pPr>
          </w:p>
        </w:tc>
        <w:tc>
          <w:tcPr>
            <w:tcW w:w="2032" w:type="dxa"/>
            <w:shd w:val="clear" w:color="auto" w:fill="auto"/>
            <w:vAlign w:val="center"/>
          </w:tcPr>
          <w:p w14:paraId="4B549D85" w14:textId="77777777" w:rsidR="009B286C" w:rsidRPr="006B385F" w:rsidRDefault="009B286C" w:rsidP="00C1325F">
            <w:pPr>
              <w:spacing w:after="0"/>
              <w:rPr>
                <w:rFonts w:ascii="Arial" w:hAnsi="Arial" w:cs="Arial"/>
                <w:sz w:val="20"/>
                <w:szCs w:val="20"/>
                <w:lang w:val="en-US"/>
              </w:rPr>
            </w:pPr>
            <w:r w:rsidRPr="006B385F">
              <w:rPr>
                <w:rFonts w:ascii="Arial" w:hAnsi="Arial" w:cs="Arial"/>
                <w:sz w:val="20"/>
                <w:szCs w:val="20"/>
                <w:lang w:val="en-US"/>
              </w:rPr>
              <w:t>1.722 ± 0.332</w:t>
            </w:r>
          </w:p>
        </w:tc>
        <w:tc>
          <w:tcPr>
            <w:tcW w:w="1984" w:type="dxa"/>
            <w:shd w:val="clear" w:color="auto" w:fill="auto"/>
            <w:vAlign w:val="center"/>
          </w:tcPr>
          <w:p w14:paraId="082BD0EF" w14:textId="77777777" w:rsidR="009B286C" w:rsidRPr="006B385F" w:rsidRDefault="009B286C" w:rsidP="00C1325F">
            <w:pPr>
              <w:spacing w:after="0"/>
              <w:rPr>
                <w:rFonts w:ascii="Arial" w:hAnsi="Arial" w:cs="Arial"/>
                <w:sz w:val="20"/>
                <w:szCs w:val="20"/>
                <w:lang w:val="en-US"/>
              </w:rPr>
            </w:pPr>
            <w:r w:rsidRPr="006B385F">
              <w:rPr>
                <w:rFonts w:ascii="Arial" w:hAnsi="Arial" w:cs="Arial"/>
                <w:sz w:val="20"/>
                <w:szCs w:val="20"/>
                <w:lang w:val="en-US"/>
              </w:rPr>
              <w:t>1.758 ± 0.434</w:t>
            </w:r>
          </w:p>
        </w:tc>
        <w:tc>
          <w:tcPr>
            <w:tcW w:w="1418" w:type="dxa"/>
            <w:shd w:val="clear" w:color="auto" w:fill="auto"/>
            <w:vAlign w:val="center"/>
          </w:tcPr>
          <w:p w14:paraId="13FB1D98" w14:textId="77777777" w:rsidR="009B286C" w:rsidRPr="006B385F" w:rsidRDefault="009B286C" w:rsidP="00C1325F">
            <w:pPr>
              <w:spacing w:after="0"/>
              <w:rPr>
                <w:rFonts w:ascii="Arial" w:hAnsi="Arial" w:cs="Arial"/>
                <w:sz w:val="20"/>
                <w:szCs w:val="20"/>
                <w:lang w:val="en-US"/>
              </w:rPr>
            </w:pPr>
            <w:proofErr w:type="spellStart"/>
            <w:r w:rsidRPr="006B385F">
              <w:rPr>
                <w:rFonts w:ascii="Arial" w:hAnsi="Arial" w:cs="Arial"/>
                <w:sz w:val="20"/>
                <w:szCs w:val="20"/>
                <w:lang w:val="en-US"/>
              </w:rPr>
              <w:t>n.s</w:t>
            </w:r>
            <w:proofErr w:type="spellEnd"/>
            <w:r w:rsidRPr="006B385F">
              <w:rPr>
                <w:rFonts w:ascii="Arial" w:hAnsi="Arial" w:cs="Arial"/>
                <w:sz w:val="20"/>
                <w:szCs w:val="20"/>
                <w:lang w:val="en-US"/>
              </w:rPr>
              <w:t>.</w:t>
            </w:r>
          </w:p>
        </w:tc>
      </w:tr>
      <w:tr w:rsidR="009B286C" w:rsidRPr="00977580" w14:paraId="1ADE0CD3" w14:textId="77777777" w:rsidTr="00C1325F">
        <w:trPr>
          <w:cantSplit/>
          <w:trHeight w:hRule="exact" w:val="397"/>
        </w:trPr>
        <w:tc>
          <w:tcPr>
            <w:tcW w:w="2127" w:type="dxa"/>
            <w:shd w:val="clear" w:color="auto" w:fill="D9D9D9" w:themeFill="background1" w:themeFillShade="D9"/>
            <w:vAlign w:val="center"/>
          </w:tcPr>
          <w:p w14:paraId="7482A0C5"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Acetyl-CoA</w:t>
            </w:r>
          </w:p>
        </w:tc>
        <w:tc>
          <w:tcPr>
            <w:tcW w:w="850" w:type="dxa"/>
            <w:shd w:val="clear" w:color="auto" w:fill="D9D9D9" w:themeFill="background1" w:themeFillShade="D9"/>
            <w:vAlign w:val="center"/>
          </w:tcPr>
          <w:p w14:paraId="525EA23F"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nAr</w:t>
            </w:r>
            <w:proofErr w:type="spellEnd"/>
            <w:r w:rsidRPr="00977580">
              <w:rPr>
                <w:rFonts w:ascii="Arial" w:hAnsi="Arial" w:cs="Arial"/>
                <w:sz w:val="20"/>
                <w:szCs w:val="20"/>
                <w:lang w:val="en-US"/>
              </w:rPr>
              <w:t>.</w:t>
            </w:r>
          </w:p>
        </w:tc>
        <w:tc>
          <w:tcPr>
            <w:tcW w:w="1696" w:type="dxa"/>
            <w:shd w:val="clear" w:color="auto" w:fill="D9D9D9" w:themeFill="background1" w:themeFillShade="D9"/>
            <w:vAlign w:val="center"/>
          </w:tcPr>
          <w:p w14:paraId="13832E52"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0.0087 ± 0.0008</w:t>
            </w:r>
          </w:p>
        </w:tc>
        <w:tc>
          <w:tcPr>
            <w:tcW w:w="1843" w:type="dxa"/>
            <w:shd w:val="clear" w:color="auto" w:fill="D9D9D9" w:themeFill="background1" w:themeFillShade="D9"/>
            <w:vAlign w:val="center"/>
          </w:tcPr>
          <w:p w14:paraId="2A94B4B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0.0070 ± 0.0008</w:t>
            </w:r>
          </w:p>
        </w:tc>
        <w:tc>
          <w:tcPr>
            <w:tcW w:w="1413" w:type="dxa"/>
            <w:shd w:val="clear" w:color="auto" w:fill="D9D9D9" w:themeFill="background1" w:themeFillShade="D9"/>
            <w:vAlign w:val="center"/>
          </w:tcPr>
          <w:p w14:paraId="25E4A6EB"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p ≤ 0.05</w:t>
            </w:r>
          </w:p>
        </w:tc>
        <w:tc>
          <w:tcPr>
            <w:tcW w:w="241" w:type="dxa"/>
            <w:shd w:val="clear" w:color="auto" w:fill="auto"/>
            <w:vAlign w:val="center"/>
          </w:tcPr>
          <w:p w14:paraId="4FE45D30" w14:textId="77777777" w:rsidR="009B286C" w:rsidRPr="00977580" w:rsidRDefault="009B286C" w:rsidP="00C1325F">
            <w:pPr>
              <w:spacing w:after="0"/>
              <w:rPr>
                <w:rFonts w:ascii="Arial" w:hAnsi="Arial" w:cs="Arial"/>
                <w:sz w:val="20"/>
                <w:szCs w:val="20"/>
                <w:lang w:val="en-US"/>
              </w:rPr>
            </w:pPr>
          </w:p>
        </w:tc>
        <w:tc>
          <w:tcPr>
            <w:tcW w:w="2032" w:type="dxa"/>
            <w:shd w:val="clear" w:color="auto" w:fill="D9D9D9" w:themeFill="background1" w:themeFillShade="D9"/>
            <w:vAlign w:val="center"/>
          </w:tcPr>
          <w:p w14:paraId="06D7CFC9"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0.0062 ± 0.0014</w:t>
            </w:r>
          </w:p>
        </w:tc>
        <w:tc>
          <w:tcPr>
            <w:tcW w:w="1984" w:type="dxa"/>
            <w:shd w:val="clear" w:color="auto" w:fill="D9D9D9" w:themeFill="background1" w:themeFillShade="D9"/>
            <w:vAlign w:val="center"/>
          </w:tcPr>
          <w:p w14:paraId="204B013A"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0.0068 ± 0.0008</w:t>
            </w:r>
          </w:p>
        </w:tc>
        <w:tc>
          <w:tcPr>
            <w:tcW w:w="1418" w:type="dxa"/>
            <w:shd w:val="clear" w:color="auto" w:fill="D9D9D9" w:themeFill="background1" w:themeFillShade="D9"/>
            <w:vAlign w:val="center"/>
          </w:tcPr>
          <w:p w14:paraId="787AD22D"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439A4C63" w14:textId="77777777" w:rsidTr="00C1325F">
        <w:trPr>
          <w:cantSplit/>
          <w:trHeight w:hRule="exact" w:val="397"/>
        </w:trPr>
        <w:tc>
          <w:tcPr>
            <w:tcW w:w="2127" w:type="dxa"/>
            <w:shd w:val="clear" w:color="auto" w:fill="auto"/>
            <w:vAlign w:val="center"/>
          </w:tcPr>
          <w:p w14:paraId="539EB386"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 xml:space="preserve">*NAD+ </w:t>
            </w:r>
          </w:p>
        </w:tc>
        <w:tc>
          <w:tcPr>
            <w:tcW w:w="850" w:type="dxa"/>
            <w:shd w:val="clear" w:color="auto" w:fill="auto"/>
            <w:vAlign w:val="center"/>
          </w:tcPr>
          <w:p w14:paraId="0A59F05A"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nAr</w:t>
            </w:r>
            <w:proofErr w:type="spellEnd"/>
            <w:r w:rsidRPr="00977580">
              <w:rPr>
                <w:rFonts w:ascii="Arial" w:hAnsi="Arial" w:cs="Arial"/>
                <w:sz w:val="20"/>
                <w:szCs w:val="20"/>
                <w:lang w:val="en-US"/>
              </w:rPr>
              <w:t>.</w:t>
            </w:r>
          </w:p>
        </w:tc>
        <w:tc>
          <w:tcPr>
            <w:tcW w:w="1696" w:type="dxa"/>
            <w:shd w:val="clear" w:color="auto" w:fill="auto"/>
            <w:vAlign w:val="center"/>
          </w:tcPr>
          <w:p w14:paraId="376669EA" w14:textId="77777777" w:rsidR="009B286C" w:rsidRPr="00977580" w:rsidRDefault="009B286C" w:rsidP="00C1325F">
            <w:pPr>
              <w:spacing w:after="0"/>
              <w:rPr>
                <w:rFonts w:ascii="Arial" w:hAnsi="Arial" w:cs="Arial"/>
                <w:sz w:val="20"/>
                <w:szCs w:val="20"/>
                <w:highlight w:val="yellow"/>
                <w:lang w:val="en-US"/>
              </w:rPr>
            </w:pPr>
            <w:r w:rsidRPr="00977580">
              <w:rPr>
                <w:rFonts w:ascii="Arial" w:hAnsi="Arial" w:cs="Arial"/>
                <w:sz w:val="20"/>
                <w:szCs w:val="20"/>
                <w:lang w:val="en-US"/>
              </w:rPr>
              <w:t>1.47 ± 0.15</w:t>
            </w:r>
          </w:p>
        </w:tc>
        <w:tc>
          <w:tcPr>
            <w:tcW w:w="1843" w:type="dxa"/>
            <w:shd w:val="clear" w:color="auto" w:fill="auto"/>
            <w:vAlign w:val="center"/>
          </w:tcPr>
          <w:p w14:paraId="6EF9F8D7"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1.54 ± 0.17</w:t>
            </w:r>
          </w:p>
        </w:tc>
        <w:tc>
          <w:tcPr>
            <w:tcW w:w="1413" w:type="dxa"/>
            <w:shd w:val="clear" w:color="auto" w:fill="auto"/>
            <w:vAlign w:val="center"/>
          </w:tcPr>
          <w:p w14:paraId="06CC5136"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 xml:space="preserve">. </w:t>
            </w:r>
          </w:p>
        </w:tc>
        <w:tc>
          <w:tcPr>
            <w:tcW w:w="241" w:type="dxa"/>
            <w:shd w:val="clear" w:color="auto" w:fill="auto"/>
            <w:vAlign w:val="center"/>
          </w:tcPr>
          <w:p w14:paraId="675436E4" w14:textId="77777777" w:rsidR="009B286C" w:rsidRPr="00977580" w:rsidRDefault="009B286C" w:rsidP="00C1325F">
            <w:pPr>
              <w:spacing w:after="0"/>
              <w:rPr>
                <w:rFonts w:ascii="Arial" w:hAnsi="Arial" w:cs="Arial"/>
                <w:sz w:val="20"/>
                <w:szCs w:val="20"/>
                <w:lang w:val="en-US"/>
              </w:rPr>
            </w:pPr>
          </w:p>
        </w:tc>
        <w:tc>
          <w:tcPr>
            <w:tcW w:w="2032" w:type="dxa"/>
            <w:shd w:val="clear" w:color="auto" w:fill="auto"/>
            <w:vAlign w:val="center"/>
          </w:tcPr>
          <w:p w14:paraId="24CAC476"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1.38 ± 0.12</w:t>
            </w:r>
          </w:p>
        </w:tc>
        <w:tc>
          <w:tcPr>
            <w:tcW w:w="1984" w:type="dxa"/>
            <w:shd w:val="clear" w:color="auto" w:fill="auto"/>
            <w:vAlign w:val="center"/>
          </w:tcPr>
          <w:p w14:paraId="11DFB178"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1.29 ± 0.08</w:t>
            </w:r>
          </w:p>
        </w:tc>
        <w:tc>
          <w:tcPr>
            <w:tcW w:w="1418" w:type="dxa"/>
            <w:shd w:val="clear" w:color="auto" w:fill="auto"/>
            <w:vAlign w:val="center"/>
          </w:tcPr>
          <w:p w14:paraId="4DA810D3"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1CF8B4D7" w14:textId="77777777" w:rsidTr="00C1325F">
        <w:trPr>
          <w:cantSplit/>
          <w:trHeight w:hRule="exact" w:val="397"/>
        </w:trPr>
        <w:tc>
          <w:tcPr>
            <w:tcW w:w="2127" w:type="dxa"/>
            <w:shd w:val="clear" w:color="auto" w:fill="D9D9D9" w:themeFill="background1" w:themeFillShade="D9"/>
            <w:vAlign w:val="center"/>
          </w:tcPr>
          <w:p w14:paraId="117154B9"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*NADH</w:t>
            </w:r>
          </w:p>
        </w:tc>
        <w:tc>
          <w:tcPr>
            <w:tcW w:w="850" w:type="dxa"/>
            <w:shd w:val="clear" w:color="auto" w:fill="D9D9D9" w:themeFill="background1" w:themeFillShade="D9"/>
            <w:vAlign w:val="center"/>
          </w:tcPr>
          <w:p w14:paraId="43CC001E"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nAr</w:t>
            </w:r>
            <w:proofErr w:type="spellEnd"/>
            <w:r w:rsidRPr="00977580">
              <w:rPr>
                <w:rFonts w:ascii="Arial" w:hAnsi="Arial" w:cs="Arial"/>
                <w:sz w:val="20"/>
                <w:szCs w:val="20"/>
                <w:lang w:val="en-US"/>
              </w:rPr>
              <w:t>.</w:t>
            </w:r>
          </w:p>
        </w:tc>
        <w:tc>
          <w:tcPr>
            <w:tcW w:w="1696" w:type="dxa"/>
            <w:shd w:val="clear" w:color="auto" w:fill="D9D9D9" w:themeFill="background1" w:themeFillShade="D9"/>
            <w:vAlign w:val="center"/>
          </w:tcPr>
          <w:p w14:paraId="042D609C" w14:textId="77777777" w:rsidR="009B286C" w:rsidRPr="00977580" w:rsidRDefault="009B286C" w:rsidP="00C1325F">
            <w:pPr>
              <w:spacing w:after="0"/>
              <w:rPr>
                <w:rFonts w:ascii="Arial" w:hAnsi="Arial" w:cs="Arial"/>
                <w:sz w:val="20"/>
                <w:szCs w:val="20"/>
                <w:highlight w:val="yellow"/>
                <w:lang w:val="en-US"/>
              </w:rPr>
            </w:pPr>
            <w:r w:rsidRPr="00977580">
              <w:rPr>
                <w:rFonts w:ascii="Arial" w:hAnsi="Arial" w:cs="Arial"/>
                <w:sz w:val="20"/>
                <w:szCs w:val="20"/>
                <w:lang w:val="en-US"/>
              </w:rPr>
              <w:t>0.0012 ± 0.0003</w:t>
            </w:r>
          </w:p>
        </w:tc>
        <w:tc>
          <w:tcPr>
            <w:tcW w:w="1843" w:type="dxa"/>
            <w:shd w:val="clear" w:color="auto" w:fill="D9D9D9" w:themeFill="background1" w:themeFillShade="D9"/>
            <w:vAlign w:val="center"/>
          </w:tcPr>
          <w:p w14:paraId="5BDFEEC0"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0.0017 ± 0.0007</w:t>
            </w:r>
          </w:p>
        </w:tc>
        <w:tc>
          <w:tcPr>
            <w:tcW w:w="1413" w:type="dxa"/>
            <w:shd w:val="clear" w:color="auto" w:fill="D9D9D9" w:themeFill="background1" w:themeFillShade="D9"/>
            <w:vAlign w:val="center"/>
          </w:tcPr>
          <w:p w14:paraId="38D730CA"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241" w:type="dxa"/>
            <w:shd w:val="clear" w:color="auto" w:fill="auto"/>
            <w:vAlign w:val="center"/>
          </w:tcPr>
          <w:p w14:paraId="32778495" w14:textId="77777777" w:rsidR="009B286C" w:rsidRPr="00977580" w:rsidRDefault="009B286C" w:rsidP="00C1325F">
            <w:pPr>
              <w:spacing w:after="0"/>
              <w:rPr>
                <w:rFonts w:ascii="Arial" w:hAnsi="Arial" w:cs="Arial"/>
                <w:sz w:val="20"/>
                <w:szCs w:val="20"/>
                <w:lang w:val="en-US"/>
              </w:rPr>
            </w:pPr>
          </w:p>
        </w:tc>
        <w:tc>
          <w:tcPr>
            <w:tcW w:w="2032" w:type="dxa"/>
            <w:shd w:val="clear" w:color="auto" w:fill="D9D9D9" w:themeFill="background1" w:themeFillShade="D9"/>
            <w:vAlign w:val="center"/>
          </w:tcPr>
          <w:p w14:paraId="2E2621BF"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0.0017 ± 0.0004</w:t>
            </w:r>
          </w:p>
        </w:tc>
        <w:tc>
          <w:tcPr>
            <w:tcW w:w="1984" w:type="dxa"/>
            <w:shd w:val="clear" w:color="auto" w:fill="D9D9D9" w:themeFill="background1" w:themeFillShade="D9"/>
            <w:vAlign w:val="center"/>
          </w:tcPr>
          <w:p w14:paraId="07E95928"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0.0030 ± 0.0011</w:t>
            </w:r>
          </w:p>
        </w:tc>
        <w:tc>
          <w:tcPr>
            <w:tcW w:w="1418" w:type="dxa"/>
            <w:shd w:val="clear" w:color="auto" w:fill="D9D9D9" w:themeFill="background1" w:themeFillShade="D9"/>
            <w:vAlign w:val="center"/>
          </w:tcPr>
          <w:p w14:paraId="1E0E12EC"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p ≤ 0.05</w:t>
            </w:r>
          </w:p>
        </w:tc>
      </w:tr>
      <w:tr w:rsidR="009B286C" w:rsidRPr="00977580" w14:paraId="22FE6112" w14:textId="77777777" w:rsidTr="00C1325F">
        <w:trPr>
          <w:cantSplit/>
          <w:trHeight w:hRule="exact" w:val="397"/>
        </w:trPr>
        <w:tc>
          <w:tcPr>
            <w:tcW w:w="2127" w:type="dxa"/>
            <w:shd w:val="clear" w:color="auto" w:fill="auto"/>
            <w:vAlign w:val="center"/>
          </w:tcPr>
          <w:p w14:paraId="0C3E4C10" w14:textId="77777777" w:rsidR="009B286C" w:rsidRPr="00977580" w:rsidRDefault="009B286C" w:rsidP="00C1325F">
            <w:pPr>
              <w:spacing w:after="0"/>
              <w:rPr>
                <w:rFonts w:ascii="Arial" w:hAnsi="Arial" w:cs="Arial"/>
                <w:b/>
                <w:sz w:val="20"/>
                <w:szCs w:val="20"/>
                <w:lang w:val="en-US"/>
              </w:rPr>
            </w:pPr>
            <w:r w:rsidRPr="00195EF9">
              <w:rPr>
                <w:rFonts w:ascii="Arial" w:hAnsi="Arial" w:cs="Arial"/>
                <w:b/>
                <w:sz w:val="20"/>
                <w:szCs w:val="20"/>
                <w:lang w:val="en-US"/>
              </w:rPr>
              <w:t>*[NADH/NAD+]</w:t>
            </w:r>
          </w:p>
        </w:tc>
        <w:tc>
          <w:tcPr>
            <w:tcW w:w="850" w:type="dxa"/>
            <w:shd w:val="clear" w:color="auto" w:fill="auto"/>
            <w:vAlign w:val="center"/>
          </w:tcPr>
          <w:p w14:paraId="4CF8BEE1" w14:textId="77777777" w:rsidR="009B286C" w:rsidRPr="00977580" w:rsidRDefault="009B286C" w:rsidP="00C1325F">
            <w:pPr>
              <w:spacing w:after="0"/>
              <w:rPr>
                <w:rFonts w:ascii="Arial" w:hAnsi="Arial" w:cs="Arial"/>
                <w:sz w:val="20"/>
                <w:szCs w:val="20"/>
                <w:lang w:val="en-US"/>
              </w:rPr>
            </w:pPr>
          </w:p>
        </w:tc>
        <w:tc>
          <w:tcPr>
            <w:tcW w:w="1696" w:type="dxa"/>
            <w:shd w:val="clear" w:color="auto" w:fill="auto"/>
            <w:vAlign w:val="center"/>
          </w:tcPr>
          <w:p w14:paraId="7DBF98FF"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0.0008 ± 0.0002</w:t>
            </w:r>
          </w:p>
        </w:tc>
        <w:tc>
          <w:tcPr>
            <w:tcW w:w="1843" w:type="dxa"/>
            <w:shd w:val="clear" w:color="auto" w:fill="auto"/>
            <w:vAlign w:val="center"/>
          </w:tcPr>
          <w:p w14:paraId="3A5D77FB"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0.0011 ± 0.0004</w:t>
            </w:r>
          </w:p>
        </w:tc>
        <w:tc>
          <w:tcPr>
            <w:tcW w:w="1413" w:type="dxa"/>
            <w:shd w:val="clear" w:color="auto" w:fill="auto"/>
            <w:vAlign w:val="center"/>
          </w:tcPr>
          <w:p w14:paraId="2ED0B013"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241" w:type="dxa"/>
            <w:shd w:val="clear" w:color="auto" w:fill="auto"/>
            <w:vAlign w:val="center"/>
          </w:tcPr>
          <w:p w14:paraId="16FFA538" w14:textId="77777777" w:rsidR="009B286C" w:rsidRPr="00977580" w:rsidRDefault="009B286C" w:rsidP="00C1325F">
            <w:pPr>
              <w:spacing w:after="0"/>
              <w:rPr>
                <w:rFonts w:ascii="Arial" w:hAnsi="Arial" w:cs="Arial"/>
                <w:color w:val="FF0000"/>
                <w:sz w:val="20"/>
                <w:szCs w:val="20"/>
                <w:lang w:val="en-US"/>
              </w:rPr>
            </w:pPr>
          </w:p>
        </w:tc>
        <w:tc>
          <w:tcPr>
            <w:tcW w:w="2032" w:type="dxa"/>
            <w:shd w:val="clear" w:color="auto" w:fill="auto"/>
            <w:vAlign w:val="center"/>
          </w:tcPr>
          <w:p w14:paraId="6872006D"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0.0012 ± 0.0003</w:t>
            </w:r>
          </w:p>
        </w:tc>
        <w:tc>
          <w:tcPr>
            <w:tcW w:w="1984" w:type="dxa"/>
            <w:shd w:val="clear" w:color="auto" w:fill="auto"/>
            <w:vAlign w:val="center"/>
          </w:tcPr>
          <w:p w14:paraId="7887407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0.0023 ± 0.0008</w:t>
            </w:r>
          </w:p>
        </w:tc>
        <w:tc>
          <w:tcPr>
            <w:tcW w:w="1418" w:type="dxa"/>
            <w:shd w:val="clear" w:color="auto" w:fill="auto"/>
            <w:vAlign w:val="center"/>
          </w:tcPr>
          <w:p w14:paraId="77C03000" w14:textId="77777777" w:rsidR="009B286C" w:rsidRPr="00977580" w:rsidRDefault="009B286C" w:rsidP="00C1325F">
            <w:pPr>
              <w:spacing w:after="0"/>
              <w:rPr>
                <w:rFonts w:ascii="Arial" w:hAnsi="Arial" w:cs="Arial"/>
                <w:color w:val="FF0000"/>
                <w:sz w:val="20"/>
                <w:szCs w:val="20"/>
                <w:lang w:val="en-US"/>
              </w:rPr>
            </w:pPr>
            <w:r w:rsidRPr="00977580">
              <w:rPr>
                <w:rFonts w:ascii="Arial" w:hAnsi="Arial" w:cs="Arial"/>
                <w:sz w:val="20"/>
                <w:szCs w:val="20"/>
                <w:lang w:val="en-US"/>
              </w:rPr>
              <w:t>p ≤ 0.05</w:t>
            </w:r>
          </w:p>
        </w:tc>
      </w:tr>
      <w:tr w:rsidR="009B286C" w:rsidRPr="00977580" w14:paraId="3BBDFD37" w14:textId="77777777" w:rsidTr="00C1325F">
        <w:trPr>
          <w:cantSplit/>
          <w:trHeight w:hRule="exact" w:val="397"/>
        </w:trPr>
        <w:tc>
          <w:tcPr>
            <w:tcW w:w="2127" w:type="dxa"/>
            <w:shd w:val="clear" w:color="auto" w:fill="auto"/>
            <w:vAlign w:val="center"/>
          </w:tcPr>
          <w:p w14:paraId="13DEA6C4" w14:textId="77777777" w:rsidR="009B286C" w:rsidRPr="00195EF9" w:rsidRDefault="009B286C" w:rsidP="00C1325F">
            <w:pPr>
              <w:spacing w:after="0"/>
              <w:rPr>
                <w:rFonts w:ascii="Arial" w:hAnsi="Arial" w:cs="Arial"/>
                <w:b/>
                <w:sz w:val="20"/>
                <w:szCs w:val="20"/>
                <w:lang w:val="en-US"/>
              </w:rPr>
            </w:pPr>
          </w:p>
        </w:tc>
        <w:tc>
          <w:tcPr>
            <w:tcW w:w="850" w:type="dxa"/>
            <w:shd w:val="clear" w:color="auto" w:fill="auto"/>
            <w:vAlign w:val="center"/>
          </w:tcPr>
          <w:p w14:paraId="5FB05BA8" w14:textId="77777777" w:rsidR="009B286C" w:rsidRPr="00977580" w:rsidRDefault="009B286C" w:rsidP="00C1325F">
            <w:pPr>
              <w:spacing w:after="0"/>
              <w:rPr>
                <w:rFonts w:ascii="Arial" w:hAnsi="Arial" w:cs="Arial"/>
                <w:sz w:val="20"/>
                <w:szCs w:val="20"/>
                <w:lang w:val="en-US"/>
              </w:rPr>
            </w:pPr>
          </w:p>
        </w:tc>
        <w:tc>
          <w:tcPr>
            <w:tcW w:w="1696" w:type="dxa"/>
            <w:shd w:val="clear" w:color="auto" w:fill="auto"/>
            <w:vAlign w:val="center"/>
          </w:tcPr>
          <w:p w14:paraId="0BB92D8D" w14:textId="77777777" w:rsidR="009B286C" w:rsidRPr="00977580" w:rsidRDefault="009B286C" w:rsidP="00C1325F">
            <w:pPr>
              <w:spacing w:after="0"/>
              <w:rPr>
                <w:rFonts w:ascii="Arial" w:hAnsi="Arial" w:cs="Arial"/>
                <w:sz w:val="20"/>
                <w:szCs w:val="20"/>
                <w:lang w:val="en-US"/>
              </w:rPr>
            </w:pPr>
          </w:p>
        </w:tc>
        <w:tc>
          <w:tcPr>
            <w:tcW w:w="1843" w:type="dxa"/>
            <w:shd w:val="clear" w:color="auto" w:fill="auto"/>
            <w:vAlign w:val="center"/>
          </w:tcPr>
          <w:p w14:paraId="5A1534D1" w14:textId="77777777" w:rsidR="009B286C" w:rsidRPr="00977580" w:rsidRDefault="009B286C" w:rsidP="00C1325F">
            <w:pPr>
              <w:spacing w:after="0"/>
              <w:rPr>
                <w:rFonts w:ascii="Arial" w:hAnsi="Arial" w:cs="Arial"/>
                <w:sz w:val="20"/>
                <w:szCs w:val="20"/>
                <w:lang w:val="en-US"/>
              </w:rPr>
            </w:pPr>
          </w:p>
        </w:tc>
        <w:tc>
          <w:tcPr>
            <w:tcW w:w="1413" w:type="dxa"/>
            <w:shd w:val="clear" w:color="auto" w:fill="auto"/>
            <w:vAlign w:val="center"/>
          </w:tcPr>
          <w:p w14:paraId="7A981169" w14:textId="77777777" w:rsidR="009B286C" w:rsidRPr="00977580" w:rsidRDefault="009B286C" w:rsidP="00C1325F">
            <w:pPr>
              <w:spacing w:after="0"/>
              <w:rPr>
                <w:rFonts w:ascii="Arial" w:hAnsi="Arial" w:cs="Arial"/>
                <w:sz w:val="20"/>
                <w:szCs w:val="20"/>
                <w:lang w:val="en-US"/>
              </w:rPr>
            </w:pPr>
          </w:p>
        </w:tc>
        <w:tc>
          <w:tcPr>
            <w:tcW w:w="241" w:type="dxa"/>
            <w:shd w:val="clear" w:color="auto" w:fill="auto"/>
            <w:vAlign w:val="center"/>
          </w:tcPr>
          <w:p w14:paraId="36E0E108" w14:textId="77777777" w:rsidR="009B286C" w:rsidRPr="00977580" w:rsidRDefault="009B286C" w:rsidP="00C1325F">
            <w:pPr>
              <w:spacing w:after="0"/>
              <w:rPr>
                <w:rFonts w:ascii="Arial" w:hAnsi="Arial" w:cs="Arial"/>
                <w:color w:val="FF0000"/>
                <w:sz w:val="20"/>
                <w:szCs w:val="20"/>
                <w:lang w:val="en-US"/>
              </w:rPr>
            </w:pPr>
          </w:p>
        </w:tc>
        <w:tc>
          <w:tcPr>
            <w:tcW w:w="2032" w:type="dxa"/>
            <w:shd w:val="clear" w:color="auto" w:fill="auto"/>
            <w:vAlign w:val="center"/>
          </w:tcPr>
          <w:p w14:paraId="6C25BB5B" w14:textId="77777777" w:rsidR="009B286C" w:rsidRPr="00977580" w:rsidRDefault="009B286C" w:rsidP="00C1325F">
            <w:pPr>
              <w:spacing w:after="0"/>
              <w:rPr>
                <w:rFonts w:ascii="Arial" w:hAnsi="Arial" w:cs="Arial"/>
                <w:sz w:val="20"/>
                <w:szCs w:val="20"/>
                <w:lang w:val="en-US"/>
              </w:rPr>
            </w:pPr>
          </w:p>
        </w:tc>
        <w:tc>
          <w:tcPr>
            <w:tcW w:w="1984" w:type="dxa"/>
            <w:shd w:val="clear" w:color="auto" w:fill="auto"/>
            <w:vAlign w:val="center"/>
          </w:tcPr>
          <w:p w14:paraId="7E918EE3" w14:textId="77777777" w:rsidR="009B286C" w:rsidRPr="00977580" w:rsidRDefault="009B286C" w:rsidP="00C1325F">
            <w:pPr>
              <w:spacing w:after="0"/>
              <w:rPr>
                <w:rFonts w:ascii="Arial" w:hAnsi="Arial" w:cs="Arial"/>
                <w:sz w:val="20"/>
                <w:szCs w:val="20"/>
                <w:lang w:val="en-US"/>
              </w:rPr>
            </w:pPr>
          </w:p>
        </w:tc>
        <w:tc>
          <w:tcPr>
            <w:tcW w:w="1418" w:type="dxa"/>
            <w:shd w:val="clear" w:color="auto" w:fill="auto"/>
            <w:vAlign w:val="center"/>
          </w:tcPr>
          <w:p w14:paraId="31238BFC" w14:textId="77777777" w:rsidR="009B286C" w:rsidRPr="00977580" w:rsidRDefault="009B286C" w:rsidP="00C1325F">
            <w:pPr>
              <w:spacing w:after="0"/>
              <w:rPr>
                <w:rFonts w:ascii="Arial" w:hAnsi="Arial" w:cs="Arial"/>
                <w:sz w:val="20"/>
                <w:szCs w:val="20"/>
                <w:lang w:val="en-US"/>
              </w:rPr>
            </w:pPr>
          </w:p>
        </w:tc>
      </w:tr>
      <w:tr w:rsidR="009B286C" w:rsidRPr="00977580" w14:paraId="7B4FB0B3" w14:textId="77777777" w:rsidTr="00C1325F">
        <w:trPr>
          <w:cantSplit/>
          <w:trHeight w:hRule="exact" w:val="397"/>
        </w:trPr>
        <w:tc>
          <w:tcPr>
            <w:tcW w:w="2127" w:type="dxa"/>
            <w:shd w:val="clear" w:color="auto" w:fill="auto"/>
            <w:vAlign w:val="center"/>
          </w:tcPr>
          <w:p w14:paraId="02A80971" w14:textId="77777777" w:rsidR="009B286C" w:rsidRPr="00195EF9" w:rsidRDefault="009B286C" w:rsidP="00C1325F">
            <w:pPr>
              <w:spacing w:after="0"/>
              <w:rPr>
                <w:rFonts w:ascii="Arial" w:hAnsi="Arial" w:cs="Arial"/>
                <w:b/>
                <w:sz w:val="20"/>
                <w:szCs w:val="20"/>
                <w:lang w:val="en-US"/>
              </w:rPr>
            </w:pPr>
          </w:p>
        </w:tc>
        <w:tc>
          <w:tcPr>
            <w:tcW w:w="850" w:type="dxa"/>
            <w:shd w:val="clear" w:color="auto" w:fill="auto"/>
            <w:vAlign w:val="center"/>
          </w:tcPr>
          <w:p w14:paraId="037EDB18" w14:textId="77777777" w:rsidR="009B286C" w:rsidRPr="00977580" w:rsidRDefault="009B286C" w:rsidP="00C1325F">
            <w:pPr>
              <w:spacing w:after="0"/>
              <w:rPr>
                <w:rFonts w:ascii="Arial" w:hAnsi="Arial" w:cs="Arial"/>
                <w:sz w:val="20"/>
                <w:szCs w:val="20"/>
                <w:lang w:val="en-US"/>
              </w:rPr>
            </w:pPr>
          </w:p>
        </w:tc>
        <w:tc>
          <w:tcPr>
            <w:tcW w:w="1696" w:type="dxa"/>
            <w:shd w:val="clear" w:color="auto" w:fill="auto"/>
            <w:vAlign w:val="center"/>
          </w:tcPr>
          <w:p w14:paraId="34A7CD30" w14:textId="77777777" w:rsidR="009B286C" w:rsidRPr="00977580" w:rsidRDefault="009B286C" w:rsidP="00C1325F">
            <w:pPr>
              <w:spacing w:after="0"/>
              <w:rPr>
                <w:rFonts w:ascii="Arial" w:hAnsi="Arial" w:cs="Arial"/>
                <w:sz w:val="20"/>
                <w:szCs w:val="20"/>
                <w:lang w:val="en-US"/>
              </w:rPr>
            </w:pPr>
          </w:p>
        </w:tc>
        <w:tc>
          <w:tcPr>
            <w:tcW w:w="1843" w:type="dxa"/>
            <w:shd w:val="clear" w:color="auto" w:fill="auto"/>
            <w:vAlign w:val="center"/>
          </w:tcPr>
          <w:p w14:paraId="24776E04" w14:textId="77777777" w:rsidR="009B286C" w:rsidRPr="00977580" w:rsidRDefault="009B286C" w:rsidP="00C1325F">
            <w:pPr>
              <w:spacing w:after="0"/>
              <w:rPr>
                <w:rFonts w:ascii="Arial" w:hAnsi="Arial" w:cs="Arial"/>
                <w:sz w:val="20"/>
                <w:szCs w:val="20"/>
                <w:lang w:val="en-US"/>
              </w:rPr>
            </w:pPr>
          </w:p>
        </w:tc>
        <w:tc>
          <w:tcPr>
            <w:tcW w:w="1413" w:type="dxa"/>
            <w:shd w:val="clear" w:color="auto" w:fill="auto"/>
            <w:vAlign w:val="center"/>
          </w:tcPr>
          <w:p w14:paraId="14C453E7" w14:textId="77777777" w:rsidR="009B286C" w:rsidRPr="00977580" w:rsidRDefault="009B286C" w:rsidP="00C1325F">
            <w:pPr>
              <w:spacing w:after="0"/>
              <w:rPr>
                <w:rFonts w:ascii="Arial" w:hAnsi="Arial" w:cs="Arial"/>
                <w:sz w:val="20"/>
                <w:szCs w:val="20"/>
                <w:lang w:val="en-US"/>
              </w:rPr>
            </w:pPr>
          </w:p>
        </w:tc>
        <w:tc>
          <w:tcPr>
            <w:tcW w:w="241" w:type="dxa"/>
            <w:shd w:val="clear" w:color="auto" w:fill="auto"/>
            <w:vAlign w:val="center"/>
          </w:tcPr>
          <w:p w14:paraId="4AD388D7" w14:textId="77777777" w:rsidR="009B286C" w:rsidRPr="00977580" w:rsidRDefault="009B286C" w:rsidP="00C1325F">
            <w:pPr>
              <w:spacing w:after="0"/>
              <w:rPr>
                <w:rFonts w:ascii="Arial" w:hAnsi="Arial" w:cs="Arial"/>
                <w:color w:val="FF0000"/>
                <w:sz w:val="20"/>
                <w:szCs w:val="20"/>
                <w:lang w:val="en-US"/>
              </w:rPr>
            </w:pPr>
          </w:p>
        </w:tc>
        <w:tc>
          <w:tcPr>
            <w:tcW w:w="2032" w:type="dxa"/>
            <w:shd w:val="clear" w:color="auto" w:fill="auto"/>
            <w:vAlign w:val="center"/>
          </w:tcPr>
          <w:p w14:paraId="30357FFA" w14:textId="77777777" w:rsidR="009B286C" w:rsidRPr="00977580" w:rsidRDefault="009B286C" w:rsidP="00C1325F">
            <w:pPr>
              <w:spacing w:after="0"/>
              <w:rPr>
                <w:rFonts w:ascii="Arial" w:hAnsi="Arial" w:cs="Arial"/>
                <w:sz w:val="20"/>
                <w:szCs w:val="20"/>
                <w:lang w:val="en-US"/>
              </w:rPr>
            </w:pPr>
          </w:p>
        </w:tc>
        <w:tc>
          <w:tcPr>
            <w:tcW w:w="1984" w:type="dxa"/>
            <w:shd w:val="clear" w:color="auto" w:fill="auto"/>
            <w:vAlign w:val="center"/>
          </w:tcPr>
          <w:p w14:paraId="0F7B7024" w14:textId="77777777" w:rsidR="009B286C" w:rsidRPr="00977580" w:rsidRDefault="009B286C" w:rsidP="00C1325F">
            <w:pPr>
              <w:spacing w:after="0"/>
              <w:rPr>
                <w:rFonts w:ascii="Arial" w:hAnsi="Arial" w:cs="Arial"/>
                <w:sz w:val="20"/>
                <w:szCs w:val="20"/>
                <w:lang w:val="en-US"/>
              </w:rPr>
            </w:pPr>
          </w:p>
        </w:tc>
        <w:tc>
          <w:tcPr>
            <w:tcW w:w="1418" w:type="dxa"/>
            <w:shd w:val="clear" w:color="auto" w:fill="auto"/>
            <w:vAlign w:val="center"/>
          </w:tcPr>
          <w:p w14:paraId="0D89D226" w14:textId="77777777" w:rsidR="009B286C" w:rsidRPr="00977580" w:rsidRDefault="009B286C" w:rsidP="00C1325F">
            <w:pPr>
              <w:spacing w:after="0"/>
              <w:rPr>
                <w:rFonts w:ascii="Arial" w:hAnsi="Arial" w:cs="Arial"/>
                <w:sz w:val="20"/>
                <w:szCs w:val="20"/>
                <w:lang w:val="en-US"/>
              </w:rPr>
            </w:pPr>
          </w:p>
        </w:tc>
      </w:tr>
      <w:tr w:rsidR="009B286C" w:rsidRPr="00977580" w14:paraId="1FA00849" w14:textId="77777777" w:rsidTr="00C1325F">
        <w:trPr>
          <w:cantSplit/>
          <w:trHeight w:hRule="exact" w:val="397"/>
        </w:trPr>
        <w:tc>
          <w:tcPr>
            <w:tcW w:w="2127" w:type="dxa"/>
            <w:shd w:val="clear" w:color="auto" w:fill="D9D9D9" w:themeFill="background1" w:themeFillShade="D9"/>
            <w:vAlign w:val="center"/>
          </w:tcPr>
          <w:p w14:paraId="3B3ACC5F" w14:textId="77777777" w:rsidR="009B286C" w:rsidRPr="005A5894" w:rsidRDefault="009B286C" w:rsidP="00C1325F">
            <w:pPr>
              <w:spacing w:after="0"/>
              <w:rPr>
                <w:rFonts w:ascii="Arial" w:hAnsi="Arial" w:cs="Arial"/>
                <w:b/>
                <w:sz w:val="20"/>
                <w:szCs w:val="20"/>
                <w:lang w:val="en-US"/>
              </w:rPr>
            </w:pPr>
            <w:r w:rsidRPr="005A5894">
              <w:rPr>
                <w:rFonts w:ascii="Arial" w:hAnsi="Arial" w:cs="Arial"/>
                <w:b/>
                <w:sz w:val="20"/>
                <w:szCs w:val="20"/>
                <w:lang w:val="en-US"/>
              </w:rPr>
              <w:lastRenderedPageBreak/>
              <w:t xml:space="preserve">*NADP+ </w:t>
            </w:r>
          </w:p>
        </w:tc>
        <w:tc>
          <w:tcPr>
            <w:tcW w:w="850" w:type="dxa"/>
            <w:shd w:val="clear" w:color="auto" w:fill="D9D9D9" w:themeFill="background1" w:themeFillShade="D9"/>
            <w:vAlign w:val="center"/>
          </w:tcPr>
          <w:p w14:paraId="59BF3067" w14:textId="77777777" w:rsidR="009B286C" w:rsidRPr="005A5894" w:rsidRDefault="009B286C" w:rsidP="00C1325F">
            <w:pPr>
              <w:spacing w:after="0"/>
              <w:rPr>
                <w:rFonts w:ascii="Arial" w:hAnsi="Arial" w:cs="Arial"/>
                <w:sz w:val="20"/>
                <w:szCs w:val="20"/>
                <w:lang w:val="en-US"/>
              </w:rPr>
            </w:pPr>
            <w:proofErr w:type="spellStart"/>
            <w:r w:rsidRPr="005A5894">
              <w:rPr>
                <w:rFonts w:ascii="Arial" w:hAnsi="Arial" w:cs="Arial"/>
                <w:sz w:val="20"/>
                <w:szCs w:val="20"/>
                <w:lang w:val="en-US"/>
              </w:rPr>
              <w:t>nAr</w:t>
            </w:r>
            <w:proofErr w:type="spellEnd"/>
            <w:r w:rsidRPr="005A5894">
              <w:rPr>
                <w:rFonts w:ascii="Arial" w:hAnsi="Arial" w:cs="Arial"/>
                <w:sz w:val="20"/>
                <w:szCs w:val="20"/>
                <w:lang w:val="en-US"/>
              </w:rPr>
              <w:t>.</w:t>
            </w:r>
          </w:p>
        </w:tc>
        <w:tc>
          <w:tcPr>
            <w:tcW w:w="1696" w:type="dxa"/>
            <w:shd w:val="clear" w:color="auto" w:fill="D9D9D9" w:themeFill="background1" w:themeFillShade="D9"/>
            <w:vAlign w:val="center"/>
          </w:tcPr>
          <w:p w14:paraId="16B0BBBC" w14:textId="77777777" w:rsidR="009B286C" w:rsidRPr="005A5894" w:rsidRDefault="009B286C" w:rsidP="00C1325F">
            <w:pPr>
              <w:spacing w:after="0"/>
              <w:rPr>
                <w:rFonts w:ascii="Arial" w:hAnsi="Arial" w:cs="Arial"/>
                <w:sz w:val="20"/>
                <w:szCs w:val="20"/>
                <w:lang w:val="en-US"/>
              </w:rPr>
            </w:pPr>
            <w:r w:rsidRPr="005A5894">
              <w:rPr>
                <w:rFonts w:ascii="Arial" w:hAnsi="Arial" w:cs="Arial"/>
                <w:sz w:val="20"/>
                <w:szCs w:val="20"/>
                <w:lang w:val="en-US"/>
              </w:rPr>
              <w:t>0.0966 ± 0.0090</w:t>
            </w:r>
          </w:p>
        </w:tc>
        <w:tc>
          <w:tcPr>
            <w:tcW w:w="1843" w:type="dxa"/>
            <w:shd w:val="clear" w:color="auto" w:fill="D9D9D9" w:themeFill="background1" w:themeFillShade="D9"/>
            <w:vAlign w:val="center"/>
          </w:tcPr>
          <w:p w14:paraId="151EC662" w14:textId="77777777" w:rsidR="009B286C" w:rsidRPr="005A5894" w:rsidRDefault="009B286C" w:rsidP="00C1325F">
            <w:pPr>
              <w:spacing w:after="0"/>
              <w:rPr>
                <w:rFonts w:ascii="Arial" w:hAnsi="Arial" w:cs="Arial"/>
                <w:sz w:val="20"/>
                <w:szCs w:val="20"/>
                <w:lang w:val="en-US"/>
              </w:rPr>
            </w:pPr>
            <w:r w:rsidRPr="005A5894">
              <w:rPr>
                <w:rFonts w:ascii="Arial" w:hAnsi="Arial" w:cs="Arial"/>
                <w:sz w:val="20"/>
                <w:szCs w:val="20"/>
                <w:lang w:val="en-US"/>
              </w:rPr>
              <w:t>0.1020 ± 0.0144</w:t>
            </w:r>
          </w:p>
        </w:tc>
        <w:tc>
          <w:tcPr>
            <w:tcW w:w="1413" w:type="dxa"/>
            <w:shd w:val="clear" w:color="auto" w:fill="D9D9D9" w:themeFill="background1" w:themeFillShade="D9"/>
            <w:vAlign w:val="center"/>
          </w:tcPr>
          <w:p w14:paraId="58AD6216" w14:textId="77777777" w:rsidR="009B286C" w:rsidRPr="005A5894" w:rsidRDefault="009B286C" w:rsidP="00C1325F">
            <w:pPr>
              <w:spacing w:after="0"/>
              <w:rPr>
                <w:rFonts w:ascii="Arial" w:hAnsi="Arial" w:cs="Arial"/>
                <w:sz w:val="20"/>
                <w:szCs w:val="20"/>
                <w:lang w:val="en-US"/>
              </w:rPr>
            </w:pPr>
            <w:proofErr w:type="spellStart"/>
            <w:r w:rsidRPr="005A5894">
              <w:rPr>
                <w:rFonts w:ascii="Arial" w:hAnsi="Arial" w:cs="Arial"/>
                <w:sz w:val="20"/>
                <w:szCs w:val="20"/>
                <w:lang w:val="en-US"/>
              </w:rPr>
              <w:t>n.s</w:t>
            </w:r>
            <w:proofErr w:type="spellEnd"/>
            <w:r w:rsidRPr="005A5894">
              <w:rPr>
                <w:rFonts w:ascii="Arial" w:hAnsi="Arial" w:cs="Arial"/>
                <w:sz w:val="20"/>
                <w:szCs w:val="20"/>
                <w:lang w:val="en-US"/>
              </w:rPr>
              <w:t>.</w:t>
            </w:r>
          </w:p>
        </w:tc>
        <w:tc>
          <w:tcPr>
            <w:tcW w:w="241" w:type="dxa"/>
            <w:shd w:val="clear" w:color="auto" w:fill="auto"/>
            <w:vAlign w:val="center"/>
          </w:tcPr>
          <w:p w14:paraId="0E98C095" w14:textId="77777777" w:rsidR="009B286C" w:rsidRPr="005A5894" w:rsidRDefault="009B286C" w:rsidP="00C1325F">
            <w:pPr>
              <w:spacing w:after="0"/>
              <w:rPr>
                <w:rFonts w:ascii="Arial" w:hAnsi="Arial" w:cs="Arial"/>
                <w:color w:val="FF0000"/>
                <w:sz w:val="20"/>
                <w:szCs w:val="20"/>
                <w:lang w:val="en-US"/>
              </w:rPr>
            </w:pPr>
          </w:p>
        </w:tc>
        <w:tc>
          <w:tcPr>
            <w:tcW w:w="2032" w:type="dxa"/>
            <w:shd w:val="clear" w:color="auto" w:fill="D9D9D9" w:themeFill="background1" w:themeFillShade="D9"/>
            <w:vAlign w:val="center"/>
          </w:tcPr>
          <w:p w14:paraId="1520DEC3" w14:textId="77777777" w:rsidR="009B286C" w:rsidRPr="005A5894" w:rsidRDefault="009B286C" w:rsidP="00C1325F">
            <w:pPr>
              <w:spacing w:after="0"/>
              <w:rPr>
                <w:rFonts w:ascii="Arial" w:hAnsi="Arial" w:cs="Arial"/>
                <w:sz w:val="20"/>
                <w:szCs w:val="20"/>
                <w:lang w:val="en-US"/>
              </w:rPr>
            </w:pPr>
            <w:r w:rsidRPr="005A5894">
              <w:rPr>
                <w:rFonts w:ascii="Arial" w:hAnsi="Arial" w:cs="Arial"/>
                <w:sz w:val="20"/>
                <w:szCs w:val="20"/>
                <w:lang w:val="en-US"/>
              </w:rPr>
              <w:t>0.0979 ± 0.0149</w:t>
            </w:r>
          </w:p>
        </w:tc>
        <w:tc>
          <w:tcPr>
            <w:tcW w:w="1984" w:type="dxa"/>
            <w:shd w:val="clear" w:color="auto" w:fill="D9D9D9" w:themeFill="background1" w:themeFillShade="D9"/>
            <w:vAlign w:val="center"/>
          </w:tcPr>
          <w:p w14:paraId="290E8F05" w14:textId="77777777" w:rsidR="009B286C" w:rsidRPr="005A5894" w:rsidRDefault="009B286C" w:rsidP="00C1325F">
            <w:pPr>
              <w:spacing w:after="0"/>
              <w:rPr>
                <w:rFonts w:ascii="Arial" w:hAnsi="Arial" w:cs="Arial"/>
                <w:sz w:val="20"/>
                <w:szCs w:val="20"/>
                <w:lang w:val="en-US"/>
              </w:rPr>
            </w:pPr>
            <w:r w:rsidRPr="005A5894">
              <w:rPr>
                <w:rFonts w:ascii="Arial" w:hAnsi="Arial" w:cs="Arial"/>
                <w:sz w:val="20"/>
                <w:szCs w:val="20"/>
                <w:lang w:val="en-US"/>
              </w:rPr>
              <w:t>0.0927 ± 0.0043</w:t>
            </w:r>
          </w:p>
        </w:tc>
        <w:tc>
          <w:tcPr>
            <w:tcW w:w="1418" w:type="dxa"/>
            <w:shd w:val="clear" w:color="auto" w:fill="D9D9D9" w:themeFill="background1" w:themeFillShade="D9"/>
            <w:vAlign w:val="center"/>
          </w:tcPr>
          <w:p w14:paraId="2E9184CA" w14:textId="77777777" w:rsidR="009B286C" w:rsidRPr="005A5894" w:rsidRDefault="009B286C" w:rsidP="00C1325F">
            <w:pPr>
              <w:spacing w:after="0"/>
              <w:rPr>
                <w:rFonts w:ascii="Arial" w:hAnsi="Arial" w:cs="Arial"/>
                <w:sz w:val="20"/>
                <w:szCs w:val="20"/>
                <w:lang w:val="en-US"/>
              </w:rPr>
            </w:pPr>
            <w:proofErr w:type="spellStart"/>
            <w:r w:rsidRPr="005A5894">
              <w:rPr>
                <w:rFonts w:ascii="Arial" w:hAnsi="Arial" w:cs="Arial"/>
                <w:sz w:val="20"/>
                <w:szCs w:val="20"/>
                <w:lang w:val="en-US"/>
              </w:rPr>
              <w:t>n.s</w:t>
            </w:r>
            <w:proofErr w:type="spellEnd"/>
            <w:r w:rsidRPr="005A5894">
              <w:rPr>
                <w:rFonts w:ascii="Arial" w:hAnsi="Arial" w:cs="Arial"/>
                <w:sz w:val="20"/>
                <w:szCs w:val="20"/>
                <w:lang w:val="en-US"/>
              </w:rPr>
              <w:t>.</w:t>
            </w:r>
          </w:p>
        </w:tc>
      </w:tr>
      <w:tr w:rsidR="009B286C" w:rsidRPr="00977580" w14:paraId="1865D586" w14:textId="77777777" w:rsidTr="00C1325F">
        <w:trPr>
          <w:cantSplit/>
          <w:trHeight w:hRule="exact" w:val="397"/>
        </w:trPr>
        <w:tc>
          <w:tcPr>
            <w:tcW w:w="2127" w:type="dxa"/>
            <w:shd w:val="clear" w:color="auto" w:fill="auto"/>
            <w:vAlign w:val="center"/>
          </w:tcPr>
          <w:p w14:paraId="596A9642" w14:textId="77777777" w:rsidR="009B286C" w:rsidRPr="005A5894" w:rsidRDefault="009B286C" w:rsidP="00C1325F">
            <w:pPr>
              <w:spacing w:after="0"/>
              <w:rPr>
                <w:rFonts w:ascii="Arial" w:hAnsi="Arial" w:cs="Arial"/>
                <w:b/>
                <w:sz w:val="20"/>
                <w:szCs w:val="20"/>
                <w:lang w:val="en-US"/>
              </w:rPr>
            </w:pPr>
            <w:r w:rsidRPr="005A5894">
              <w:rPr>
                <w:rFonts w:ascii="Arial" w:hAnsi="Arial" w:cs="Arial"/>
                <w:b/>
                <w:sz w:val="20"/>
                <w:szCs w:val="20"/>
                <w:lang w:val="en-US"/>
              </w:rPr>
              <w:t>*NADPH</w:t>
            </w:r>
          </w:p>
        </w:tc>
        <w:tc>
          <w:tcPr>
            <w:tcW w:w="850" w:type="dxa"/>
            <w:shd w:val="clear" w:color="auto" w:fill="auto"/>
            <w:vAlign w:val="center"/>
          </w:tcPr>
          <w:p w14:paraId="69135597" w14:textId="77777777" w:rsidR="009B286C" w:rsidRPr="005A5894" w:rsidRDefault="009B286C" w:rsidP="00C1325F">
            <w:pPr>
              <w:spacing w:after="0"/>
              <w:rPr>
                <w:rFonts w:ascii="Arial" w:hAnsi="Arial" w:cs="Arial"/>
                <w:sz w:val="20"/>
                <w:szCs w:val="20"/>
                <w:lang w:val="en-US"/>
              </w:rPr>
            </w:pPr>
            <w:proofErr w:type="spellStart"/>
            <w:r w:rsidRPr="005A5894">
              <w:rPr>
                <w:rFonts w:ascii="Arial" w:hAnsi="Arial" w:cs="Arial"/>
                <w:sz w:val="20"/>
                <w:szCs w:val="20"/>
                <w:lang w:val="en-US"/>
              </w:rPr>
              <w:t>nAr</w:t>
            </w:r>
            <w:proofErr w:type="spellEnd"/>
            <w:r w:rsidRPr="005A5894">
              <w:rPr>
                <w:rFonts w:ascii="Arial" w:hAnsi="Arial" w:cs="Arial"/>
                <w:sz w:val="20"/>
                <w:szCs w:val="20"/>
                <w:lang w:val="en-US"/>
              </w:rPr>
              <w:t>.</w:t>
            </w:r>
          </w:p>
        </w:tc>
        <w:tc>
          <w:tcPr>
            <w:tcW w:w="1696" w:type="dxa"/>
            <w:shd w:val="clear" w:color="auto" w:fill="auto"/>
            <w:vAlign w:val="center"/>
          </w:tcPr>
          <w:p w14:paraId="25C7661D" w14:textId="77777777" w:rsidR="009B286C" w:rsidRPr="005A5894" w:rsidRDefault="009B286C" w:rsidP="00C1325F">
            <w:pPr>
              <w:spacing w:after="0"/>
              <w:rPr>
                <w:rFonts w:ascii="Arial" w:hAnsi="Arial" w:cs="Arial"/>
                <w:sz w:val="16"/>
                <w:szCs w:val="16"/>
                <w:lang w:val="en-US"/>
              </w:rPr>
            </w:pPr>
            <w:r w:rsidRPr="005A5894">
              <w:rPr>
                <w:rFonts w:ascii="Arial" w:hAnsi="Arial" w:cs="Arial"/>
                <w:sz w:val="16"/>
                <w:szCs w:val="16"/>
                <w:lang w:val="en-US"/>
              </w:rPr>
              <w:t>0.00005 ± 0.00002</w:t>
            </w:r>
          </w:p>
        </w:tc>
        <w:tc>
          <w:tcPr>
            <w:tcW w:w="1843" w:type="dxa"/>
            <w:shd w:val="clear" w:color="auto" w:fill="auto"/>
            <w:vAlign w:val="center"/>
          </w:tcPr>
          <w:p w14:paraId="6DA51B5B" w14:textId="77777777" w:rsidR="009B286C" w:rsidRPr="005A5894" w:rsidRDefault="009B286C" w:rsidP="00C1325F">
            <w:pPr>
              <w:spacing w:after="0"/>
              <w:rPr>
                <w:rFonts w:ascii="Arial" w:hAnsi="Arial" w:cs="Arial"/>
                <w:sz w:val="16"/>
                <w:szCs w:val="16"/>
                <w:lang w:val="en-US"/>
              </w:rPr>
            </w:pPr>
            <w:r w:rsidRPr="005A5894">
              <w:rPr>
                <w:rFonts w:ascii="Arial" w:hAnsi="Arial" w:cs="Arial"/>
                <w:sz w:val="16"/>
                <w:szCs w:val="16"/>
                <w:lang w:val="en-US"/>
              </w:rPr>
              <w:t>0.00093 ± 0.00043</w:t>
            </w:r>
          </w:p>
        </w:tc>
        <w:tc>
          <w:tcPr>
            <w:tcW w:w="1413" w:type="dxa"/>
            <w:shd w:val="clear" w:color="auto" w:fill="auto"/>
            <w:vAlign w:val="center"/>
          </w:tcPr>
          <w:p w14:paraId="7217746E" w14:textId="77777777" w:rsidR="009B286C" w:rsidRPr="005A5894" w:rsidRDefault="009B286C" w:rsidP="00C1325F">
            <w:pPr>
              <w:spacing w:after="0"/>
              <w:rPr>
                <w:rFonts w:ascii="Arial" w:hAnsi="Arial" w:cs="Arial"/>
                <w:sz w:val="20"/>
                <w:szCs w:val="20"/>
                <w:lang w:val="en-US"/>
              </w:rPr>
            </w:pPr>
            <w:r w:rsidRPr="005A5894">
              <w:rPr>
                <w:rFonts w:ascii="Arial" w:hAnsi="Arial" w:cs="Arial"/>
                <w:sz w:val="20"/>
                <w:szCs w:val="20"/>
                <w:lang w:val="en-US"/>
              </w:rPr>
              <w:t>p ≤ 0.05</w:t>
            </w:r>
          </w:p>
        </w:tc>
        <w:tc>
          <w:tcPr>
            <w:tcW w:w="241" w:type="dxa"/>
            <w:shd w:val="clear" w:color="auto" w:fill="auto"/>
            <w:vAlign w:val="center"/>
          </w:tcPr>
          <w:p w14:paraId="08DAA244" w14:textId="77777777" w:rsidR="009B286C" w:rsidRPr="005A5894" w:rsidRDefault="009B286C" w:rsidP="00C1325F">
            <w:pPr>
              <w:spacing w:after="0"/>
              <w:rPr>
                <w:rFonts w:ascii="Arial" w:hAnsi="Arial" w:cs="Arial"/>
                <w:color w:val="FF0000"/>
                <w:sz w:val="16"/>
                <w:szCs w:val="16"/>
                <w:lang w:val="en-US"/>
              </w:rPr>
            </w:pPr>
          </w:p>
        </w:tc>
        <w:tc>
          <w:tcPr>
            <w:tcW w:w="2032" w:type="dxa"/>
            <w:shd w:val="clear" w:color="auto" w:fill="auto"/>
            <w:vAlign w:val="center"/>
          </w:tcPr>
          <w:p w14:paraId="468FB962" w14:textId="77777777" w:rsidR="009B286C" w:rsidRPr="005A5894" w:rsidRDefault="009B286C" w:rsidP="00C1325F">
            <w:pPr>
              <w:spacing w:after="0"/>
              <w:rPr>
                <w:rFonts w:ascii="Arial" w:hAnsi="Arial" w:cs="Arial"/>
                <w:sz w:val="16"/>
                <w:szCs w:val="16"/>
                <w:lang w:val="en-US"/>
              </w:rPr>
            </w:pPr>
            <w:r w:rsidRPr="005A5894">
              <w:rPr>
                <w:rFonts w:ascii="Arial" w:hAnsi="Arial" w:cs="Arial"/>
                <w:sz w:val="16"/>
                <w:szCs w:val="16"/>
                <w:lang w:val="en-US"/>
              </w:rPr>
              <w:t>0.00052 ± 0.00033</w:t>
            </w:r>
          </w:p>
        </w:tc>
        <w:tc>
          <w:tcPr>
            <w:tcW w:w="1984" w:type="dxa"/>
            <w:shd w:val="clear" w:color="auto" w:fill="auto"/>
            <w:vAlign w:val="center"/>
          </w:tcPr>
          <w:p w14:paraId="12C7C4AA" w14:textId="77777777" w:rsidR="009B286C" w:rsidRPr="005A5894" w:rsidRDefault="009B286C" w:rsidP="00C1325F">
            <w:pPr>
              <w:spacing w:after="0"/>
              <w:rPr>
                <w:rFonts w:ascii="Arial" w:hAnsi="Arial" w:cs="Arial"/>
                <w:sz w:val="16"/>
                <w:szCs w:val="16"/>
                <w:lang w:val="en-US"/>
              </w:rPr>
            </w:pPr>
            <w:r w:rsidRPr="005A5894">
              <w:rPr>
                <w:rFonts w:ascii="Arial" w:hAnsi="Arial" w:cs="Arial"/>
                <w:sz w:val="16"/>
                <w:szCs w:val="16"/>
                <w:lang w:val="en-US"/>
              </w:rPr>
              <w:t>0.00030 ± 0.00012</w:t>
            </w:r>
          </w:p>
        </w:tc>
        <w:tc>
          <w:tcPr>
            <w:tcW w:w="1418" w:type="dxa"/>
            <w:shd w:val="clear" w:color="auto" w:fill="auto"/>
            <w:vAlign w:val="center"/>
          </w:tcPr>
          <w:p w14:paraId="14D05BFE" w14:textId="77777777" w:rsidR="009B286C" w:rsidRPr="005A5894" w:rsidRDefault="009B286C" w:rsidP="00C1325F">
            <w:pPr>
              <w:spacing w:after="0"/>
              <w:rPr>
                <w:rFonts w:ascii="Arial" w:hAnsi="Arial" w:cs="Arial"/>
                <w:sz w:val="20"/>
                <w:szCs w:val="20"/>
                <w:lang w:val="en-US"/>
              </w:rPr>
            </w:pPr>
            <w:proofErr w:type="spellStart"/>
            <w:r w:rsidRPr="005A5894">
              <w:rPr>
                <w:rFonts w:ascii="Arial" w:hAnsi="Arial" w:cs="Arial"/>
                <w:sz w:val="20"/>
                <w:szCs w:val="20"/>
                <w:lang w:val="en-US"/>
              </w:rPr>
              <w:t>n.s</w:t>
            </w:r>
            <w:proofErr w:type="spellEnd"/>
            <w:r w:rsidRPr="005A5894">
              <w:rPr>
                <w:rFonts w:ascii="Arial" w:hAnsi="Arial" w:cs="Arial"/>
                <w:sz w:val="20"/>
                <w:szCs w:val="20"/>
                <w:lang w:val="en-US"/>
              </w:rPr>
              <w:t>.</w:t>
            </w:r>
          </w:p>
        </w:tc>
      </w:tr>
      <w:tr w:rsidR="009B286C" w:rsidRPr="00977580" w14:paraId="11DED8D1" w14:textId="77777777" w:rsidTr="00C1325F">
        <w:trPr>
          <w:cantSplit/>
          <w:trHeight w:hRule="exact" w:val="397"/>
        </w:trPr>
        <w:tc>
          <w:tcPr>
            <w:tcW w:w="2127" w:type="dxa"/>
            <w:shd w:val="clear" w:color="auto" w:fill="D9D9D9" w:themeFill="background1" w:themeFillShade="D9"/>
            <w:vAlign w:val="center"/>
          </w:tcPr>
          <w:p w14:paraId="15BD3CA4" w14:textId="77777777" w:rsidR="009B286C" w:rsidRPr="00744371" w:rsidRDefault="009B286C" w:rsidP="00C1325F">
            <w:pPr>
              <w:spacing w:after="0"/>
              <w:rPr>
                <w:rFonts w:ascii="Arial" w:hAnsi="Arial" w:cs="Arial"/>
                <w:b/>
                <w:sz w:val="20"/>
                <w:szCs w:val="20"/>
                <w:lang w:val="en-US"/>
              </w:rPr>
            </w:pPr>
            <w:r w:rsidRPr="00744371">
              <w:rPr>
                <w:rFonts w:ascii="Arial" w:hAnsi="Arial" w:cs="Arial"/>
                <w:b/>
                <w:sz w:val="20"/>
                <w:szCs w:val="20"/>
                <w:lang w:val="en-US"/>
              </w:rPr>
              <w:t>*[NADPH/NADP+]</w:t>
            </w:r>
          </w:p>
        </w:tc>
        <w:tc>
          <w:tcPr>
            <w:tcW w:w="850" w:type="dxa"/>
            <w:shd w:val="clear" w:color="auto" w:fill="D9D9D9" w:themeFill="background1" w:themeFillShade="D9"/>
            <w:vAlign w:val="center"/>
          </w:tcPr>
          <w:p w14:paraId="17CC1395" w14:textId="77777777" w:rsidR="009B286C" w:rsidRPr="00744371" w:rsidRDefault="009B286C" w:rsidP="00C1325F">
            <w:pPr>
              <w:spacing w:after="0"/>
              <w:rPr>
                <w:rFonts w:ascii="Arial" w:hAnsi="Arial" w:cs="Arial"/>
                <w:sz w:val="20"/>
                <w:szCs w:val="20"/>
                <w:lang w:val="en-US"/>
              </w:rPr>
            </w:pPr>
          </w:p>
        </w:tc>
        <w:tc>
          <w:tcPr>
            <w:tcW w:w="1696" w:type="dxa"/>
            <w:shd w:val="clear" w:color="auto" w:fill="D9D9D9" w:themeFill="background1" w:themeFillShade="D9"/>
            <w:vAlign w:val="center"/>
          </w:tcPr>
          <w:p w14:paraId="0B17F0DB" w14:textId="77777777" w:rsidR="009B286C" w:rsidRPr="00744371" w:rsidRDefault="009B286C" w:rsidP="00C1325F">
            <w:pPr>
              <w:spacing w:after="0"/>
              <w:rPr>
                <w:rFonts w:ascii="Arial" w:hAnsi="Arial" w:cs="Arial"/>
                <w:sz w:val="16"/>
                <w:szCs w:val="16"/>
                <w:lang w:val="en-US"/>
              </w:rPr>
            </w:pPr>
            <w:r w:rsidRPr="00744371">
              <w:rPr>
                <w:rFonts w:ascii="Arial" w:hAnsi="Arial" w:cs="Arial"/>
                <w:sz w:val="16"/>
                <w:szCs w:val="16"/>
                <w:lang w:val="en-US"/>
              </w:rPr>
              <w:t>0.00054 ± 0.00021</w:t>
            </w:r>
          </w:p>
        </w:tc>
        <w:tc>
          <w:tcPr>
            <w:tcW w:w="1843" w:type="dxa"/>
            <w:shd w:val="clear" w:color="auto" w:fill="D9D9D9" w:themeFill="background1" w:themeFillShade="D9"/>
            <w:vAlign w:val="center"/>
          </w:tcPr>
          <w:p w14:paraId="307FBE1A" w14:textId="77777777" w:rsidR="009B286C" w:rsidRPr="00744371" w:rsidRDefault="009B286C" w:rsidP="00C1325F">
            <w:pPr>
              <w:spacing w:after="0"/>
              <w:rPr>
                <w:rFonts w:ascii="Arial" w:hAnsi="Arial" w:cs="Arial"/>
                <w:sz w:val="16"/>
                <w:szCs w:val="16"/>
                <w:lang w:val="en-US"/>
              </w:rPr>
            </w:pPr>
            <w:r w:rsidRPr="00744371">
              <w:rPr>
                <w:rFonts w:ascii="Arial" w:hAnsi="Arial" w:cs="Arial"/>
                <w:sz w:val="16"/>
                <w:szCs w:val="16"/>
                <w:lang w:val="en-US"/>
              </w:rPr>
              <w:t>0.00877 ± 0.00390</w:t>
            </w:r>
          </w:p>
        </w:tc>
        <w:tc>
          <w:tcPr>
            <w:tcW w:w="1413" w:type="dxa"/>
            <w:shd w:val="clear" w:color="auto" w:fill="D9D9D9" w:themeFill="background1" w:themeFillShade="D9"/>
            <w:vAlign w:val="center"/>
          </w:tcPr>
          <w:p w14:paraId="2FACBC4B" w14:textId="77777777" w:rsidR="009B286C" w:rsidRPr="005A5894" w:rsidRDefault="009B286C" w:rsidP="00C1325F">
            <w:pPr>
              <w:spacing w:after="0"/>
              <w:rPr>
                <w:rFonts w:ascii="Arial" w:hAnsi="Arial" w:cs="Arial"/>
                <w:sz w:val="20"/>
                <w:szCs w:val="20"/>
                <w:lang w:val="en-US"/>
              </w:rPr>
            </w:pPr>
            <w:r w:rsidRPr="005A5894">
              <w:rPr>
                <w:rFonts w:ascii="Arial" w:hAnsi="Arial" w:cs="Arial"/>
                <w:sz w:val="20"/>
                <w:szCs w:val="20"/>
                <w:lang w:val="en-US"/>
              </w:rPr>
              <w:t>p ≤ 0.05</w:t>
            </w:r>
          </w:p>
        </w:tc>
        <w:tc>
          <w:tcPr>
            <w:tcW w:w="241" w:type="dxa"/>
            <w:shd w:val="clear" w:color="auto" w:fill="auto"/>
            <w:vAlign w:val="center"/>
          </w:tcPr>
          <w:p w14:paraId="10C062B7" w14:textId="77777777" w:rsidR="009B286C" w:rsidRPr="005A5894" w:rsidRDefault="009B286C" w:rsidP="00C1325F">
            <w:pPr>
              <w:spacing w:after="0"/>
              <w:rPr>
                <w:rFonts w:ascii="Arial" w:hAnsi="Arial" w:cs="Arial"/>
                <w:color w:val="FF0000"/>
                <w:sz w:val="16"/>
                <w:szCs w:val="16"/>
                <w:lang w:val="en-US"/>
              </w:rPr>
            </w:pPr>
          </w:p>
        </w:tc>
        <w:tc>
          <w:tcPr>
            <w:tcW w:w="2032" w:type="dxa"/>
            <w:shd w:val="clear" w:color="auto" w:fill="D9D9D9" w:themeFill="background1" w:themeFillShade="D9"/>
            <w:vAlign w:val="center"/>
          </w:tcPr>
          <w:p w14:paraId="3F97B550" w14:textId="77777777" w:rsidR="009B286C" w:rsidRPr="005A5894" w:rsidRDefault="009B286C" w:rsidP="00C1325F">
            <w:pPr>
              <w:spacing w:after="0"/>
              <w:rPr>
                <w:rFonts w:ascii="Arial" w:hAnsi="Arial" w:cs="Arial"/>
                <w:sz w:val="16"/>
                <w:szCs w:val="16"/>
                <w:lang w:val="en-US"/>
              </w:rPr>
            </w:pPr>
            <w:r w:rsidRPr="005A5894">
              <w:rPr>
                <w:rFonts w:ascii="Arial" w:hAnsi="Arial" w:cs="Arial"/>
                <w:sz w:val="16"/>
                <w:szCs w:val="16"/>
                <w:lang w:val="en-US"/>
              </w:rPr>
              <w:t>0.00521 ± 0.00319</w:t>
            </w:r>
          </w:p>
        </w:tc>
        <w:tc>
          <w:tcPr>
            <w:tcW w:w="1984" w:type="dxa"/>
            <w:shd w:val="clear" w:color="auto" w:fill="D9D9D9" w:themeFill="background1" w:themeFillShade="D9"/>
            <w:vAlign w:val="center"/>
          </w:tcPr>
          <w:p w14:paraId="3A1385B2" w14:textId="77777777" w:rsidR="009B286C" w:rsidRPr="005A5894" w:rsidRDefault="009B286C" w:rsidP="00C1325F">
            <w:pPr>
              <w:spacing w:after="0"/>
              <w:rPr>
                <w:rFonts w:ascii="Arial" w:hAnsi="Arial" w:cs="Arial"/>
                <w:sz w:val="16"/>
                <w:szCs w:val="16"/>
                <w:lang w:val="en-US"/>
              </w:rPr>
            </w:pPr>
            <w:r w:rsidRPr="005A5894">
              <w:rPr>
                <w:rFonts w:ascii="Arial" w:hAnsi="Arial" w:cs="Arial"/>
                <w:sz w:val="16"/>
                <w:szCs w:val="16"/>
                <w:lang w:val="en-US"/>
              </w:rPr>
              <w:t>0.00332 ± 0.00134</w:t>
            </w:r>
          </w:p>
        </w:tc>
        <w:tc>
          <w:tcPr>
            <w:tcW w:w="1418" w:type="dxa"/>
            <w:shd w:val="clear" w:color="auto" w:fill="D9D9D9" w:themeFill="background1" w:themeFillShade="D9"/>
            <w:vAlign w:val="center"/>
          </w:tcPr>
          <w:p w14:paraId="19FCCA05" w14:textId="77777777" w:rsidR="009B286C" w:rsidRPr="005A5894" w:rsidRDefault="009B286C" w:rsidP="00C1325F">
            <w:pPr>
              <w:spacing w:after="0"/>
              <w:rPr>
                <w:rFonts w:ascii="Arial" w:hAnsi="Arial" w:cs="Arial"/>
                <w:sz w:val="20"/>
                <w:szCs w:val="20"/>
                <w:lang w:val="en-US"/>
              </w:rPr>
            </w:pPr>
            <w:proofErr w:type="spellStart"/>
            <w:r w:rsidRPr="005A5894">
              <w:rPr>
                <w:rFonts w:ascii="Arial" w:hAnsi="Arial" w:cs="Arial"/>
                <w:sz w:val="20"/>
                <w:szCs w:val="20"/>
                <w:lang w:val="en-US"/>
              </w:rPr>
              <w:t>n.s</w:t>
            </w:r>
            <w:proofErr w:type="spellEnd"/>
            <w:r w:rsidRPr="005A5894">
              <w:rPr>
                <w:rFonts w:ascii="Arial" w:hAnsi="Arial" w:cs="Arial"/>
                <w:sz w:val="20"/>
                <w:szCs w:val="20"/>
                <w:lang w:val="en-US"/>
              </w:rPr>
              <w:t>.</w:t>
            </w:r>
          </w:p>
        </w:tc>
      </w:tr>
      <w:tr w:rsidR="009B286C" w:rsidRPr="00977580" w14:paraId="30152642" w14:textId="77777777" w:rsidTr="00C1325F">
        <w:trPr>
          <w:cantSplit/>
          <w:trHeight w:hRule="exact" w:val="397"/>
        </w:trPr>
        <w:tc>
          <w:tcPr>
            <w:tcW w:w="2127" w:type="dxa"/>
            <w:shd w:val="clear" w:color="auto" w:fill="auto"/>
            <w:vAlign w:val="center"/>
          </w:tcPr>
          <w:p w14:paraId="2D3089D7" w14:textId="77777777" w:rsidR="009B286C" w:rsidRPr="00744371" w:rsidRDefault="009B286C" w:rsidP="00C1325F">
            <w:pPr>
              <w:spacing w:after="0"/>
              <w:rPr>
                <w:rFonts w:ascii="Arial" w:hAnsi="Arial" w:cs="Arial"/>
                <w:b/>
                <w:sz w:val="20"/>
                <w:szCs w:val="20"/>
                <w:lang w:val="en-US"/>
              </w:rPr>
            </w:pPr>
            <w:r w:rsidRPr="00744371">
              <w:rPr>
                <w:rFonts w:ascii="Arial" w:hAnsi="Arial" w:cs="Arial"/>
                <w:b/>
                <w:sz w:val="20"/>
                <w:szCs w:val="20"/>
                <w:lang w:val="en-US"/>
              </w:rPr>
              <w:t>*FAD+</w:t>
            </w:r>
          </w:p>
        </w:tc>
        <w:tc>
          <w:tcPr>
            <w:tcW w:w="850" w:type="dxa"/>
            <w:shd w:val="clear" w:color="auto" w:fill="auto"/>
            <w:vAlign w:val="center"/>
          </w:tcPr>
          <w:p w14:paraId="3A24D49F" w14:textId="77777777" w:rsidR="009B286C" w:rsidRPr="00744371" w:rsidRDefault="009B286C" w:rsidP="00C1325F">
            <w:pPr>
              <w:spacing w:after="0"/>
              <w:rPr>
                <w:rFonts w:ascii="Arial" w:hAnsi="Arial" w:cs="Arial"/>
                <w:sz w:val="20"/>
                <w:szCs w:val="20"/>
                <w:lang w:val="en-US"/>
              </w:rPr>
            </w:pPr>
            <w:proofErr w:type="spellStart"/>
            <w:r w:rsidRPr="00744371">
              <w:rPr>
                <w:rFonts w:ascii="Arial" w:hAnsi="Arial" w:cs="Arial"/>
                <w:sz w:val="20"/>
                <w:szCs w:val="20"/>
                <w:lang w:val="en-US"/>
              </w:rPr>
              <w:t>nAr</w:t>
            </w:r>
            <w:proofErr w:type="spellEnd"/>
            <w:r w:rsidRPr="00744371">
              <w:rPr>
                <w:rFonts w:ascii="Arial" w:hAnsi="Arial" w:cs="Arial"/>
                <w:sz w:val="20"/>
                <w:szCs w:val="20"/>
                <w:lang w:val="en-US"/>
              </w:rPr>
              <w:t>.</w:t>
            </w:r>
          </w:p>
        </w:tc>
        <w:tc>
          <w:tcPr>
            <w:tcW w:w="1696" w:type="dxa"/>
            <w:shd w:val="clear" w:color="auto" w:fill="auto"/>
            <w:vAlign w:val="center"/>
          </w:tcPr>
          <w:p w14:paraId="31FDB799" w14:textId="4A34BBCE" w:rsidR="009B286C" w:rsidRPr="00744371" w:rsidRDefault="00744371" w:rsidP="00C1325F">
            <w:pPr>
              <w:spacing w:after="0"/>
              <w:rPr>
                <w:rFonts w:ascii="Arial" w:hAnsi="Arial" w:cs="Arial"/>
                <w:sz w:val="20"/>
                <w:szCs w:val="20"/>
                <w:lang w:val="en-US"/>
              </w:rPr>
            </w:pPr>
            <w:r w:rsidRPr="00744371">
              <w:rPr>
                <w:rFonts w:ascii="Arial" w:hAnsi="Arial" w:cs="Arial"/>
                <w:sz w:val="20"/>
                <w:szCs w:val="20"/>
                <w:lang w:val="en-US"/>
              </w:rPr>
              <w:t>n.d.</w:t>
            </w:r>
          </w:p>
        </w:tc>
        <w:tc>
          <w:tcPr>
            <w:tcW w:w="1843" w:type="dxa"/>
            <w:shd w:val="clear" w:color="auto" w:fill="auto"/>
            <w:vAlign w:val="center"/>
          </w:tcPr>
          <w:p w14:paraId="6D792845" w14:textId="6415A8CC" w:rsidR="009B286C" w:rsidRPr="00744371" w:rsidRDefault="00744371" w:rsidP="00C1325F">
            <w:pPr>
              <w:spacing w:after="0"/>
              <w:rPr>
                <w:rFonts w:ascii="Arial" w:hAnsi="Arial" w:cs="Arial"/>
                <w:sz w:val="20"/>
                <w:szCs w:val="20"/>
                <w:lang w:val="en-US"/>
              </w:rPr>
            </w:pPr>
            <w:r w:rsidRPr="00744371">
              <w:rPr>
                <w:rFonts w:ascii="Arial" w:hAnsi="Arial" w:cs="Arial"/>
                <w:sz w:val="20"/>
                <w:szCs w:val="20"/>
                <w:lang w:val="en-US"/>
              </w:rPr>
              <w:t>n.d.</w:t>
            </w:r>
          </w:p>
        </w:tc>
        <w:tc>
          <w:tcPr>
            <w:tcW w:w="1413" w:type="dxa"/>
            <w:shd w:val="clear" w:color="auto" w:fill="auto"/>
            <w:vAlign w:val="center"/>
          </w:tcPr>
          <w:p w14:paraId="5C0AC80A" w14:textId="7033A6D9" w:rsidR="009B286C" w:rsidRPr="00195EF9" w:rsidRDefault="009B286C" w:rsidP="00C1325F">
            <w:pPr>
              <w:spacing w:after="0"/>
              <w:rPr>
                <w:rFonts w:ascii="Arial" w:hAnsi="Arial" w:cs="Arial"/>
                <w:sz w:val="20"/>
                <w:szCs w:val="20"/>
                <w:highlight w:val="yellow"/>
                <w:lang w:val="en-US"/>
              </w:rPr>
            </w:pPr>
          </w:p>
        </w:tc>
        <w:tc>
          <w:tcPr>
            <w:tcW w:w="241" w:type="dxa"/>
            <w:shd w:val="clear" w:color="auto" w:fill="auto"/>
            <w:vAlign w:val="center"/>
          </w:tcPr>
          <w:p w14:paraId="24A913E8" w14:textId="77777777" w:rsidR="009B286C" w:rsidRPr="00195EF9" w:rsidRDefault="009B286C" w:rsidP="00C1325F">
            <w:pPr>
              <w:spacing w:after="0"/>
              <w:rPr>
                <w:rFonts w:ascii="Arial" w:hAnsi="Arial" w:cs="Arial"/>
                <w:color w:val="FF0000"/>
                <w:sz w:val="20"/>
                <w:szCs w:val="20"/>
                <w:highlight w:val="yellow"/>
                <w:lang w:val="en-US"/>
              </w:rPr>
            </w:pPr>
          </w:p>
        </w:tc>
        <w:tc>
          <w:tcPr>
            <w:tcW w:w="2032" w:type="dxa"/>
            <w:shd w:val="clear" w:color="auto" w:fill="auto"/>
            <w:vAlign w:val="center"/>
          </w:tcPr>
          <w:p w14:paraId="056D70D2" w14:textId="77777777" w:rsidR="009B286C" w:rsidRPr="006B385F" w:rsidRDefault="009B286C" w:rsidP="00C1325F">
            <w:pPr>
              <w:spacing w:after="0"/>
              <w:rPr>
                <w:rFonts w:ascii="Arial" w:hAnsi="Arial" w:cs="Arial"/>
                <w:sz w:val="20"/>
                <w:szCs w:val="20"/>
                <w:lang w:val="en-US"/>
              </w:rPr>
            </w:pPr>
            <w:r w:rsidRPr="006B385F">
              <w:rPr>
                <w:rFonts w:ascii="Arial" w:hAnsi="Arial" w:cs="Arial"/>
                <w:sz w:val="20"/>
                <w:szCs w:val="20"/>
                <w:lang w:val="en-US"/>
              </w:rPr>
              <w:t>0.097 ± 0.005</w:t>
            </w:r>
          </w:p>
        </w:tc>
        <w:tc>
          <w:tcPr>
            <w:tcW w:w="1984" w:type="dxa"/>
            <w:shd w:val="clear" w:color="auto" w:fill="auto"/>
            <w:vAlign w:val="center"/>
          </w:tcPr>
          <w:p w14:paraId="528DCAFB" w14:textId="77777777" w:rsidR="009B286C" w:rsidRPr="006B385F" w:rsidRDefault="009B286C" w:rsidP="00C1325F">
            <w:pPr>
              <w:spacing w:after="0"/>
              <w:rPr>
                <w:rFonts w:ascii="Arial" w:hAnsi="Arial" w:cs="Arial"/>
                <w:sz w:val="20"/>
                <w:szCs w:val="20"/>
                <w:lang w:val="en-US"/>
              </w:rPr>
            </w:pPr>
            <w:r w:rsidRPr="006B385F">
              <w:rPr>
                <w:rFonts w:ascii="Arial" w:hAnsi="Arial" w:cs="Arial"/>
                <w:sz w:val="20"/>
                <w:szCs w:val="20"/>
                <w:lang w:val="en-US"/>
              </w:rPr>
              <w:t>0.086 ± 0.011</w:t>
            </w:r>
          </w:p>
        </w:tc>
        <w:tc>
          <w:tcPr>
            <w:tcW w:w="1418" w:type="dxa"/>
            <w:shd w:val="clear" w:color="auto" w:fill="auto"/>
            <w:vAlign w:val="center"/>
          </w:tcPr>
          <w:p w14:paraId="24B0DCD9" w14:textId="77777777" w:rsidR="009B286C" w:rsidRPr="006B385F" w:rsidRDefault="009B286C" w:rsidP="00C1325F">
            <w:pPr>
              <w:spacing w:after="0"/>
              <w:rPr>
                <w:rFonts w:ascii="Arial" w:hAnsi="Arial" w:cs="Arial"/>
                <w:sz w:val="20"/>
                <w:szCs w:val="20"/>
                <w:lang w:val="en-US"/>
              </w:rPr>
            </w:pPr>
            <w:proofErr w:type="spellStart"/>
            <w:r w:rsidRPr="006B385F">
              <w:rPr>
                <w:rFonts w:ascii="Arial" w:hAnsi="Arial" w:cs="Arial"/>
                <w:sz w:val="20"/>
                <w:szCs w:val="20"/>
                <w:lang w:val="en-US"/>
              </w:rPr>
              <w:t>n.s</w:t>
            </w:r>
            <w:proofErr w:type="spellEnd"/>
            <w:r w:rsidRPr="006B385F">
              <w:rPr>
                <w:rFonts w:ascii="Arial" w:hAnsi="Arial" w:cs="Arial"/>
                <w:sz w:val="20"/>
                <w:szCs w:val="20"/>
                <w:lang w:val="en-US"/>
              </w:rPr>
              <w:t>.</w:t>
            </w:r>
          </w:p>
        </w:tc>
      </w:tr>
      <w:tr w:rsidR="009B286C" w:rsidRPr="00977580" w14:paraId="2D31869A" w14:textId="77777777" w:rsidTr="00C1325F">
        <w:trPr>
          <w:cantSplit/>
          <w:trHeight w:hRule="exact" w:val="397"/>
        </w:trPr>
        <w:tc>
          <w:tcPr>
            <w:tcW w:w="2127" w:type="dxa"/>
            <w:shd w:val="clear" w:color="auto" w:fill="D9D9D9" w:themeFill="background1" w:themeFillShade="D9"/>
            <w:vAlign w:val="center"/>
          </w:tcPr>
          <w:p w14:paraId="36697902" w14:textId="77777777" w:rsidR="009B286C" w:rsidRPr="00744371" w:rsidRDefault="009B286C" w:rsidP="00C1325F">
            <w:pPr>
              <w:spacing w:after="0"/>
              <w:rPr>
                <w:rFonts w:ascii="Arial" w:hAnsi="Arial" w:cs="Arial"/>
                <w:b/>
                <w:sz w:val="20"/>
                <w:szCs w:val="20"/>
                <w:lang w:val="en-US"/>
              </w:rPr>
            </w:pPr>
            <w:r w:rsidRPr="00744371">
              <w:rPr>
                <w:rFonts w:ascii="Arial" w:hAnsi="Arial" w:cs="Arial"/>
                <w:b/>
                <w:sz w:val="20"/>
                <w:szCs w:val="20"/>
                <w:lang w:val="en-US"/>
              </w:rPr>
              <w:t>*FADH2</w:t>
            </w:r>
          </w:p>
        </w:tc>
        <w:tc>
          <w:tcPr>
            <w:tcW w:w="850" w:type="dxa"/>
            <w:shd w:val="clear" w:color="auto" w:fill="D9D9D9" w:themeFill="background1" w:themeFillShade="D9"/>
            <w:vAlign w:val="center"/>
          </w:tcPr>
          <w:p w14:paraId="07542310" w14:textId="77777777" w:rsidR="009B286C" w:rsidRPr="00744371" w:rsidRDefault="009B286C" w:rsidP="00C1325F">
            <w:pPr>
              <w:spacing w:after="0"/>
              <w:rPr>
                <w:rFonts w:ascii="Arial" w:hAnsi="Arial" w:cs="Arial"/>
                <w:sz w:val="20"/>
                <w:szCs w:val="20"/>
                <w:lang w:val="en-US"/>
              </w:rPr>
            </w:pPr>
            <w:proofErr w:type="spellStart"/>
            <w:r w:rsidRPr="00744371">
              <w:rPr>
                <w:rFonts w:ascii="Arial" w:hAnsi="Arial" w:cs="Arial"/>
                <w:sz w:val="20"/>
                <w:szCs w:val="20"/>
                <w:lang w:val="en-US"/>
              </w:rPr>
              <w:t>nAr</w:t>
            </w:r>
            <w:proofErr w:type="spellEnd"/>
            <w:r w:rsidRPr="00744371">
              <w:rPr>
                <w:rFonts w:ascii="Arial" w:hAnsi="Arial" w:cs="Arial"/>
                <w:sz w:val="20"/>
                <w:szCs w:val="20"/>
                <w:lang w:val="en-US"/>
              </w:rPr>
              <w:t>.</w:t>
            </w:r>
          </w:p>
        </w:tc>
        <w:tc>
          <w:tcPr>
            <w:tcW w:w="1696" w:type="dxa"/>
            <w:shd w:val="clear" w:color="auto" w:fill="D9D9D9" w:themeFill="background1" w:themeFillShade="D9"/>
            <w:vAlign w:val="center"/>
          </w:tcPr>
          <w:p w14:paraId="41D1CE6A" w14:textId="74056C78" w:rsidR="009B286C" w:rsidRPr="00744371" w:rsidRDefault="00744371" w:rsidP="00C1325F">
            <w:pPr>
              <w:spacing w:after="0"/>
              <w:rPr>
                <w:rFonts w:ascii="Arial" w:hAnsi="Arial" w:cs="Arial"/>
                <w:sz w:val="20"/>
                <w:szCs w:val="20"/>
                <w:lang w:val="en-US"/>
              </w:rPr>
            </w:pPr>
            <w:r w:rsidRPr="00744371">
              <w:rPr>
                <w:rFonts w:ascii="Arial" w:hAnsi="Arial" w:cs="Arial"/>
                <w:sz w:val="20"/>
                <w:szCs w:val="20"/>
                <w:lang w:val="en-US"/>
              </w:rPr>
              <w:t>n.d.</w:t>
            </w:r>
          </w:p>
        </w:tc>
        <w:tc>
          <w:tcPr>
            <w:tcW w:w="1843" w:type="dxa"/>
            <w:shd w:val="clear" w:color="auto" w:fill="D9D9D9" w:themeFill="background1" w:themeFillShade="D9"/>
            <w:vAlign w:val="center"/>
          </w:tcPr>
          <w:p w14:paraId="28E89BCA" w14:textId="58D32111" w:rsidR="009B286C" w:rsidRPr="00744371" w:rsidRDefault="00744371" w:rsidP="00C1325F">
            <w:pPr>
              <w:spacing w:after="0"/>
              <w:rPr>
                <w:rFonts w:ascii="Arial" w:hAnsi="Arial" w:cs="Arial"/>
                <w:sz w:val="20"/>
                <w:szCs w:val="20"/>
                <w:lang w:val="en-US"/>
              </w:rPr>
            </w:pPr>
            <w:r w:rsidRPr="00744371">
              <w:rPr>
                <w:rFonts w:ascii="Arial" w:hAnsi="Arial" w:cs="Arial"/>
                <w:sz w:val="20"/>
                <w:szCs w:val="20"/>
                <w:lang w:val="en-US"/>
              </w:rPr>
              <w:t>n.d.</w:t>
            </w:r>
          </w:p>
        </w:tc>
        <w:tc>
          <w:tcPr>
            <w:tcW w:w="1413" w:type="dxa"/>
            <w:shd w:val="clear" w:color="auto" w:fill="D9D9D9" w:themeFill="background1" w:themeFillShade="D9"/>
            <w:vAlign w:val="center"/>
          </w:tcPr>
          <w:p w14:paraId="7EAD61B5" w14:textId="1988E169" w:rsidR="009B286C" w:rsidRPr="00195EF9" w:rsidRDefault="009B286C" w:rsidP="00C1325F">
            <w:pPr>
              <w:spacing w:after="0"/>
              <w:rPr>
                <w:rFonts w:ascii="Arial" w:hAnsi="Arial" w:cs="Arial"/>
                <w:sz w:val="20"/>
                <w:szCs w:val="20"/>
                <w:highlight w:val="yellow"/>
                <w:lang w:val="en-US"/>
              </w:rPr>
            </w:pPr>
          </w:p>
        </w:tc>
        <w:tc>
          <w:tcPr>
            <w:tcW w:w="241" w:type="dxa"/>
            <w:shd w:val="clear" w:color="auto" w:fill="auto"/>
            <w:vAlign w:val="center"/>
          </w:tcPr>
          <w:p w14:paraId="5C8A47FA" w14:textId="77777777" w:rsidR="009B286C" w:rsidRPr="00195EF9" w:rsidRDefault="009B286C" w:rsidP="00C1325F">
            <w:pPr>
              <w:spacing w:after="0"/>
              <w:rPr>
                <w:rFonts w:ascii="Arial" w:hAnsi="Arial" w:cs="Arial"/>
                <w:color w:val="FF0000"/>
                <w:sz w:val="20"/>
                <w:szCs w:val="20"/>
                <w:highlight w:val="yellow"/>
                <w:lang w:val="en-US"/>
              </w:rPr>
            </w:pPr>
          </w:p>
        </w:tc>
        <w:tc>
          <w:tcPr>
            <w:tcW w:w="2032" w:type="dxa"/>
            <w:shd w:val="clear" w:color="auto" w:fill="D9D9D9" w:themeFill="background1" w:themeFillShade="D9"/>
            <w:vAlign w:val="center"/>
          </w:tcPr>
          <w:p w14:paraId="3FF818F6" w14:textId="77777777" w:rsidR="009B286C" w:rsidRPr="006B385F" w:rsidRDefault="009B286C" w:rsidP="00C1325F">
            <w:pPr>
              <w:spacing w:after="0"/>
              <w:rPr>
                <w:rFonts w:ascii="Arial" w:hAnsi="Arial" w:cs="Arial"/>
                <w:sz w:val="20"/>
                <w:szCs w:val="20"/>
                <w:lang w:val="en-US"/>
              </w:rPr>
            </w:pPr>
            <w:r w:rsidRPr="006B385F">
              <w:rPr>
                <w:rFonts w:ascii="Arial" w:hAnsi="Arial" w:cs="Arial"/>
                <w:sz w:val="20"/>
                <w:szCs w:val="20"/>
                <w:lang w:val="en-US"/>
              </w:rPr>
              <w:t>0.0050 ± 0.0003</w:t>
            </w:r>
          </w:p>
        </w:tc>
        <w:tc>
          <w:tcPr>
            <w:tcW w:w="1984" w:type="dxa"/>
            <w:shd w:val="clear" w:color="auto" w:fill="D9D9D9" w:themeFill="background1" w:themeFillShade="D9"/>
            <w:vAlign w:val="center"/>
          </w:tcPr>
          <w:p w14:paraId="2BE278B9" w14:textId="77777777" w:rsidR="009B286C" w:rsidRPr="006B385F" w:rsidRDefault="009B286C" w:rsidP="00C1325F">
            <w:pPr>
              <w:spacing w:after="0"/>
              <w:rPr>
                <w:rFonts w:ascii="Arial" w:hAnsi="Arial" w:cs="Arial"/>
                <w:sz w:val="20"/>
                <w:szCs w:val="20"/>
                <w:lang w:val="en-US"/>
              </w:rPr>
            </w:pPr>
            <w:r w:rsidRPr="006B385F">
              <w:rPr>
                <w:rFonts w:ascii="Arial" w:hAnsi="Arial" w:cs="Arial"/>
                <w:sz w:val="20"/>
                <w:szCs w:val="20"/>
                <w:lang w:val="en-US"/>
              </w:rPr>
              <w:t>0.0064 ± 0.0006</w:t>
            </w:r>
          </w:p>
        </w:tc>
        <w:tc>
          <w:tcPr>
            <w:tcW w:w="1418" w:type="dxa"/>
            <w:shd w:val="clear" w:color="auto" w:fill="D9D9D9" w:themeFill="background1" w:themeFillShade="D9"/>
            <w:vAlign w:val="center"/>
          </w:tcPr>
          <w:p w14:paraId="2A3E2581" w14:textId="77777777" w:rsidR="009B286C" w:rsidRPr="006B385F" w:rsidRDefault="009B286C" w:rsidP="00C1325F">
            <w:pPr>
              <w:spacing w:after="0"/>
              <w:rPr>
                <w:rFonts w:ascii="Arial" w:hAnsi="Arial" w:cs="Arial"/>
                <w:sz w:val="20"/>
                <w:szCs w:val="20"/>
                <w:lang w:val="en-US"/>
              </w:rPr>
            </w:pPr>
            <w:r w:rsidRPr="006B385F">
              <w:rPr>
                <w:rFonts w:ascii="Arial" w:hAnsi="Arial" w:cs="Arial"/>
                <w:sz w:val="20"/>
                <w:szCs w:val="20"/>
                <w:lang w:val="en-US"/>
              </w:rPr>
              <w:t>p ≤ 0.05</w:t>
            </w:r>
          </w:p>
        </w:tc>
      </w:tr>
      <w:tr w:rsidR="009B286C" w:rsidRPr="00977580" w14:paraId="24A97AAE" w14:textId="77777777" w:rsidTr="00C1325F">
        <w:trPr>
          <w:cantSplit/>
          <w:trHeight w:hRule="exact" w:val="397"/>
        </w:trPr>
        <w:tc>
          <w:tcPr>
            <w:tcW w:w="2127" w:type="dxa"/>
            <w:shd w:val="clear" w:color="auto" w:fill="auto"/>
            <w:vAlign w:val="center"/>
          </w:tcPr>
          <w:p w14:paraId="60059963" w14:textId="77777777" w:rsidR="009B286C" w:rsidRPr="00744371" w:rsidRDefault="009B286C" w:rsidP="00C1325F">
            <w:pPr>
              <w:spacing w:after="0"/>
              <w:rPr>
                <w:rFonts w:ascii="Arial" w:hAnsi="Arial" w:cs="Arial"/>
                <w:b/>
                <w:sz w:val="20"/>
                <w:szCs w:val="20"/>
                <w:lang w:val="en-US"/>
              </w:rPr>
            </w:pPr>
            <w:r w:rsidRPr="00744371">
              <w:rPr>
                <w:rFonts w:ascii="Arial" w:hAnsi="Arial" w:cs="Arial"/>
                <w:b/>
                <w:sz w:val="20"/>
                <w:szCs w:val="20"/>
                <w:lang w:val="en-US"/>
              </w:rPr>
              <w:t>*FADH2/FAD+</w:t>
            </w:r>
          </w:p>
        </w:tc>
        <w:tc>
          <w:tcPr>
            <w:tcW w:w="850" w:type="dxa"/>
            <w:shd w:val="clear" w:color="auto" w:fill="auto"/>
            <w:vAlign w:val="center"/>
          </w:tcPr>
          <w:p w14:paraId="51DA43D4" w14:textId="77777777" w:rsidR="009B286C" w:rsidRPr="00744371" w:rsidRDefault="009B286C" w:rsidP="00C1325F">
            <w:pPr>
              <w:spacing w:after="0"/>
              <w:rPr>
                <w:rFonts w:ascii="Arial" w:hAnsi="Arial" w:cs="Arial"/>
                <w:sz w:val="20"/>
                <w:szCs w:val="20"/>
                <w:lang w:val="en-US"/>
              </w:rPr>
            </w:pPr>
          </w:p>
        </w:tc>
        <w:tc>
          <w:tcPr>
            <w:tcW w:w="1696" w:type="dxa"/>
            <w:shd w:val="clear" w:color="auto" w:fill="auto"/>
            <w:vAlign w:val="center"/>
          </w:tcPr>
          <w:p w14:paraId="3D690631" w14:textId="36A85D05" w:rsidR="009B286C" w:rsidRPr="00744371" w:rsidRDefault="00744371" w:rsidP="00C1325F">
            <w:pPr>
              <w:spacing w:after="0"/>
              <w:rPr>
                <w:rFonts w:ascii="Arial" w:hAnsi="Arial" w:cs="Arial"/>
                <w:sz w:val="20"/>
                <w:szCs w:val="20"/>
                <w:lang w:val="en-US"/>
              </w:rPr>
            </w:pPr>
            <w:r w:rsidRPr="00744371">
              <w:rPr>
                <w:rFonts w:ascii="Arial" w:hAnsi="Arial" w:cs="Arial"/>
                <w:sz w:val="20"/>
                <w:szCs w:val="20"/>
                <w:lang w:val="en-US"/>
              </w:rPr>
              <w:t>n.d.</w:t>
            </w:r>
          </w:p>
        </w:tc>
        <w:tc>
          <w:tcPr>
            <w:tcW w:w="1843" w:type="dxa"/>
            <w:shd w:val="clear" w:color="auto" w:fill="auto"/>
            <w:vAlign w:val="center"/>
          </w:tcPr>
          <w:p w14:paraId="011F480B" w14:textId="2DF98795" w:rsidR="009B286C" w:rsidRPr="00744371" w:rsidRDefault="00744371" w:rsidP="00C1325F">
            <w:pPr>
              <w:spacing w:after="0"/>
              <w:rPr>
                <w:rFonts w:ascii="Arial" w:hAnsi="Arial" w:cs="Arial"/>
                <w:sz w:val="20"/>
                <w:szCs w:val="20"/>
                <w:lang w:val="en-US"/>
              </w:rPr>
            </w:pPr>
            <w:r w:rsidRPr="00744371">
              <w:rPr>
                <w:rFonts w:ascii="Arial" w:hAnsi="Arial" w:cs="Arial"/>
                <w:sz w:val="20"/>
                <w:szCs w:val="20"/>
                <w:lang w:val="en-US"/>
              </w:rPr>
              <w:t>n.d.</w:t>
            </w:r>
          </w:p>
        </w:tc>
        <w:tc>
          <w:tcPr>
            <w:tcW w:w="1413" w:type="dxa"/>
            <w:shd w:val="clear" w:color="auto" w:fill="auto"/>
            <w:vAlign w:val="center"/>
          </w:tcPr>
          <w:p w14:paraId="281B70FD" w14:textId="01CEE862" w:rsidR="009B286C" w:rsidRPr="00195EF9" w:rsidRDefault="009B286C" w:rsidP="00C1325F">
            <w:pPr>
              <w:spacing w:after="0"/>
              <w:rPr>
                <w:rFonts w:ascii="Arial" w:hAnsi="Arial" w:cs="Arial"/>
                <w:sz w:val="20"/>
                <w:szCs w:val="20"/>
                <w:highlight w:val="yellow"/>
                <w:lang w:val="en-US"/>
              </w:rPr>
            </w:pPr>
          </w:p>
        </w:tc>
        <w:tc>
          <w:tcPr>
            <w:tcW w:w="241" w:type="dxa"/>
            <w:shd w:val="clear" w:color="auto" w:fill="auto"/>
            <w:vAlign w:val="center"/>
          </w:tcPr>
          <w:p w14:paraId="3FCA6D15" w14:textId="77777777" w:rsidR="009B286C" w:rsidRPr="00195EF9" w:rsidRDefault="009B286C" w:rsidP="00C1325F">
            <w:pPr>
              <w:spacing w:after="0"/>
              <w:rPr>
                <w:rFonts w:ascii="Arial" w:hAnsi="Arial" w:cs="Arial"/>
                <w:color w:val="FF0000"/>
                <w:sz w:val="20"/>
                <w:szCs w:val="20"/>
                <w:highlight w:val="yellow"/>
                <w:lang w:val="en-US"/>
              </w:rPr>
            </w:pPr>
          </w:p>
        </w:tc>
        <w:tc>
          <w:tcPr>
            <w:tcW w:w="2032" w:type="dxa"/>
            <w:shd w:val="clear" w:color="auto" w:fill="auto"/>
            <w:vAlign w:val="center"/>
          </w:tcPr>
          <w:p w14:paraId="53C7956F" w14:textId="77777777" w:rsidR="009B286C" w:rsidRPr="006B385F" w:rsidRDefault="009B286C" w:rsidP="00C1325F">
            <w:pPr>
              <w:spacing w:after="0"/>
              <w:rPr>
                <w:rFonts w:ascii="Arial" w:hAnsi="Arial" w:cs="Arial"/>
                <w:sz w:val="20"/>
                <w:szCs w:val="20"/>
                <w:lang w:val="en-US"/>
              </w:rPr>
            </w:pPr>
            <w:r w:rsidRPr="006B385F">
              <w:rPr>
                <w:rFonts w:ascii="Arial" w:hAnsi="Arial" w:cs="Arial"/>
                <w:sz w:val="20"/>
                <w:szCs w:val="20"/>
                <w:lang w:val="en-US"/>
              </w:rPr>
              <w:t>0.0522 ± 0.0052</w:t>
            </w:r>
          </w:p>
        </w:tc>
        <w:tc>
          <w:tcPr>
            <w:tcW w:w="1984" w:type="dxa"/>
            <w:shd w:val="clear" w:color="auto" w:fill="auto"/>
            <w:vAlign w:val="center"/>
          </w:tcPr>
          <w:p w14:paraId="2ABC9A8B" w14:textId="77777777" w:rsidR="009B286C" w:rsidRPr="006B385F" w:rsidRDefault="009B286C" w:rsidP="00C1325F">
            <w:pPr>
              <w:spacing w:after="0"/>
              <w:rPr>
                <w:rFonts w:ascii="Arial" w:hAnsi="Arial" w:cs="Arial"/>
                <w:sz w:val="20"/>
                <w:szCs w:val="20"/>
                <w:lang w:val="en-US"/>
              </w:rPr>
            </w:pPr>
            <w:r w:rsidRPr="006B385F">
              <w:rPr>
                <w:rFonts w:ascii="Arial" w:hAnsi="Arial" w:cs="Arial"/>
                <w:sz w:val="20"/>
                <w:szCs w:val="20"/>
                <w:lang w:val="en-US"/>
              </w:rPr>
              <w:t>0.0753 ± 0.0082</w:t>
            </w:r>
          </w:p>
        </w:tc>
        <w:tc>
          <w:tcPr>
            <w:tcW w:w="1418" w:type="dxa"/>
            <w:shd w:val="clear" w:color="auto" w:fill="auto"/>
            <w:vAlign w:val="center"/>
          </w:tcPr>
          <w:p w14:paraId="20818A75" w14:textId="77777777" w:rsidR="009B286C" w:rsidRPr="006B385F" w:rsidRDefault="009B286C" w:rsidP="00C1325F">
            <w:pPr>
              <w:spacing w:after="0"/>
              <w:rPr>
                <w:rFonts w:ascii="Arial" w:hAnsi="Arial" w:cs="Arial"/>
                <w:sz w:val="20"/>
                <w:szCs w:val="20"/>
                <w:lang w:val="en-US"/>
              </w:rPr>
            </w:pPr>
            <w:r w:rsidRPr="006B385F">
              <w:rPr>
                <w:rFonts w:ascii="Arial" w:hAnsi="Arial" w:cs="Arial"/>
                <w:sz w:val="20"/>
                <w:szCs w:val="20"/>
                <w:lang w:val="en-US"/>
              </w:rPr>
              <w:t>p ≤ 0.05</w:t>
            </w:r>
          </w:p>
        </w:tc>
      </w:tr>
      <w:tr w:rsidR="009B286C" w:rsidRPr="00977580" w14:paraId="0A2A4124" w14:textId="77777777" w:rsidTr="00C1325F">
        <w:trPr>
          <w:cantSplit/>
          <w:trHeight w:hRule="exact" w:val="397"/>
        </w:trPr>
        <w:tc>
          <w:tcPr>
            <w:tcW w:w="2127" w:type="dxa"/>
            <w:shd w:val="clear" w:color="auto" w:fill="D9D9D9" w:themeFill="background1" w:themeFillShade="D9"/>
            <w:vAlign w:val="center"/>
          </w:tcPr>
          <w:p w14:paraId="14D42654"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*GSSG</w:t>
            </w:r>
          </w:p>
        </w:tc>
        <w:tc>
          <w:tcPr>
            <w:tcW w:w="850" w:type="dxa"/>
            <w:shd w:val="clear" w:color="auto" w:fill="D9D9D9" w:themeFill="background1" w:themeFillShade="D9"/>
            <w:vAlign w:val="center"/>
          </w:tcPr>
          <w:p w14:paraId="29CF1213"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nAr</w:t>
            </w:r>
            <w:proofErr w:type="spellEnd"/>
            <w:r w:rsidRPr="00977580">
              <w:rPr>
                <w:rFonts w:ascii="Arial" w:hAnsi="Arial" w:cs="Arial"/>
                <w:sz w:val="20"/>
                <w:szCs w:val="20"/>
                <w:lang w:val="en-US"/>
              </w:rPr>
              <w:t>.</w:t>
            </w:r>
          </w:p>
        </w:tc>
        <w:tc>
          <w:tcPr>
            <w:tcW w:w="1696" w:type="dxa"/>
            <w:shd w:val="clear" w:color="auto" w:fill="D9D9D9" w:themeFill="background1" w:themeFillShade="D9"/>
            <w:vAlign w:val="center"/>
          </w:tcPr>
          <w:p w14:paraId="07F5272A"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0.7624 ± 0.0934</w:t>
            </w:r>
          </w:p>
        </w:tc>
        <w:tc>
          <w:tcPr>
            <w:tcW w:w="1843" w:type="dxa"/>
            <w:shd w:val="clear" w:color="auto" w:fill="D9D9D9" w:themeFill="background1" w:themeFillShade="D9"/>
            <w:vAlign w:val="center"/>
          </w:tcPr>
          <w:p w14:paraId="62EC3BF0"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0.8153 ± 0.0623</w:t>
            </w:r>
          </w:p>
        </w:tc>
        <w:tc>
          <w:tcPr>
            <w:tcW w:w="1413" w:type="dxa"/>
            <w:shd w:val="clear" w:color="auto" w:fill="D9D9D9" w:themeFill="background1" w:themeFillShade="D9"/>
            <w:vAlign w:val="center"/>
          </w:tcPr>
          <w:p w14:paraId="1BC4638C"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241" w:type="dxa"/>
            <w:shd w:val="clear" w:color="auto" w:fill="auto"/>
            <w:vAlign w:val="center"/>
          </w:tcPr>
          <w:p w14:paraId="582BA0EA" w14:textId="77777777" w:rsidR="009B286C" w:rsidRPr="00977580" w:rsidRDefault="009B286C" w:rsidP="00C1325F">
            <w:pPr>
              <w:spacing w:after="0"/>
              <w:rPr>
                <w:rFonts w:ascii="Arial" w:hAnsi="Arial" w:cs="Arial"/>
                <w:sz w:val="20"/>
                <w:szCs w:val="20"/>
                <w:lang w:val="en-US"/>
              </w:rPr>
            </w:pPr>
          </w:p>
        </w:tc>
        <w:tc>
          <w:tcPr>
            <w:tcW w:w="2032" w:type="dxa"/>
            <w:shd w:val="clear" w:color="auto" w:fill="D9D9D9" w:themeFill="background1" w:themeFillShade="D9"/>
            <w:vAlign w:val="center"/>
          </w:tcPr>
          <w:p w14:paraId="1CC90D8C"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0.6831 ± 0.0659</w:t>
            </w:r>
          </w:p>
        </w:tc>
        <w:tc>
          <w:tcPr>
            <w:tcW w:w="1984" w:type="dxa"/>
            <w:shd w:val="clear" w:color="auto" w:fill="D9D9D9" w:themeFill="background1" w:themeFillShade="D9"/>
            <w:vAlign w:val="center"/>
          </w:tcPr>
          <w:p w14:paraId="681973D9"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0.6262 ± 0.0234</w:t>
            </w:r>
          </w:p>
        </w:tc>
        <w:tc>
          <w:tcPr>
            <w:tcW w:w="1418" w:type="dxa"/>
            <w:shd w:val="clear" w:color="auto" w:fill="D9D9D9" w:themeFill="background1" w:themeFillShade="D9"/>
            <w:vAlign w:val="center"/>
          </w:tcPr>
          <w:p w14:paraId="337E2A51"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r w:rsidR="009B286C" w:rsidRPr="00977580" w14:paraId="29095241" w14:textId="77777777" w:rsidTr="00C1325F">
        <w:trPr>
          <w:cantSplit/>
          <w:trHeight w:hRule="exact" w:val="397"/>
        </w:trPr>
        <w:tc>
          <w:tcPr>
            <w:tcW w:w="2127" w:type="dxa"/>
            <w:shd w:val="clear" w:color="auto" w:fill="auto"/>
            <w:vAlign w:val="center"/>
          </w:tcPr>
          <w:p w14:paraId="1211C225" w14:textId="77777777" w:rsidR="009B286C" w:rsidRPr="00195EF9" w:rsidRDefault="009B286C" w:rsidP="00C1325F">
            <w:pPr>
              <w:spacing w:after="0"/>
              <w:rPr>
                <w:rFonts w:ascii="Arial" w:hAnsi="Arial" w:cs="Arial"/>
                <w:b/>
                <w:sz w:val="20"/>
                <w:szCs w:val="20"/>
                <w:lang w:val="en-US"/>
              </w:rPr>
            </w:pPr>
            <w:r w:rsidRPr="00195EF9">
              <w:rPr>
                <w:rFonts w:ascii="Arial" w:hAnsi="Arial" w:cs="Arial"/>
                <w:b/>
                <w:sz w:val="20"/>
                <w:szCs w:val="20"/>
                <w:lang w:val="en-US"/>
              </w:rPr>
              <w:t>*GSH</w:t>
            </w:r>
          </w:p>
        </w:tc>
        <w:tc>
          <w:tcPr>
            <w:tcW w:w="850" w:type="dxa"/>
            <w:shd w:val="clear" w:color="auto" w:fill="auto"/>
            <w:vAlign w:val="center"/>
          </w:tcPr>
          <w:p w14:paraId="4E51C488"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nAr</w:t>
            </w:r>
            <w:proofErr w:type="spellEnd"/>
            <w:r w:rsidRPr="00977580">
              <w:rPr>
                <w:rFonts w:ascii="Arial" w:hAnsi="Arial" w:cs="Arial"/>
                <w:sz w:val="20"/>
                <w:szCs w:val="20"/>
                <w:lang w:val="en-US"/>
              </w:rPr>
              <w:t>.</w:t>
            </w:r>
          </w:p>
        </w:tc>
        <w:tc>
          <w:tcPr>
            <w:tcW w:w="1696" w:type="dxa"/>
            <w:shd w:val="clear" w:color="auto" w:fill="auto"/>
            <w:vAlign w:val="center"/>
          </w:tcPr>
          <w:p w14:paraId="31ED6D00" w14:textId="77777777" w:rsidR="009B286C" w:rsidRPr="00977580" w:rsidRDefault="009B286C" w:rsidP="00C1325F">
            <w:pPr>
              <w:spacing w:after="0"/>
              <w:rPr>
                <w:rFonts w:ascii="Arial" w:hAnsi="Arial" w:cs="Arial"/>
                <w:color w:val="FF0000"/>
                <w:sz w:val="20"/>
                <w:szCs w:val="20"/>
                <w:lang w:val="en-US"/>
              </w:rPr>
            </w:pPr>
            <w:r w:rsidRPr="00977580">
              <w:rPr>
                <w:rFonts w:ascii="Arial" w:hAnsi="Arial" w:cs="Arial"/>
                <w:sz w:val="20"/>
                <w:szCs w:val="20"/>
                <w:lang w:val="en-US"/>
              </w:rPr>
              <w:t>0.0145 ± 0.0028</w:t>
            </w:r>
          </w:p>
        </w:tc>
        <w:tc>
          <w:tcPr>
            <w:tcW w:w="1843" w:type="dxa"/>
            <w:shd w:val="clear" w:color="auto" w:fill="auto"/>
            <w:vAlign w:val="center"/>
          </w:tcPr>
          <w:p w14:paraId="7C7B596F" w14:textId="77777777" w:rsidR="009B286C" w:rsidRPr="00977580" w:rsidRDefault="009B286C" w:rsidP="00C1325F">
            <w:pPr>
              <w:spacing w:after="0"/>
              <w:rPr>
                <w:rFonts w:ascii="Arial" w:hAnsi="Arial" w:cs="Arial"/>
                <w:color w:val="FF0000"/>
                <w:sz w:val="20"/>
                <w:szCs w:val="20"/>
                <w:lang w:val="en-US"/>
              </w:rPr>
            </w:pPr>
            <w:r w:rsidRPr="00977580">
              <w:rPr>
                <w:rFonts w:ascii="Arial" w:hAnsi="Arial" w:cs="Arial"/>
                <w:sz w:val="20"/>
                <w:szCs w:val="20"/>
                <w:lang w:val="en-US"/>
              </w:rPr>
              <w:t>0.0168 ± 0.0030</w:t>
            </w:r>
          </w:p>
        </w:tc>
        <w:tc>
          <w:tcPr>
            <w:tcW w:w="1413" w:type="dxa"/>
            <w:shd w:val="clear" w:color="auto" w:fill="auto"/>
            <w:vAlign w:val="center"/>
          </w:tcPr>
          <w:p w14:paraId="2322FF9F" w14:textId="77777777" w:rsidR="009B286C" w:rsidRPr="00977580" w:rsidRDefault="009B286C" w:rsidP="00C1325F">
            <w:pPr>
              <w:spacing w:after="0"/>
              <w:rPr>
                <w:rFonts w:ascii="Arial" w:hAnsi="Arial" w:cs="Arial"/>
                <w:color w:val="FF0000"/>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241" w:type="dxa"/>
            <w:shd w:val="clear" w:color="auto" w:fill="auto"/>
            <w:vAlign w:val="center"/>
          </w:tcPr>
          <w:p w14:paraId="10B539D3" w14:textId="77777777" w:rsidR="009B286C" w:rsidRPr="00977580" w:rsidRDefault="009B286C" w:rsidP="00C1325F">
            <w:pPr>
              <w:spacing w:after="0"/>
              <w:rPr>
                <w:rFonts w:ascii="Arial" w:hAnsi="Arial" w:cs="Arial"/>
                <w:color w:val="FF0000"/>
                <w:sz w:val="20"/>
                <w:szCs w:val="20"/>
                <w:lang w:val="en-US"/>
              </w:rPr>
            </w:pPr>
          </w:p>
        </w:tc>
        <w:tc>
          <w:tcPr>
            <w:tcW w:w="2032" w:type="dxa"/>
            <w:shd w:val="clear" w:color="auto" w:fill="auto"/>
            <w:vAlign w:val="center"/>
          </w:tcPr>
          <w:p w14:paraId="13781CEF"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0.0115 ± 0.0024</w:t>
            </w:r>
          </w:p>
        </w:tc>
        <w:tc>
          <w:tcPr>
            <w:tcW w:w="1984" w:type="dxa"/>
            <w:shd w:val="clear" w:color="auto" w:fill="auto"/>
            <w:vAlign w:val="center"/>
          </w:tcPr>
          <w:p w14:paraId="01FAC908"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0.0075 ± 0.0007</w:t>
            </w:r>
          </w:p>
        </w:tc>
        <w:tc>
          <w:tcPr>
            <w:tcW w:w="1418" w:type="dxa"/>
            <w:shd w:val="clear" w:color="auto" w:fill="auto"/>
            <w:vAlign w:val="center"/>
          </w:tcPr>
          <w:p w14:paraId="0CFEE0F8"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p ≤ 0.05</w:t>
            </w:r>
          </w:p>
        </w:tc>
      </w:tr>
      <w:tr w:rsidR="009B286C" w:rsidRPr="00977580" w14:paraId="3F0BBF4A" w14:textId="77777777" w:rsidTr="00C1325F">
        <w:trPr>
          <w:cantSplit/>
          <w:trHeight w:hRule="exact" w:val="397"/>
        </w:trPr>
        <w:tc>
          <w:tcPr>
            <w:tcW w:w="2127" w:type="dxa"/>
            <w:shd w:val="clear" w:color="auto" w:fill="D9D9D9" w:themeFill="background1" w:themeFillShade="D9"/>
            <w:vAlign w:val="center"/>
          </w:tcPr>
          <w:p w14:paraId="65A54F02" w14:textId="77777777" w:rsidR="009B286C" w:rsidRPr="00195EF9" w:rsidRDefault="009B286C" w:rsidP="00C1325F">
            <w:pPr>
              <w:spacing w:after="0"/>
              <w:rPr>
                <w:rFonts w:ascii="Arial" w:hAnsi="Arial" w:cs="Arial"/>
                <w:b/>
                <w:sz w:val="20"/>
                <w:szCs w:val="20"/>
                <w:lang w:val="en-US"/>
              </w:rPr>
            </w:pPr>
            <w:r w:rsidRPr="00195EF9">
              <w:rPr>
                <w:rFonts w:ascii="Arial" w:hAnsi="Arial" w:cs="Arial"/>
                <w:b/>
                <w:sz w:val="20"/>
                <w:szCs w:val="20"/>
                <w:lang w:val="en-US"/>
              </w:rPr>
              <w:t>*[GSH/GSSG]</w:t>
            </w:r>
          </w:p>
        </w:tc>
        <w:tc>
          <w:tcPr>
            <w:tcW w:w="850" w:type="dxa"/>
            <w:shd w:val="clear" w:color="auto" w:fill="D9D9D9" w:themeFill="background1" w:themeFillShade="D9"/>
            <w:vAlign w:val="center"/>
          </w:tcPr>
          <w:p w14:paraId="11D4F4A8" w14:textId="77777777" w:rsidR="009B286C" w:rsidRPr="00977580" w:rsidRDefault="009B286C" w:rsidP="00C1325F">
            <w:pPr>
              <w:spacing w:after="0"/>
              <w:rPr>
                <w:rFonts w:ascii="Arial" w:hAnsi="Arial" w:cs="Arial"/>
                <w:sz w:val="20"/>
                <w:szCs w:val="20"/>
                <w:lang w:val="en-US"/>
              </w:rPr>
            </w:pPr>
          </w:p>
        </w:tc>
        <w:tc>
          <w:tcPr>
            <w:tcW w:w="1696" w:type="dxa"/>
            <w:shd w:val="clear" w:color="auto" w:fill="D9D9D9" w:themeFill="background1" w:themeFillShade="D9"/>
            <w:vAlign w:val="center"/>
          </w:tcPr>
          <w:p w14:paraId="31BA82A3"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0.0188 ± 0.0018</w:t>
            </w:r>
          </w:p>
        </w:tc>
        <w:tc>
          <w:tcPr>
            <w:tcW w:w="1843" w:type="dxa"/>
            <w:shd w:val="clear" w:color="auto" w:fill="D9D9D9" w:themeFill="background1" w:themeFillShade="D9"/>
            <w:vAlign w:val="center"/>
          </w:tcPr>
          <w:p w14:paraId="5B32642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0.0217 ± 0.0010</w:t>
            </w:r>
          </w:p>
        </w:tc>
        <w:tc>
          <w:tcPr>
            <w:tcW w:w="1413" w:type="dxa"/>
            <w:shd w:val="clear" w:color="auto" w:fill="D9D9D9" w:themeFill="background1" w:themeFillShade="D9"/>
            <w:vAlign w:val="center"/>
          </w:tcPr>
          <w:p w14:paraId="373839AE"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241" w:type="dxa"/>
            <w:shd w:val="clear" w:color="auto" w:fill="auto"/>
            <w:vAlign w:val="center"/>
          </w:tcPr>
          <w:p w14:paraId="03098D13" w14:textId="77777777" w:rsidR="009B286C" w:rsidRPr="00977580" w:rsidRDefault="009B286C" w:rsidP="00C1325F">
            <w:pPr>
              <w:spacing w:after="0"/>
              <w:rPr>
                <w:rFonts w:ascii="Arial" w:hAnsi="Arial" w:cs="Arial"/>
                <w:color w:val="FF0000"/>
                <w:sz w:val="20"/>
                <w:szCs w:val="20"/>
                <w:lang w:val="en-US"/>
              </w:rPr>
            </w:pPr>
          </w:p>
        </w:tc>
        <w:tc>
          <w:tcPr>
            <w:tcW w:w="2032" w:type="dxa"/>
            <w:shd w:val="clear" w:color="auto" w:fill="D9D9D9" w:themeFill="background1" w:themeFillShade="D9"/>
            <w:vAlign w:val="center"/>
          </w:tcPr>
          <w:p w14:paraId="2075C29C"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0.0167 ± 0.0025</w:t>
            </w:r>
          </w:p>
        </w:tc>
        <w:tc>
          <w:tcPr>
            <w:tcW w:w="1984" w:type="dxa"/>
            <w:shd w:val="clear" w:color="auto" w:fill="D9D9D9" w:themeFill="background1" w:themeFillShade="D9"/>
            <w:vAlign w:val="center"/>
          </w:tcPr>
          <w:p w14:paraId="60B790B2"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0.0120 ± 0.0010</w:t>
            </w:r>
          </w:p>
        </w:tc>
        <w:tc>
          <w:tcPr>
            <w:tcW w:w="1418" w:type="dxa"/>
            <w:shd w:val="clear" w:color="auto" w:fill="D9D9D9" w:themeFill="background1" w:themeFillShade="D9"/>
            <w:vAlign w:val="center"/>
          </w:tcPr>
          <w:p w14:paraId="7D36EC14"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p ≤ 0.05</w:t>
            </w:r>
          </w:p>
        </w:tc>
      </w:tr>
      <w:tr w:rsidR="009B286C" w:rsidRPr="00977580" w14:paraId="77DEEC36" w14:textId="77777777" w:rsidTr="00C1325F">
        <w:trPr>
          <w:cantSplit/>
          <w:trHeight w:hRule="exact" w:val="397"/>
        </w:trPr>
        <w:tc>
          <w:tcPr>
            <w:tcW w:w="2127" w:type="dxa"/>
            <w:shd w:val="clear" w:color="auto" w:fill="auto"/>
            <w:vAlign w:val="center"/>
          </w:tcPr>
          <w:p w14:paraId="40B655D2" w14:textId="77777777" w:rsidR="009B286C" w:rsidRPr="00977580" w:rsidRDefault="009B286C" w:rsidP="00C1325F">
            <w:pPr>
              <w:spacing w:after="0"/>
              <w:rPr>
                <w:rFonts w:ascii="Arial" w:hAnsi="Arial" w:cs="Arial"/>
                <w:b/>
                <w:sz w:val="20"/>
                <w:szCs w:val="20"/>
                <w:lang w:val="en-US"/>
              </w:rPr>
            </w:pPr>
            <w:r w:rsidRPr="00F87880">
              <w:rPr>
                <w:rFonts w:ascii="Arial" w:hAnsi="Arial" w:cs="Arial"/>
                <w:b/>
                <w:sz w:val="20"/>
                <w:szCs w:val="20"/>
                <w:lang w:val="en-US"/>
              </w:rPr>
              <w:t>4-</w:t>
            </w:r>
            <w:r>
              <w:rPr>
                <w:rFonts w:ascii="Arial" w:hAnsi="Arial" w:cs="Arial"/>
                <w:b/>
                <w:sz w:val="20"/>
                <w:szCs w:val="20"/>
                <w:lang w:val="en-US"/>
              </w:rPr>
              <w:t>H</w:t>
            </w:r>
            <w:r w:rsidRPr="00F87880">
              <w:rPr>
                <w:rFonts w:ascii="Arial" w:hAnsi="Arial" w:cs="Arial"/>
                <w:b/>
                <w:sz w:val="20"/>
                <w:szCs w:val="20"/>
                <w:lang w:val="en-US"/>
              </w:rPr>
              <w:t>ydroxynonenal</w:t>
            </w:r>
          </w:p>
        </w:tc>
        <w:tc>
          <w:tcPr>
            <w:tcW w:w="850" w:type="dxa"/>
            <w:shd w:val="clear" w:color="auto" w:fill="auto"/>
            <w:vAlign w:val="center"/>
          </w:tcPr>
          <w:p w14:paraId="2E072E42" w14:textId="77777777" w:rsidR="009B286C" w:rsidRPr="00977580" w:rsidRDefault="009B286C" w:rsidP="00C1325F">
            <w:pPr>
              <w:spacing w:after="0"/>
              <w:rPr>
                <w:rFonts w:ascii="Arial" w:hAnsi="Arial" w:cs="Arial"/>
                <w:sz w:val="20"/>
                <w:szCs w:val="20"/>
                <w:lang w:val="en-US"/>
              </w:rPr>
            </w:pPr>
            <w:proofErr w:type="spellStart"/>
            <w:r>
              <w:rPr>
                <w:rFonts w:ascii="Arial" w:hAnsi="Arial" w:cs="Arial"/>
                <w:sz w:val="20"/>
                <w:szCs w:val="20"/>
                <w:lang w:val="en-US"/>
              </w:rPr>
              <w:t>nAr</w:t>
            </w:r>
            <w:proofErr w:type="spellEnd"/>
            <w:r>
              <w:rPr>
                <w:rFonts w:ascii="Arial" w:hAnsi="Arial" w:cs="Arial"/>
                <w:sz w:val="20"/>
                <w:szCs w:val="20"/>
                <w:lang w:val="en-US"/>
              </w:rPr>
              <w:t xml:space="preserve">. </w:t>
            </w:r>
          </w:p>
        </w:tc>
        <w:tc>
          <w:tcPr>
            <w:tcW w:w="1696" w:type="dxa"/>
            <w:shd w:val="clear" w:color="auto" w:fill="auto"/>
            <w:vAlign w:val="center"/>
          </w:tcPr>
          <w:p w14:paraId="64867310" w14:textId="77777777" w:rsidR="009B286C" w:rsidRPr="00977580" w:rsidRDefault="009B286C" w:rsidP="00C1325F">
            <w:pPr>
              <w:spacing w:after="0"/>
              <w:rPr>
                <w:rFonts w:ascii="Arial" w:hAnsi="Arial" w:cs="Arial"/>
                <w:sz w:val="20"/>
                <w:szCs w:val="20"/>
                <w:lang w:val="en-US"/>
              </w:rPr>
            </w:pPr>
            <w:r>
              <w:rPr>
                <w:rFonts w:ascii="Arial" w:hAnsi="Arial" w:cs="Arial"/>
                <w:sz w:val="20"/>
                <w:szCs w:val="20"/>
                <w:lang w:val="en-US"/>
              </w:rPr>
              <w:t xml:space="preserve">0.0340 </w:t>
            </w:r>
            <w:r w:rsidRPr="00977580">
              <w:rPr>
                <w:rFonts w:ascii="Arial" w:hAnsi="Arial" w:cs="Arial"/>
                <w:sz w:val="20"/>
                <w:szCs w:val="20"/>
                <w:lang w:val="en-US"/>
              </w:rPr>
              <w:t>±</w:t>
            </w:r>
            <w:r>
              <w:rPr>
                <w:rFonts w:ascii="Arial" w:hAnsi="Arial" w:cs="Arial"/>
                <w:sz w:val="20"/>
                <w:szCs w:val="20"/>
                <w:lang w:val="en-US"/>
              </w:rPr>
              <w:t xml:space="preserve"> 0.0078</w:t>
            </w:r>
          </w:p>
        </w:tc>
        <w:tc>
          <w:tcPr>
            <w:tcW w:w="1843" w:type="dxa"/>
            <w:shd w:val="clear" w:color="auto" w:fill="auto"/>
            <w:vAlign w:val="center"/>
          </w:tcPr>
          <w:p w14:paraId="14F92BE5" w14:textId="77777777" w:rsidR="009B286C" w:rsidRPr="00977580" w:rsidRDefault="009B286C" w:rsidP="00C1325F">
            <w:pPr>
              <w:spacing w:after="0"/>
              <w:rPr>
                <w:rFonts w:ascii="Arial" w:hAnsi="Arial" w:cs="Arial"/>
                <w:sz w:val="20"/>
                <w:szCs w:val="20"/>
                <w:lang w:val="en-US"/>
              </w:rPr>
            </w:pPr>
            <w:r>
              <w:rPr>
                <w:rFonts w:ascii="Arial" w:hAnsi="Arial" w:cs="Arial"/>
                <w:sz w:val="20"/>
                <w:szCs w:val="20"/>
                <w:lang w:val="en-US"/>
              </w:rPr>
              <w:t xml:space="preserve">0.0335 </w:t>
            </w:r>
            <w:r w:rsidRPr="00977580">
              <w:rPr>
                <w:rFonts w:ascii="Arial" w:hAnsi="Arial" w:cs="Arial"/>
                <w:sz w:val="20"/>
                <w:szCs w:val="20"/>
                <w:lang w:val="en-US"/>
              </w:rPr>
              <w:t>±</w:t>
            </w:r>
            <w:r>
              <w:rPr>
                <w:rFonts w:ascii="Arial" w:hAnsi="Arial" w:cs="Arial"/>
                <w:sz w:val="20"/>
                <w:szCs w:val="20"/>
                <w:lang w:val="en-US"/>
              </w:rPr>
              <w:t xml:space="preserve"> 0.0048</w:t>
            </w:r>
          </w:p>
        </w:tc>
        <w:tc>
          <w:tcPr>
            <w:tcW w:w="1413" w:type="dxa"/>
            <w:shd w:val="clear" w:color="auto" w:fill="auto"/>
            <w:vAlign w:val="center"/>
          </w:tcPr>
          <w:p w14:paraId="3615A611"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241" w:type="dxa"/>
            <w:shd w:val="clear" w:color="auto" w:fill="auto"/>
            <w:vAlign w:val="center"/>
          </w:tcPr>
          <w:p w14:paraId="7790A4A7" w14:textId="77777777" w:rsidR="009B286C" w:rsidRPr="00977580" w:rsidRDefault="009B286C" w:rsidP="00C1325F">
            <w:pPr>
              <w:spacing w:after="0"/>
              <w:rPr>
                <w:rFonts w:ascii="Arial" w:hAnsi="Arial" w:cs="Arial"/>
                <w:sz w:val="20"/>
                <w:szCs w:val="20"/>
                <w:highlight w:val="yellow"/>
                <w:lang w:val="en-US"/>
              </w:rPr>
            </w:pPr>
          </w:p>
        </w:tc>
        <w:tc>
          <w:tcPr>
            <w:tcW w:w="2032" w:type="dxa"/>
            <w:shd w:val="clear" w:color="auto" w:fill="auto"/>
            <w:vAlign w:val="center"/>
          </w:tcPr>
          <w:p w14:paraId="030989A4" w14:textId="77777777" w:rsidR="009B286C" w:rsidRPr="00977580" w:rsidRDefault="009B286C" w:rsidP="00C1325F">
            <w:pPr>
              <w:spacing w:after="0"/>
              <w:rPr>
                <w:rFonts w:ascii="Arial" w:hAnsi="Arial" w:cs="Arial"/>
                <w:sz w:val="20"/>
                <w:szCs w:val="20"/>
                <w:highlight w:val="yellow"/>
                <w:lang w:val="en-US"/>
              </w:rPr>
            </w:pPr>
            <w:r>
              <w:rPr>
                <w:rFonts w:ascii="Arial" w:hAnsi="Arial" w:cs="Arial"/>
                <w:sz w:val="20"/>
                <w:szCs w:val="20"/>
                <w:lang w:val="en-US"/>
              </w:rPr>
              <w:t xml:space="preserve">0.0351 </w:t>
            </w:r>
            <w:r w:rsidRPr="00977580">
              <w:rPr>
                <w:rFonts w:ascii="Arial" w:hAnsi="Arial" w:cs="Arial"/>
                <w:sz w:val="20"/>
                <w:szCs w:val="20"/>
                <w:lang w:val="en-US"/>
              </w:rPr>
              <w:t>±</w:t>
            </w:r>
            <w:r>
              <w:rPr>
                <w:rFonts w:ascii="Arial" w:hAnsi="Arial" w:cs="Arial"/>
                <w:sz w:val="20"/>
                <w:szCs w:val="20"/>
                <w:lang w:val="en-US"/>
              </w:rPr>
              <w:t xml:space="preserve"> 0.0028</w:t>
            </w:r>
          </w:p>
        </w:tc>
        <w:tc>
          <w:tcPr>
            <w:tcW w:w="1984" w:type="dxa"/>
            <w:shd w:val="clear" w:color="auto" w:fill="auto"/>
            <w:vAlign w:val="center"/>
          </w:tcPr>
          <w:p w14:paraId="1FF20C81" w14:textId="77777777" w:rsidR="009B286C" w:rsidRPr="00977580" w:rsidRDefault="009B286C" w:rsidP="00C1325F">
            <w:pPr>
              <w:spacing w:after="0"/>
              <w:rPr>
                <w:rFonts w:ascii="Arial" w:hAnsi="Arial" w:cs="Arial"/>
                <w:sz w:val="20"/>
                <w:szCs w:val="20"/>
                <w:highlight w:val="yellow"/>
                <w:lang w:val="en-US"/>
              </w:rPr>
            </w:pPr>
            <w:r>
              <w:rPr>
                <w:rFonts w:ascii="Arial" w:hAnsi="Arial" w:cs="Arial"/>
                <w:sz w:val="20"/>
                <w:szCs w:val="20"/>
                <w:lang w:val="en-US"/>
              </w:rPr>
              <w:t xml:space="preserve">0.0361 </w:t>
            </w:r>
            <w:r w:rsidRPr="00977580">
              <w:rPr>
                <w:rFonts w:ascii="Arial" w:hAnsi="Arial" w:cs="Arial"/>
                <w:sz w:val="20"/>
                <w:szCs w:val="20"/>
                <w:lang w:val="en-US"/>
              </w:rPr>
              <w:t>±</w:t>
            </w:r>
            <w:r>
              <w:rPr>
                <w:rFonts w:ascii="Arial" w:hAnsi="Arial" w:cs="Arial"/>
                <w:sz w:val="20"/>
                <w:szCs w:val="20"/>
                <w:lang w:val="en-US"/>
              </w:rPr>
              <w:t xml:space="preserve"> 0.0060</w:t>
            </w:r>
          </w:p>
        </w:tc>
        <w:tc>
          <w:tcPr>
            <w:tcW w:w="1418" w:type="dxa"/>
            <w:shd w:val="clear" w:color="auto" w:fill="auto"/>
            <w:vAlign w:val="center"/>
          </w:tcPr>
          <w:p w14:paraId="23D685FC" w14:textId="77777777" w:rsidR="009B286C" w:rsidRPr="00977580" w:rsidRDefault="009B286C" w:rsidP="00C1325F">
            <w:pPr>
              <w:spacing w:after="0"/>
              <w:rPr>
                <w:rFonts w:ascii="Arial" w:hAnsi="Arial" w:cs="Arial"/>
                <w:sz w:val="20"/>
                <w:szCs w:val="20"/>
                <w:highlight w:val="yellow"/>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r>
    </w:tbl>
    <w:p w14:paraId="3E18C163" w14:textId="77777777" w:rsidR="009B286C" w:rsidRPr="00977580" w:rsidRDefault="009B286C" w:rsidP="009B286C">
      <w:pPr>
        <w:spacing w:after="0" w:line="240" w:lineRule="auto"/>
        <w:ind w:right="678"/>
        <w:jc w:val="both"/>
        <w:rPr>
          <w:rFonts w:ascii="Arial" w:hAnsi="Arial" w:cs="Arial"/>
          <w:sz w:val="16"/>
          <w:szCs w:val="16"/>
          <w:lang w:val="en-US"/>
        </w:rPr>
      </w:pPr>
      <w:r w:rsidRPr="00977580">
        <w:rPr>
          <w:rFonts w:ascii="Arial" w:hAnsi="Arial" w:cs="Arial"/>
          <w:sz w:val="16"/>
          <w:szCs w:val="16"/>
          <w:lang w:val="en-US"/>
        </w:rPr>
        <w:t xml:space="preserve">Statistical significance was calculated by unpaired t-test of </w:t>
      </w:r>
      <w:r w:rsidRPr="00977580">
        <w:rPr>
          <w:rFonts w:ascii="Arial" w:hAnsi="Arial" w:cs="Arial"/>
          <w:i/>
          <w:sz w:val="16"/>
          <w:szCs w:val="16"/>
          <w:lang w:val="en-US"/>
        </w:rPr>
        <w:t>Prdm16</w:t>
      </w:r>
      <w:r w:rsidRPr="00977580">
        <w:rPr>
          <w:rFonts w:ascii="Arial" w:hAnsi="Arial" w:cs="Arial"/>
          <w:i/>
          <w:sz w:val="16"/>
          <w:szCs w:val="16"/>
          <w:vertAlign w:val="superscript"/>
          <w:lang w:val="en-US"/>
        </w:rPr>
        <w:t>wt/</w:t>
      </w:r>
      <w:proofErr w:type="spellStart"/>
      <w:r w:rsidRPr="00977580">
        <w:rPr>
          <w:rFonts w:ascii="Arial" w:hAnsi="Arial" w:cs="Arial"/>
          <w:i/>
          <w:sz w:val="16"/>
          <w:szCs w:val="16"/>
          <w:vertAlign w:val="superscript"/>
          <w:lang w:val="en-US"/>
        </w:rPr>
        <w:t>wt</w:t>
      </w:r>
      <w:proofErr w:type="spellEnd"/>
      <w:r w:rsidRPr="00977580">
        <w:rPr>
          <w:rFonts w:ascii="Arial" w:hAnsi="Arial" w:cs="Arial"/>
          <w:sz w:val="16"/>
          <w:szCs w:val="16"/>
          <w:lang w:val="en-US"/>
        </w:rPr>
        <w:t xml:space="preserve"> vs. </w:t>
      </w:r>
      <w:r w:rsidRPr="00977580">
        <w:rPr>
          <w:rFonts w:ascii="Arial" w:hAnsi="Arial" w:cs="Arial"/>
          <w:i/>
          <w:sz w:val="16"/>
          <w:szCs w:val="16"/>
          <w:lang w:val="en-US"/>
        </w:rPr>
        <w:t>Prdm16</w:t>
      </w:r>
      <w:r w:rsidRPr="00977580">
        <w:rPr>
          <w:rFonts w:ascii="Arial" w:hAnsi="Arial" w:cs="Arial"/>
          <w:i/>
          <w:sz w:val="16"/>
          <w:szCs w:val="16"/>
          <w:vertAlign w:val="superscript"/>
          <w:lang w:val="en-US"/>
        </w:rPr>
        <w:t>csp1/</w:t>
      </w:r>
      <w:proofErr w:type="spellStart"/>
      <w:r w:rsidRPr="00977580">
        <w:rPr>
          <w:rFonts w:ascii="Arial" w:hAnsi="Arial" w:cs="Arial"/>
          <w:i/>
          <w:sz w:val="16"/>
          <w:szCs w:val="16"/>
          <w:vertAlign w:val="superscript"/>
          <w:lang w:val="en-US"/>
        </w:rPr>
        <w:t>wt</w:t>
      </w:r>
      <w:proofErr w:type="spellEnd"/>
      <w:r w:rsidRPr="00977580">
        <w:rPr>
          <w:rFonts w:ascii="Arial" w:hAnsi="Arial" w:cs="Arial"/>
          <w:sz w:val="16"/>
          <w:szCs w:val="16"/>
          <w:lang w:val="en-US"/>
        </w:rPr>
        <w:t xml:space="preserve"> mice for each sex condition. All values show normalized peak area (</w:t>
      </w:r>
      <w:proofErr w:type="spellStart"/>
      <w:r w:rsidRPr="00977580">
        <w:rPr>
          <w:rFonts w:ascii="Arial" w:hAnsi="Arial" w:cs="Arial"/>
          <w:sz w:val="16"/>
          <w:szCs w:val="16"/>
          <w:lang w:val="en-US"/>
        </w:rPr>
        <w:t>nAr</w:t>
      </w:r>
      <w:proofErr w:type="spellEnd"/>
      <w:r w:rsidRPr="00977580">
        <w:rPr>
          <w:rFonts w:ascii="Arial" w:hAnsi="Arial" w:cs="Arial"/>
          <w:sz w:val="16"/>
          <w:szCs w:val="16"/>
          <w:lang w:val="en-US"/>
        </w:rPr>
        <w:t xml:space="preserve">.) and given as mean ± standard deviation. </w:t>
      </w:r>
      <w:proofErr w:type="spellStart"/>
      <w:r w:rsidRPr="00977580">
        <w:rPr>
          <w:rFonts w:ascii="Arial" w:hAnsi="Arial" w:cs="Arial"/>
          <w:sz w:val="16"/>
          <w:szCs w:val="16"/>
          <w:lang w:val="en-US"/>
        </w:rPr>
        <w:t>n.s</w:t>
      </w:r>
      <w:proofErr w:type="spellEnd"/>
      <w:r w:rsidRPr="00977580">
        <w:rPr>
          <w:rFonts w:ascii="Arial" w:hAnsi="Arial" w:cs="Arial"/>
          <w:sz w:val="16"/>
          <w:szCs w:val="16"/>
          <w:lang w:val="en-US"/>
        </w:rPr>
        <w:t>. - not significant.</w:t>
      </w:r>
      <w:r w:rsidRPr="005A5894">
        <w:rPr>
          <w:rFonts w:ascii="Arial" w:hAnsi="Arial" w:cs="Arial"/>
          <w:sz w:val="16"/>
          <w:szCs w:val="16"/>
          <w:lang w:val="en-US"/>
        </w:rPr>
        <w:t xml:space="preserve"> * - measurement applying an electrospray ionization interface operated in positive ionization mode only with the m/z range of 200-1500 amu.</w:t>
      </w:r>
    </w:p>
    <w:p w14:paraId="56BFD0D9" w14:textId="77777777" w:rsidR="009B286C" w:rsidRPr="00977580" w:rsidRDefault="009B286C" w:rsidP="009B286C">
      <w:pPr>
        <w:spacing w:after="0" w:line="240" w:lineRule="auto"/>
        <w:ind w:right="678"/>
        <w:jc w:val="both"/>
        <w:rPr>
          <w:rFonts w:ascii="Arial" w:hAnsi="Arial" w:cs="Arial"/>
          <w:sz w:val="16"/>
          <w:szCs w:val="16"/>
          <w:lang w:val="en-US"/>
        </w:rPr>
      </w:pPr>
      <w:r w:rsidRPr="00ED2C35">
        <w:rPr>
          <w:rFonts w:ascii="Arial" w:hAnsi="Arial" w:cs="Arial"/>
          <w:sz w:val="16"/>
          <w:szCs w:val="16"/>
          <w:lang w:val="en-US"/>
        </w:rPr>
        <w:t xml:space="preserve">Abbreviations: ATP - adenosine triphosphate, ADP - adenosine diphosphate, AMP - adenosine monophosphate, IMP </w:t>
      </w:r>
      <w:r>
        <w:rPr>
          <w:rFonts w:ascii="Arial" w:hAnsi="Arial" w:cs="Arial"/>
          <w:sz w:val="16"/>
          <w:szCs w:val="16"/>
          <w:lang w:val="en-US"/>
        </w:rPr>
        <w:t>-</w:t>
      </w:r>
      <w:r w:rsidRPr="00ED2C35">
        <w:rPr>
          <w:rFonts w:ascii="Arial" w:hAnsi="Arial" w:cs="Arial"/>
          <w:sz w:val="16"/>
          <w:szCs w:val="16"/>
          <w:lang w:val="en-US"/>
        </w:rPr>
        <w:t xml:space="preserve"> inosin</w:t>
      </w:r>
      <w:r>
        <w:rPr>
          <w:rFonts w:ascii="Arial" w:hAnsi="Arial" w:cs="Arial"/>
          <w:sz w:val="16"/>
          <w:szCs w:val="16"/>
          <w:lang w:val="en-US"/>
        </w:rPr>
        <w:t xml:space="preserve">e </w:t>
      </w:r>
      <w:proofErr w:type="spellStart"/>
      <w:r w:rsidRPr="00ED2C35">
        <w:rPr>
          <w:rFonts w:ascii="Arial" w:hAnsi="Arial" w:cs="Arial"/>
          <w:sz w:val="16"/>
          <w:szCs w:val="16"/>
          <w:lang w:val="en-US"/>
        </w:rPr>
        <w:t>monophosphat</w:t>
      </w:r>
      <w:proofErr w:type="spellEnd"/>
      <w:r w:rsidRPr="00ED2C35">
        <w:rPr>
          <w:rFonts w:ascii="Arial" w:hAnsi="Arial" w:cs="Arial"/>
          <w:sz w:val="16"/>
          <w:szCs w:val="16"/>
          <w:lang w:val="en-US"/>
        </w:rPr>
        <w:t>, NAD+ - nicotinamide adenine dinucleotide oxidized, NADH - nicotinamide adenine dinucleotide reduced, NADP+ - nicotinamide adenine dinucleotide phosphate oxidized, NADPH - nicotinamide adenine dinucleotide phosphate reduced, FAD+ - flavin adenine dinucleotide oxidized, FADH2 - flavin adenine dinucleotide reduced, GSH - glutathione reduced, GSSG - glutathione oxidized</w:t>
      </w:r>
    </w:p>
    <w:p w14:paraId="17BC0587" w14:textId="77777777" w:rsidR="009B286C" w:rsidRPr="00977580" w:rsidRDefault="009B286C" w:rsidP="009B286C">
      <w:pPr>
        <w:spacing w:after="0" w:line="240" w:lineRule="auto"/>
        <w:ind w:right="678"/>
        <w:jc w:val="both"/>
        <w:rPr>
          <w:rFonts w:ascii="Arial" w:hAnsi="Arial" w:cs="Arial"/>
          <w:sz w:val="16"/>
          <w:szCs w:val="16"/>
          <w:lang w:val="en-US"/>
        </w:rPr>
      </w:pPr>
    </w:p>
    <w:p w14:paraId="232CC6B7" w14:textId="77777777" w:rsidR="009B286C" w:rsidRPr="00977580" w:rsidRDefault="009B286C" w:rsidP="009B286C">
      <w:pPr>
        <w:spacing w:after="120" w:line="240" w:lineRule="auto"/>
        <w:rPr>
          <w:rFonts w:ascii="Arial" w:hAnsi="Arial" w:cs="Arial"/>
          <w:lang w:val="en-US"/>
        </w:rPr>
        <w:sectPr w:rsidR="009B286C" w:rsidRPr="00977580" w:rsidSect="006B385F">
          <w:pgSz w:w="16838" w:h="11906" w:orient="landscape" w:code="9"/>
          <w:pgMar w:top="1418" w:right="1418" w:bottom="1418" w:left="1134" w:header="709" w:footer="709" w:gutter="0"/>
          <w:cols w:space="708"/>
          <w:docGrid w:linePitch="360"/>
        </w:sectPr>
      </w:pPr>
      <w:bookmarkStart w:id="15" w:name="_Hlk96267349"/>
      <w:r>
        <w:rPr>
          <w:rFonts w:ascii="Arial" w:hAnsi="Arial" w:cs="Arial"/>
          <w:lang w:val="en-US"/>
        </w:rPr>
        <w:t xml:space="preserve"> </w:t>
      </w:r>
    </w:p>
    <w:p w14:paraId="07D01694" w14:textId="77777777" w:rsidR="009B286C" w:rsidRPr="00977580" w:rsidRDefault="009B286C" w:rsidP="009B286C">
      <w:pPr>
        <w:spacing w:after="120" w:line="240" w:lineRule="auto"/>
        <w:rPr>
          <w:rFonts w:ascii="Arial" w:hAnsi="Arial" w:cs="Arial"/>
          <w:highlight w:val="yellow"/>
          <w:lang w:val="en-US"/>
        </w:rPr>
      </w:pPr>
      <w:r w:rsidRPr="00744371">
        <w:rPr>
          <w:rFonts w:ascii="Arial" w:hAnsi="Arial" w:cs="Arial"/>
          <w:lang w:val="en-US"/>
        </w:rPr>
        <w:lastRenderedPageBreak/>
        <w:t>Table IX: Eicosanoid</w:t>
      </w:r>
      <w:r w:rsidRPr="00977580">
        <w:rPr>
          <w:rFonts w:ascii="Arial" w:hAnsi="Arial" w:cs="Arial"/>
          <w:lang w:val="en-US"/>
        </w:rPr>
        <w:t xml:space="preserve"> analysis of </w:t>
      </w:r>
      <w:r w:rsidRPr="00977580">
        <w:rPr>
          <w:rFonts w:ascii="Arial" w:hAnsi="Arial" w:cs="Arial"/>
          <w:i/>
          <w:lang w:val="en-US"/>
        </w:rPr>
        <w:t>Prdm16</w:t>
      </w:r>
      <w:r w:rsidRPr="00977580">
        <w:rPr>
          <w:rFonts w:ascii="Arial" w:hAnsi="Arial" w:cs="Arial"/>
          <w:i/>
          <w:vertAlign w:val="superscript"/>
          <w:lang w:val="en-US"/>
        </w:rPr>
        <w:t>csp1/</w:t>
      </w:r>
      <w:proofErr w:type="spellStart"/>
      <w:r w:rsidRPr="00977580">
        <w:rPr>
          <w:rFonts w:ascii="Arial" w:hAnsi="Arial" w:cs="Arial"/>
          <w:i/>
          <w:vertAlign w:val="superscript"/>
          <w:lang w:val="en-US"/>
        </w:rPr>
        <w:t>wt</w:t>
      </w:r>
      <w:proofErr w:type="spellEnd"/>
      <w:r w:rsidRPr="00977580">
        <w:rPr>
          <w:rFonts w:ascii="Arial" w:hAnsi="Arial" w:cs="Arial"/>
          <w:lang w:val="en-US"/>
        </w:rPr>
        <w:t xml:space="preserve"> heart tissue</w:t>
      </w:r>
    </w:p>
    <w:tbl>
      <w:tblPr>
        <w:tblW w:w="9356" w:type="dxa"/>
        <w:tblLayout w:type="fixed"/>
        <w:tblLook w:val="01E0" w:firstRow="1" w:lastRow="1" w:firstColumn="1" w:lastColumn="1" w:noHBand="0" w:noVBand="0"/>
      </w:tblPr>
      <w:tblGrid>
        <w:gridCol w:w="2410"/>
        <w:gridCol w:w="708"/>
        <w:gridCol w:w="1843"/>
        <w:gridCol w:w="1843"/>
        <w:gridCol w:w="1134"/>
        <w:gridCol w:w="1418"/>
      </w:tblGrid>
      <w:tr w:rsidR="009B286C" w:rsidRPr="00977580" w14:paraId="1AAEDB11" w14:textId="77777777" w:rsidTr="00C1325F">
        <w:trPr>
          <w:cantSplit/>
          <w:trHeight w:hRule="exact" w:val="397"/>
        </w:trPr>
        <w:tc>
          <w:tcPr>
            <w:tcW w:w="2410" w:type="dxa"/>
            <w:tcBorders>
              <w:top w:val="single" w:sz="18" w:space="0" w:color="auto"/>
            </w:tcBorders>
            <w:vAlign w:val="center"/>
          </w:tcPr>
          <w:p w14:paraId="54FED2CD" w14:textId="77777777" w:rsidR="009B286C" w:rsidRPr="00977580" w:rsidRDefault="009B286C" w:rsidP="00C1325F">
            <w:pPr>
              <w:spacing w:after="0"/>
              <w:rPr>
                <w:rFonts w:ascii="Arial" w:hAnsi="Arial" w:cs="Arial"/>
                <w:b/>
                <w:sz w:val="20"/>
                <w:szCs w:val="20"/>
                <w:lang w:val="en-US"/>
              </w:rPr>
            </w:pPr>
          </w:p>
        </w:tc>
        <w:tc>
          <w:tcPr>
            <w:tcW w:w="708" w:type="dxa"/>
            <w:tcBorders>
              <w:top w:val="single" w:sz="18" w:space="0" w:color="auto"/>
            </w:tcBorders>
            <w:vAlign w:val="center"/>
          </w:tcPr>
          <w:p w14:paraId="4EE9F4AA" w14:textId="77777777" w:rsidR="009B286C" w:rsidRPr="00977580" w:rsidRDefault="009B286C" w:rsidP="00C1325F">
            <w:pPr>
              <w:spacing w:after="0"/>
              <w:rPr>
                <w:rFonts w:ascii="Arial" w:hAnsi="Arial" w:cs="Arial"/>
                <w:b/>
                <w:sz w:val="20"/>
                <w:szCs w:val="20"/>
                <w:lang w:val="en-US"/>
              </w:rPr>
            </w:pPr>
          </w:p>
        </w:tc>
        <w:tc>
          <w:tcPr>
            <w:tcW w:w="4820" w:type="dxa"/>
            <w:gridSpan w:val="3"/>
            <w:tcBorders>
              <w:top w:val="single" w:sz="18" w:space="0" w:color="auto"/>
            </w:tcBorders>
            <w:vAlign w:val="center"/>
          </w:tcPr>
          <w:p w14:paraId="005BF0B5" w14:textId="77777777" w:rsidR="009B286C" w:rsidRPr="00977580" w:rsidRDefault="009B286C" w:rsidP="00C1325F">
            <w:pPr>
              <w:spacing w:after="0"/>
              <w:rPr>
                <w:rFonts w:ascii="Arial" w:hAnsi="Arial" w:cs="Arial"/>
                <w:b/>
                <w:sz w:val="20"/>
                <w:szCs w:val="20"/>
                <w:lang w:val="en-US"/>
              </w:rPr>
            </w:pPr>
            <w:r w:rsidRPr="00977580">
              <w:rPr>
                <w:rFonts w:ascii="Arial" w:hAnsi="Arial" w:cs="Arial"/>
                <w:b/>
                <w:i/>
                <w:lang w:val="en-US"/>
              </w:rPr>
              <w:t>csp1</w:t>
            </w:r>
            <w:r w:rsidRPr="00977580">
              <w:rPr>
                <w:rFonts w:ascii="Arial" w:hAnsi="Arial" w:cs="Arial"/>
                <w:b/>
                <w:lang w:val="en-US"/>
              </w:rPr>
              <w:t xml:space="preserve"> - male - 8 months</w:t>
            </w:r>
          </w:p>
        </w:tc>
        <w:tc>
          <w:tcPr>
            <w:tcW w:w="1418" w:type="dxa"/>
            <w:tcBorders>
              <w:top w:val="single" w:sz="18" w:space="0" w:color="auto"/>
            </w:tcBorders>
            <w:shd w:val="clear" w:color="auto" w:fill="auto"/>
            <w:vAlign w:val="center"/>
          </w:tcPr>
          <w:p w14:paraId="622E0626" w14:textId="77777777" w:rsidR="009B286C" w:rsidRPr="00977580" w:rsidRDefault="009B286C" w:rsidP="00C1325F">
            <w:pPr>
              <w:spacing w:after="0"/>
              <w:rPr>
                <w:rFonts w:ascii="Arial" w:hAnsi="Arial" w:cs="Arial"/>
                <w:b/>
                <w:lang w:val="en-US"/>
              </w:rPr>
            </w:pPr>
          </w:p>
        </w:tc>
      </w:tr>
      <w:tr w:rsidR="009B286C" w:rsidRPr="00977580" w14:paraId="49EEB44D" w14:textId="77777777" w:rsidTr="00C1325F">
        <w:trPr>
          <w:cantSplit/>
          <w:trHeight w:hRule="exact" w:val="648"/>
        </w:trPr>
        <w:tc>
          <w:tcPr>
            <w:tcW w:w="2410" w:type="dxa"/>
            <w:tcBorders>
              <w:bottom w:val="single" w:sz="18" w:space="0" w:color="auto"/>
            </w:tcBorders>
            <w:vAlign w:val="center"/>
          </w:tcPr>
          <w:p w14:paraId="4116D552"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value</w:t>
            </w:r>
          </w:p>
        </w:tc>
        <w:tc>
          <w:tcPr>
            <w:tcW w:w="708" w:type="dxa"/>
            <w:tcBorders>
              <w:bottom w:val="single" w:sz="18" w:space="0" w:color="auto"/>
            </w:tcBorders>
            <w:vAlign w:val="center"/>
          </w:tcPr>
          <w:p w14:paraId="240282D5"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unit</w:t>
            </w:r>
          </w:p>
        </w:tc>
        <w:tc>
          <w:tcPr>
            <w:tcW w:w="1843" w:type="dxa"/>
            <w:tcBorders>
              <w:bottom w:val="single" w:sz="18" w:space="0" w:color="auto"/>
            </w:tcBorders>
            <w:vAlign w:val="center"/>
          </w:tcPr>
          <w:p w14:paraId="0F61E944" w14:textId="77777777" w:rsidR="009B286C" w:rsidRPr="00977580" w:rsidRDefault="009B286C" w:rsidP="00C1325F">
            <w:pPr>
              <w:spacing w:after="0"/>
              <w:rPr>
                <w:rFonts w:ascii="Arial" w:hAnsi="Arial" w:cs="Arial"/>
                <w:b/>
                <w:sz w:val="20"/>
                <w:szCs w:val="20"/>
                <w:lang w:val="en-US"/>
              </w:rPr>
            </w:pPr>
            <w:r w:rsidRPr="00977580">
              <w:rPr>
                <w:rFonts w:ascii="Arial" w:hAnsi="Arial" w:cs="Arial"/>
                <w:i/>
                <w:lang w:val="en-US"/>
              </w:rPr>
              <w:t>Prdm16</w:t>
            </w:r>
            <w:r w:rsidRPr="00977580">
              <w:rPr>
                <w:rFonts w:ascii="Arial" w:hAnsi="Arial" w:cs="Arial"/>
                <w:i/>
                <w:vertAlign w:val="superscript"/>
                <w:lang w:val="en-US"/>
              </w:rPr>
              <w:t>wt/</w:t>
            </w:r>
            <w:proofErr w:type="spellStart"/>
            <w:r w:rsidRPr="00977580">
              <w:rPr>
                <w:rFonts w:ascii="Arial" w:hAnsi="Arial" w:cs="Arial"/>
                <w:i/>
                <w:vertAlign w:val="superscript"/>
                <w:lang w:val="en-US"/>
              </w:rPr>
              <w:t>wt</w:t>
            </w:r>
            <w:proofErr w:type="spellEnd"/>
          </w:p>
        </w:tc>
        <w:tc>
          <w:tcPr>
            <w:tcW w:w="1843" w:type="dxa"/>
            <w:tcBorders>
              <w:bottom w:val="single" w:sz="18" w:space="0" w:color="auto"/>
            </w:tcBorders>
            <w:vAlign w:val="center"/>
          </w:tcPr>
          <w:p w14:paraId="3A3E9EE9" w14:textId="77777777" w:rsidR="009B286C" w:rsidRPr="00977580" w:rsidRDefault="009B286C" w:rsidP="00C1325F">
            <w:pPr>
              <w:spacing w:after="0"/>
              <w:rPr>
                <w:rFonts w:ascii="Arial" w:hAnsi="Arial" w:cs="Arial"/>
                <w:b/>
                <w:sz w:val="20"/>
                <w:szCs w:val="20"/>
                <w:lang w:val="en-US"/>
              </w:rPr>
            </w:pPr>
            <w:r w:rsidRPr="00977580">
              <w:rPr>
                <w:rFonts w:ascii="Arial" w:hAnsi="Arial" w:cs="Arial"/>
                <w:i/>
                <w:lang w:val="en-US"/>
              </w:rPr>
              <w:t>Prdm16</w:t>
            </w:r>
            <w:r w:rsidRPr="00977580">
              <w:rPr>
                <w:rFonts w:ascii="Arial" w:hAnsi="Arial" w:cs="Arial"/>
                <w:i/>
                <w:vertAlign w:val="superscript"/>
                <w:lang w:val="en-US"/>
              </w:rPr>
              <w:t>csp1/</w:t>
            </w:r>
            <w:proofErr w:type="spellStart"/>
            <w:r w:rsidRPr="00977580">
              <w:rPr>
                <w:rFonts w:ascii="Arial" w:hAnsi="Arial" w:cs="Arial"/>
                <w:i/>
                <w:vertAlign w:val="superscript"/>
                <w:lang w:val="en-US"/>
              </w:rPr>
              <w:t>wt</w:t>
            </w:r>
            <w:proofErr w:type="spellEnd"/>
          </w:p>
        </w:tc>
        <w:tc>
          <w:tcPr>
            <w:tcW w:w="1134" w:type="dxa"/>
            <w:tcBorders>
              <w:bottom w:val="single" w:sz="18" w:space="0" w:color="auto"/>
            </w:tcBorders>
            <w:vAlign w:val="center"/>
          </w:tcPr>
          <w:p w14:paraId="0F6315E2" w14:textId="77777777" w:rsidR="009B286C" w:rsidRPr="00977580" w:rsidRDefault="009B286C" w:rsidP="00C1325F">
            <w:pPr>
              <w:spacing w:after="0"/>
              <w:rPr>
                <w:rFonts w:ascii="Arial" w:hAnsi="Arial" w:cs="Arial"/>
                <w:b/>
                <w:lang w:val="en-US"/>
              </w:rPr>
            </w:pPr>
            <w:r w:rsidRPr="00977580">
              <w:rPr>
                <w:rFonts w:ascii="Arial" w:hAnsi="Arial" w:cs="Arial"/>
                <w:b/>
                <w:sz w:val="20"/>
                <w:szCs w:val="20"/>
                <w:lang w:val="en-US"/>
              </w:rPr>
              <w:t>t-test</w:t>
            </w:r>
            <w:r w:rsidRPr="00977580">
              <w:rPr>
                <w:rFonts w:ascii="Arial" w:hAnsi="Arial" w:cs="Arial"/>
                <w:b/>
                <w:lang w:val="en-US"/>
              </w:rPr>
              <w:t xml:space="preserve">  </w:t>
            </w:r>
            <w:r w:rsidRPr="00977580">
              <w:rPr>
                <w:rFonts w:ascii="Arial" w:hAnsi="Arial" w:cs="Arial"/>
                <w:b/>
                <w:sz w:val="16"/>
                <w:szCs w:val="16"/>
                <w:lang w:val="en-US"/>
              </w:rPr>
              <w:t xml:space="preserve">         </w:t>
            </w:r>
          </w:p>
        </w:tc>
        <w:tc>
          <w:tcPr>
            <w:tcW w:w="1418" w:type="dxa"/>
            <w:tcBorders>
              <w:bottom w:val="single" w:sz="18" w:space="0" w:color="auto"/>
            </w:tcBorders>
            <w:shd w:val="clear" w:color="auto" w:fill="auto"/>
            <w:vAlign w:val="center"/>
          </w:tcPr>
          <w:p w14:paraId="674B2C48" w14:textId="77777777" w:rsidR="009B286C" w:rsidRPr="00977580" w:rsidRDefault="009B286C" w:rsidP="00C1325F">
            <w:pPr>
              <w:spacing w:after="0"/>
              <w:rPr>
                <w:rFonts w:ascii="Arial" w:hAnsi="Arial" w:cs="Arial"/>
                <w:b/>
                <w:lang w:val="en-US"/>
              </w:rPr>
            </w:pPr>
            <w:r w:rsidRPr="00977580">
              <w:rPr>
                <w:rFonts w:ascii="Arial" w:hAnsi="Arial" w:cs="Arial"/>
                <w:b/>
                <w:sz w:val="20"/>
                <w:szCs w:val="20"/>
                <w:lang w:val="en-US"/>
              </w:rPr>
              <w:t>enzyme + substrate</w:t>
            </w:r>
          </w:p>
        </w:tc>
      </w:tr>
      <w:tr w:rsidR="009B286C" w:rsidRPr="00977580" w14:paraId="59FB0C7C" w14:textId="77777777" w:rsidTr="00C1325F">
        <w:trPr>
          <w:cantSplit/>
          <w:trHeight w:hRule="exact" w:val="369"/>
        </w:trPr>
        <w:tc>
          <w:tcPr>
            <w:tcW w:w="2410" w:type="dxa"/>
            <w:tcBorders>
              <w:top w:val="single" w:sz="18" w:space="0" w:color="auto"/>
            </w:tcBorders>
            <w:vAlign w:val="center"/>
          </w:tcPr>
          <w:p w14:paraId="6587C842"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n</w:t>
            </w:r>
          </w:p>
        </w:tc>
        <w:tc>
          <w:tcPr>
            <w:tcW w:w="708" w:type="dxa"/>
            <w:tcBorders>
              <w:top w:val="single" w:sz="18" w:space="0" w:color="auto"/>
            </w:tcBorders>
            <w:vAlign w:val="center"/>
          </w:tcPr>
          <w:p w14:paraId="251A8776" w14:textId="77777777" w:rsidR="009B286C" w:rsidRPr="00977580" w:rsidRDefault="009B286C" w:rsidP="00C1325F">
            <w:pPr>
              <w:spacing w:after="0"/>
              <w:rPr>
                <w:rFonts w:ascii="Arial" w:hAnsi="Arial" w:cs="Arial"/>
                <w:sz w:val="20"/>
                <w:szCs w:val="20"/>
                <w:lang w:val="en-US"/>
              </w:rPr>
            </w:pPr>
          </w:p>
        </w:tc>
        <w:tc>
          <w:tcPr>
            <w:tcW w:w="1843" w:type="dxa"/>
            <w:tcBorders>
              <w:top w:val="single" w:sz="18" w:space="0" w:color="auto"/>
            </w:tcBorders>
            <w:vAlign w:val="center"/>
          </w:tcPr>
          <w:p w14:paraId="05CB7A89"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7</w:t>
            </w:r>
          </w:p>
        </w:tc>
        <w:tc>
          <w:tcPr>
            <w:tcW w:w="1843" w:type="dxa"/>
            <w:tcBorders>
              <w:top w:val="single" w:sz="18" w:space="0" w:color="auto"/>
            </w:tcBorders>
            <w:vAlign w:val="center"/>
          </w:tcPr>
          <w:p w14:paraId="6A2883E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6</w:t>
            </w:r>
          </w:p>
        </w:tc>
        <w:tc>
          <w:tcPr>
            <w:tcW w:w="1134" w:type="dxa"/>
            <w:tcBorders>
              <w:top w:val="single" w:sz="18" w:space="0" w:color="auto"/>
            </w:tcBorders>
            <w:vAlign w:val="center"/>
          </w:tcPr>
          <w:p w14:paraId="2F582BBA" w14:textId="77777777" w:rsidR="009B286C" w:rsidRPr="00977580" w:rsidRDefault="009B286C" w:rsidP="00C1325F">
            <w:pPr>
              <w:spacing w:after="0"/>
              <w:rPr>
                <w:rFonts w:ascii="Arial" w:hAnsi="Arial" w:cs="Arial"/>
                <w:sz w:val="20"/>
                <w:szCs w:val="20"/>
                <w:lang w:val="en-US"/>
              </w:rPr>
            </w:pPr>
          </w:p>
        </w:tc>
        <w:tc>
          <w:tcPr>
            <w:tcW w:w="1418" w:type="dxa"/>
            <w:tcBorders>
              <w:top w:val="single" w:sz="18" w:space="0" w:color="auto"/>
            </w:tcBorders>
            <w:shd w:val="clear" w:color="auto" w:fill="auto"/>
            <w:vAlign w:val="center"/>
          </w:tcPr>
          <w:p w14:paraId="64924201" w14:textId="77777777" w:rsidR="009B286C" w:rsidRPr="00977580" w:rsidRDefault="009B286C" w:rsidP="00C1325F">
            <w:pPr>
              <w:spacing w:after="0"/>
              <w:rPr>
                <w:rFonts w:ascii="Arial" w:hAnsi="Arial" w:cs="Arial"/>
                <w:sz w:val="20"/>
                <w:szCs w:val="20"/>
                <w:lang w:val="en-US"/>
              </w:rPr>
            </w:pPr>
          </w:p>
        </w:tc>
      </w:tr>
      <w:tr w:rsidR="009B286C" w:rsidRPr="00977580" w14:paraId="15F3FACD" w14:textId="77777777" w:rsidTr="00C1325F">
        <w:trPr>
          <w:cantSplit/>
          <w:trHeight w:hRule="exact" w:val="369"/>
        </w:trPr>
        <w:tc>
          <w:tcPr>
            <w:tcW w:w="2410" w:type="dxa"/>
            <w:shd w:val="clear" w:color="auto" w:fill="D9D9D9" w:themeFill="background1" w:themeFillShade="D9"/>
            <w:vAlign w:val="center"/>
          </w:tcPr>
          <w:p w14:paraId="0F1ACF03"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5-HETE</w:t>
            </w:r>
          </w:p>
        </w:tc>
        <w:tc>
          <w:tcPr>
            <w:tcW w:w="708" w:type="dxa"/>
            <w:shd w:val="clear" w:color="auto" w:fill="D9D9D9" w:themeFill="background1" w:themeFillShade="D9"/>
            <w:vAlign w:val="center"/>
          </w:tcPr>
          <w:p w14:paraId="12845107" w14:textId="77777777" w:rsidR="009B286C" w:rsidRPr="00977580" w:rsidRDefault="009B286C" w:rsidP="00C1325F">
            <w:pPr>
              <w:spacing w:after="0"/>
              <w:ind w:left="181" w:hanging="181"/>
              <w:rPr>
                <w:rFonts w:ascii="Arial" w:hAnsi="Arial" w:cs="Arial"/>
                <w:sz w:val="20"/>
                <w:szCs w:val="20"/>
                <w:lang w:val="en-US"/>
              </w:rPr>
            </w:pPr>
            <w:r w:rsidRPr="00977580">
              <w:rPr>
                <w:rFonts w:ascii="Arial" w:hAnsi="Arial" w:cs="Arial"/>
                <w:sz w:val="20"/>
                <w:szCs w:val="20"/>
                <w:lang w:val="en-US"/>
              </w:rPr>
              <w:t>ng/g</w:t>
            </w:r>
          </w:p>
        </w:tc>
        <w:tc>
          <w:tcPr>
            <w:tcW w:w="1843" w:type="dxa"/>
            <w:shd w:val="clear" w:color="auto" w:fill="D9D9D9" w:themeFill="background1" w:themeFillShade="D9"/>
            <w:vAlign w:val="center"/>
          </w:tcPr>
          <w:p w14:paraId="79253016"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240.7 ± 62.3</w:t>
            </w:r>
          </w:p>
        </w:tc>
        <w:tc>
          <w:tcPr>
            <w:tcW w:w="1843" w:type="dxa"/>
            <w:shd w:val="clear" w:color="auto" w:fill="D9D9D9" w:themeFill="background1" w:themeFillShade="D9"/>
            <w:vAlign w:val="center"/>
          </w:tcPr>
          <w:p w14:paraId="22B2C530"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348.2 ± 105.6</w:t>
            </w:r>
          </w:p>
        </w:tc>
        <w:tc>
          <w:tcPr>
            <w:tcW w:w="1134" w:type="dxa"/>
            <w:shd w:val="clear" w:color="auto" w:fill="D9D9D9" w:themeFill="background1" w:themeFillShade="D9"/>
            <w:vAlign w:val="center"/>
          </w:tcPr>
          <w:p w14:paraId="3F438C64"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1418" w:type="dxa"/>
            <w:shd w:val="clear" w:color="auto" w:fill="D9D9D9" w:themeFill="background1" w:themeFillShade="D9"/>
            <w:vAlign w:val="center"/>
          </w:tcPr>
          <w:p w14:paraId="1D6DBCE2"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LOX + ARA</w:t>
            </w:r>
          </w:p>
        </w:tc>
      </w:tr>
      <w:tr w:rsidR="009B286C" w:rsidRPr="00977580" w14:paraId="4033768F" w14:textId="77777777" w:rsidTr="00C1325F">
        <w:trPr>
          <w:cantSplit/>
          <w:trHeight w:hRule="exact" w:val="369"/>
        </w:trPr>
        <w:tc>
          <w:tcPr>
            <w:tcW w:w="2410" w:type="dxa"/>
            <w:shd w:val="clear" w:color="auto" w:fill="auto"/>
            <w:vAlign w:val="center"/>
          </w:tcPr>
          <w:p w14:paraId="4BE95600"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8-HETE</w:t>
            </w:r>
          </w:p>
        </w:tc>
        <w:tc>
          <w:tcPr>
            <w:tcW w:w="708" w:type="dxa"/>
            <w:shd w:val="clear" w:color="auto" w:fill="auto"/>
            <w:vAlign w:val="center"/>
          </w:tcPr>
          <w:p w14:paraId="51951B6F"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ng/g</w:t>
            </w:r>
          </w:p>
        </w:tc>
        <w:tc>
          <w:tcPr>
            <w:tcW w:w="1843" w:type="dxa"/>
            <w:shd w:val="clear" w:color="auto" w:fill="auto"/>
            <w:vAlign w:val="center"/>
          </w:tcPr>
          <w:p w14:paraId="604A5E9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220.6 ± 72.4</w:t>
            </w:r>
          </w:p>
        </w:tc>
        <w:tc>
          <w:tcPr>
            <w:tcW w:w="1843" w:type="dxa"/>
            <w:shd w:val="clear" w:color="auto" w:fill="auto"/>
            <w:vAlign w:val="center"/>
          </w:tcPr>
          <w:p w14:paraId="201ADA70"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187.2 ± 55.3</w:t>
            </w:r>
          </w:p>
        </w:tc>
        <w:tc>
          <w:tcPr>
            <w:tcW w:w="1134" w:type="dxa"/>
            <w:shd w:val="clear" w:color="auto" w:fill="auto"/>
            <w:vAlign w:val="center"/>
          </w:tcPr>
          <w:p w14:paraId="413AB488"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1418" w:type="dxa"/>
            <w:shd w:val="clear" w:color="auto" w:fill="auto"/>
            <w:vAlign w:val="center"/>
          </w:tcPr>
          <w:p w14:paraId="042CA7F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LOX + ARA</w:t>
            </w:r>
          </w:p>
        </w:tc>
      </w:tr>
      <w:tr w:rsidR="009B286C" w:rsidRPr="00977580" w14:paraId="2E09EDB0" w14:textId="77777777" w:rsidTr="00C1325F">
        <w:trPr>
          <w:cantSplit/>
          <w:trHeight w:hRule="exact" w:val="369"/>
        </w:trPr>
        <w:tc>
          <w:tcPr>
            <w:tcW w:w="2410" w:type="dxa"/>
            <w:shd w:val="clear" w:color="auto" w:fill="D9D9D9" w:themeFill="background1" w:themeFillShade="D9"/>
            <w:vAlign w:val="center"/>
          </w:tcPr>
          <w:p w14:paraId="115813A9"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11-HETE</w:t>
            </w:r>
          </w:p>
        </w:tc>
        <w:tc>
          <w:tcPr>
            <w:tcW w:w="708" w:type="dxa"/>
            <w:shd w:val="clear" w:color="auto" w:fill="D9D9D9" w:themeFill="background1" w:themeFillShade="D9"/>
            <w:vAlign w:val="center"/>
          </w:tcPr>
          <w:p w14:paraId="7AF6E759"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ng/g</w:t>
            </w:r>
          </w:p>
        </w:tc>
        <w:tc>
          <w:tcPr>
            <w:tcW w:w="1843" w:type="dxa"/>
            <w:shd w:val="clear" w:color="auto" w:fill="D9D9D9" w:themeFill="background1" w:themeFillShade="D9"/>
            <w:vAlign w:val="center"/>
          </w:tcPr>
          <w:p w14:paraId="6D1640EF"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153.4 ± 67.2</w:t>
            </w:r>
          </w:p>
        </w:tc>
        <w:tc>
          <w:tcPr>
            <w:tcW w:w="1843" w:type="dxa"/>
            <w:shd w:val="clear" w:color="auto" w:fill="D9D9D9" w:themeFill="background1" w:themeFillShade="D9"/>
            <w:vAlign w:val="center"/>
          </w:tcPr>
          <w:p w14:paraId="09C5F78E"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230.6 ± 127.5</w:t>
            </w:r>
          </w:p>
        </w:tc>
        <w:tc>
          <w:tcPr>
            <w:tcW w:w="1134" w:type="dxa"/>
            <w:shd w:val="clear" w:color="auto" w:fill="D9D9D9" w:themeFill="background1" w:themeFillShade="D9"/>
            <w:vAlign w:val="center"/>
          </w:tcPr>
          <w:p w14:paraId="0AB6B744"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1418" w:type="dxa"/>
            <w:shd w:val="clear" w:color="auto" w:fill="D9D9D9" w:themeFill="background1" w:themeFillShade="D9"/>
            <w:vAlign w:val="center"/>
          </w:tcPr>
          <w:p w14:paraId="1EA1536B"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LOX + ARA</w:t>
            </w:r>
          </w:p>
        </w:tc>
      </w:tr>
      <w:tr w:rsidR="009B286C" w:rsidRPr="00977580" w14:paraId="11DB8219" w14:textId="77777777" w:rsidTr="00C1325F">
        <w:trPr>
          <w:cantSplit/>
          <w:trHeight w:hRule="exact" w:val="369"/>
        </w:trPr>
        <w:tc>
          <w:tcPr>
            <w:tcW w:w="2410" w:type="dxa"/>
            <w:shd w:val="clear" w:color="auto" w:fill="auto"/>
            <w:vAlign w:val="center"/>
          </w:tcPr>
          <w:p w14:paraId="4DF04D28"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12-HETE</w:t>
            </w:r>
          </w:p>
        </w:tc>
        <w:tc>
          <w:tcPr>
            <w:tcW w:w="708" w:type="dxa"/>
            <w:shd w:val="clear" w:color="auto" w:fill="auto"/>
            <w:vAlign w:val="center"/>
          </w:tcPr>
          <w:p w14:paraId="16CCD7AB"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ng/g</w:t>
            </w:r>
          </w:p>
        </w:tc>
        <w:tc>
          <w:tcPr>
            <w:tcW w:w="1843" w:type="dxa"/>
            <w:shd w:val="clear" w:color="auto" w:fill="auto"/>
            <w:vAlign w:val="center"/>
          </w:tcPr>
          <w:p w14:paraId="4B7A7052"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403.1 ± 138.0</w:t>
            </w:r>
          </w:p>
        </w:tc>
        <w:tc>
          <w:tcPr>
            <w:tcW w:w="1843" w:type="dxa"/>
            <w:shd w:val="clear" w:color="auto" w:fill="auto"/>
            <w:vAlign w:val="center"/>
          </w:tcPr>
          <w:p w14:paraId="3333D248"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306.1 ± 130.2</w:t>
            </w:r>
          </w:p>
        </w:tc>
        <w:tc>
          <w:tcPr>
            <w:tcW w:w="1134" w:type="dxa"/>
            <w:shd w:val="clear" w:color="auto" w:fill="auto"/>
            <w:vAlign w:val="center"/>
          </w:tcPr>
          <w:p w14:paraId="6616DB7C"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1418" w:type="dxa"/>
            <w:shd w:val="clear" w:color="auto" w:fill="auto"/>
            <w:vAlign w:val="center"/>
          </w:tcPr>
          <w:p w14:paraId="15EF214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LOX + ARA</w:t>
            </w:r>
          </w:p>
        </w:tc>
      </w:tr>
      <w:tr w:rsidR="009B286C" w:rsidRPr="00977580" w14:paraId="0F0EF8F8" w14:textId="77777777" w:rsidTr="00C1325F">
        <w:trPr>
          <w:cantSplit/>
          <w:trHeight w:hRule="exact" w:val="369"/>
        </w:trPr>
        <w:tc>
          <w:tcPr>
            <w:tcW w:w="2410" w:type="dxa"/>
            <w:shd w:val="clear" w:color="auto" w:fill="D9D9D9" w:themeFill="background1" w:themeFillShade="D9"/>
            <w:vAlign w:val="center"/>
          </w:tcPr>
          <w:p w14:paraId="2D1AB780"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15-HETE</w:t>
            </w:r>
          </w:p>
        </w:tc>
        <w:tc>
          <w:tcPr>
            <w:tcW w:w="708" w:type="dxa"/>
            <w:shd w:val="clear" w:color="auto" w:fill="D9D9D9" w:themeFill="background1" w:themeFillShade="D9"/>
            <w:vAlign w:val="center"/>
          </w:tcPr>
          <w:p w14:paraId="74FE68BD"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ng/g</w:t>
            </w:r>
          </w:p>
        </w:tc>
        <w:tc>
          <w:tcPr>
            <w:tcW w:w="1843" w:type="dxa"/>
            <w:shd w:val="clear" w:color="auto" w:fill="D9D9D9" w:themeFill="background1" w:themeFillShade="D9"/>
            <w:vAlign w:val="center"/>
          </w:tcPr>
          <w:p w14:paraId="5F050030"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1451.1 ± 546.4</w:t>
            </w:r>
          </w:p>
        </w:tc>
        <w:tc>
          <w:tcPr>
            <w:tcW w:w="1843" w:type="dxa"/>
            <w:shd w:val="clear" w:color="auto" w:fill="D9D9D9" w:themeFill="background1" w:themeFillShade="D9"/>
            <w:vAlign w:val="center"/>
          </w:tcPr>
          <w:p w14:paraId="5DE51012"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1221.9 ± 773.1</w:t>
            </w:r>
          </w:p>
        </w:tc>
        <w:tc>
          <w:tcPr>
            <w:tcW w:w="1134" w:type="dxa"/>
            <w:shd w:val="clear" w:color="auto" w:fill="D9D9D9" w:themeFill="background1" w:themeFillShade="D9"/>
            <w:vAlign w:val="center"/>
          </w:tcPr>
          <w:p w14:paraId="37A66C30"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1418" w:type="dxa"/>
            <w:shd w:val="clear" w:color="auto" w:fill="D9D9D9" w:themeFill="background1" w:themeFillShade="D9"/>
            <w:vAlign w:val="center"/>
          </w:tcPr>
          <w:p w14:paraId="06914BA0"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LOX + ARA</w:t>
            </w:r>
          </w:p>
        </w:tc>
      </w:tr>
      <w:tr w:rsidR="009B286C" w:rsidRPr="00977580" w14:paraId="0947A75B" w14:textId="77777777" w:rsidTr="00C1325F">
        <w:trPr>
          <w:cantSplit/>
          <w:trHeight w:hRule="exact" w:val="369"/>
        </w:trPr>
        <w:tc>
          <w:tcPr>
            <w:tcW w:w="2410" w:type="dxa"/>
            <w:shd w:val="clear" w:color="auto" w:fill="auto"/>
            <w:vAlign w:val="center"/>
          </w:tcPr>
          <w:p w14:paraId="4C71EC47"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20-HETE</w:t>
            </w:r>
          </w:p>
        </w:tc>
        <w:tc>
          <w:tcPr>
            <w:tcW w:w="708" w:type="dxa"/>
            <w:shd w:val="clear" w:color="auto" w:fill="auto"/>
            <w:vAlign w:val="center"/>
          </w:tcPr>
          <w:p w14:paraId="498243BF"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ng/g</w:t>
            </w:r>
          </w:p>
        </w:tc>
        <w:tc>
          <w:tcPr>
            <w:tcW w:w="1843" w:type="dxa"/>
            <w:shd w:val="clear" w:color="auto" w:fill="auto"/>
            <w:vAlign w:val="center"/>
          </w:tcPr>
          <w:p w14:paraId="256DDC1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3.26 ± 0.75</w:t>
            </w:r>
          </w:p>
        </w:tc>
        <w:tc>
          <w:tcPr>
            <w:tcW w:w="1843" w:type="dxa"/>
            <w:shd w:val="clear" w:color="auto" w:fill="auto"/>
            <w:vAlign w:val="center"/>
          </w:tcPr>
          <w:p w14:paraId="02A03E50"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2.69 ± 1.19</w:t>
            </w:r>
          </w:p>
        </w:tc>
        <w:tc>
          <w:tcPr>
            <w:tcW w:w="1134" w:type="dxa"/>
            <w:shd w:val="clear" w:color="auto" w:fill="auto"/>
            <w:vAlign w:val="center"/>
          </w:tcPr>
          <w:p w14:paraId="58833723"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1418" w:type="dxa"/>
            <w:shd w:val="clear" w:color="auto" w:fill="auto"/>
            <w:vAlign w:val="center"/>
          </w:tcPr>
          <w:p w14:paraId="3CE71CC6"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CYP + ARA</w:t>
            </w:r>
          </w:p>
        </w:tc>
      </w:tr>
      <w:tr w:rsidR="009B286C" w:rsidRPr="00977580" w14:paraId="6AAAA941" w14:textId="77777777" w:rsidTr="00C1325F">
        <w:trPr>
          <w:cantSplit/>
          <w:trHeight w:hRule="exact" w:val="369"/>
        </w:trPr>
        <w:tc>
          <w:tcPr>
            <w:tcW w:w="2410" w:type="dxa"/>
            <w:shd w:val="clear" w:color="auto" w:fill="D9D9D9" w:themeFill="background1" w:themeFillShade="D9"/>
            <w:vAlign w:val="center"/>
          </w:tcPr>
          <w:p w14:paraId="1CEC1638"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17,18-DiHETE</w:t>
            </w:r>
          </w:p>
        </w:tc>
        <w:tc>
          <w:tcPr>
            <w:tcW w:w="708" w:type="dxa"/>
            <w:shd w:val="clear" w:color="auto" w:fill="D9D9D9" w:themeFill="background1" w:themeFillShade="D9"/>
            <w:vAlign w:val="center"/>
          </w:tcPr>
          <w:p w14:paraId="281D12C0"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ng/g</w:t>
            </w:r>
          </w:p>
        </w:tc>
        <w:tc>
          <w:tcPr>
            <w:tcW w:w="1843" w:type="dxa"/>
            <w:shd w:val="clear" w:color="auto" w:fill="D9D9D9" w:themeFill="background1" w:themeFillShade="D9"/>
            <w:vAlign w:val="center"/>
          </w:tcPr>
          <w:p w14:paraId="7E651043"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0.72 ± 0.05</w:t>
            </w:r>
          </w:p>
        </w:tc>
        <w:tc>
          <w:tcPr>
            <w:tcW w:w="1843" w:type="dxa"/>
            <w:shd w:val="clear" w:color="auto" w:fill="D9D9D9" w:themeFill="background1" w:themeFillShade="D9"/>
            <w:vAlign w:val="center"/>
          </w:tcPr>
          <w:p w14:paraId="062DC33E"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0.83 ± 0.20</w:t>
            </w:r>
          </w:p>
        </w:tc>
        <w:tc>
          <w:tcPr>
            <w:tcW w:w="1134" w:type="dxa"/>
            <w:shd w:val="clear" w:color="auto" w:fill="D9D9D9" w:themeFill="background1" w:themeFillShade="D9"/>
            <w:vAlign w:val="center"/>
          </w:tcPr>
          <w:p w14:paraId="24A7E064"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1418" w:type="dxa"/>
            <w:shd w:val="clear" w:color="auto" w:fill="D9D9D9" w:themeFill="background1" w:themeFillShade="D9"/>
            <w:vAlign w:val="center"/>
          </w:tcPr>
          <w:p w14:paraId="57581F03"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CYP + ARA</w:t>
            </w:r>
          </w:p>
        </w:tc>
      </w:tr>
      <w:tr w:rsidR="009B286C" w:rsidRPr="00977580" w14:paraId="6C0ABDF0" w14:textId="77777777" w:rsidTr="00C1325F">
        <w:trPr>
          <w:cantSplit/>
          <w:trHeight w:hRule="exact" w:val="369"/>
        </w:trPr>
        <w:tc>
          <w:tcPr>
            <w:tcW w:w="2410" w:type="dxa"/>
            <w:shd w:val="clear" w:color="auto" w:fill="auto"/>
            <w:vAlign w:val="center"/>
          </w:tcPr>
          <w:p w14:paraId="302C036C"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5,6-EET</w:t>
            </w:r>
          </w:p>
        </w:tc>
        <w:tc>
          <w:tcPr>
            <w:tcW w:w="708" w:type="dxa"/>
            <w:shd w:val="clear" w:color="auto" w:fill="auto"/>
            <w:vAlign w:val="center"/>
          </w:tcPr>
          <w:p w14:paraId="238C13CA"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ng/g</w:t>
            </w:r>
          </w:p>
        </w:tc>
        <w:tc>
          <w:tcPr>
            <w:tcW w:w="1843" w:type="dxa"/>
            <w:shd w:val="clear" w:color="auto" w:fill="auto"/>
            <w:vAlign w:val="center"/>
          </w:tcPr>
          <w:p w14:paraId="4FDFDFC8"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1560.0 ± 862.6</w:t>
            </w:r>
          </w:p>
        </w:tc>
        <w:tc>
          <w:tcPr>
            <w:tcW w:w="1843" w:type="dxa"/>
            <w:shd w:val="clear" w:color="auto" w:fill="auto"/>
            <w:vAlign w:val="center"/>
          </w:tcPr>
          <w:p w14:paraId="5A98ECB9"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3836.9 ± 1827.6</w:t>
            </w:r>
          </w:p>
        </w:tc>
        <w:tc>
          <w:tcPr>
            <w:tcW w:w="1134" w:type="dxa"/>
            <w:shd w:val="clear" w:color="auto" w:fill="auto"/>
            <w:vAlign w:val="center"/>
          </w:tcPr>
          <w:p w14:paraId="37BE52B8"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p ≤ 0.05</w:t>
            </w:r>
          </w:p>
        </w:tc>
        <w:tc>
          <w:tcPr>
            <w:tcW w:w="1418" w:type="dxa"/>
            <w:shd w:val="clear" w:color="auto" w:fill="auto"/>
            <w:vAlign w:val="center"/>
          </w:tcPr>
          <w:p w14:paraId="1B782AB2"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CYP + ARA</w:t>
            </w:r>
          </w:p>
        </w:tc>
      </w:tr>
      <w:tr w:rsidR="009B286C" w:rsidRPr="00977580" w14:paraId="53AC9460" w14:textId="77777777" w:rsidTr="00C1325F">
        <w:trPr>
          <w:cantSplit/>
          <w:trHeight w:hRule="exact" w:val="369"/>
        </w:trPr>
        <w:tc>
          <w:tcPr>
            <w:tcW w:w="2410" w:type="dxa"/>
            <w:shd w:val="clear" w:color="auto" w:fill="D9D9D9" w:themeFill="background1" w:themeFillShade="D9"/>
            <w:vAlign w:val="center"/>
          </w:tcPr>
          <w:p w14:paraId="732580C4"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8,9-EET</w:t>
            </w:r>
          </w:p>
        </w:tc>
        <w:tc>
          <w:tcPr>
            <w:tcW w:w="708" w:type="dxa"/>
            <w:shd w:val="clear" w:color="auto" w:fill="D9D9D9" w:themeFill="background1" w:themeFillShade="D9"/>
            <w:vAlign w:val="center"/>
          </w:tcPr>
          <w:p w14:paraId="00C9E4A8"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ng/g</w:t>
            </w:r>
          </w:p>
        </w:tc>
        <w:tc>
          <w:tcPr>
            <w:tcW w:w="1843" w:type="dxa"/>
            <w:shd w:val="clear" w:color="auto" w:fill="D9D9D9" w:themeFill="background1" w:themeFillShade="D9"/>
            <w:vAlign w:val="center"/>
          </w:tcPr>
          <w:p w14:paraId="5C55A179"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922.1 ± 474.9</w:t>
            </w:r>
          </w:p>
        </w:tc>
        <w:tc>
          <w:tcPr>
            <w:tcW w:w="1843" w:type="dxa"/>
            <w:shd w:val="clear" w:color="auto" w:fill="D9D9D9" w:themeFill="background1" w:themeFillShade="D9"/>
            <w:vAlign w:val="center"/>
          </w:tcPr>
          <w:p w14:paraId="5C2091BF"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1958.5 ± 830.8</w:t>
            </w:r>
          </w:p>
        </w:tc>
        <w:tc>
          <w:tcPr>
            <w:tcW w:w="1134" w:type="dxa"/>
            <w:shd w:val="clear" w:color="auto" w:fill="D9D9D9" w:themeFill="background1" w:themeFillShade="D9"/>
            <w:vAlign w:val="center"/>
          </w:tcPr>
          <w:p w14:paraId="68843C2D"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p ≤ 0.05</w:t>
            </w:r>
          </w:p>
        </w:tc>
        <w:tc>
          <w:tcPr>
            <w:tcW w:w="1418" w:type="dxa"/>
            <w:shd w:val="clear" w:color="auto" w:fill="D9D9D9" w:themeFill="background1" w:themeFillShade="D9"/>
            <w:vAlign w:val="center"/>
          </w:tcPr>
          <w:p w14:paraId="34058ADA"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CYP + ARA</w:t>
            </w:r>
          </w:p>
        </w:tc>
      </w:tr>
      <w:tr w:rsidR="009B286C" w:rsidRPr="00977580" w14:paraId="71E6764A" w14:textId="77777777" w:rsidTr="00C1325F">
        <w:trPr>
          <w:cantSplit/>
          <w:trHeight w:hRule="exact" w:val="369"/>
        </w:trPr>
        <w:tc>
          <w:tcPr>
            <w:tcW w:w="2410" w:type="dxa"/>
            <w:shd w:val="clear" w:color="auto" w:fill="auto"/>
            <w:vAlign w:val="center"/>
          </w:tcPr>
          <w:p w14:paraId="1EC51625"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11,12-EET</w:t>
            </w:r>
          </w:p>
        </w:tc>
        <w:tc>
          <w:tcPr>
            <w:tcW w:w="708" w:type="dxa"/>
            <w:shd w:val="clear" w:color="auto" w:fill="auto"/>
            <w:vAlign w:val="center"/>
          </w:tcPr>
          <w:p w14:paraId="09EF592B"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ng/g</w:t>
            </w:r>
          </w:p>
        </w:tc>
        <w:tc>
          <w:tcPr>
            <w:tcW w:w="1843" w:type="dxa"/>
            <w:shd w:val="clear" w:color="auto" w:fill="auto"/>
            <w:vAlign w:val="center"/>
          </w:tcPr>
          <w:p w14:paraId="3E3C844A"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1515.6 ± 649.0</w:t>
            </w:r>
          </w:p>
        </w:tc>
        <w:tc>
          <w:tcPr>
            <w:tcW w:w="1843" w:type="dxa"/>
            <w:shd w:val="clear" w:color="auto" w:fill="auto"/>
            <w:vAlign w:val="center"/>
          </w:tcPr>
          <w:p w14:paraId="32ABD12B"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2526.9 ± 916.6</w:t>
            </w:r>
          </w:p>
        </w:tc>
        <w:tc>
          <w:tcPr>
            <w:tcW w:w="1134" w:type="dxa"/>
            <w:shd w:val="clear" w:color="auto" w:fill="auto"/>
            <w:vAlign w:val="center"/>
          </w:tcPr>
          <w:p w14:paraId="048420A3"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p ≤ 0.05</w:t>
            </w:r>
          </w:p>
        </w:tc>
        <w:tc>
          <w:tcPr>
            <w:tcW w:w="1418" w:type="dxa"/>
            <w:shd w:val="clear" w:color="auto" w:fill="auto"/>
            <w:vAlign w:val="center"/>
          </w:tcPr>
          <w:p w14:paraId="5BE4C1AA"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CYP + ARA</w:t>
            </w:r>
          </w:p>
        </w:tc>
      </w:tr>
      <w:tr w:rsidR="009B286C" w:rsidRPr="00977580" w14:paraId="758A7CFF" w14:textId="77777777" w:rsidTr="00C1325F">
        <w:trPr>
          <w:cantSplit/>
          <w:trHeight w:hRule="exact" w:val="369"/>
        </w:trPr>
        <w:tc>
          <w:tcPr>
            <w:tcW w:w="2410" w:type="dxa"/>
            <w:shd w:val="clear" w:color="auto" w:fill="D9D9D9" w:themeFill="background1" w:themeFillShade="D9"/>
            <w:vAlign w:val="center"/>
          </w:tcPr>
          <w:p w14:paraId="3154E56D"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14,15-EET</w:t>
            </w:r>
          </w:p>
        </w:tc>
        <w:tc>
          <w:tcPr>
            <w:tcW w:w="708" w:type="dxa"/>
            <w:shd w:val="clear" w:color="auto" w:fill="D9D9D9" w:themeFill="background1" w:themeFillShade="D9"/>
            <w:vAlign w:val="center"/>
          </w:tcPr>
          <w:p w14:paraId="20F259D8"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ng/g</w:t>
            </w:r>
          </w:p>
        </w:tc>
        <w:tc>
          <w:tcPr>
            <w:tcW w:w="1843" w:type="dxa"/>
            <w:shd w:val="clear" w:color="auto" w:fill="D9D9D9" w:themeFill="background1" w:themeFillShade="D9"/>
            <w:vAlign w:val="center"/>
          </w:tcPr>
          <w:p w14:paraId="0C6D85BE"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1040.1 ± 544.7</w:t>
            </w:r>
          </w:p>
        </w:tc>
        <w:tc>
          <w:tcPr>
            <w:tcW w:w="1843" w:type="dxa"/>
            <w:shd w:val="clear" w:color="auto" w:fill="D9D9D9" w:themeFill="background1" w:themeFillShade="D9"/>
            <w:vAlign w:val="center"/>
          </w:tcPr>
          <w:p w14:paraId="60B08E6E"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2629.5 ± 1218.6</w:t>
            </w:r>
          </w:p>
        </w:tc>
        <w:tc>
          <w:tcPr>
            <w:tcW w:w="1134" w:type="dxa"/>
            <w:shd w:val="clear" w:color="auto" w:fill="D9D9D9" w:themeFill="background1" w:themeFillShade="D9"/>
            <w:vAlign w:val="center"/>
          </w:tcPr>
          <w:p w14:paraId="70550BF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p ≤ 0.05</w:t>
            </w:r>
          </w:p>
        </w:tc>
        <w:tc>
          <w:tcPr>
            <w:tcW w:w="1418" w:type="dxa"/>
            <w:shd w:val="clear" w:color="auto" w:fill="D9D9D9" w:themeFill="background1" w:themeFillShade="D9"/>
            <w:vAlign w:val="center"/>
          </w:tcPr>
          <w:p w14:paraId="09B811AB"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CYP + ARA</w:t>
            </w:r>
          </w:p>
        </w:tc>
      </w:tr>
      <w:tr w:rsidR="009B286C" w:rsidRPr="00977580" w14:paraId="07580A77" w14:textId="77777777" w:rsidTr="00C1325F">
        <w:trPr>
          <w:cantSplit/>
          <w:trHeight w:hRule="exact" w:val="369"/>
        </w:trPr>
        <w:tc>
          <w:tcPr>
            <w:tcW w:w="2410" w:type="dxa"/>
            <w:shd w:val="clear" w:color="auto" w:fill="auto"/>
            <w:vAlign w:val="center"/>
          </w:tcPr>
          <w:p w14:paraId="5CEA4576" w14:textId="77777777" w:rsidR="009B286C" w:rsidRPr="00977580" w:rsidRDefault="009B286C" w:rsidP="00C1325F">
            <w:pPr>
              <w:spacing w:after="0"/>
              <w:rPr>
                <w:rFonts w:ascii="Arial" w:hAnsi="Arial" w:cs="Arial"/>
                <w:b/>
                <w:sz w:val="20"/>
                <w:szCs w:val="20"/>
                <w:lang w:val="en-US"/>
              </w:rPr>
            </w:pPr>
            <w:proofErr w:type="spellStart"/>
            <w:r w:rsidRPr="00977580">
              <w:rPr>
                <w:rFonts w:ascii="Arial" w:hAnsi="Arial" w:cs="Arial"/>
                <w:b/>
                <w:sz w:val="20"/>
                <w:szCs w:val="20"/>
                <w:lang w:val="en-US"/>
              </w:rPr>
              <w:t>EET_sum</w:t>
            </w:r>
            <w:proofErr w:type="spellEnd"/>
          </w:p>
        </w:tc>
        <w:tc>
          <w:tcPr>
            <w:tcW w:w="708" w:type="dxa"/>
            <w:shd w:val="clear" w:color="auto" w:fill="auto"/>
            <w:vAlign w:val="center"/>
          </w:tcPr>
          <w:p w14:paraId="22779F67"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ng/g</w:t>
            </w:r>
          </w:p>
        </w:tc>
        <w:tc>
          <w:tcPr>
            <w:tcW w:w="1843" w:type="dxa"/>
            <w:shd w:val="clear" w:color="auto" w:fill="auto"/>
            <w:vAlign w:val="center"/>
          </w:tcPr>
          <w:p w14:paraId="622AFC98"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5037.9 ± 2465.4</w:t>
            </w:r>
          </w:p>
        </w:tc>
        <w:tc>
          <w:tcPr>
            <w:tcW w:w="1843" w:type="dxa"/>
            <w:shd w:val="clear" w:color="auto" w:fill="auto"/>
            <w:vAlign w:val="center"/>
          </w:tcPr>
          <w:p w14:paraId="26294CAE"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10951.7 ± 4769.6</w:t>
            </w:r>
          </w:p>
        </w:tc>
        <w:tc>
          <w:tcPr>
            <w:tcW w:w="1134" w:type="dxa"/>
            <w:shd w:val="clear" w:color="auto" w:fill="auto"/>
            <w:vAlign w:val="center"/>
          </w:tcPr>
          <w:p w14:paraId="196F738C"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p ≤ 0.05</w:t>
            </w:r>
          </w:p>
        </w:tc>
        <w:tc>
          <w:tcPr>
            <w:tcW w:w="1418" w:type="dxa"/>
            <w:shd w:val="clear" w:color="auto" w:fill="auto"/>
            <w:vAlign w:val="center"/>
          </w:tcPr>
          <w:p w14:paraId="63B08E82"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w:t>
            </w:r>
          </w:p>
        </w:tc>
      </w:tr>
      <w:tr w:rsidR="009B286C" w:rsidRPr="00977580" w14:paraId="31D8BB95" w14:textId="77777777" w:rsidTr="00C1325F">
        <w:trPr>
          <w:cantSplit/>
          <w:trHeight w:hRule="exact" w:val="369"/>
        </w:trPr>
        <w:tc>
          <w:tcPr>
            <w:tcW w:w="2410" w:type="dxa"/>
            <w:shd w:val="clear" w:color="auto" w:fill="D9D9D9" w:themeFill="background1" w:themeFillShade="D9"/>
            <w:vAlign w:val="center"/>
          </w:tcPr>
          <w:p w14:paraId="579626A9"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5,6-DHET</w:t>
            </w:r>
          </w:p>
        </w:tc>
        <w:tc>
          <w:tcPr>
            <w:tcW w:w="708" w:type="dxa"/>
            <w:shd w:val="clear" w:color="auto" w:fill="D9D9D9" w:themeFill="background1" w:themeFillShade="D9"/>
            <w:vAlign w:val="center"/>
          </w:tcPr>
          <w:p w14:paraId="3655FA69"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ng/g</w:t>
            </w:r>
          </w:p>
        </w:tc>
        <w:tc>
          <w:tcPr>
            <w:tcW w:w="1843" w:type="dxa"/>
            <w:shd w:val="clear" w:color="auto" w:fill="D9D9D9" w:themeFill="background1" w:themeFillShade="D9"/>
            <w:vAlign w:val="center"/>
          </w:tcPr>
          <w:p w14:paraId="1B745FE5"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5.76 ± 1.78</w:t>
            </w:r>
          </w:p>
        </w:tc>
        <w:tc>
          <w:tcPr>
            <w:tcW w:w="1843" w:type="dxa"/>
            <w:shd w:val="clear" w:color="auto" w:fill="D9D9D9" w:themeFill="background1" w:themeFillShade="D9"/>
            <w:vAlign w:val="center"/>
          </w:tcPr>
          <w:p w14:paraId="5A8F8E2F"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10.26 ± 2.89</w:t>
            </w:r>
          </w:p>
        </w:tc>
        <w:tc>
          <w:tcPr>
            <w:tcW w:w="1134" w:type="dxa"/>
            <w:shd w:val="clear" w:color="auto" w:fill="D9D9D9" w:themeFill="background1" w:themeFillShade="D9"/>
            <w:vAlign w:val="center"/>
          </w:tcPr>
          <w:p w14:paraId="504E918A"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p ≤ 0.05</w:t>
            </w:r>
          </w:p>
        </w:tc>
        <w:tc>
          <w:tcPr>
            <w:tcW w:w="1418" w:type="dxa"/>
            <w:shd w:val="clear" w:color="auto" w:fill="D9D9D9" w:themeFill="background1" w:themeFillShade="D9"/>
            <w:vAlign w:val="center"/>
          </w:tcPr>
          <w:p w14:paraId="71324D9F"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CYP + ARA</w:t>
            </w:r>
          </w:p>
        </w:tc>
      </w:tr>
      <w:tr w:rsidR="009B286C" w:rsidRPr="00977580" w14:paraId="575940A9" w14:textId="77777777" w:rsidTr="00C1325F">
        <w:trPr>
          <w:cantSplit/>
          <w:trHeight w:hRule="exact" w:val="369"/>
        </w:trPr>
        <w:tc>
          <w:tcPr>
            <w:tcW w:w="2410" w:type="dxa"/>
            <w:shd w:val="clear" w:color="auto" w:fill="auto"/>
            <w:vAlign w:val="center"/>
          </w:tcPr>
          <w:p w14:paraId="62A10F7B"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8,9-DHET</w:t>
            </w:r>
          </w:p>
        </w:tc>
        <w:tc>
          <w:tcPr>
            <w:tcW w:w="708" w:type="dxa"/>
            <w:shd w:val="clear" w:color="auto" w:fill="auto"/>
            <w:vAlign w:val="center"/>
          </w:tcPr>
          <w:p w14:paraId="57DBBF0B"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ng/g</w:t>
            </w:r>
          </w:p>
        </w:tc>
        <w:tc>
          <w:tcPr>
            <w:tcW w:w="1843" w:type="dxa"/>
            <w:shd w:val="clear" w:color="auto" w:fill="auto"/>
            <w:vAlign w:val="center"/>
          </w:tcPr>
          <w:p w14:paraId="243CEF46"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2.15 ± 0.62</w:t>
            </w:r>
          </w:p>
        </w:tc>
        <w:tc>
          <w:tcPr>
            <w:tcW w:w="1843" w:type="dxa"/>
            <w:shd w:val="clear" w:color="auto" w:fill="auto"/>
            <w:vAlign w:val="center"/>
          </w:tcPr>
          <w:p w14:paraId="50B427F2"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2.49 ± 0.99</w:t>
            </w:r>
          </w:p>
        </w:tc>
        <w:tc>
          <w:tcPr>
            <w:tcW w:w="1134" w:type="dxa"/>
            <w:shd w:val="clear" w:color="auto" w:fill="auto"/>
            <w:vAlign w:val="center"/>
          </w:tcPr>
          <w:p w14:paraId="2A6D4EC0"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1418" w:type="dxa"/>
            <w:shd w:val="clear" w:color="auto" w:fill="auto"/>
            <w:vAlign w:val="center"/>
          </w:tcPr>
          <w:p w14:paraId="3E72DB7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CYP + ARA</w:t>
            </w:r>
          </w:p>
        </w:tc>
      </w:tr>
      <w:tr w:rsidR="009B286C" w:rsidRPr="00977580" w14:paraId="15AEC2D7" w14:textId="77777777" w:rsidTr="00C1325F">
        <w:trPr>
          <w:cantSplit/>
          <w:trHeight w:hRule="exact" w:val="363"/>
        </w:trPr>
        <w:tc>
          <w:tcPr>
            <w:tcW w:w="2410" w:type="dxa"/>
            <w:shd w:val="clear" w:color="auto" w:fill="D9D9D9" w:themeFill="background1" w:themeFillShade="D9"/>
            <w:vAlign w:val="center"/>
          </w:tcPr>
          <w:p w14:paraId="16127F98"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11,12-DHET</w:t>
            </w:r>
          </w:p>
        </w:tc>
        <w:tc>
          <w:tcPr>
            <w:tcW w:w="708" w:type="dxa"/>
            <w:shd w:val="clear" w:color="auto" w:fill="D9D9D9" w:themeFill="background1" w:themeFillShade="D9"/>
            <w:vAlign w:val="center"/>
          </w:tcPr>
          <w:p w14:paraId="5EB5A8C8"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ng/g</w:t>
            </w:r>
          </w:p>
        </w:tc>
        <w:tc>
          <w:tcPr>
            <w:tcW w:w="1843" w:type="dxa"/>
            <w:shd w:val="clear" w:color="auto" w:fill="D9D9D9" w:themeFill="background1" w:themeFillShade="D9"/>
            <w:vAlign w:val="center"/>
          </w:tcPr>
          <w:p w14:paraId="7A18F431" w14:textId="77777777" w:rsidR="009B286C" w:rsidRPr="00977580" w:rsidRDefault="009B286C" w:rsidP="00C1325F">
            <w:pPr>
              <w:pStyle w:val="Untertitel"/>
              <w:rPr>
                <w:rFonts w:ascii="Arial" w:eastAsiaTheme="minorHAnsi" w:hAnsi="Arial" w:cs="Arial"/>
                <w:color w:val="auto"/>
                <w:spacing w:val="0"/>
                <w:sz w:val="20"/>
                <w:szCs w:val="20"/>
                <w:lang w:val="en-US"/>
              </w:rPr>
            </w:pPr>
            <w:r w:rsidRPr="00977580">
              <w:rPr>
                <w:rFonts w:ascii="Arial" w:hAnsi="Arial" w:cs="Arial"/>
                <w:color w:val="auto"/>
                <w:sz w:val="20"/>
                <w:szCs w:val="20"/>
                <w:lang w:val="en-US"/>
              </w:rPr>
              <w:t>1.95 ± 0.33</w:t>
            </w:r>
          </w:p>
        </w:tc>
        <w:tc>
          <w:tcPr>
            <w:tcW w:w="1843" w:type="dxa"/>
            <w:shd w:val="clear" w:color="auto" w:fill="D9D9D9" w:themeFill="background1" w:themeFillShade="D9"/>
            <w:vAlign w:val="center"/>
          </w:tcPr>
          <w:p w14:paraId="2A5CFF74"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2.32 ± 0.97</w:t>
            </w:r>
          </w:p>
        </w:tc>
        <w:tc>
          <w:tcPr>
            <w:tcW w:w="1134" w:type="dxa"/>
            <w:shd w:val="clear" w:color="auto" w:fill="D9D9D9" w:themeFill="background1" w:themeFillShade="D9"/>
            <w:vAlign w:val="center"/>
          </w:tcPr>
          <w:p w14:paraId="4CC0BE29"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1418" w:type="dxa"/>
            <w:shd w:val="clear" w:color="auto" w:fill="D9D9D9" w:themeFill="background1" w:themeFillShade="D9"/>
            <w:vAlign w:val="center"/>
          </w:tcPr>
          <w:p w14:paraId="194C0D81"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CYP + ARA</w:t>
            </w:r>
          </w:p>
        </w:tc>
      </w:tr>
      <w:tr w:rsidR="009B286C" w:rsidRPr="00977580" w14:paraId="7EDCF677" w14:textId="77777777" w:rsidTr="00C1325F">
        <w:trPr>
          <w:cantSplit/>
          <w:trHeight w:hRule="exact" w:val="369"/>
        </w:trPr>
        <w:tc>
          <w:tcPr>
            <w:tcW w:w="2410" w:type="dxa"/>
            <w:shd w:val="clear" w:color="auto" w:fill="auto"/>
            <w:vAlign w:val="center"/>
          </w:tcPr>
          <w:p w14:paraId="6C7575B0" w14:textId="77777777" w:rsidR="009B286C" w:rsidRPr="00977580" w:rsidRDefault="009B286C" w:rsidP="00C1325F">
            <w:pPr>
              <w:spacing w:after="0"/>
              <w:rPr>
                <w:rFonts w:ascii="Arial" w:hAnsi="Arial" w:cs="Arial"/>
                <w:b/>
                <w:sz w:val="20"/>
                <w:szCs w:val="20"/>
                <w:highlight w:val="yellow"/>
                <w:lang w:val="en-US"/>
              </w:rPr>
            </w:pPr>
            <w:r w:rsidRPr="00977580">
              <w:rPr>
                <w:rFonts w:ascii="Arial" w:hAnsi="Arial" w:cs="Arial"/>
                <w:b/>
                <w:sz w:val="20"/>
                <w:szCs w:val="20"/>
                <w:lang w:val="en-US"/>
              </w:rPr>
              <w:t>14,15-DHET</w:t>
            </w:r>
          </w:p>
        </w:tc>
        <w:tc>
          <w:tcPr>
            <w:tcW w:w="708" w:type="dxa"/>
            <w:shd w:val="clear" w:color="auto" w:fill="auto"/>
            <w:vAlign w:val="center"/>
          </w:tcPr>
          <w:p w14:paraId="7130DAFE"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ng/g</w:t>
            </w:r>
          </w:p>
        </w:tc>
        <w:tc>
          <w:tcPr>
            <w:tcW w:w="1843" w:type="dxa"/>
            <w:shd w:val="clear" w:color="auto" w:fill="auto"/>
            <w:vAlign w:val="center"/>
          </w:tcPr>
          <w:p w14:paraId="7A4E3E6D"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1.58 ± 0.65</w:t>
            </w:r>
          </w:p>
        </w:tc>
        <w:tc>
          <w:tcPr>
            <w:tcW w:w="1843" w:type="dxa"/>
            <w:shd w:val="clear" w:color="auto" w:fill="auto"/>
            <w:vAlign w:val="center"/>
          </w:tcPr>
          <w:p w14:paraId="26BDDB0D"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3.73 ± 2.55</w:t>
            </w:r>
          </w:p>
        </w:tc>
        <w:tc>
          <w:tcPr>
            <w:tcW w:w="1134" w:type="dxa"/>
            <w:shd w:val="clear" w:color="auto" w:fill="auto"/>
            <w:vAlign w:val="center"/>
          </w:tcPr>
          <w:p w14:paraId="5C895A83"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1418" w:type="dxa"/>
            <w:shd w:val="clear" w:color="auto" w:fill="auto"/>
            <w:vAlign w:val="center"/>
          </w:tcPr>
          <w:p w14:paraId="1C6236CC"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CYP + ARA</w:t>
            </w:r>
          </w:p>
        </w:tc>
      </w:tr>
      <w:tr w:rsidR="009B286C" w:rsidRPr="00977580" w14:paraId="3825B884" w14:textId="77777777" w:rsidTr="00C1325F">
        <w:trPr>
          <w:cantSplit/>
          <w:trHeight w:hRule="exact" w:val="369"/>
        </w:trPr>
        <w:tc>
          <w:tcPr>
            <w:tcW w:w="2410" w:type="dxa"/>
            <w:shd w:val="clear" w:color="auto" w:fill="D9D9D9" w:themeFill="background1" w:themeFillShade="D9"/>
            <w:vAlign w:val="center"/>
          </w:tcPr>
          <w:p w14:paraId="7DE82292" w14:textId="77777777" w:rsidR="009B286C" w:rsidRPr="00977580" w:rsidRDefault="009B286C" w:rsidP="00C1325F">
            <w:pPr>
              <w:spacing w:after="0"/>
              <w:rPr>
                <w:rFonts w:ascii="Arial" w:hAnsi="Arial" w:cs="Arial"/>
                <w:b/>
                <w:sz w:val="20"/>
                <w:szCs w:val="20"/>
                <w:lang w:val="en-US"/>
              </w:rPr>
            </w:pPr>
            <w:proofErr w:type="spellStart"/>
            <w:r w:rsidRPr="00977580">
              <w:rPr>
                <w:rFonts w:ascii="Arial" w:hAnsi="Arial" w:cs="Arial"/>
                <w:b/>
                <w:sz w:val="20"/>
                <w:szCs w:val="20"/>
                <w:lang w:val="en-US"/>
              </w:rPr>
              <w:t>DHET_sum</w:t>
            </w:r>
            <w:proofErr w:type="spellEnd"/>
          </w:p>
        </w:tc>
        <w:tc>
          <w:tcPr>
            <w:tcW w:w="708" w:type="dxa"/>
            <w:shd w:val="clear" w:color="auto" w:fill="D9D9D9" w:themeFill="background1" w:themeFillShade="D9"/>
            <w:vAlign w:val="center"/>
          </w:tcPr>
          <w:p w14:paraId="4D83383E"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ng/g</w:t>
            </w:r>
          </w:p>
        </w:tc>
        <w:tc>
          <w:tcPr>
            <w:tcW w:w="1843" w:type="dxa"/>
            <w:shd w:val="clear" w:color="auto" w:fill="D9D9D9" w:themeFill="background1" w:themeFillShade="D9"/>
            <w:vAlign w:val="center"/>
          </w:tcPr>
          <w:p w14:paraId="3E119072"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11.43 ± 2.24</w:t>
            </w:r>
          </w:p>
        </w:tc>
        <w:tc>
          <w:tcPr>
            <w:tcW w:w="1843" w:type="dxa"/>
            <w:shd w:val="clear" w:color="auto" w:fill="D9D9D9" w:themeFill="background1" w:themeFillShade="D9"/>
            <w:vAlign w:val="center"/>
          </w:tcPr>
          <w:p w14:paraId="42DF2ACC"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18.18 ± 3.97</w:t>
            </w:r>
          </w:p>
        </w:tc>
        <w:tc>
          <w:tcPr>
            <w:tcW w:w="1134" w:type="dxa"/>
            <w:shd w:val="clear" w:color="auto" w:fill="D9D9D9" w:themeFill="background1" w:themeFillShade="D9"/>
            <w:vAlign w:val="center"/>
          </w:tcPr>
          <w:p w14:paraId="0679B598"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p ≤ 0.01</w:t>
            </w:r>
          </w:p>
        </w:tc>
        <w:tc>
          <w:tcPr>
            <w:tcW w:w="1418" w:type="dxa"/>
            <w:shd w:val="clear" w:color="auto" w:fill="D9D9D9" w:themeFill="background1" w:themeFillShade="D9"/>
            <w:vAlign w:val="center"/>
          </w:tcPr>
          <w:p w14:paraId="063847C3"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w:t>
            </w:r>
          </w:p>
        </w:tc>
      </w:tr>
      <w:tr w:rsidR="009B286C" w:rsidRPr="00977580" w14:paraId="29860141" w14:textId="77777777" w:rsidTr="00C1325F">
        <w:trPr>
          <w:cantSplit/>
          <w:trHeight w:hRule="exact" w:val="375"/>
        </w:trPr>
        <w:tc>
          <w:tcPr>
            <w:tcW w:w="2410" w:type="dxa"/>
            <w:shd w:val="clear" w:color="auto" w:fill="auto"/>
            <w:vAlign w:val="center"/>
          </w:tcPr>
          <w:p w14:paraId="1A246E08"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19,20-DiHDPA</w:t>
            </w:r>
          </w:p>
        </w:tc>
        <w:tc>
          <w:tcPr>
            <w:tcW w:w="708" w:type="dxa"/>
            <w:shd w:val="clear" w:color="auto" w:fill="auto"/>
            <w:vAlign w:val="center"/>
          </w:tcPr>
          <w:p w14:paraId="029DE6BA"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ng/g</w:t>
            </w:r>
          </w:p>
        </w:tc>
        <w:tc>
          <w:tcPr>
            <w:tcW w:w="1843" w:type="dxa"/>
            <w:shd w:val="clear" w:color="auto" w:fill="auto"/>
            <w:vAlign w:val="center"/>
          </w:tcPr>
          <w:p w14:paraId="7EA91B6C"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43.4 ± 20.1</w:t>
            </w:r>
          </w:p>
        </w:tc>
        <w:tc>
          <w:tcPr>
            <w:tcW w:w="1843" w:type="dxa"/>
            <w:shd w:val="clear" w:color="auto" w:fill="auto"/>
            <w:vAlign w:val="center"/>
          </w:tcPr>
          <w:p w14:paraId="388E04BC"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83.5 ± 34.5</w:t>
            </w:r>
          </w:p>
        </w:tc>
        <w:tc>
          <w:tcPr>
            <w:tcW w:w="1134" w:type="dxa"/>
            <w:shd w:val="clear" w:color="auto" w:fill="auto"/>
            <w:vAlign w:val="center"/>
          </w:tcPr>
          <w:p w14:paraId="3B586C80"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p ≤ 0.05</w:t>
            </w:r>
          </w:p>
        </w:tc>
        <w:tc>
          <w:tcPr>
            <w:tcW w:w="1418" w:type="dxa"/>
            <w:shd w:val="clear" w:color="auto" w:fill="auto"/>
            <w:vAlign w:val="center"/>
          </w:tcPr>
          <w:p w14:paraId="4A4739EC"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CYP + DHA</w:t>
            </w:r>
          </w:p>
        </w:tc>
      </w:tr>
      <w:tr w:rsidR="009B286C" w:rsidRPr="00977580" w14:paraId="5754613D" w14:textId="77777777" w:rsidTr="00744371">
        <w:trPr>
          <w:cantSplit/>
          <w:trHeight w:hRule="exact" w:val="375"/>
        </w:trPr>
        <w:tc>
          <w:tcPr>
            <w:tcW w:w="2410" w:type="dxa"/>
            <w:shd w:val="clear" w:color="auto" w:fill="D9D9D9" w:themeFill="background1" w:themeFillShade="D9"/>
            <w:vAlign w:val="center"/>
          </w:tcPr>
          <w:p w14:paraId="14EAF162"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19,20-EDP</w:t>
            </w:r>
          </w:p>
        </w:tc>
        <w:tc>
          <w:tcPr>
            <w:tcW w:w="708" w:type="dxa"/>
            <w:shd w:val="clear" w:color="auto" w:fill="D9D9D9" w:themeFill="background1" w:themeFillShade="D9"/>
            <w:vAlign w:val="center"/>
          </w:tcPr>
          <w:p w14:paraId="143AFD1E"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ng/g</w:t>
            </w:r>
          </w:p>
        </w:tc>
        <w:tc>
          <w:tcPr>
            <w:tcW w:w="1843" w:type="dxa"/>
            <w:shd w:val="clear" w:color="auto" w:fill="D9D9D9" w:themeFill="background1" w:themeFillShade="D9"/>
            <w:vAlign w:val="center"/>
          </w:tcPr>
          <w:p w14:paraId="360D2A70"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3817.6 ± 1954.4</w:t>
            </w:r>
          </w:p>
        </w:tc>
        <w:tc>
          <w:tcPr>
            <w:tcW w:w="1843" w:type="dxa"/>
            <w:shd w:val="clear" w:color="auto" w:fill="D9D9D9" w:themeFill="background1" w:themeFillShade="D9"/>
            <w:vAlign w:val="center"/>
          </w:tcPr>
          <w:p w14:paraId="3221C98E"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6759.0 ± 1779.5</w:t>
            </w:r>
          </w:p>
        </w:tc>
        <w:tc>
          <w:tcPr>
            <w:tcW w:w="1134" w:type="dxa"/>
            <w:shd w:val="clear" w:color="auto" w:fill="D9D9D9" w:themeFill="background1" w:themeFillShade="D9"/>
            <w:vAlign w:val="center"/>
          </w:tcPr>
          <w:p w14:paraId="553E0F45"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p ≤ 0.05</w:t>
            </w:r>
          </w:p>
        </w:tc>
        <w:tc>
          <w:tcPr>
            <w:tcW w:w="1418" w:type="dxa"/>
            <w:shd w:val="clear" w:color="auto" w:fill="D9D9D9" w:themeFill="background1" w:themeFillShade="D9"/>
            <w:vAlign w:val="center"/>
          </w:tcPr>
          <w:p w14:paraId="48DCBD3B"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CYP + DHA</w:t>
            </w:r>
          </w:p>
        </w:tc>
      </w:tr>
      <w:tr w:rsidR="009B286C" w:rsidRPr="00977580" w14:paraId="2CB55133" w14:textId="77777777" w:rsidTr="00744371">
        <w:trPr>
          <w:cantSplit/>
          <w:trHeight w:hRule="exact" w:val="375"/>
        </w:trPr>
        <w:tc>
          <w:tcPr>
            <w:tcW w:w="2410" w:type="dxa"/>
            <w:shd w:val="clear" w:color="auto" w:fill="auto"/>
            <w:vAlign w:val="center"/>
          </w:tcPr>
          <w:p w14:paraId="5B235513" w14:textId="77777777" w:rsidR="009B286C" w:rsidRPr="00977580" w:rsidRDefault="009B286C" w:rsidP="00C1325F">
            <w:pPr>
              <w:spacing w:after="0"/>
              <w:rPr>
                <w:rFonts w:ascii="Arial" w:hAnsi="Arial" w:cs="Arial"/>
                <w:b/>
                <w:sz w:val="20"/>
                <w:szCs w:val="20"/>
                <w:lang w:val="en-US"/>
              </w:rPr>
            </w:pPr>
            <w:r w:rsidRPr="00977580">
              <w:rPr>
                <w:rFonts w:ascii="Arial" w:hAnsi="Arial" w:cs="Arial"/>
                <w:b/>
                <w:sz w:val="20"/>
                <w:szCs w:val="20"/>
                <w:lang w:val="en-US"/>
              </w:rPr>
              <w:t>17,18-EEQ</w:t>
            </w:r>
          </w:p>
        </w:tc>
        <w:tc>
          <w:tcPr>
            <w:tcW w:w="708" w:type="dxa"/>
            <w:shd w:val="clear" w:color="auto" w:fill="auto"/>
            <w:vAlign w:val="center"/>
          </w:tcPr>
          <w:p w14:paraId="758393AA"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ng/g</w:t>
            </w:r>
          </w:p>
        </w:tc>
        <w:tc>
          <w:tcPr>
            <w:tcW w:w="1843" w:type="dxa"/>
            <w:shd w:val="clear" w:color="auto" w:fill="auto"/>
            <w:vAlign w:val="center"/>
          </w:tcPr>
          <w:p w14:paraId="53C4D1D3"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6.62 ± 4.32</w:t>
            </w:r>
          </w:p>
        </w:tc>
        <w:tc>
          <w:tcPr>
            <w:tcW w:w="1843" w:type="dxa"/>
            <w:shd w:val="clear" w:color="auto" w:fill="auto"/>
            <w:vAlign w:val="center"/>
          </w:tcPr>
          <w:p w14:paraId="40B2693D"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9.40 ± 4.57</w:t>
            </w:r>
          </w:p>
        </w:tc>
        <w:tc>
          <w:tcPr>
            <w:tcW w:w="1134" w:type="dxa"/>
            <w:shd w:val="clear" w:color="auto" w:fill="auto"/>
            <w:vAlign w:val="center"/>
          </w:tcPr>
          <w:p w14:paraId="177C1DFB" w14:textId="77777777" w:rsidR="009B286C" w:rsidRPr="00977580" w:rsidRDefault="009B286C" w:rsidP="00C1325F">
            <w:pPr>
              <w:spacing w:after="0"/>
              <w:rPr>
                <w:rFonts w:ascii="Arial" w:hAnsi="Arial" w:cs="Arial"/>
                <w:sz w:val="20"/>
                <w:szCs w:val="20"/>
                <w:lang w:val="en-US"/>
              </w:rPr>
            </w:pPr>
            <w:proofErr w:type="spellStart"/>
            <w:r w:rsidRPr="00977580">
              <w:rPr>
                <w:rFonts w:ascii="Arial" w:hAnsi="Arial" w:cs="Arial"/>
                <w:sz w:val="20"/>
                <w:szCs w:val="20"/>
                <w:lang w:val="en-US"/>
              </w:rPr>
              <w:t>n.s</w:t>
            </w:r>
            <w:proofErr w:type="spellEnd"/>
            <w:r w:rsidRPr="00977580">
              <w:rPr>
                <w:rFonts w:ascii="Arial" w:hAnsi="Arial" w:cs="Arial"/>
                <w:sz w:val="20"/>
                <w:szCs w:val="20"/>
                <w:lang w:val="en-US"/>
              </w:rPr>
              <w:t>.</w:t>
            </w:r>
          </w:p>
        </w:tc>
        <w:tc>
          <w:tcPr>
            <w:tcW w:w="1418" w:type="dxa"/>
            <w:shd w:val="clear" w:color="auto" w:fill="auto"/>
            <w:vAlign w:val="center"/>
          </w:tcPr>
          <w:p w14:paraId="0F96F157" w14:textId="77777777" w:rsidR="009B286C" w:rsidRPr="00977580" w:rsidRDefault="009B286C" w:rsidP="00C1325F">
            <w:pPr>
              <w:spacing w:after="0"/>
              <w:rPr>
                <w:rFonts w:ascii="Arial" w:hAnsi="Arial" w:cs="Arial"/>
                <w:sz w:val="20"/>
                <w:szCs w:val="20"/>
                <w:lang w:val="en-US"/>
              </w:rPr>
            </w:pPr>
            <w:r w:rsidRPr="00977580">
              <w:rPr>
                <w:rFonts w:ascii="Arial" w:hAnsi="Arial" w:cs="Arial"/>
                <w:sz w:val="20"/>
                <w:szCs w:val="20"/>
                <w:lang w:val="en-US"/>
              </w:rPr>
              <w:t>CYP + EPA</w:t>
            </w:r>
          </w:p>
        </w:tc>
      </w:tr>
      <w:tr w:rsidR="009B286C" w:rsidRPr="00977580" w14:paraId="38938A6C" w14:textId="77777777" w:rsidTr="00744371">
        <w:trPr>
          <w:cantSplit/>
          <w:trHeight w:hRule="exact" w:val="183"/>
        </w:trPr>
        <w:tc>
          <w:tcPr>
            <w:tcW w:w="2410" w:type="dxa"/>
            <w:vAlign w:val="center"/>
          </w:tcPr>
          <w:p w14:paraId="5DC84E8A" w14:textId="77777777" w:rsidR="009B286C" w:rsidRPr="00977580" w:rsidRDefault="009B286C" w:rsidP="00C1325F">
            <w:pPr>
              <w:rPr>
                <w:rFonts w:ascii="Arial" w:hAnsi="Arial" w:cs="Arial"/>
                <w:b/>
                <w:sz w:val="20"/>
                <w:szCs w:val="20"/>
                <w:lang w:val="en-US"/>
              </w:rPr>
            </w:pPr>
          </w:p>
        </w:tc>
        <w:tc>
          <w:tcPr>
            <w:tcW w:w="708" w:type="dxa"/>
            <w:vAlign w:val="center"/>
          </w:tcPr>
          <w:p w14:paraId="6879E610" w14:textId="77777777" w:rsidR="009B286C" w:rsidRPr="00977580" w:rsidRDefault="009B286C" w:rsidP="00C1325F">
            <w:pPr>
              <w:rPr>
                <w:rFonts w:ascii="Arial" w:hAnsi="Arial" w:cs="Arial"/>
                <w:sz w:val="20"/>
                <w:szCs w:val="20"/>
                <w:lang w:val="en-US"/>
              </w:rPr>
            </w:pPr>
          </w:p>
        </w:tc>
        <w:tc>
          <w:tcPr>
            <w:tcW w:w="1843" w:type="dxa"/>
            <w:vAlign w:val="center"/>
          </w:tcPr>
          <w:p w14:paraId="277BDD2A" w14:textId="77777777" w:rsidR="009B286C" w:rsidRPr="00977580" w:rsidRDefault="009B286C" w:rsidP="00C1325F">
            <w:pPr>
              <w:rPr>
                <w:rFonts w:ascii="Arial" w:hAnsi="Arial" w:cs="Arial"/>
                <w:sz w:val="18"/>
                <w:szCs w:val="18"/>
                <w:lang w:val="en-US"/>
              </w:rPr>
            </w:pPr>
          </w:p>
        </w:tc>
        <w:tc>
          <w:tcPr>
            <w:tcW w:w="1843" w:type="dxa"/>
            <w:vAlign w:val="center"/>
          </w:tcPr>
          <w:p w14:paraId="55E05691" w14:textId="77777777" w:rsidR="009B286C" w:rsidRPr="00977580" w:rsidRDefault="009B286C" w:rsidP="00C1325F">
            <w:pPr>
              <w:rPr>
                <w:rFonts w:ascii="Arial" w:hAnsi="Arial" w:cs="Arial"/>
                <w:sz w:val="18"/>
                <w:szCs w:val="18"/>
                <w:lang w:val="en-US"/>
              </w:rPr>
            </w:pPr>
          </w:p>
        </w:tc>
        <w:tc>
          <w:tcPr>
            <w:tcW w:w="1134" w:type="dxa"/>
            <w:vAlign w:val="center"/>
          </w:tcPr>
          <w:p w14:paraId="1A65EF5D" w14:textId="77777777" w:rsidR="009B286C" w:rsidRPr="00977580" w:rsidRDefault="009B286C" w:rsidP="00C1325F">
            <w:pPr>
              <w:rPr>
                <w:rFonts w:ascii="Arial" w:hAnsi="Arial" w:cs="Arial"/>
                <w:sz w:val="18"/>
                <w:szCs w:val="18"/>
                <w:lang w:val="en-US"/>
              </w:rPr>
            </w:pPr>
          </w:p>
        </w:tc>
        <w:tc>
          <w:tcPr>
            <w:tcW w:w="1418" w:type="dxa"/>
            <w:shd w:val="clear" w:color="auto" w:fill="auto"/>
            <w:vAlign w:val="center"/>
          </w:tcPr>
          <w:p w14:paraId="539C91D5" w14:textId="77777777" w:rsidR="009B286C" w:rsidRPr="00977580" w:rsidRDefault="009B286C" w:rsidP="00C1325F">
            <w:pPr>
              <w:rPr>
                <w:rFonts w:ascii="Arial" w:hAnsi="Arial" w:cs="Arial"/>
                <w:sz w:val="18"/>
                <w:szCs w:val="18"/>
                <w:lang w:val="en-US"/>
              </w:rPr>
            </w:pPr>
          </w:p>
        </w:tc>
      </w:tr>
    </w:tbl>
    <w:p w14:paraId="0F32163F" w14:textId="77777777" w:rsidR="009B286C" w:rsidRPr="00977580" w:rsidRDefault="009B286C" w:rsidP="009B286C">
      <w:pPr>
        <w:spacing w:after="0" w:line="240" w:lineRule="auto"/>
        <w:ind w:right="-2"/>
        <w:jc w:val="both"/>
        <w:rPr>
          <w:rFonts w:ascii="Arial" w:hAnsi="Arial" w:cs="Arial"/>
          <w:sz w:val="16"/>
          <w:szCs w:val="16"/>
          <w:lang w:val="en-US"/>
        </w:rPr>
      </w:pPr>
      <w:r w:rsidRPr="00977580">
        <w:rPr>
          <w:rFonts w:ascii="Arial" w:hAnsi="Arial" w:cs="Arial"/>
          <w:sz w:val="16"/>
          <w:szCs w:val="16"/>
          <w:lang w:val="en-US"/>
        </w:rPr>
        <w:t xml:space="preserve">Statistical significance was calculated by unpaired t-test of male </w:t>
      </w:r>
      <w:r w:rsidRPr="00977580">
        <w:rPr>
          <w:rFonts w:ascii="Arial" w:hAnsi="Arial" w:cs="Arial"/>
          <w:i/>
          <w:sz w:val="16"/>
          <w:szCs w:val="16"/>
          <w:lang w:val="en-US"/>
        </w:rPr>
        <w:t>Prdm16</w:t>
      </w:r>
      <w:r w:rsidRPr="00977580">
        <w:rPr>
          <w:rFonts w:ascii="Arial" w:hAnsi="Arial" w:cs="Arial"/>
          <w:i/>
          <w:sz w:val="16"/>
          <w:szCs w:val="16"/>
          <w:vertAlign w:val="superscript"/>
          <w:lang w:val="en-US"/>
        </w:rPr>
        <w:t>wt/</w:t>
      </w:r>
      <w:proofErr w:type="spellStart"/>
      <w:r w:rsidRPr="00977580">
        <w:rPr>
          <w:rFonts w:ascii="Arial" w:hAnsi="Arial" w:cs="Arial"/>
          <w:i/>
          <w:sz w:val="16"/>
          <w:szCs w:val="16"/>
          <w:vertAlign w:val="superscript"/>
          <w:lang w:val="en-US"/>
        </w:rPr>
        <w:t>wt</w:t>
      </w:r>
      <w:proofErr w:type="spellEnd"/>
      <w:r w:rsidRPr="00977580">
        <w:rPr>
          <w:rFonts w:ascii="Arial" w:hAnsi="Arial" w:cs="Arial"/>
          <w:sz w:val="16"/>
          <w:szCs w:val="16"/>
          <w:lang w:val="en-US"/>
        </w:rPr>
        <w:t xml:space="preserve"> vs. </w:t>
      </w:r>
      <w:r w:rsidRPr="00977580">
        <w:rPr>
          <w:rFonts w:ascii="Arial" w:hAnsi="Arial" w:cs="Arial"/>
          <w:i/>
          <w:sz w:val="16"/>
          <w:szCs w:val="16"/>
          <w:lang w:val="en-US"/>
        </w:rPr>
        <w:t>Prdm16</w:t>
      </w:r>
      <w:r w:rsidRPr="00977580">
        <w:rPr>
          <w:rFonts w:ascii="Arial" w:hAnsi="Arial" w:cs="Arial"/>
          <w:i/>
          <w:sz w:val="16"/>
          <w:szCs w:val="16"/>
          <w:vertAlign w:val="superscript"/>
          <w:lang w:val="en-US"/>
        </w:rPr>
        <w:t>csp1/</w:t>
      </w:r>
      <w:proofErr w:type="spellStart"/>
      <w:r w:rsidRPr="00977580">
        <w:rPr>
          <w:rFonts w:ascii="Arial" w:hAnsi="Arial" w:cs="Arial"/>
          <w:i/>
          <w:sz w:val="16"/>
          <w:szCs w:val="16"/>
          <w:vertAlign w:val="superscript"/>
          <w:lang w:val="en-US"/>
        </w:rPr>
        <w:t>wt</w:t>
      </w:r>
      <w:proofErr w:type="spellEnd"/>
      <w:r w:rsidRPr="00977580">
        <w:rPr>
          <w:rFonts w:ascii="Arial" w:hAnsi="Arial" w:cs="Arial"/>
          <w:sz w:val="16"/>
          <w:szCs w:val="16"/>
          <w:lang w:val="en-US"/>
        </w:rPr>
        <w:t xml:space="preserve"> mice. All values are given as mean ± standard deviation. </w:t>
      </w:r>
      <w:proofErr w:type="spellStart"/>
      <w:r w:rsidRPr="00977580">
        <w:rPr>
          <w:rFonts w:ascii="Arial" w:hAnsi="Arial" w:cs="Arial"/>
          <w:sz w:val="16"/>
          <w:szCs w:val="16"/>
          <w:lang w:val="en-US"/>
        </w:rPr>
        <w:t>n.s</w:t>
      </w:r>
      <w:proofErr w:type="spellEnd"/>
      <w:r w:rsidRPr="00977580">
        <w:rPr>
          <w:rFonts w:ascii="Arial" w:hAnsi="Arial" w:cs="Arial"/>
          <w:sz w:val="16"/>
          <w:szCs w:val="16"/>
          <w:lang w:val="en-US"/>
        </w:rPr>
        <w:t>. - not significant.</w:t>
      </w:r>
    </w:p>
    <w:p w14:paraId="0F8C2D88" w14:textId="60B04319" w:rsidR="009B286C" w:rsidRPr="00977580" w:rsidRDefault="009B286C" w:rsidP="009B286C">
      <w:pPr>
        <w:spacing w:after="0" w:line="240" w:lineRule="auto"/>
        <w:ind w:right="-2"/>
        <w:jc w:val="both"/>
        <w:rPr>
          <w:rFonts w:ascii="Arial" w:hAnsi="Arial" w:cs="Arial"/>
          <w:sz w:val="16"/>
          <w:szCs w:val="16"/>
          <w:lang w:val="en-US"/>
        </w:rPr>
      </w:pPr>
      <w:r>
        <w:rPr>
          <w:rFonts w:ascii="Arial" w:hAnsi="Arial" w:cs="Arial"/>
          <w:sz w:val="16"/>
          <w:szCs w:val="16"/>
          <w:lang w:val="en-US"/>
        </w:rPr>
        <w:t>A</w:t>
      </w:r>
      <w:r w:rsidRPr="00977580">
        <w:rPr>
          <w:rFonts w:ascii="Arial" w:hAnsi="Arial" w:cs="Arial"/>
          <w:sz w:val="16"/>
          <w:szCs w:val="16"/>
          <w:lang w:val="en-US"/>
        </w:rPr>
        <w:t xml:space="preserve">bbreviations: ARA - arachidonic acid, CYP - cytochrome P450 enzymes, DHA - docosahexaenoic acid, DHET - dihydroxy </w:t>
      </w:r>
      <w:proofErr w:type="spellStart"/>
      <w:r w:rsidRPr="00977580">
        <w:rPr>
          <w:rFonts w:ascii="Arial" w:hAnsi="Arial" w:cs="Arial"/>
          <w:sz w:val="16"/>
          <w:szCs w:val="16"/>
          <w:lang w:val="en-US"/>
        </w:rPr>
        <w:t>eicosatrienoic</w:t>
      </w:r>
      <w:proofErr w:type="spellEnd"/>
      <w:r w:rsidRPr="00977580">
        <w:rPr>
          <w:rFonts w:ascii="Arial" w:hAnsi="Arial" w:cs="Arial"/>
          <w:sz w:val="16"/>
          <w:szCs w:val="16"/>
          <w:lang w:val="en-US"/>
        </w:rPr>
        <w:t xml:space="preserve"> acids, </w:t>
      </w:r>
      <w:proofErr w:type="spellStart"/>
      <w:r w:rsidRPr="00977580">
        <w:rPr>
          <w:rFonts w:ascii="Arial" w:hAnsi="Arial" w:cs="Arial"/>
          <w:sz w:val="16"/>
          <w:szCs w:val="16"/>
          <w:lang w:val="en-US"/>
        </w:rPr>
        <w:t>DiHDPA</w:t>
      </w:r>
      <w:proofErr w:type="spellEnd"/>
      <w:r w:rsidRPr="00977580">
        <w:rPr>
          <w:rFonts w:ascii="Arial" w:hAnsi="Arial" w:cs="Arial"/>
          <w:sz w:val="16"/>
          <w:szCs w:val="16"/>
          <w:lang w:val="en-US"/>
        </w:rPr>
        <w:t xml:space="preserve"> - </w:t>
      </w:r>
      <w:proofErr w:type="spellStart"/>
      <w:r w:rsidRPr="00977580">
        <w:rPr>
          <w:rFonts w:ascii="Arial" w:hAnsi="Arial" w:cs="Arial"/>
          <w:sz w:val="16"/>
          <w:szCs w:val="16"/>
          <w:lang w:val="en-US"/>
        </w:rPr>
        <w:t>dihydroxydocosapentaenoic</w:t>
      </w:r>
      <w:proofErr w:type="spellEnd"/>
      <w:r w:rsidRPr="00977580">
        <w:rPr>
          <w:rFonts w:ascii="Arial" w:hAnsi="Arial" w:cs="Arial"/>
          <w:sz w:val="16"/>
          <w:szCs w:val="16"/>
          <w:lang w:val="en-US"/>
        </w:rPr>
        <w:t xml:space="preserve"> acid, </w:t>
      </w:r>
      <w:proofErr w:type="spellStart"/>
      <w:r w:rsidRPr="00977580">
        <w:rPr>
          <w:rFonts w:ascii="Arial" w:hAnsi="Arial" w:cs="Arial"/>
          <w:sz w:val="16"/>
          <w:szCs w:val="16"/>
          <w:lang w:val="en-US"/>
        </w:rPr>
        <w:t>DiHETE</w:t>
      </w:r>
      <w:proofErr w:type="spellEnd"/>
      <w:r w:rsidRPr="00977580">
        <w:rPr>
          <w:rFonts w:ascii="Arial" w:hAnsi="Arial" w:cs="Arial"/>
          <w:sz w:val="16"/>
          <w:szCs w:val="16"/>
          <w:lang w:val="en-US"/>
        </w:rPr>
        <w:t xml:space="preserve"> - </w:t>
      </w:r>
      <w:proofErr w:type="spellStart"/>
      <w:r w:rsidRPr="00977580">
        <w:rPr>
          <w:rFonts w:ascii="Arial" w:hAnsi="Arial" w:cs="Arial"/>
          <w:sz w:val="16"/>
          <w:szCs w:val="16"/>
          <w:lang w:val="en-US"/>
        </w:rPr>
        <w:t>dihydroxyeicosatetraenoic</w:t>
      </w:r>
      <w:proofErr w:type="spellEnd"/>
      <w:r w:rsidRPr="00977580">
        <w:rPr>
          <w:rFonts w:ascii="Arial" w:hAnsi="Arial" w:cs="Arial"/>
          <w:sz w:val="16"/>
          <w:szCs w:val="16"/>
          <w:lang w:val="en-US"/>
        </w:rPr>
        <w:t xml:space="preserve"> acid, EDP - </w:t>
      </w:r>
      <w:proofErr w:type="spellStart"/>
      <w:r w:rsidRPr="00977580">
        <w:rPr>
          <w:rFonts w:ascii="Arial" w:hAnsi="Arial" w:cs="Arial"/>
          <w:sz w:val="16"/>
          <w:szCs w:val="16"/>
          <w:lang w:val="en-US"/>
        </w:rPr>
        <w:t>epoxydocosapentaenoic</w:t>
      </w:r>
      <w:proofErr w:type="spellEnd"/>
      <w:r w:rsidRPr="00977580">
        <w:rPr>
          <w:rFonts w:ascii="Arial" w:hAnsi="Arial" w:cs="Arial"/>
          <w:sz w:val="16"/>
          <w:szCs w:val="16"/>
          <w:lang w:val="en-US"/>
        </w:rPr>
        <w:t xml:space="preserve"> acid, EET - </w:t>
      </w:r>
      <w:proofErr w:type="spellStart"/>
      <w:r w:rsidRPr="00977580">
        <w:rPr>
          <w:rFonts w:ascii="Arial" w:hAnsi="Arial" w:cs="Arial"/>
          <w:sz w:val="16"/>
          <w:szCs w:val="16"/>
          <w:lang w:val="en-US"/>
        </w:rPr>
        <w:t>epoxyeicosatrienoic</w:t>
      </w:r>
      <w:proofErr w:type="spellEnd"/>
      <w:r w:rsidRPr="00977580">
        <w:rPr>
          <w:rFonts w:ascii="Arial" w:hAnsi="Arial" w:cs="Arial"/>
          <w:sz w:val="16"/>
          <w:szCs w:val="16"/>
          <w:lang w:val="en-US"/>
        </w:rPr>
        <w:t xml:space="preserve"> acid, EEQ - </w:t>
      </w:r>
      <w:proofErr w:type="spellStart"/>
      <w:r w:rsidRPr="00977580">
        <w:rPr>
          <w:rFonts w:ascii="Arial" w:hAnsi="Arial" w:cs="Arial"/>
          <w:sz w:val="16"/>
          <w:szCs w:val="16"/>
          <w:lang w:val="en-US"/>
        </w:rPr>
        <w:t>epoxyeicosatetraenoic</w:t>
      </w:r>
      <w:proofErr w:type="spellEnd"/>
      <w:r w:rsidRPr="00977580">
        <w:rPr>
          <w:rFonts w:ascii="Arial" w:hAnsi="Arial" w:cs="Arial"/>
          <w:sz w:val="16"/>
          <w:szCs w:val="16"/>
          <w:lang w:val="en-US"/>
        </w:rPr>
        <w:t xml:space="preserve"> acid, EPA - </w:t>
      </w:r>
      <w:proofErr w:type="spellStart"/>
      <w:r w:rsidRPr="00977580">
        <w:rPr>
          <w:rFonts w:ascii="Arial" w:hAnsi="Arial" w:cs="Arial"/>
          <w:sz w:val="16"/>
          <w:szCs w:val="16"/>
          <w:lang w:val="en-US"/>
        </w:rPr>
        <w:t>eicosapentaenoic</w:t>
      </w:r>
      <w:proofErr w:type="spellEnd"/>
      <w:r w:rsidRPr="00977580">
        <w:rPr>
          <w:rFonts w:ascii="Arial" w:hAnsi="Arial" w:cs="Arial"/>
          <w:sz w:val="16"/>
          <w:szCs w:val="16"/>
          <w:lang w:val="en-US"/>
        </w:rPr>
        <w:t xml:space="preserve"> acid, HETE - </w:t>
      </w:r>
      <w:proofErr w:type="spellStart"/>
      <w:r w:rsidRPr="00977580">
        <w:rPr>
          <w:rFonts w:ascii="Arial" w:hAnsi="Arial" w:cs="Arial"/>
          <w:sz w:val="16"/>
          <w:szCs w:val="16"/>
          <w:lang w:val="en-US"/>
        </w:rPr>
        <w:t>hydroxyeicosatetraenoic</w:t>
      </w:r>
      <w:proofErr w:type="spellEnd"/>
      <w:r w:rsidRPr="00977580">
        <w:rPr>
          <w:rFonts w:ascii="Arial" w:hAnsi="Arial" w:cs="Arial"/>
          <w:sz w:val="16"/>
          <w:szCs w:val="16"/>
          <w:lang w:val="en-US"/>
        </w:rPr>
        <w:t xml:space="preserve"> acid, LOX - lipoxygenases</w:t>
      </w:r>
    </w:p>
    <w:p w14:paraId="0FBB6831" w14:textId="77777777" w:rsidR="009B286C" w:rsidRPr="00977580" w:rsidRDefault="009B286C" w:rsidP="009B286C">
      <w:pPr>
        <w:spacing w:after="0" w:line="240" w:lineRule="auto"/>
        <w:ind w:right="1103"/>
        <w:jc w:val="both"/>
        <w:rPr>
          <w:rFonts w:ascii="Arial" w:hAnsi="Arial" w:cs="Arial"/>
          <w:sz w:val="16"/>
          <w:szCs w:val="16"/>
          <w:lang w:val="en-US"/>
        </w:rPr>
      </w:pPr>
    </w:p>
    <w:bookmarkEnd w:id="15"/>
    <w:p w14:paraId="2398D29B" w14:textId="77777777" w:rsidR="009B286C" w:rsidRPr="00977580" w:rsidRDefault="009B286C" w:rsidP="009B286C">
      <w:pPr>
        <w:spacing w:after="0" w:line="240" w:lineRule="auto"/>
        <w:ind w:right="678"/>
        <w:jc w:val="both"/>
        <w:rPr>
          <w:rFonts w:ascii="Arial" w:hAnsi="Arial" w:cs="Arial"/>
          <w:sz w:val="16"/>
          <w:szCs w:val="16"/>
          <w:highlight w:val="yellow"/>
          <w:lang w:val="en-US"/>
        </w:rPr>
      </w:pPr>
    </w:p>
    <w:p w14:paraId="38D43DA1" w14:textId="77777777" w:rsidR="00B232A7" w:rsidRPr="009B286C" w:rsidRDefault="009D65C1">
      <w:pPr>
        <w:rPr>
          <w:lang w:val="en-US"/>
        </w:rPr>
      </w:pPr>
    </w:p>
    <w:sectPr w:rsidR="00B232A7" w:rsidRPr="009B286C" w:rsidSect="006B385F">
      <w:pgSz w:w="11906" w:h="16838" w:code="9"/>
      <w:pgMar w:top="113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55B056" w14:textId="77777777" w:rsidR="009D65C1" w:rsidRDefault="009D65C1">
      <w:pPr>
        <w:spacing w:after="0" w:line="240" w:lineRule="auto"/>
      </w:pPr>
      <w:r>
        <w:separator/>
      </w:r>
    </w:p>
  </w:endnote>
  <w:endnote w:type="continuationSeparator" w:id="0">
    <w:p w14:paraId="35DE7D9C" w14:textId="77777777" w:rsidR="009D65C1" w:rsidRDefault="009D65C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74945613"/>
      <w:docPartObj>
        <w:docPartGallery w:val="Page Numbers (Bottom of Page)"/>
        <w:docPartUnique/>
      </w:docPartObj>
    </w:sdtPr>
    <w:sdtEndPr/>
    <w:sdtContent>
      <w:p w14:paraId="59526B02" w14:textId="77777777" w:rsidR="002629EC" w:rsidRDefault="00744371">
        <w:pPr>
          <w:pStyle w:val="Fuzeile"/>
          <w:jc w:val="center"/>
        </w:pPr>
        <w:r>
          <w:fldChar w:fldCharType="begin"/>
        </w:r>
        <w:r>
          <w:instrText>PAGE   \* MERGEFORMAT</w:instrText>
        </w:r>
        <w:r>
          <w:fldChar w:fldCharType="separate"/>
        </w:r>
        <w:r>
          <w:t>2</w:t>
        </w:r>
        <w:r>
          <w:fldChar w:fldCharType="end"/>
        </w:r>
      </w:p>
    </w:sdtContent>
  </w:sdt>
  <w:p w14:paraId="49E00770" w14:textId="77777777" w:rsidR="002629EC" w:rsidRDefault="009D65C1">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B299DD" w14:textId="77777777" w:rsidR="009D65C1" w:rsidRDefault="009D65C1">
      <w:pPr>
        <w:spacing w:after="0" w:line="240" w:lineRule="auto"/>
      </w:pPr>
      <w:r>
        <w:separator/>
      </w:r>
    </w:p>
  </w:footnote>
  <w:footnote w:type="continuationSeparator" w:id="0">
    <w:p w14:paraId="3F7B4B7E" w14:textId="77777777" w:rsidR="009D65C1" w:rsidRDefault="009D65C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CF6714"/>
    <w:multiLevelType w:val="multilevel"/>
    <w:tmpl w:val="9266C3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8A00EC6"/>
    <w:multiLevelType w:val="hybridMultilevel"/>
    <w:tmpl w:val="FEB6268E"/>
    <w:lvl w:ilvl="0" w:tplc="87D2197C">
      <w:start w:val="103"/>
      <w:numFmt w:val="bullet"/>
      <w:lvlText w:val=""/>
      <w:lvlJc w:val="left"/>
      <w:pPr>
        <w:ind w:left="720" w:hanging="360"/>
      </w:pPr>
      <w:rPr>
        <w:rFonts w:ascii="Symbol" w:eastAsiaTheme="minorHAnsi" w:hAnsi="Symbo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D2208EF"/>
    <w:multiLevelType w:val="hybridMultilevel"/>
    <w:tmpl w:val="3F8A1AF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20FC1754"/>
    <w:multiLevelType w:val="hybridMultilevel"/>
    <w:tmpl w:val="3C2A8524"/>
    <w:lvl w:ilvl="0" w:tplc="F48C5DC2">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4614AE6"/>
    <w:multiLevelType w:val="hybridMultilevel"/>
    <w:tmpl w:val="58007432"/>
    <w:lvl w:ilvl="0" w:tplc="EFA8A090">
      <w:start w:val="103"/>
      <w:numFmt w:val="bullet"/>
      <w:lvlText w:val=""/>
      <w:lvlJc w:val="left"/>
      <w:pPr>
        <w:ind w:left="720" w:hanging="360"/>
      </w:pPr>
      <w:rPr>
        <w:rFonts w:ascii="Symbol" w:eastAsiaTheme="minorHAnsi" w:hAnsi="Symbo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B7C2B0A"/>
    <w:multiLevelType w:val="hybridMultilevel"/>
    <w:tmpl w:val="A43AC8D0"/>
    <w:lvl w:ilvl="0" w:tplc="EDC2EEB2">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70077A19"/>
    <w:multiLevelType w:val="multilevel"/>
    <w:tmpl w:val="C866A3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0B407C1"/>
    <w:multiLevelType w:val="hybridMultilevel"/>
    <w:tmpl w:val="5BA066E2"/>
    <w:lvl w:ilvl="0" w:tplc="83A4A5FC">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720F00FD"/>
    <w:multiLevelType w:val="hybridMultilevel"/>
    <w:tmpl w:val="C8806F6C"/>
    <w:lvl w:ilvl="0" w:tplc="09741B62">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44844D2"/>
    <w:multiLevelType w:val="hybridMultilevel"/>
    <w:tmpl w:val="FECEE60C"/>
    <w:lvl w:ilvl="0" w:tplc="B21A17B0">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0"/>
  </w:num>
  <w:num w:numId="4">
    <w:abstractNumId w:val="6"/>
  </w:num>
  <w:num w:numId="5">
    <w:abstractNumId w:val="2"/>
  </w:num>
  <w:num w:numId="6">
    <w:abstractNumId w:val="5"/>
  </w:num>
  <w:num w:numId="7">
    <w:abstractNumId w:val="7"/>
  </w:num>
  <w:num w:numId="8">
    <w:abstractNumId w:val="3"/>
  </w:num>
  <w:num w:numId="9">
    <w:abstractNumId w:val="9"/>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286C"/>
    <w:rsid w:val="00066A66"/>
    <w:rsid w:val="000A7145"/>
    <w:rsid w:val="000E2B61"/>
    <w:rsid w:val="00100AF2"/>
    <w:rsid w:val="0017508B"/>
    <w:rsid w:val="00186C14"/>
    <w:rsid w:val="00242104"/>
    <w:rsid w:val="0024301E"/>
    <w:rsid w:val="002B1BA5"/>
    <w:rsid w:val="00317181"/>
    <w:rsid w:val="00383BCF"/>
    <w:rsid w:val="003C5883"/>
    <w:rsid w:val="00403BD1"/>
    <w:rsid w:val="0047350B"/>
    <w:rsid w:val="00495F6D"/>
    <w:rsid w:val="004B0513"/>
    <w:rsid w:val="00533E73"/>
    <w:rsid w:val="00560517"/>
    <w:rsid w:val="006B57BF"/>
    <w:rsid w:val="00723EAB"/>
    <w:rsid w:val="00744371"/>
    <w:rsid w:val="007673E7"/>
    <w:rsid w:val="007978C7"/>
    <w:rsid w:val="00801407"/>
    <w:rsid w:val="0081436F"/>
    <w:rsid w:val="0083022F"/>
    <w:rsid w:val="008A4F55"/>
    <w:rsid w:val="008C1F0F"/>
    <w:rsid w:val="0097323F"/>
    <w:rsid w:val="009B286C"/>
    <w:rsid w:val="009D65C1"/>
    <w:rsid w:val="00B02CD9"/>
    <w:rsid w:val="00B15936"/>
    <w:rsid w:val="00BA74D2"/>
    <w:rsid w:val="00C24318"/>
    <w:rsid w:val="00CD2FAB"/>
    <w:rsid w:val="00D1126E"/>
    <w:rsid w:val="00D123EB"/>
    <w:rsid w:val="00D60026"/>
    <w:rsid w:val="00E15640"/>
    <w:rsid w:val="00E67A59"/>
    <w:rsid w:val="00EC2D5D"/>
    <w:rsid w:val="00F24829"/>
    <w:rsid w:val="00FD2B2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119FA4"/>
  <w15:chartTrackingRefBased/>
  <w15:docId w15:val="{92D720BD-64D5-43BB-83CD-A854ED9E1B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B286C"/>
    <w:pPr>
      <w:spacing w:after="160" w:line="259" w:lineRule="auto"/>
    </w:pPr>
  </w:style>
  <w:style w:type="paragraph" w:styleId="berschrift1">
    <w:name w:val="heading 1"/>
    <w:basedOn w:val="Standard"/>
    <w:next w:val="Standard"/>
    <w:link w:val="berschrift1Zchn"/>
    <w:uiPriority w:val="9"/>
    <w:qFormat/>
    <w:rsid w:val="009B286C"/>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Standard"/>
    <w:next w:val="Standard"/>
    <w:link w:val="berschrift2Zchn"/>
    <w:uiPriority w:val="9"/>
    <w:unhideWhenUsed/>
    <w:qFormat/>
    <w:rsid w:val="009B286C"/>
    <w:pPr>
      <w:keepNext/>
      <w:keepLines/>
      <w:spacing w:before="40" w:after="0"/>
      <w:outlineLvl w:val="1"/>
    </w:pPr>
    <w:rPr>
      <w:rFonts w:asciiTheme="majorHAnsi" w:eastAsiaTheme="majorEastAsia" w:hAnsiTheme="majorHAnsi" w:cstheme="majorBidi"/>
      <w:color w:val="365F91" w:themeColor="accent1" w:themeShade="BF"/>
      <w:sz w:val="26"/>
      <w:szCs w:val="26"/>
      <w:lang w:val="en-US"/>
    </w:rPr>
  </w:style>
  <w:style w:type="paragraph" w:styleId="berschrift3">
    <w:name w:val="heading 3"/>
    <w:basedOn w:val="Standard"/>
    <w:link w:val="berschrift3Zchn"/>
    <w:uiPriority w:val="9"/>
    <w:qFormat/>
    <w:rsid w:val="009B286C"/>
    <w:pPr>
      <w:spacing w:before="100" w:beforeAutospacing="1" w:after="100" w:afterAutospacing="1" w:line="240" w:lineRule="auto"/>
      <w:outlineLvl w:val="2"/>
    </w:pPr>
    <w:rPr>
      <w:rFonts w:ascii="Times New Roman" w:eastAsia="Times New Roman" w:hAnsi="Times New Roman" w:cs="Times New Roman"/>
      <w:b/>
      <w:bCs/>
      <w:sz w:val="27"/>
      <w:szCs w:val="27"/>
      <w:lang w:eastAsia="de-DE"/>
    </w:rPr>
  </w:style>
  <w:style w:type="paragraph" w:styleId="berschrift4">
    <w:name w:val="heading 4"/>
    <w:basedOn w:val="Standard"/>
    <w:next w:val="Standard"/>
    <w:link w:val="berschrift4Zchn"/>
    <w:uiPriority w:val="9"/>
    <w:semiHidden/>
    <w:unhideWhenUsed/>
    <w:qFormat/>
    <w:rsid w:val="009B286C"/>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9B286C"/>
    <w:rPr>
      <w:rFonts w:asciiTheme="majorHAnsi" w:eastAsiaTheme="majorEastAsia" w:hAnsiTheme="majorHAnsi" w:cstheme="majorBidi"/>
      <w:color w:val="365F91" w:themeColor="accent1" w:themeShade="BF"/>
      <w:sz w:val="32"/>
      <w:szCs w:val="32"/>
    </w:rPr>
  </w:style>
  <w:style w:type="character" w:customStyle="1" w:styleId="berschrift2Zchn">
    <w:name w:val="Überschrift 2 Zchn"/>
    <w:basedOn w:val="Absatz-Standardschriftart"/>
    <w:link w:val="berschrift2"/>
    <w:uiPriority w:val="9"/>
    <w:rsid w:val="009B286C"/>
    <w:rPr>
      <w:rFonts w:asciiTheme="majorHAnsi" w:eastAsiaTheme="majorEastAsia" w:hAnsiTheme="majorHAnsi" w:cstheme="majorBidi"/>
      <w:color w:val="365F91" w:themeColor="accent1" w:themeShade="BF"/>
      <w:sz w:val="26"/>
      <w:szCs w:val="26"/>
      <w:lang w:val="en-US"/>
    </w:rPr>
  </w:style>
  <w:style w:type="character" w:customStyle="1" w:styleId="berschrift3Zchn">
    <w:name w:val="Überschrift 3 Zchn"/>
    <w:basedOn w:val="Absatz-Standardschriftart"/>
    <w:link w:val="berschrift3"/>
    <w:uiPriority w:val="9"/>
    <w:rsid w:val="009B286C"/>
    <w:rPr>
      <w:rFonts w:ascii="Times New Roman" w:eastAsia="Times New Roman" w:hAnsi="Times New Roman" w:cs="Times New Roman"/>
      <w:b/>
      <w:bCs/>
      <w:sz w:val="27"/>
      <w:szCs w:val="27"/>
      <w:lang w:eastAsia="de-DE"/>
    </w:rPr>
  </w:style>
  <w:style w:type="character" w:customStyle="1" w:styleId="berschrift4Zchn">
    <w:name w:val="Überschrift 4 Zchn"/>
    <w:basedOn w:val="Absatz-Standardschriftart"/>
    <w:link w:val="berschrift4"/>
    <w:uiPriority w:val="9"/>
    <w:semiHidden/>
    <w:rsid w:val="009B286C"/>
    <w:rPr>
      <w:rFonts w:asciiTheme="majorHAnsi" w:eastAsiaTheme="majorEastAsia" w:hAnsiTheme="majorHAnsi" w:cstheme="majorBidi"/>
      <w:i/>
      <w:iCs/>
      <w:color w:val="365F91" w:themeColor="accent1" w:themeShade="BF"/>
    </w:rPr>
  </w:style>
  <w:style w:type="character" w:styleId="Kommentarzeichen">
    <w:name w:val="annotation reference"/>
    <w:basedOn w:val="Absatz-Standardschriftart"/>
    <w:semiHidden/>
    <w:unhideWhenUsed/>
    <w:rsid w:val="009B286C"/>
    <w:rPr>
      <w:sz w:val="16"/>
      <w:szCs w:val="16"/>
    </w:rPr>
  </w:style>
  <w:style w:type="paragraph" w:styleId="Kommentartext">
    <w:name w:val="annotation text"/>
    <w:basedOn w:val="Standard"/>
    <w:link w:val="KommentartextZchn"/>
    <w:unhideWhenUsed/>
    <w:rsid w:val="009B286C"/>
    <w:pPr>
      <w:spacing w:after="0" w:line="240" w:lineRule="auto"/>
    </w:pPr>
    <w:rPr>
      <w:sz w:val="20"/>
      <w:szCs w:val="20"/>
      <w:lang w:val="en-US"/>
    </w:rPr>
  </w:style>
  <w:style w:type="character" w:customStyle="1" w:styleId="KommentartextZchn">
    <w:name w:val="Kommentartext Zchn"/>
    <w:basedOn w:val="Absatz-Standardschriftart"/>
    <w:link w:val="Kommentartext"/>
    <w:rsid w:val="009B286C"/>
    <w:rPr>
      <w:sz w:val="20"/>
      <w:szCs w:val="20"/>
      <w:lang w:val="en-US"/>
    </w:rPr>
  </w:style>
  <w:style w:type="paragraph" w:styleId="Sprechblasentext">
    <w:name w:val="Balloon Text"/>
    <w:basedOn w:val="Standard"/>
    <w:link w:val="SprechblasentextZchn"/>
    <w:uiPriority w:val="99"/>
    <w:semiHidden/>
    <w:unhideWhenUsed/>
    <w:rsid w:val="009B286C"/>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B286C"/>
    <w:rPr>
      <w:rFonts w:ascii="Segoe UI" w:hAnsi="Segoe UI" w:cs="Segoe UI"/>
      <w:sz w:val="18"/>
      <w:szCs w:val="18"/>
    </w:rPr>
  </w:style>
  <w:style w:type="paragraph" w:styleId="Kommentarthema">
    <w:name w:val="annotation subject"/>
    <w:basedOn w:val="Kommentartext"/>
    <w:next w:val="Kommentartext"/>
    <w:link w:val="KommentarthemaZchn"/>
    <w:uiPriority w:val="99"/>
    <w:semiHidden/>
    <w:unhideWhenUsed/>
    <w:rsid w:val="009B286C"/>
    <w:pPr>
      <w:spacing w:after="160"/>
    </w:pPr>
    <w:rPr>
      <w:b/>
      <w:bCs/>
      <w:lang w:val="de-DE"/>
    </w:rPr>
  </w:style>
  <w:style w:type="character" w:customStyle="1" w:styleId="KommentarthemaZchn">
    <w:name w:val="Kommentarthema Zchn"/>
    <w:basedOn w:val="KommentartextZchn"/>
    <w:link w:val="Kommentarthema"/>
    <w:uiPriority w:val="99"/>
    <w:semiHidden/>
    <w:rsid w:val="009B286C"/>
    <w:rPr>
      <w:b/>
      <w:bCs/>
      <w:sz w:val="20"/>
      <w:szCs w:val="20"/>
      <w:lang w:val="en-US"/>
    </w:rPr>
  </w:style>
  <w:style w:type="paragraph" w:styleId="Listenabsatz">
    <w:name w:val="List Paragraph"/>
    <w:basedOn w:val="Standard"/>
    <w:uiPriority w:val="34"/>
    <w:qFormat/>
    <w:rsid w:val="009B286C"/>
    <w:pPr>
      <w:ind w:left="720"/>
      <w:contextualSpacing/>
    </w:pPr>
  </w:style>
  <w:style w:type="paragraph" w:styleId="Untertitel">
    <w:name w:val="Subtitle"/>
    <w:basedOn w:val="Standard"/>
    <w:next w:val="Standard"/>
    <w:link w:val="UntertitelZchn"/>
    <w:uiPriority w:val="11"/>
    <w:qFormat/>
    <w:rsid w:val="009B286C"/>
    <w:pPr>
      <w:numPr>
        <w:ilvl w:val="1"/>
      </w:numPr>
    </w:pPr>
    <w:rPr>
      <w:rFonts w:eastAsiaTheme="minorEastAsia"/>
      <w:color w:val="5A5A5A" w:themeColor="text1" w:themeTint="A5"/>
      <w:spacing w:val="15"/>
    </w:rPr>
  </w:style>
  <w:style w:type="character" w:customStyle="1" w:styleId="UntertitelZchn">
    <w:name w:val="Untertitel Zchn"/>
    <w:basedOn w:val="Absatz-Standardschriftart"/>
    <w:link w:val="Untertitel"/>
    <w:uiPriority w:val="11"/>
    <w:rsid w:val="009B286C"/>
    <w:rPr>
      <w:rFonts w:eastAsiaTheme="minorEastAsia"/>
      <w:color w:val="5A5A5A" w:themeColor="text1" w:themeTint="A5"/>
      <w:spacing w:val="15"/>
    </w:rPr>
  </w:style>
  <w:style w:type="paragraph" w:styleId="StandardWeb">
    <w:name w:val="Normal (Web)"/>
    <w:basedOn w:val="Standard"/>
    <w:uiPriority w:val="99"/>
    <w:semiHidden/>
    <w:unhideWhenUsed/>
    <w:rsid w:val="009B286C"/>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Hyperlink">
    <w:name w:val="Hyperlink"/>
    <w:basedOn w:val="Absatz-Standardschriftart"/>
    <w:unhideWhenUsed/>
    <w:rsid w:val="009B286C"/>
    <w:rPr>
      <w:color w:val="0000FF"/>
      <w:u w:val="single"/>
    </w:rPr>
  </w:style>
  <w:style w:type="table" w:styleId="Tabellenraster">
    <w:name w:val="Table Grid"/>
    <w:basedOn w:val="NormaleTabelle"/>
    <w:uiPriority w:val="39"/>
    <w:rsid w:val="009B28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9B286C"/>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9B286C"/>
  </w:style>
  <w:style w:type="paragraph" w:styleId="Fuzeile">
    <w:name w:val="footer"/>
    <w:basedOn w:val="Standard"/>
    <w:link w:val="FuzeileZchn"/>
    <w:uiPriority w:val="99"/>
    <w:unhideWhenUsed/>
    <w:rsid w:val="009B286C"/>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9B286C"/>
  </w:style>
  <w:style w:type="character" w:styleId="Hervorhebung">
    <w:name w:val="Emphasis"/>
    <w:basedOn w:val="Absatz-Standardschriftart"/>
    <w:uiPriority w:val="20"/>
    <w:qFormat/>
    <w:rsid w:val="009B286C"/>
    <w:rPr>
      <w:i/>
      <w:iCs/>
    </w:rPr>
  </w:style>
  <w:style w:type="character" w:styleId="Fett">
    <w:name w:val="Strong"/>
    <w:basedOn w:val="Absatz-Standardschriftart"/>
    <w:uiPriority w:val="22"/>
    <w:qFormat/>
    <w:rsid w:val="009B286C"/>
    <w:rPr>
      <w:b/>
      <w:bCs/>
    </w:rPr>
  </w:style>
  <w:style w:type="character" w:customStyle="1" w:styleId="st">
    <w:name w:val="st"/>
    <w:basedOn w:val="Absatz-Standardschriftart"/>
    <w:rsid w:val="009B286C"/>
  </w:style>
  <w:style w:type="character" w:customStyle="1" w:styleId="summary-subhead">
    <w:name w:val="summary-subhead"/>
    <w:basedOn w:val="Absatz-Standardschriftart"/>
    <w:rsid w:val="009B286C"/>
  </w:style>
  <w:style w:type="paragraph" w:styleId="HTMLVorformatiert">
    <w:name w:val="HTML Preformatted"/>
    <w:basedOn w:val="Standard"/>
    <w:link w:val="HTMLVorformatiertZchn"/>
    <w:uiPriority w:val="99"/>
    <w:semiHidden/>
    <w:unhideWhenUsed/>
    <w:rsid w:val="009B28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de-DE"/>
    </w:rPr>
  </w:style>
  <w:style w:type="character" w:customStyle="1" w:styleId="HTMLVorformatiertZchn">
    <w:name w:val="HTML Vorformatiert Zchn"/>
    <w:basedOn w:val="Absatz-Standardschriftart"/>
    <w:link w:val="HTMLVorformatiert"/>
    <w:uiPriority w:val="99"/>
    <w:semiHidden/>
    <w:rsid w:val="009B286C"/>
    <w:rPr>
      <w:rFonts w:ascii="Courier New" w:eastAsia="Times New Roman" w:hAnsi="Courier New" w:cs="Courier New"/>
      <w:sz w:val="20"/>
      <w:szCs w:val="20"/>
      <w:lang w:eastAsia="de-DE"/>
    </w:rPr>
  </w:style>
  <w:style w:type="character" w:customStyle="1" w:styleId="adorn">
    <w:name w:val="adorn"/>
    <w:basedOn w:val="Absatz-Standardschriftart"/>
    <w:rsid w:val="009B286C"/>
  </w:style>
  <w:style w:type="character" w:customStyle="1" w:styleId="col-md-7">
    <w:name w:val="col-md-7"/>
    <w:basedOn w:val="Absatz-Standardschriftart"/>
    <w:rsid w:val="009B286C"/>
  </w:style>
  <w:style w:type="character" w:customStyle="1" w:styleId="orf">
    <w:name w:val="orf"/>
    <w:basedOn w:val="Absatz-Standardschriftart"/>
    <w:rsid w:val="009B286C"/>
  </w:style>
  <w:style w:type="character" w:styleId="NichtaufgelsteErwhnung">
    <w:name w:val="Unresolved Mention"/>
    <w:basedOn w:val="Absatz-Standardschriftart"/>
    <w:uiPriority w:val="99"/>
    <w:semiHidden/>
    <w:unhideWhenUsed/>
    <w:rsid w:val="009B286C"/>
    <w:rPr>
      <w:color w:val="605E5C"/>
      <w:shd w:val="clear" w:color="auto" w:fill="E1DFDD"/>
    </w:rPr>
  </w:style>
  <w:style w:type="paragraph" w:customStyle="1" w:styleId="EndNoteBibliographyTitle">
    <w:name w:val="EndNote Bibliography Title"/>
    <w:basedOn w:val="Standard"/>
    <w:link w:val="EndNoteBibliographyTitleZchn"/>
    <w:rsid w:val="009B286C"/>
    <w:pPr>
      <w:spacing w:after="0"/>
      <w:jc w:val="center"/>
    </w:pPr>
    <w:rPr>
      <w:rFonts w:ascii="Arial" w:hAnsi="Arial" w:cs="Arial"/>
      <w:noProof/>
      <w:sz w:val="20"/>
      <w:lang w:val="en-US"/>
    </w:rPr>
  </w:style>
  <w:style w:type="character" w:customStyle="1" w:styleId="EndNoteBibliographyTitleZchn">
    <w:name w:val="EndNote Bibliography Title Zchn"/>
    <w:basedOn w:val="Absatz-Standardschriftart"/>
    <w:link w:val="EndNoteBibliographyTitle"/>
    <w:rsid w:val="009B286C"/>
    <w:rPr>
      <w:rFonts w:ascii="Arial" w:hAnsi="Arial" w:cs="Arial"/>
      <w:noProof/>
      <w:sz w:val="20"/>
      <w:lang w:val="en-US"/>
    </w:rPr>
  </w:style>
  <w:style w:type="paragraph" w:customStyle="1" w:styleId="EndNoteBibliography">
    <w:name w:val="EndNote Bibliography"/>
    <w:basedOn w:val="Standard"/>
    <w:link w:val="EndNoteBibliographyZchn"/>
    <w:rsid w:val="009B286C"/>
    <w:pPr>
      <w:spacing w:line="240" w:lineRule="auto"/>
      <w:jc w:val="both"/>
    </w:pPr>
    <w:rPr>
      <w:rFonts w:ascii="Arial" w:hAnsi="Arial" w:cs="Arial"/>
      <w:noProof/>
      <w:sz w:val="20"/>
      <w:lang w:val="en-US"/>
    </w:rPr>
  </w:style>
  <w:style w:type="character" w:customStyle="1" w:styleId="EndNoteBibliographyZchn">
    <w:name w:val="EndNote Bibliography Zchn"/>
    <w:basedOn w:val="Absatz-Standardschriftart"/>
    <w:link w:val="EndNoteBibliography"/>
    <w:rsid w:val="009B286C"/>
    <w:rPr>
      <w:rFonts w:ascii="Arial" w:hAnsi="Arial" w:cs="Arial"/>
      <w:noProof/>
      <w:sz w:val="20"/>
      <w:lang w:val="en-US"/>
    </w:rPr>
  </w:style>
  <w:style w:type="character" w:customStyle="1" w:styleId="id">
    <w:name w:val="id"/>
    <w:basedOn w:val="Absatz-Standardschriftart"/>
    <w:rsid w:val="009B286C"/>
  </w:style>
  <w:style w:type="character" w:customStyle="1" w:styleId="id-label">
    <w:name w:val="id-label"/>
    <w:basedOn w:val="Absatz-Standardschriftart"/>
    <w:rsid w:val="009B286C"/>
  </w:style>
  <w:style w:type="character" w:customStyle="1" w:styleId="acopre">
    <w:name w:val="acopre"/>
    <w:basedOn w:val="Absatz-Standardschriftart"/>
    <w:rsid w:val="009B286C"/>
  </w:style>
  <w:style w:type="character" w:customStyle="1" w:styleId="citation-part">
    <w:name w:val="citation-part"/>
    <w:basedOn w:val="Absatz-Standardschriftart"/>
    <w:rsid w:val="009B286C"/>
  </w:style>
  <w:style w:type="character" w:customStyle="1" w:styleId="docsum-pmid">
    <w:name w:val="docsum-pmid"/>
    <w:basedOn w:val="Absatz-Standardschriftart"/>
    <w:rsid w:val="009B286C"/>
  </w:style>
  <w:style w:type="character" w:customStyle="1" w:styleId="hgkelc">
    <w:name w:val="hgkelc"/>
    <w:basedOn w:val="Absatz-Standardschriftart"/>
    <w:rsid w:val="009B286C"/>
  </w:style>
  <w:style w:type="character" w:customStyle="1" w:styleId="identifier">
    <w:name w:val="identifier"/>
    <w:basedOn w:val="Absatz-Standardschriftart"/>
    <w:rsid w:val="009B286C"/>
  </w:style>
  <w:style w:type="paragraph" w:customStyle="1" w:styleId="MDPI31text">
    <w:name w:val="MDPI_3.1_text"/>
    <w:link w:val="MDPI31textChar"/>
    <w:qFormat/>
    <w:rsid w:val="009B286C"/>
    <w:pPr>
      <w:adjustRightInd w:val="0"/>
      <w:snapToGrid w:val="0"/>
      <w:spacing w:after="0" w:line="260" w:lineRule="atLeast"/>
      <w:ind w:firstLine="425"/>
      <w:jc w:val="both"/>
    </w:pPr>
    <w:rPr>
      <w:rFonts w:ascii="Palatino Linotype" w:eastAsia="Times New Roman" w:hAnsi="Palatino Linotype" w:cs="Times New Roman"/>
      <w:snapToGrid w:val="0"/>
      <w:color w:val="000000"/>
      <w:sz w:val="20"/>
      <w:lang w:val="en-US" w:eastAsia="de-DE" w:bidi="en-US"/>
    </w:rPr>
  </w:style>
  <w:style w:type="character" w:customStyle="1" w:styleId="MDPI31textChar">
    <w:name w:val="MDPI_3.1_text Char"/>
    <w:basedOn w:val="Absatz-Standardschriftart"/>
    <w:link w:val="MDPI31text"/>
    <w:rsid w:val="009B286C"/>
    <w:rPr>
      <w:rFonts w:ascii="Palatino Linotype" w:eastAsia="Times New Roman" w:hAnsi="Palatino Linotype" w:cs="Times New Roman"/>
      <w:snapToGrid w:val="0"/>
      <w:color w:val="000000"/>
      <w:sz w:val="20"/>
      <w:lang w:val="en-US" w:eastAsia="de-DE" w:bidi="en-US"/>
    </w:rPr>
  </w:style>
  <w:style w:type="character" w:customStyle="1" w:styleId="lrzxr">
    <w:name w:val="lrzxr"/>
    <w:basedOn w:val="Absatz-Standardschriftart"/>
    <w:rsid w:val="009B286C"/>
  </w:style>
  <w:style w:type="paragraph" w:customStyle="1" w:styleId="Default">
    <w:name w:val="Default"/>
    <w:rsid w:val="009B286C"/>
    <w:pPr>
      <w:autoSpaceDE w:val="0"/>
      <w:autoSpaceDN w:val="0"/>
      <w:adjustRightInd w:val="0"/>
      <w:spacing w:after="0" w:line="240" w:lineRule="auto"/>
    </w:pPr>
    <w:rPr>
      <w:rFonts w:ascii="Times New Roman" w:hAnsi="Times New Roman" w:cs="Times New Roman"/>
      <w:color w:val="000000"/>
      <w:sz w:val="24"/>
      <w:szCs w:val="24"/>
    </w:rPr>
  </w:style>
  <w:style w:type="character" w:styleId="Zeilennummer">
    <w:name w:val="line number"/>
    <w:basedOn w:val="Absatz-Standardschriftart"/>
    <w:uiPriority w:val="99"/>
    <w:semiHidden/>
    <w:unhideWhenUsed/>
    <w:rsid w:val="009B286C"/>
  </w:style>
  <w:style w:type="character" w:customStyle="1" w:styleId="apple-converted-space">
    <w:name w:val="apple-converted-space"/>
    <w:basedOn w:val="Absatz-Standardschriftart"/>
    <w:rsid w:val="000A714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193499">
      <w:bodyDiv w:val="1"/>
      <w:marLeft w:val="0"/>
      <w:marRight w:val="0"/>
      <w:marTop w:val="0"/>
      <w:marBottom w:val="0"/>
      <w:divBdr>
        <w:top w:val="none" w:sz="0" w:space="0" w:color="auto"/>
        <w:left w:val="none" w:sz="0" w:space="0" w:color="auto"/>
        <w:bottom w:val="none" w:sz="0" w:space="0" w:color="auto"/>
        <w:right w:val="none" w:sz="0" w:space="0" w:color="auto"/>
      </w:divBdr>
    </w:div>
    <w:div w:id="675770227">
      <w:bodyDiv w:val="1"/>
      <w:marLeft w:val="0"/>
      <w:marRight w:val="0"/>
      <w:marTop w:val="0"/>
      <w:marBottom w:val="0"/>
      <w:divBdr>
        <w:top w:val="none" w:sz="0" w:space="0" w:color="auto"/>
        <w:left w:val="none" w:sz="0" w:space="0" w:color="auto"/>
        <w:bottom w:val="none" w:sz="0" w:space="0" w:color="auto"/>
        <w:right w:val="none" w:sz="0" w:space="0" w:color="auto"/>
      </w:divBdr>
    </w:div>
    <w:div w:id="1088040847">
      <w:bodyDiv w:val="1"/>
      <w:marLeft w:val="0"/>
      <w:marRight w:val="0"/>
      <w:marTop w:val="0"/>
      <w:marBottom w:val="0"/>
      <w:divBdr>
        <w:top w:val="none" w:sz="0" w:space="0" w:color="auto"/>
        <w:left w:val="none" w:sz="0" w:space="0" w:color="auto"/>
        <w:bottom w:val="none" w:sz="0" w:space="0" w:color="auto"/>
        <w:right w:val="none" w:sz="0" w:space="0" w:color="auto"/>
      </w:divBdr>
    </w:div>
    <w:div w:id="1152721272">
      <w:bodyDiv w:val="1"/>
      <w:marLeft w:val="0"/>
      <w:marRight w:val="0"/>
      <w:marTop w:val="0"/>
      <w:marBottom w:val="0"/>
      <w:divBdr>
        <w:top w:val="none" w:sz="0" w:space="0" w:color="auto"/>
        <w:left w:val="none" w:sz="0" w:space="0" w:color="auto"/>
        <w:bottom w:val="none" w:sz="0" w:space="0" w:color="auto"/>
        <w:right w:val="none" w:sz="0" w:space="0" w:color="auto"/>
      </w:divBdr>
    </w:div>
    <w:div w:id="1397782305">
      <w:bodyDiv w:val="1"/>
      <w:marLeft w:val="0"/>
      <w:marRight w:val="0"/>
      <w:marTop w:val="0"/>
      <w:marBottom w:val="0"/>
      <w:divBdr>
        <w:top w:val="none" w:sz="0" w:space="0" w:color="auto"/>
        <w:left w:val="none" w:sz="0" w:space="0" w:color="auto"/>
        <w:bottom w:val="none" w:sz="0" w:space="0" w:color="auto"/>
        <w:right w:val="none" w:sz="0" w:space="0" w:color="auto"/>
      </w:divBdr>
    </w:div>
    <w:div w:id="1782918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oi.org/10.1194/jlr.m047357" TargetMode="External"/><Relationship Id="rId21" Type="http://schemas.openxmlformats.org/officeDocument/2006/relationships/hyperlink" Target="http://www.msomics.com" TargetMode="External"/><Relationship Id="rId34" Type="http://schemas.openxmlformats.org/officeDocument/2006/relationships/hyperlink" Target="http://www.ensembl.org/Mus_musculus/Transcript/Sequence_cDNA?db=core;g=ENSMUSG00000039410;r=4:154316125-154636866;t=ENSMUST00000030902" TargetMode="External"/><Relationship Id="rId42" Type="http://schemas.openxmlformats.org/officeDocument/2006/relationships/hyperlink" Target="http://www.ensembl.org/Mus_musculus/ZMenu/TextSequence?db=core;factorytype=Location;g=ENSMUSG00000039410;r=4:154316125-154636873;t=ENSMUST00000030902;v=rs216896689;vf=20397323" TargetMode="External"/><Relationship Id="rId47" Type="http://schemas.openxmlformats.org/officeDocument/2006/relationships/hyperlink" Target="http://www.ensembl.org/Mus_musculus/ZMenu/TextSequence?db=core;factorytype=Location;g=ENSMUSG00000039410;r=4:154316125-154636873;t=ENSMUST00000030902;v=rs253441656;vf=56863680" TargetMode="External"/><Relationship Id="rId50" Type="http://schemas.openxmlformats.org/officeDocument/2006/relationships/image" Target="media/image3.jpeg"/><Relationship Id="rId55" Type="http://schemas.openxmlformats.org/officeDocument/2006/relationships/image" Target="media/image8.jpeg"/><Relationship Id="rId63" Type="http://schemas.openxmlformats.org/officeDocument/2006/relationships/hyperlink" Target="https://www.ensembl.org/Mus_musculus/Transcript/Summary?db=core;g=ENSMUSG00000039410;r=4:154316125-154636866;t=ENSMUST00000030902" TargetMode="External"/><Relationship Id="rId7" Type="http://schemas.openxmlformats.org/officeDocument/2006/relationships/hyperlink" Target="https://doi.org/10.1093/hmg/ddp543" TargetMode="External"/><Relationship Id="rId2" Type="http://schemas.openxmlformats.org/officeDocument/2006/relationships/styles" Target="styles.xml"/><Relationship Id="rId16" Type="http://schemas.openxmlformats.org/officeDocument/2006/relationships/hyperlink" Target="https://doi.org/10.1021/ac026117i" TargetMode="External"/><Relationship Id="rId29" Type="http://schemas.openxmlformats.org/officeDocument/2006/relationships/hyperlink" Target="https://doi.org/10.1038/s41467-018-04720-9" TargetMode="External"/><Relationship Id="rId11" Type="http://schemas.openxmlformats.org/officeDocument/2006/relationships/hyperlink" Target="https://doi.org/10.1186/s13059-014-0550-8" TargetMode="External"/><Relationship Id="rId24" Type="http://schemas.openxmlformats.org/officeDocument/2006/relationships/hyperlink" Target="https://doi.org/10.1194/jlr.m047357" TargetMode="External"/><Relationship Id="rId32" Type="http://schemas.openxmlformats.org/officeDocument/2006/relationships/hyperlink" Target="https://doi.org/10.1161/circulationaha.121.055646" TargetMode="External"/><Relationship Id="rId37" Type="http://schemas.openxmlformats.org/officeDocument/2006/relationships/hyperlink" Target="http://www.ensembl.org/Mus_musculus/ZMenu/TextSequence?db=core;factorytype=Location;g=ENSMUSG00000039410;r=4:154316125-154636873;t=ENSMUST00000030902;v=rs253441656;vf=56863680" TargetMode="External"/><Relationship Id="rId40" Type="http://schemas.openxmlformats.org/officeDocument/2006/relationships/hyperlink" Target="http://www.ensembl.org/Mus_musculus/ZMenu/TextSequence?db=core;factorytype=Location;g=ENSMUSG00000039410;r=4:154316125-154636873;t=ENSMUST00000030902;v=rs253441656;vf=56863680" TargetMode="External"/><Relationship Id="rId45" Type="http://schemas.openxmlformats.org/officeDocument/2006/relationships/hyperlink" Target="http://www.ensembl.org/Mus_musculus/ZMenu/TextSequence?db=core;factorytype=Location;g=ENSMUSG00000039410;r=4:154316125-154636873;t=ENSMUST00000030902;v=rs216896689;vf=20397323" TargetMode="External"/><Relationship Id="rId53" Type="http://schemas.openxmlformats.org/officeDocument/2006/relationships/image" Target="media/image6.jpeg"/><Relationship Id="rId58" Type="http://schemas.openxmlformats.org/officeDocument/2006/relationships/image" Target="media/image9.jpeg"/><Relationship Id="rId66"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footer" Target="footer1.xml"/><Relationship Id="rId19" Type="http://schemas.openxmlformats.org/officeDocument/2006/relationships/hyperlink" Target="https://doi.org/10.3390/metabo10110457" TargetMode="External"/><Relationship Id="rId14" Type="http://schemas.openxmlformats.org/officeDocument/2006/relationships/hyperlink" Target="https://www.ebi.ac.uk/QuickGO/" TargetMode="External"/><Relationship Id="rId22" Type="http://schemas.openxmlformats.org/officeDocument/2006/relationships/hyperlink" Target="https://doi.org/10.1021/acs.analchem.8b02100" TargetMode="External"/><Relationship Id="rId27" Type="http://schemas.openxmlformats.org/officeDocument/2006/relationships/hyperlink" Target="https://doi.org/10.1161/circulationaha.121.055646" TargetMode="External"/><Relationship Id="rId30" Type="http://schemas.openxmlformats.org/officeDocument/2006/relationships/hyperlink" Target="https://doi.org/10.1161/circulationaha.121.055646" TargetMode="External"/><Relationship Id="rId35" Type="http://schemas.openxmlformats.org/officeDocument/2006/relationships/image" Target="media/image1.jpeg"/><Relationship Id="rId43" Type="http://schemas.openxmlformats.org/officeDocument/2006/relationships/hyperlink" Target="http://www.ensembl.org/Mus_musculus/ZMenu/TextSequence?db=core;factorytype=Location;g=ENSMUSG00000039410;r=4:154316125-154636873;t=ENSMUST00000030902;v=rs253441656;vf=56863680" TargetMode="External"/><Relationship Id="rId48" Type="http://schemas.openxmlformats.org/officeDocument/2006/relationships/hyperlink" Target="http://www.ensembl.org/Mus_musculus/ZMenu/TextSequence?db=core;factorytype=Location;g=ENSMUSG00000039410;r=4:154316125-154636873;t=ENSMUST00000030902;v=rs33056468;vf=5667955" TargetMode="External"/><Relationship Id="rId56" Type="http://schemas.openxmlformats.org/officeDocument/2006/relationships/hyperlink" Target="https://doi.org/10.1016/j.celrep.2018.08.017" TargetMode="External"/><Relationship Id="rId64" Type="http://schemas.openxmlformats.org/officeDocument/2006/relationships/hyperlink" Target="http://www.ensembl.org/Homo_sapiens/Transcript/Summary?db=core;g=ENSG00000142611;r=1:3069168-3438621;t=ENST00000270722" TargetMode="External"/><Relationship Id="rId8" Type="http://schemas.openxmlformats.org/officeDocument/2006/relationships/hyperlink" Target="https://www.jax.org/strain/013100" TargetMode="External"/><Relationship Id="rId51" Type="http://schemas.openxmlformats.org/officeDocument/2006/relationships/image" Target="media/image4.jpeg"/><Relationship Id="rId3" Type="http://schemas.openxmlformats.org/officeDocument/2006/relationships/settings" Target="settings.xml"/><Relationship Id="rId12" Type="http://schemas.openxmlformats.org/officeDocument/2006/relationships/hyperlink" Target="https://www.proteinatlas.org/" TargetMode="External"/><Relationship Id="rId17" Type="http://schemas.openxmlformats.org/officeDocument/2006/relationships/hyperlink" Target="https://doi.org/10.1038/nprot.2016.136" TargetMode="External"/><Relationship Id="rId25" Type="http://schemas.openxmlformats.org/officeDocument/2006/relationships/hyperlink" Target="https://doi.org/10.1194/jlr.m047357" TargetMode="External"/><Relationship Id="rId33" Type="http://schemas.openxmlformats.org/officeDocument/2006/relationships/hyperlink" Target="https://icm.charite.de/fileadmin/user_upload/microsites/m_cc11/icic/AG_Berndt/Supplemental_Materials_CARDIOKIN_v3_full_ref.pdf" TargetMode="External"/><Relationship Id="rId38" Type="http://schemas.openxmlformats.org/officeDocument/2006/relationships/hyperlink" Target="http://www.ensembl.org/Mus_musculus/ZMenu/TextSequence?db=core;factorytype=Location;g=ENSMUSG00000039410;r=4:154316125-154636873;t=ENSMUST00000030902;v=rs33056468;vf=5667955" TargetMode="External"/><Relationship Id="rId46" Type="http://schemas.openxmlformats.org/officeDocument/2006/relationships/hyperlink" Target="http://www.ensembl.org/Mus_musculus/ZMenu/TextSequence?db=core;factorytype=Location;g=ENSMUSG00000039410;r=4:154316125-154636873;t=ENSMUST00000030902;v=rs216896689;vf=20397323" TargetMode="External"/><Relationship Id="rId59" Type="http://schemas.openxmlformats.org/officeDocument/2006/relationships/image" Target="media/image10.jpeg"/><Relationship Id="rId20" Type="http://schemas.openxmlformats.org/officeDocument/2006/relationships/hyperlink" Target="https://www.graphpad.com/quickcalcs/Grubbs1.cfm" TargetMode="External"/><Relationship Id="rId41" Type="http://schemas.openxmlformats.org/officeDocument/2006/relationships/hyperlink" Target="http://www.ensembl.org/Mus_musculus/ZMenu/TextSequence?db=core;factorytype=Location;g=ENSMUSG00000039410;r=4:154316125-154636873;t=ENSMUST00000030902;v=rs33056468;vf=5667955" TargetMode="External"/><Relationship Id="rId54" Type="http://schemas.openxmlformats.org/officeDocument/2006/relationships/image" Target="media/image7.jpeg"/><Relationship Id="rId62" Type="http://schemas.openxmlformats.org/officeDocument/2006/relationships/hyperlink" Target="https://www.ensembl.org/Mus_musculus/Transcript/Summary?db=core;g=ENSMUSG00000057666;r=6:125161715-125166467;t=ENSMUST00000118875"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tools.dice-database.org/GOnet/" TargetMode="External"/><Relationship Id="rId23" Type="http://schemas.openxmlformats.org/officeDocument/2006/relationships/hyperlink" Target="https://doi.org/10.1021/acs.jproteome.9b00640" TargetMode="External"/><Relationship Id="rId28" Type="http://schemas.openxmlformats.org/officeDocument/2006/relationships/hyperlink" Target="https://doi.org/10.1186/s12915-016-0237-6" TargetMode="External"/><Relationship Id="rId36" Type="http://schemas.openxmlformats.org/officeDocument/2006/relationships/hyperlink" Target="http://www.ensembl.org/Mus_musculus/ZMenu/TextSequence?db=core;factorytype=Location;g=ENSMUSG00000039410;r=4:154316125-154636873;t=ENSMUST00000030902;v=rs216896689;vf=20397323" TargetMode="External"/><Relationship Id="rId49" Type="http://schemas.openxmlformats.org/officeDocument/2006/relationships/image" Target="media/image2.jpeg"/><Relationship Id="rId57" Type="http://schemas.openxmlformats.org/officeDocument/2006/relationships/hyperlink" Target="https://doi.org/10.1161/circresaha.120.317883" TargetMode="External"/><Relationship Id="rId10" Type="http://schemas.openxmlformats.org/officeDocument/2006/relationships/hyperlink" Target="http://www.ensembl.org/Mus_musculus/Transcript/Sequence_cDNA?db=core;g=ENSMUSG00000039410;r=4:154316125-154636866;t=ENSMUST00000030902" TargetMode="External"/><Relationship Id="rId31" Type="http://schemas.openxmlformats.org/officeDocument/2006/relationships/hyperlink" Target="https://doi.org/10.1161/circulationaha.121.055646" TargetMode="External"/><Relationship Id="rId44" Type="http://schemas.openxmlformats.org/officeDocument/2006/relationships/hyperlink" Target="http://www.ensembl.org/Mus_musculus/ZMenu/TextSequence?db=core;factorytype=Location;g=ENSMUSG00000039410;r=4:154316125-154636873;t=ENSMUST00000030902;v=rs33056468;vf=5667955" TargetMode="External"/><Relationship Id="rId52" Type="http://schemas.openxmlformats.org/officeDocument/2006/relationships/image" Target="media/image5.emf"/><Relationship Id="rId60" Type="http://schemas.openxmlformats.org/officeDocument/2006/relationships/image" Target="media/image11.jpeg"/><Relationship Id="rId6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exchange.charite.de/owa/redir.aspx?C=89ee8ec0056f402ca0e51ed25d435ec5&amp;URL=http%3a%2f%2fwww.hgvs.org%2fmutnomen" TargetMode="External"/><Relationship Id="rId13" Type="http://schemas.openxmlformats.org/officeDocument/2006/relationships/hyperlink" Target="https://www.uniprot.org/" TargetMode="External"/><Relationship Id="rId18" Type="http://schemas.openxmlformats.org/officeDocument/2006/relationships/hyperlink" Target="https://doi.org/10.1093/bioinformatics/btq054" TargetMode="External"/><Relationship Id="rId39" Type="http://schemas.openxmlformats.org/officeDocument/2006/relationships/hyperlink" Target="http://www.ensembl.org/Mus_musculus/ZMenu/TextSequence?db=core;factorytype=Location;g=ENSMUSG00000039410;r=4:154316125-154636873;t=ENSMUST00000030902;v=rs216896689;vf=20397323"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48</Pages>
  <Words>12222</Words>
  <Characters>77004</Characters>
  <Application>Microsoft Office Word</Application>
  <DocSecurity>0</DocSecurity>
  <Lines>641</Lines>
  <Paragraphs>178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89048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Kuehnisch, Jirko</dc:creator>
  <cp:keywords/>
  <dc:description/>
  <cp:lastModifiedBy>Jirko Kühnisch</cp:lastModifiedBy>
  <cp:revision>3</cp:revision>
  <dcterms:created xsi:type="dcterms:W3CDTF">2023-07-04T11:50:00Z</dcterms:created>
  <dcterms:modified xsi:type="dcterms:W3CDTF">2023-07-04T13:17:00Z</dcterms:modified>
</cp:coreProperties>
</file>