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6B7F4" w14:textId="637EF09B" w:rsidR="00D63D0C" w:rsidRDefault="001B45FC" w:rsidP="00827B13">
      <w:pPr>
        <w:spacing w:after="0"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Supplementary</w:t>
      </w:r>
      <w:r w:rsidR="00D63D0C" w:rsidRPr="00D63D0C">
        <w:rPr>
          <w:rFonts w:ascii="Times New Roman" w:hAnsi="Times New Roman" w:cs="Times New Roman"/>
          <w:b/>
          <w:sz w:val="28"/>
          <w:szCs w:val="28"/>
          <w:lang w:val="en-US"/>
        </w:rPr>
        <w:t xml:space="preserve"> Methods</w:t>
      </w:r>
    </w:p>
    <w:p w14:paraId="17E16199" w14:textId="77777777" w:rsidR="00827B13" w:rsidRDefault="00827B13" w:rsidP="00827B13">
      <w:pPr>
        <w:spacing w:after="0" w:line="360" w:lineRule="auto"/>
        <w:jc w:val="both"/>
        <w:rPr>
          <w:rFonts w:ascii="Times New Roman" w:hAnsi="Times New Roman" w:cs="Times New Roman"/>
          <w:b/>
          <w:sz w:val="28"/>
          <w:szCs w:val="28"/>
          <w:lang w:val="en-US"/>
        </w:rPr>
      </w:pPr>
    </w:p>
    <w:p w14:paraId="24BA3705" w14:textId="1767A68A"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sidRPr="00890AAC">
        <w:rPr>
          <w:rFonts w:ascii="Times New Roman" w:hAnsi="Times New Roman"/>
          <w:b w:val="0"/>
          <w:bCs w:val="0"/>
          <w:i/>
          <w:szCs w:val="24"/>
          <w:lang w:val="en-US"/>
        </w:rPr>
        <w:t>1.</w:t>
      </w:r>
      <w:r>
        <w:rPr>
          <w:rFonts w:ascii="Times New Roman" w:hAnsi="Times New Roman"/>
          <w:b w:val="0"/>
          <w:i/>
          <w:szCs w:val="24"/>
          <w:lang w:val="en-US"/>
        </w:rPr>
        <w:t xml:space="preserve"> </w:t>
      </w:r>
      <w:r w:rsidR="00415492" w:rsidRPr="002073EF">
        <w:rPr>
          <w:rFonts w:ascii="Times New Roman" w:hAnsi="Times New Roman"/>
          <w:b w:val="0"/>
          <w:i/>
          <w:szCs w:val="24"/>
          <w:lang w:val="en-US"/>
        </w:rPr>
        <w:t>Cell culture</w:t>
      </w:r>
    </w:p>
    <w:p w14:paraId="16DD76B0" w14:textId="2F2F379A" w:rsidR="00415492" w:rsidRPr="002073EF" w:rsidRDefault="00415492" w:rsidP="00827B13">
      <w:pPr>
        <w:spacing w:after="0" w:line="360" w:lineRule="auto"/>
        <w:jc w:val="both"/>
        <w:rPr>
          <w:rFonts w:ascii="Times New Roman" w:hAnsi="Times New Roman" w:cs="Times New Roman"/>
          <w:sz w:val="24"/>
          <w:szCs w:val="24"/>
          <w:lang w:val="en-US"/>
        </w:rPr>
      </w:pPr>
      <w:r w:rsidRPr="004C3C21">
        <w:rPr>
          <w:rFonts w:ascii="Times New Roman" w:hAnsi="Times New Roman" w:cs="Times New Roman"/>
          <w:sz w:val="24"/>
          <w:szCs w:val="24"/>
          <w:lang w:val="en-US"/>
        </w:rPr>
        <w:t>Cell lines HCT116</w:t>
      </w:r>
      <w:r w:rsidR="003273AD" w:rsidRPr="004C3C21">
        <w:rPr>
          <w:rFonts w:ascii="Times New Roman" w:hAnsi="Times New Roman" w:cs="Times New Roman"/>
          <w:sz w:val="24"/>
          <w:szCs w:val="24"/>
          <w:lang w:val="en-US"/>
        </w:rPr>
        <w:t xml:space="preserve"> and SW620 (both </w:t>
      </w:r>
      <w:r w:rsidR="00DF6494">
        <w:rPr>
          <w:rFonts w:ascii="Times New Roman" w:hAnsi="Times New Roman" w:cs="Times New Roman"/>
          <w:sz w:val="24"/>
          <w:szCs w:val="24"/>
          <w:lang w:val="en-US"/>
        </w:rPr>
        <w:t xml:space="preserve">human </w:t>
      </w:r>
      <w:r w:rsidR="003273AD" w:rsidRPr="004C3C21">
        <w:rPr>
          <w:rFonts w:ascii="Times New Roman" w:hAnsi="Times New Roman" w:cs="Times New Roman"/>
          <w:sz w:val="24"/>
          <w:szCs w:val="24"/>
          <w:lang w:val="en-US"/>
        </w:rPr>
        <w:t>colorectal cancer) were from ATCC</w:t>
      </w:r>
      <w:r w:rsidR="00F413D2" w:rsidRPr="004C3C21">
        <w:rPr>
          <w:rFonts w:ascii="Times New Roman" w:hAnsi="Times New Roman" w:cs="Times New Roman"/>
          <w:sz w:val="24"/>
          <w:szCs w:val="24"/>
          <w:lang w:val="en-US"/>
        </w:rPr>
        <w:t xml:space="preserve"> (Manassas, VA, USA)</w:t>
      </w:r>
      <w:r w:rsidR="003273AD" w:rsidRPr="004C3C21">
        <w:rPr>
          <w:rFonts w:ascii="Times New Roman" w:hAnsi="Times New Roman" w:cs="Times New Roman"/>
          <w:sz w:val="24"/>
          <w:szCs w:val="24"/>
          <w:lang w:val="en-US"/>
        </w:rPr>
        <w:t>, HupT3</w:t>
      </w:r>
      <w:r w:rsidR="00DF6494">
        <w:rPr>
          <w:rFonts w:ascii="Times New Roman" w:hAnsi="Times New Roman" w:cs="Times New Roman"/>
          <w:sz w:val="24"/>
          <w:szCs w:val="24"/>
          <w:lang w:val="en-US"/>
        </w:rPr>
        <w:t xml:space="preserve"> </w:t>
      </w:r>
      <w:r w:rsidR="00DF6494" w:rsidRPr="002073EF">
        <w:rPr>
          <w:rFonts w:ascii="Times New Roman" w:eastAsia="Times New Roman" w:hAnsi="Times New Roman" w:cs="Times New Roman"/>
          <w:sz w:val="24"/>
          <w:szCs w:val="24"/>
          <w:lang w:val="en-US"/>
        </w:rPr>
        <w:t>(</w:t>
      </w:r>
      <w:r w:rsidR="00DF6494">
        <w:rPr>
          <w:rFonts w:ascii="Times New Roman" w:eastAsia="Times New Roman" w:hAnsi="Times New Roman" w:cs="Times New Roman"/>
          <w:sz w:val="24"/>
          <w:szCs w:val="24"/>
          <w:lang w:val="en-US"/>
        </w:rPr>
        <w:t xml:space="preserve">human </w:t>
      </w:r>
      <w:r w:rsidR="00DF6494" w:rsidRPr="002073EF">
        <w:rPr>
          <w:rFonts w:ascii="Times New Roman" w:eastAsia="Times New Roman" w:hAnsi="Times New Roman" w:cs="Times New Roman"/>
          <w:sz w:val="24"/>
          <w:szCs w:val="24"/>
          <w:lang w:val="en-US"/>
        </w:rPr>
        <w:t>pancreatic adenocarcinoma)</w:t>
      </w:r>
      <w:r w:rsidR="003273AD" w:rsidRPr="004C3C21">
        <w:rPr>
          <w:rFonts w:ascii="Times New Roman" w:hAnsi="Times New Roman" w:cs="Times New Roman"/>
          <w:sz w:val="24"/>
          <w:szCs w:val="24"/>
          <w:lang w:val="en-US"/>
        </w:rPr>
        <w:t xml:space="preserve">, OE33 </w:t>
      </w:r>
      <w:r w:rsidR="00DF6494" w:rsidRPr="002073EF">
        <w:rPr>
          <w:rFonts w:ascii="Times New Roman" w:eastAsia="Times New Roman" w:hAnsi="Times New Roman" w:cs="Times New Roman"/>
          <w:sz w:val="24"/>
          <w:szCs w:val="24"/>
          <w:lang w:val="en-US"/>
        </w:rPr>
        <w:t>(</w:t>
      </w:r>
      <w:r w:rsidR="00DF6494">
        <w:rPr>
          <w:rFonts w:ascii="Times New Roman" w:eastAsia="Times New Roman" w:hAnsi="Times New Roman" w:cs="Times New Roman"/>
          <w:sz w:val="24"/>
          <w:szCs w:val="24"/>
          <w:lang w:val="en-US"/>
        </w:rPr>
        <w:t xml:space="preserve">human </w:t>
      </w:r>
      <w:r w:rsidR="00DF6494" w:rsidRPr="002073EF">
        <w:rPr>
          <w:rFonts w:ascii="Times New Roman" w:eastAsia="Times New Roman" w:hAnsi="Times New Roman" w:cs="Times New Roman"/>
          <w:sz w:val="24"/>
          <w:szCs w:val="24"/>
          <w:lang w:val="en-US"/>
        </w:rPr>
        <w:t>esophageal adenocarcinoma)</w:t>
      </w:r>
      <w:r w:rsidR="00DF6494">
        <w:rPr>
          <w:rFonts w:ascii="Times New Roman" w:eastAsia="Times New Roman" w:hAnsi="Times New Roman" w:cs="Times New Roman"/>
          <w:sz w:val="24"/>
          <w:szCs w:val="24"/>
          <w:lang w:val="en-US"/>
        </w:rPr>
        <w:t xml:space="preserve"> </w:t>
      </w:r>
      <w:r w:rsidR="003273AD" w:rsidRPr="004C3C21">
        <w:rPr>
          <w:rFonts w:ascii="Times New Roman" w:hAnsi="Times New Roman" w:cs="Times New Roman"/>
          <w:sz w:val="24"/>
          <w:szCs w:val="24"/>
          <w:lang w:val="en-US"/>
        </w:rPr>
        <w:t xml:space="preserve">and SKBR3 </w:t>
      </w:r>
      <w:r w:rsidR="00DF6494" w:rsidRPr="002073EF">
        <w:rPr>
          <w:rFonts w:ascii="Times New Roman" w:eastAsia="Times New Roman" w:hAnsi="Times New Roman" w:cs="Times New Roman"/>
          <w:sz w:val="24"/>
          <w:szCs w:val="24"/>
          <w:lang w:val="en-US"/>
        </w:rPr>
        <w:t>(</w:t>
      </w:r>
      <w:r w:rsidR="00DF6494">
        <w:rPr>
          <w:rFonts w:ascii="Times New Roman" w:eastAsia="Times New Roman" w:hAnsi="Times New Roman" w:cs="Times New Roman"/>
          <w:sz w:val="24"/>
          <w:szCs w:val="24"/>
          <w:lang w:val="en-US"/>
        </w:rPr>
        <w:t xml:space="preserve">human </w:t>
      </w:r>
      <w:r w:rsidR="00DF6494" w:rsidRPr="002073EF">
        <w:rPr>
          <w:rFonts w:ascii="Times New Roman" w:eastAsia="Times New Roman" w:hAnsi="Times New Roman" w:cs="Times New Roman"/>
          <w:sz w:val="24"/>
          <w:szCs w:val="24"/>
          <w:lang w:val="en-US"/>
        </w:rPr>
        <w:t xml:space="preserve">breast adenocarcinoma) </w:t>
      </w:r>
      <w:r w:rsidR="00F413D2" w:rsidRPr="004C3C21">
        <w:rPr>
          <w:rFonts w:ascii="Times New Roman" w:hAnsi="Times New Roman" w:cs="Times New Roman"/>
          <w:sz w:val="24"/>
          <w:szCs w:val="24"/>
          <w:lang w:val="en-US"/>
        </w:rPr>
        <w:t xml:space="preserve">cells </w:t>
      </w:r>
      <w:r w:rsidR="003273AD" w:rsidRPr="004C3C21">
        <w:rPr>
          <w:rFonts w:ascii="Times New Roman" w:hAnsi="Times New Roman" w:cs="Times New Roman"/>
          <w:sz w:val="24"/>
          <w:szCs w:val="24"/>
          <w:lang w:val="en-US"/>
        </w:rPr>
        <w:t xml:space="preserve">were from DSMZ </w:t>
      </w:r>
      <w:r w:rsidR="00F413D2" w:rsidRPr="004C3C21">
        <w:rPr>
          <w:rFonts w:ascii="Times New Roman" w:hAnsi="Times New Roman" w:cs="Times New Roman"/>
          <w:sz w:val="24"/>
          <w:szCs w:val="24"/>
          <w:lang w:val="en-US"/>
        </w:rPr>
        <w:t>(</w:t>
      </w:r>
      <w:r w:rsidR="003273AD" w:rsidRPr="004C3C21">
        <w:rPr>
          <w:rFonts w:ascii="Times New Roman" w:hAnsi="Times New Roman" w:cs="Times New Roman"/>
          <w:sz w:val="24"/>
          <w:szCs w:val="24"/>
          <w:lang w:val="en-US"/>
        </w:rPr>
        <w:t>Braunschweig</w:t>
      </w:r>
      <w:r w:rsidR="00F413D2" w:rsidRPr="004C3C21">
        <w:rPr>
          <w:rFonts w:ascii="Times New Roman" w:hAnsi="Times New Roman" w:cs="Times New Roman"/>
          <w:sz w:val="24"/>
          <w:szCs w:val="24"/>
          <w:lang w:val="en-US"/>
        </w:rPr>
        <w:t>, Germany).</w:t>
      </w:r>
      <w:r w:rsidR="00F413D2">
        <w:rPr>
          <w:rFonts w:ascii="Times New Roman" w:hAnsi="Times New Roman" w:cs="Times New Roman"/>
          <w:sz w:val="24"/>
          <w:szCs w:val="24"/>
          <w:lang w:val="en-US"/>
        </w:rPr>
        <w:t xml:space="preserve"> HCT116, </w:t>
      </w:r>
      <w:r w:rsidRPr="002073EF">
        <w:rPr>
          <w:rFonts w:ascii="Times New Roman" w:eastAsia="Times New Roman" w:hAnsi="Times New Roman" w:cs="Times New Roman"/>
          <w:sz w:val="24"/>
          <w:szCs w:val="24"/>
          <w:lang w:val="en-US"/>
        </w:rPr>
        <w:t xml:space="preserve">HupT3 </w:t>
      </w:r>
      <w:r w:rsidR="00F413D2">
        <w:rPr>
          <w:rFonts w:ascii="Times New Roman" w:eastAsia="Times New Roman" w:hAnsi="Times New Roman" w:cs="Times New Roman"/>
          <w:sz w:val="24"/>
          <w:szCs w:val="24"/>
          <w:lang w:val="en-US"/>
        </w:rPr>
        <w:t xml:space="preserve">and </w:t>
      </w:r>
      <w:proofErr w:type="gramStart"/>
      <w:r w:rsidRPr="002073EF">
        <w:rPr>
          <w:rFonts w:ascii="Times New Roman" w:eastAsia="Times New Roman" w:hAnsi="Times New Roman" w:cs="Times New Roman"/>
          <w:sz w:val="24"/>
          <w:szCs w:val="24"/>
          <w:lang w:val="en-US"/>
        </w:rPr>
        <w:t xml:space="preserve">OE33  </w:t>
      </w:r>
      <w:r w:rsidR="00F413D2">
        <w:rPr>
          <w:rFonts w:ascii="Times New Roman" w:eastAsia="Times New Roman" w:hAnsi="Times New Roman" w:cs="Times New Roman"/>
          <w:sz w:val="24"/>
          <w:szCs w:val="24"/>
          <w:lang w:val="en-US"/>
        </w:rPr>
        <w:t>cells</w:t>
      </w:r>
      <w:proofErr w:type="gramEnd"/>
      <w:r w:rsidR="00F413D2">
        <w:rPr>
          <w:rFonts w:ascii="Times New Roman" w:eastAsia="Times New Roman" w:hAnsi="Times New Roman" w:cs="Times New Roman"/>
          <w:sz w:val="24"/>
          <w:szCs w:val="24"/>
          <w:lang w:val="en-US"/>
        </w:rPr>
        <w:t xml:space="preserve"> </w:t>
      </w:r>
      <w:r w:rsidRPr="002073EF">
        <w:rPr>
          <w:rFonts w:ascii="Times New Roman" w:eastAsia="Times New Roman" w:hAnsi="Times New Roman" w:cs="Times New Roman"/>
          <w:sz w:val="24"/>
          <w:szCs w:val="24"/>
          <w:lang w:val="en-US"/>
        </w:rPr>
        <w:t xml:space="preserve">were cultured in </w:t>
      </w:r>
      <w:r w:rsidRPr="002073EF">
        <w:rPr>
          <w:rFonts w:ascii="Times New Roman" w:hAnsi="Times New Roman" w:cs="Times New Roman"/>
          <w:sz w:val="24"/>
          <w:szCs w:val="24"/>
          <w:lang w:val="en-US"/>
        </w:rPr>
        <w:t xml:space="preserve">RPMI-1640 medium containing 10% fetal bovine serum (FBS; Bio &amp; Sell, Feucht, Germany). SW620 and </w:t>
      </w:r>
      <w:r w:rsidRPr="002073EF">
        <w:rPr>
          <w:rFonts w:ascii="Times New Roman" w:eastAsia="Times New Roman" w:hAnsi="Times New Roman" w:cs="Times New Roman"/>
          <w:sz w:val="24"/>
          <w:szCs w:val="24"/>
          <w:lang w:val="en-US"/>
        </w:rPr>
        <w:t xml:space="preserve">SKBR3 cells were maintained </w:t>
      </w:r>
      <w:r w:rsidRPr="002073EF">
        <w:rPr>
          <w:rFonts w:ascii="Times New Roman" w:hAnsi="Times New Roman" w:cs="Times New Roman"/>
          <w:sz w:val="24"/>
          <w:szCs w:val="24"/>
          <w:lang w:val="en-US"/>
        </w:rPr>
        <w:t>in DMEM with 10% FBS</w:t>
      </w:r>
      <w:r w:rsidR="00DF6494">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at 37°C</w:t>
      </w:r>
      <w:r>
        <w:rPr>
          <w:rFonts w:ascii="Times New Roman" w:hAnsi="Times New Roman" w:cs="Times New Roman"/>
          <w:sz w:val="24"/>
          <w:szCs w:val="24"/>
          <w:lang w:val="en-US"/>
        </w:rPr>
        <w:t xml:space="preserve"> and 5% CO</w:t>
      </w:r>
      <w:r w:rsidRPr="006F314F">
        <w:rPr>
          <w:rFonts w:ascii="Times New Roman" w:hAnsi="Times New Roman" w:cs="Times New Roman"/>
          <w:sz w:val="24"/>
          <w:szCs w:val="24"/>
          <w:vertAlign w:val="subscript"/>
          <w:lang w:val="en-US"/>
        </w:rPr>
        <w:t>2</w:t>
      </w:r>
      <w:r w:rsidRPr="002073EF">
        <w:rPr>
          <w:rFonts w:ascii="Times New Roman" w:hAnsi="Times New Roman" w:cs="Times New Roman"/>
          <w:sz w:val="24"/>
          <w:szCs w:val="24"/>
          <w:lang w:val="en-US"/>
        </w:rPr>
        <w:t xml:space="preserve"> in a humidified incubator. </w:t>
      </w:r>
      <w:r>
        <w:rPr>
          <w:rFonts w:ascii="Times New Roman" w:hAnsi="Times New Roman" w:cs="Times New Roman"/>
          <w:sz w:val="24"/>
          <w:szCs w:val="24"/>
          <w:lang w:val="en-US"/>
        </w:rPr>
        <w:t xml:space="preserve">Cells were regularly tested </w:t>
      </w:r>
      <w:r w:rsidR="00DF6494">
        <w:rPr>
          <w:rFonts w:ascii="Times New Roman" w:hAnsi="Times New Roman" w:cs="Times New Roman"/>
          <w:sz w:val="24"/>
          <w:szCs w:val="24"/>
          <w:lang w:val="en-US"/>
        </w:rPr>
        <w:t>to exclude</w:t>
      </w:r>
      <w:r>
        <w:rPr>
          <w:rFonts w:ascii="Times New Roman" w:hAnsi="Times New Roman" w:cs="Times New Roman"/>
          <w:sz w:val="24"/>
          <w:szCs w:val="24"/>
          <w:lang w:val="en-US"/>
        </w:rPr>
        <w:t xml:space="preserve"> mycoplasma contamination (</w:t>
      </w:r>
      <w:proofErr w:type="spellStart"/>
      <w:r w:rsidRPr="002073EF">
        <w:rPr>
          <w:rFonts w:ascii="Times New Roman" w:hAnsi="Times New Roman" w:cs="Times New Roman"/>
          <w:sz w:val="24"/>
          <w:szCs w:val="24"/>
          <w:lang w:val="en-US"/>
        </w:rPr>
        <w:t>MycoAlert</w:t>
      </w:r>
      <w:proofErr w:type="spellEnd"/>
      <w:r w:rsidRPr="002073EF">
        <w:rPr>
          <w:rFonts w:ascii="Times New Roman" w:hAnsi="Times New Roman" w:cs="Times New Roman"/>
          <w:sz w:val="24"/>
          <w:szCs w:val="24"/>
          <w:lang w:val="en-US"/>
        </w:rPr>
        <w:t xml:space="preserve"> Mycoplasma detection kit</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Lonza, Basel, Switzerland).</w:t>
      </w:r>
    </w:p>
    <w:p w14:paraId="491EF66F" w14:textId="77777777" w:rsidR="00415492" w:rsidRPr="002073EF" w:rsidRDefault="00415492" w:rsidP="00827B13">
      <w:pPr>
        <w:spacing w:after="0" w:line="360" w:lineRule="auto"/>
        <w:jc w:val="both"/>
        <w:rPr>
          <w:rFonts w:ascii="Times New Roman" w:hAnsi="Times New Roman" w:cs="Times New Roman"/>
          <w:sz w:val="24"/>
          <w:szCs w:val="24"/>
          <w:lang w:val="en-US"/>
        </w:rPr>
      </w:pPr>
    </w:p>
    <w:p w14:paraId="43E0D884" w14:textId="043A5E82"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2. </w:t>
      </w:r>
      <w:r w:rsidR="00415492" w:rsidRPr="002073EF">
        <w:rPr>
          <w:rFonts w:ascii="Times New Roman" w:hAnsi="Times New Roman"/>
          <w:b w:val="0"/>
          <w:i/>
          <w:szCs w:val="24"/>
          <w:lang w:val="en-US"/>
        </w:rPr>
        <w:t>Generation of MACC1-promoter reporter cell lines</w:t>
      </w:r>
    </w:p>
    <w:p w14:paraId="23DF11C7" w14:textId="55A1E689" w:rsidR="00415492" w:rsidRPr="002073EF"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To identify transcriptional inhibitors of MACC1, HCT116-MACC1p-Luc cells were generated, expressing the human MACC1-promoter (-992 to -18 bp upstream of the MACC1 transcriptional start site)</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driven luciferase reporter gene </w:t>
      </w:r>
      <w:r>
        <w:rPr>
          <w:rFonts w:ascii="Times New Roman" w:hAnsi="Times New Roman" w:cs="Times New Roman"/>
          <w:sz w:val="24"/>
          <w:szCs w:val="24"/>
          <w:lang w:val="en-US"/>
        </w:rPr>
        <w:fldChar w:fldCharType="begin">
          <w:fldData xml:space="preserve">PEVuZE5vdGU+PENpdGU+PEF1dGhvcj5KdW5lamE8L0F1dGhvcj48WWVhcj4yMDE3PC9ZZWFyPjxS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PEVuZE5vdGU+PENpdGU+PEF1dGhvcj5KdW5lamE8L0F1dGhvcj48WWVhcj4yMDE3PC9ZZWFyPjxS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(1)</w:t>
      </w:r>
      <w:r>
        <w:rPr>
          <w:rFonts w:ascii="Times New Roman" w:hAnsi="Times New Roman" w:cs="Times New Roman"/>
          <w:sz w:val="24"/>
          <w:szCs w:val="24"/>
          <w:lang w:val="en-US"/>
        </w:rPr>
        <w:fldChar w:fldCharType="end"/>
      </w:r>
      <w:r w:rsidRPr="002073E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Luciferase expression </w:t>
      </w:r>
      <w:r w:rsidRPr="002073EF">
        <w:rPr>
          <w:rFonts w:ascii="Times New Roman" w:hAnsi="Times New Roman" w:cs="Times New Roman"/>
          <w:sz w:val="24"/>
          <w:szCs w:val="24"/>
          <w:lang w:val="en-US"/>
        </w:rPr>
        <w:t>was regularly controlled by the Steady-Glo Luciferase Assay System (Promega).</w:t>
      </w:r>
    </w:p>
    <w:p w14:paraId="3FB9C042" w14:textId="77777777" w:rsidR="00415492" w:rsidRPr="002073EF" w:rsidRDefault="00415492" w:rsidP="00827B13">
      <w:pPr>
        <w:spacing w:after="0" w:line="360" w:lineRule="auto"/>
        <w:jc w:val="both"/>
        <w:rPr>
          <w:rFonts w:ascii="Times New Roman" w:hAnsi="Times New Roman" w:cs="Times New Roman"/>
          <w:sz w:val="24"/>
          <w:szCs w:val="24"/>
          <w:lang w:val="en-US"/>
        </w:rPr>
      </w:pPr>
    </w:p>
    <w:p w14:paraId="541169F5" w14:textId="69B22C6A"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3. </w:t>
      </w:r>
      <w:r w:rsidR="00415492" w:rsidRPr="002073EF">
        <w:rPr>
          <w:rFonts w:ascii="Times New Roman" w:hAnsi="Times New Roman"/>
          <w:b w:val="0"/>
          <w:i/>
          <w:szCs w:val="24"/>
          <w:lang w:val="en-US"/>
        </w:rPr>
        <w:t>High throughput screening (HTS)</w:t>
      </w:r>
    </w:p>
    <w:p w14:paraId="3B1ACEDF" w14:textId="77777777" w:rsidR="00415492" w:rsidRPr="002073EF" w:rsidRDefault="00415492" w:rsidP="00827B13">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2073EF">
        <w:rPr>
          <w:rFonts w:ascii="Times New Roman" w:hAnsi="Times New Roman" w:cs="Times New Roman"/>
          <w:sz w:val="24"/>
          <w:szCs w:val="24"/>
          <w:lang w:val="en-US"/>
        </w:rPr>
        <w:t xml:space="preserve">he largest academic library of Germany, EMBL, Heidelberg, Germany was used. </w:t>
      </w:r>
      <w:r>
        <w:rPr>
          <w:rFonts w:ascii="Times New Roman" w:hAnsi="Times New Roman" w:cs="Times New Roman"/>
          <w:sz w:val="24"/>
          <w:szCs w:val="24"/>
          <w:lang w:val="en-US"/>
        </w:rPr>
        <w:t>S</w:t>
      </w:r>
      <w:r w:rsidRPr="002073EF">
        <w:rPr>
          <w:rFonts w:ascii="Times New Roman" w:hAnsi="Times New Roman" w:cs="Times New Roman"/>
          <w:sz w:val="24"/>
          <w:szCs w:val="24"/>
          <w:lang w:val="en-US"/>
        </w:rPr>
        <w:t xml:space="preserve">elected compounds were obtained from Enamine, </w:t>
      </w:r>
      <w:proofErr w:type="spellStart"/>
      <w:r w:rsidRPr="002073EF">
        <w:rPr>
          <w:rFonts w:ascii="Times New Roman" w:hAnsi="Times New Roman" w:cs="Times New Roman"/>
          <w:sz w:val="24"/>
          <w:szCs w:val="24"/>
          <w:lang w:val="en-US"/>
        </w:rPr>
        <w:t>Akos</w:t>
      </w:r>
      <w:proofErr w:type="spellEnd"/>
      <w:r w:rsidRPr="002073EF">
        <w:rPr>
          <w:rFonts w:ascii="Times New Roman" w:hAnsi="Times New Roman" w:cs="Times New Roman"/>
          <w:sz w:val="24"/>
          <w:szCs w:val="24"/>
          <w:lang w:val="en-US"/>
        </w:rPr>
        <w:t xml:space="preserve"> and </w:t>
      </w:r>
      <w:proofErr w:type="spellStart"/>
      <w:r w:rsidRPr="002073EF">
        <w:rPr>
          <w:rFonts w:ascii="Times New Roman" w:hAnsi="Times New Roman" w:cs="Times New Roman"/>
          <w:sz w:val="24"/>
          <w:szCs w:val="24"/>
          <w:lang w:val="en-US"/>
        </w:rPr>
        <w:t>Mcule</w:t>
      </w:r>
      <w:proofErr w:type="spellEnd"/>
      <w:r>
        <w:rPr>
          <w:rFonts w:ascii="Times New Roman" w:hAnsi="Times New Roman" w:cs="Times New Roman"/>
          <w:sz w:val="24"/>
          <w:szCs w:val="24"/>
          <w:lang w:val="en-US"/>
        </w:rPr>
        <w:t xml:space="preserve"> (Supplementary</w:t>
      </w:r>
      <w:r w:rsidRPr="002073EF">
        <w:rPr>
          <w:rFonts w:ascii="Times New Roman" w:hAnsi="Times New Roman" w:cs="Times New Roman"/>
          <w:sz w:val="24"/>
          <w:szCs w:val="24"/>
          <w:lang w:val="en-US"/>
        </w:rPr>
        <w:t xml:space="preserve"> Table </w:t>
      </w:r>
      <w:r>
        <w:rPr>
          <w:rFonts w:ascii="Times New Roman" w:hAnsi="Times New Roman" w:cs="Times New Roman"/>
          <w:sz w:val="24"/>
          <w:szCs w:val="24"/>
          <w:lang w:val="en-US"/>
        </w:rPr>
        <w:t>1)</w:t>
      </w:r>
      <w:r w:rsidRPr="002073EF">
        <w:rPr>
          <w:rFonts w:ascii="Times New Roman" w:hAnsi="Times New Roman" w:cs="Times New Roman"/>
          <w:sz w:val="24"/>
          <w:szCs w:val="24"/>
          <w:lang w:val="en-US"/>
        </w:rPr>
        <w:t>.</w:t>
      </w:r>
    </w:p>
    <w:p w14:paraId="0E7F05F3" w14:textId="0E5637D8" w:rsidR="00415492"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For the screens, 4×10</w:t>
      </w:r>
      <w:r w:rsidRPr="002073EF">
        <w:rPr>
          <w:rFonts w:ascii="Times New Roman" w:hAnsi="Times New Roman" w:cs="Times New Roman"/>
          <w:sz w:val="24"/>
          <w:szCs w:val="24"/>
          <w:vertAlign w:val="superscript"/>
          <w:lang w:val="en-US"/>
        </w:rPr>
        <w:t>3</w:t>
      </w:r>
      <w:r w:rsidRPr="002073EF">
        <w:rPr>
          <w:rFonts w:ascii="Times New Roman" w:hAnsi="Times New Roman" w:cs="Times New Roman"/>
          <w:sz w:val="24"/>
          <w:szCs w:val="24"/>
          <w:lang w:val="en-US"/>
        </w:rPr>
        <w:t xml:space="preserve"> HCT116-MACC1p-Luciferase CRC cells were seeded into 384-well plates. Compound concentration was 0.8 </w:t>
      </w:r>
      <w:proofErr w:type="spellStart"/>
      <w:r w:rsidRPr="002073EF">
        <w:rPr>
          <w:rFonts w:ascii="Times New Roman" w:hAnsi="Times New Roman" w:cs="Times New Roman"/>
          <w:sz w:val="24"/>
          <w:szCs w:val="24"/>
          <w:lang w:val="en-US"/>
        </w:rPr>
        <w:t>nM</w:t>
      </w:r>
      <w:proofErr w:type="spellEnd"/>
      <w:r w:rsidRPr="002073EF">
        <w:rPr>
          <w:rFonts w:ascii="Times New Roman" w:hAnsi="Times New Roman" w:cs="Times New Roman"/>
          <w:sz w:val="24"/>
          <w:szCs w:val="24"/>
          <w:lang w:val="en-US"/>
        </w:rPr>
        <w:t xml:space="preserve"> to 50 µM (serial 3-fold dilutions</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triplicates for each concentration</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After 24 h of incubation, 11 dose-response-curves of different concentrations were measured </w:t>
      </w:r>
      <w:r>
        <w:rPr>
          <w:rFonts w:ascii="Times New Roman" w:hAnsi="Times New Roman" w:cs="Times New Roman"/>
          <w:sz w:val="24"/>
          <w:szCs w:val="24"/>
          <w:lang w:val="en-US"/>
        </w:rPr>
        <w:t>(</w:t>
      </w:r>
      <w:r w:rsidRPr="002073EF">
        <w:rPr>
          <w:rFonts w:ascii="Times New Roman" w:hAnsi="Times New Roman" w:cs="Times New Roman"/>
          <w:sz w:val="24"/>
          <w:szCs w:val="24"/>
          <w:lang w:val="en-US"/>
        </w:rPr>
        <w:t>Infinite 200 PRO</w:t>
      </w:r>
      <w:r w:rsidRPr="006F52AF">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microplate reader</w:t>
      </w:r>
      <w:r>
        <w:rPr>
          <w:rFonts w:ascii="Times New Roman" w:hAnsi="Times New Roman" w:cs="Times New Roman"/>
          <w:sz w:val="24"/>
          <w:szCs w:val="24"/>
          <w:lang w:val="en-US"/>
        </w:rPr>
        <w:t>, Tecan</w:t>
      </w:r>
      <w:r w:rsidRPr="002073EF">
        <w:rPr>
          <w:rFonts w:ascii="Times New Roman" w:hAnsi="Times New Roman" w:cs="Times New Roman"/>
          <w:sz w:val="24"/>
          <w:szCs w:val="24"/>
          <w:lang w:val="en-US"/>
        </w:rPr>
        <w:t xml:space="preserve">, Austria). </w:t>
      </w:r>
      <w:r>
        <w:rPr>
          <w:rFonts w:ascii="Times New Roman" w:hAnsi="Times New Roman" w:cs="Times New Roman"/>
          <w:sz w:val="24"/>
          <w:szCs w:val="24"/>
          <w:lang w:val="en-US"/>
        </w:rPr>
        <w:t>M</w:t>
      </w:r>
      <w:r w:rsidRPr="002073EF">
        <w:rPr>
          <w:rFonts w:ascii="Times New Roman" w:hAnsi="Times New Roman" w:cs="Times New Roman"/>
          <w:sz w:val="24"/>
          <w:szCs w:val="24"/>
          <w:lang w:val="en-US"/>
        </w:rPr>
        <w:t xml:space="preserve">ost effective compounds were screened for inhibition of MACC1 mRNA expression by </w:t>
      </w:r>
      <w:proofErr w:type="spellStart"/>
      <w:r w:rsidRPr="002073EF">
        <w:rPr>
          <w:rFonts w:ascii="Times New Roman" w:hAnsi="Times New Roman" w:cs="Times New Roman"/>
          <w:sz w:val="24"/>
          <w:szCs w:val="24"/>
          <w:lang w:val="en-US"/>
        </w:rPr>
        <w:t>qRT</w:t>
      </w:r>
      <w:proofErr w:type="spellEnd"/>
      <w:r w:rsidRPr="002073EF">
        <w:rPr>
          <w:rFonts w:ascii="Times New Roman" w:hAnsi="Times New Roman" w:cs="Times New Roman"/>
          <w:sz w:val="24"/>
          <w:szCs w:val="24"/>
          <w:lang w:val="en-US"/>
        </w:rPr>
        <w:t>-PCR in correlation to their cytotoxicity. Compounds were stored according to the compound provider’s instructions. Stock solutions were prepared freshly. DMSO was used as compound solvent and as control.</w:t>
      </w:r>
    </w:p>
    <w:p w14:paraId="1CA91F3B" w14:textId="77777777" w:rsidR="00890AAC" w:rsidRPr="002073EF" w:rsidRDefault="00890AAC" w:rsidP="00827B13">
      <w:pPr>
        <w:spacing w:after="0" w:line="360" w:lineRule="auto"/>
        <w:jc w:val="both"/>
        <w:rPr>
          <w:rFonts w:ascii="Times New Roman" w:hAnsi="Times New Roman" w:cs="Times New Roman"/>
          <w:sz w:val="24"/>
          <w:szCs w:val="24"/>
          <w:lang w:val="en-US"/>
        </w:rPr>
      </w:pPr>
    </w:p>
    <w:p w14:paraId="3A13F2F3" w14:textId="76F095E1"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4. </w:t>
      </w:r>
      <w:r w:rsidR="00415492" w:rsidRPr="002073EF">
        <w:rPr>
          <w:rFonts w:ascii="Times New Roman" w:hAnsi="Times New Roman"/>
          <w:b w:val="0"/>
          <w:i/>
          <w:szCs w:val="24"/>
          <w:lang w:val="en-US"/>
        </w:rPr>
        <w:t>Steady-Glo® Luciferase assay</w:t>
      </w:r>
    </w:p>
    <w:p w14:paraId="2A5C2C8B" w14:textId="77777777" w:rsidR="00415492"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For validation of compound activity, 1.5×10</w:t>
      </w:r>
      <w:r w:rsidRPr="002073EF">
        <w:rPr>
          <w:rFonts w:ascii="Times New Roman" w:hAnsi="Times New Roman" w:cs="Times New Roman"/>
          <w:sz w:val="24"/>
          <w:szCs w:val="24"/>
          <w:vertAlign w:val="superscript"/>
          <w:lang w:val="en-US"/>
        </w:rPr>
        <w:t>4</w:t>
      </w:r>
      <w:r w:rsidRPr="002073EF">
        <w:rPr>
          <w:rFonts w:ascii="Times New Roman" w:hAnsi="Times New Roman" w:cs="Times New Roman"/>
          <w:sz w:val="24"/>
          <w:szCs w:val="24"/>
          <w:lang w:val="en-US"/>
        </w:rPr>
        <w:t xml:space="preserve"> HCT116-MACC1p-Luc cells were seeded into 96-well plates</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triplicate</w:t>
      </w:r>
      <w:r>
        <w:rPr>
          <w:rFonts w:ascii="Times New Roman" w:hAnsi="Times New Roman" w:cs="Times New Roman"/>
          <w:sz w:val="24"/>
          <w:szCs w:val="24"/>
          <w:lang w:val="en-US"/>
        </w:rPr>
        <w:t>s</w:t>
      </w:r>
      <w:r w:rsidRPr="002073EF">
        <w:rPr>
          <w:rFonts w:ascii="Times New Roman" w:hAnsi="Times New Roman" w:cs="Times New Roman"/>
          <w:sz w:val="24"/>
          <w:szCs w:val="24"/>
          <w:lang w:val="en-US"/>
        </w:rPr>
        <w:t xml:space="preserve"> for each concentration</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and incubated for 24 h. The prepared compound concentration of 10 µM was diluted according to the respective final </w:t>
      </w:r>
      <w:r w:rsidRPr="002073EF">
        <w:rPr>
          <w:rFonts w:ascii="Times New Roman" w:hAnsi="Times New Roman" w:cs="Times New Roman"/>
          <w:sz w:val="24"/>
          <w:szCs w:val="24"/>
          <w:lang w:val="en-US"/>
        </w:rPr>
        <w:lastRenderedPageBreak/>
        <w:t xml:space="preserve">concentration. </w:t>
      </w:r>
      <w:r>
        <w:rPr>
          <w:rFonts w:ascii="Times New Roman" w:hAnsi="Times New Roman" w:cs="Times New Roman"/>
          <w:sz w:val="24"/>
          <w:szCs w:val="24"/>
          <w:lang w:val="en-US"/>
        </w:rPr>
        <w:t>L</w:t>
      </w:r>
      <w:r w:rsidRPr="002073EF">
        <w:rPr>
          <w:rFonts w:ascii="Times New Roman" w:hAnsi="Times New Roman" w:cs="Times New Roman"/>
          <w:sz w:val="24"/>
          <w:szCs w:val="24"/>
          <w:lang w:val="en-US"/>
        </w:rPr>
        <w:t>uciferase assay was performed according to the manufacturer’s instructions (Promega)</w:t>
      </w:r>
      <w:r>
        <w:rPr>
          <w:rFonts w:ascii="Times New Roman" w:hAnsi="Times New Roman" w:cs="Times New Roman"/>
          <w:sz w:val="24"/>
          <w:szCs w:val="24"/>
          <w:lang w:val="en-US"/>
        </w:rPr>
        <w:t xml:space="preserve"> and</w:t>
      </w:r>
      <w:r w:rsidRPr="002073EF">
        <w:rPr>
          <w:rFonts w:ascii="Times New Roman" w:hAnsi="Times New Roman" w:cs="Times New Roman"/>
          <w:sz w:val="24"/>
          <w:szCs w:val="24"/>
          <w:lang w:val="en-US"/>
        </w:rPr>
        <w:t xml:space="preserve"> measured (Infinite 200 PRO</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Tecan).</w:t>
      </w:r>
    </w:p>
    <w:p w14:paraId="4C995881" w14:textId="77777777" w:rsidR="00C22D03" w:rsidRPr="002073EF" w:rsidRDefault="00C22D03" w:rsidP="00827B13">
      <w:pPr>
        <w:spacing w:after="0" w:line="360" w:lineRule="auto"/>
        <w:jc w:val="both"/>
        <w:rPr>
          <w:rFonts w:ascii="Times New Roman" w:hAnsi="Times New Roman" w:cs="Times New Roman"/>
          <w:sz w:val="24"/>
          <w:szCs w:val="24"/>
          <w:lang w:val="en-US"/>
        </w:rPr>
      </w:pPr>
    </w:p>
    <w:p w14:paraId="18DC38BA" w14:textId="13B3881E"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5. </w:t>
      </w:r>
      <w:r w:rsidR="00415492" w:rsidRPr="002073EF">
        <w:rPr>
          <w:rFonts w:ascii="Times New Roman" w:hAnsi="Times New Roman"/>
          <w:b w:val="0"/>
          <w:i/>
          <w:szCs w:val="24"/>
          <w:lang w:val="en-US"/>
        </w:rPr>
        <w:t>MTT cell viability assay</w:t>
      </w:r>
    </w:p>
    <w:p w14:paraId="5378FDED" w14:textId="77777777" w:rsidR="00415492" w:rsidRPr="002073EF" w:rsidRDefault="00415492" w:rsidP="00827B13">
      <w:pPr>
        <w:pStyle w:val="Heading2"/>
        <w:spacing w:before="0" w:beforeAutospacing="0" w:after="0" w:afterAutospacing="0" w:line="360" w:lineRule="auto"/>
        <w:rPr>
          <w:rFonts w:ascii="Times New Roman" w:hAnsi="Times New Roman"/>
          <w:b w:val="0"/>
          <w:lang w:val="en-US"/>
        </w:rPr>
      </w:pPr>
      <w:r w:rsidRPr="002073EF">
        <w:rPr>
          <w:rFonts w:ascii="Times New Roman" w:hAnsi="Times New Roman"/>
          <w:b w:val="0"/>
          <w:lang w:val="en-US"/>
        </w:rPr>
        <w:t>7.5×10</w:t>
      </w:r>
      <w:r w:rsidRPr="002073EF">
        <w:rPr>
          <w:rFonts w:ascii="Times New Roman" w:hAnsi="Times New Roman"/>
          <w:b w:val="0"/>
          <w:vertAlign w:val="superscript"/>
          <w:lang w:val="en-US"/>
        </w:rPr>
        <w:t>3</w:t>
      </w:r>
      <w:r w:rsidRPr="002073EF">
        <w:rPr>
          <w:rFonts w:ascii="Times New Roman" w:hAnsi="Times New Roman"/>
          <w:b w:val="0"/>
          <w:lang w:val="en-US"/>
        </w:rPr>
        <w:t xml:space="preserve"> cells/well were seeded in a 96-well plate </w:t>
      </w:r>
      <w:r>
        <w:rPr>
          <w:rFonts w:ascii="Times New Roman" w:hAnsi="Times New Roman"/>
          <w:b w:val="0"/>
          <w:lang w:val="en-US"/>
        </w:rPr>
        <w:t>(</w:t>
      </w:r>
      <w:r w:rsidRPr="002073EF">
        <w:rPr>
          <w:rFonts w:ascii="Times New Roman" w:hAnsi="Times New Roman"/>
          <w:b w:val="0"/>
          <w:lang w:val="en-US"/>
        </w:rPr>
        <w:t>triplicate</w:t>
      </w:r>
      <w:r>
        <w:rPr>
          <w:rFonts w:ascii="Times New Roman" w:hAnsi="Times New Roman"/>
          <w:b w:val="0"/>
          <w:lang w:val="en-US"/>
        </w:rPr>
        <w:t>s</w:t>
      </w:r>
      <w:r w:rsidRPr="002073EF">
        <w:rPr>
          <w:rFonts w:ascii="Times New Roman" w:hAnsi="Times New Roman"/>
          <w:b w:val="0"/>
          <w:lang w:val="en-US"/>
        </w:rPr>
        <w:t xml:space="preserve"> for each concentration</w:t>
      </w:r>
      <w:r>
        <w:rPr>
          <w:rFonts w:ascii="Times New Roman" w:hAnsi="Times New Roman"/>
          <w:b w:val="0"/>
          <w:lang w:val="en-US"/>
        </w:rPr>
        <w:t>)</w:t>
      </w:r>
      <w:r w:rsidRPr="002073EF">
        <w:rPr>
          <w:rFonts w:ascii="Times New Roman" w:hAnsi="Times New Roman"/>
          <w:b w:val="0"/>
          <w:lang w:val="en-US"/>
        </w:rPr>
        <w:t>. After incubation for 24 h, cells were treated with compounds for another 24 h. 3-(4,5-dimethyl-2-thiazolyl)-2,5-diphenyl-2-H-tetrazolium bromide (MTT; Carl Roth, Germany) was prepared at a concentration of 5 mg/ml, added to each well</w:t>
      </w:r>
      <w:r>
        <w:rPr>
          <w:rFonts w:ascii="Times New Roman" w:hAnsi="Times New Roman"/>
          <w:b w:val="0"/>
          <w:lang w:val="en-US"/>
        </w:rPr>
        <w:t xml:space="preserve"> (final concentration 0.5 mg/ml)</w:t>
      </w:r>
      <w:r w:rsidRPr="002073EF">
        <w:rPr>
          <w:rFonts w:ascii="Times New Roman" w:hAnsi="Times New Roman"/>
          <w:b w:val="0"/>
          <w:lang w:val="en-US"/>
        </w:rPr>
        <w:t xml:space="preserve"> and incubated for 2 h. Medium was removed and 150 </w:t>
      </w:r>
      <w:proofErr w:type="spellStart"/>
      <w:r w:rsidRPr="002073EF">
        <w:rPr>
          <w:rFonts w:ascii="Times New Roman" w:hAnsi="Times New Roman"/>
          <w:b w:val="0"/>
          <w:lang w:val="en-US"/>
        </w:rPr>
        <w:t>μl</w:t>
      </w:r>
      <w:proofErr w:type="spellEnd"/>
      <w:r w:rsidRPr="002073EF">
        <w:rPr>
          <w:rFonts w:ascii="Times New Roman" w:hAnsi="Times New Roman"/>
          <w:b w:val="0"/>
          <w:lang w:val="en-US"/>
        </w:rPr>
        <w:t xml:space="preserve"> DMSO was added to each well for 10 min to dissolve the purple formazan crystals. Absorbance was measured at 560 nm (Tecan </w:t>
      </w:r>
      <w:r>
        <w:rPr>
          <w:rFonts w:ascii="Times New Roman" w:hAnsi="Times New Roman"/>
          <w:b w:val="0"/>
          <w:lang w:val="en-US"/>
        </w:rPr>
        <w:t>I</w:t>
      </w:r>
      <w:r w:rsidRPr="002073EF">
        <w:rPr>
          <w:rFonts w:ascii="Times New Roman" w:hAnsi="Times New Roman"/>
          <w:b w:val="0"/>
          <w:lang w:val="en-US"/>
        </w:rPr>
        <w:t>nfinite 200 PRO). Results are expressed as percent viable cells compared to solvent-treated controls.</w:t>
      </w:r>
    </w:p>
    <w:p w14:paraId="63B25C70" w14:textId="77777777" w:rsidR="00415492" w:rsidRPr="002073EF" w:rsidRDefault="00415492" w:rsidP="00827B13">
      <w:pPr>
        <w:tabs>
          <w:tab w:val="left" w:pos="3310"/>
        </w:tabs>
        <w:spacing w:after="0" w:line="360" w:lineRule="auto"/>
        <w:jc w:val="both"/>
        <w:rPr>
          <w:rFonts w:ascii="Times New Roman" w:hAnsi="Times New Roman" w:cs="Times New Roman"/>
          <w:sz w:val="24"/>
          <w:szCs w:val="24"/>
          <w:lang w:val="en-US"/>
        </w:rPr>
      </w:pPr>
    </w:p>
    <w:p w14:paraId="4C9131BE" w14:textId="18A62247"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6. </w:t>
      </w:r>
      <w:r w:rsidR="00415492" w:rsidRPr="002073EF">
        <w:rPr>
          <w:rFonts w:ascii="Times New Roman" w:hAnsi="Times New Roman"/>
          <w:b w:val="0"/>
          <w:i/>
          <w:szCs w:val="24"/>
          <w:lang w:val="en-US"/>
        </w:rPr>
        <w:t>Quantitative real-time reverse transcription PCR (</w:t>
      </w:r>
      <w:proofErr w:type="spellStart"/>
      <w:r w:rsidR="00415492" w:rsidRPr="002073EF">
        <w:rPr>
          <w:rFonts w:ascii="Times New Roman" w:hAnsi="Times New Roman"/>
          <w:b w:val="0"/>
          <w:i/>
          <w:szCs w:val="24"/>
          <w:lang w:val="en-US"/>
        </w:rPr>
        <w:t>qRT</w:t>
      </w:r>
      <w:proofErr w:type="spellEnd"/>
      <w:r w:rsidR="00415492" w:rsidRPr="002073EF">
        <w:rPr>
          <w:rFonts w:ascii="Times New Roman" w:hAnsi="Times New Roman"/>
          <w:b w:val="0"/>
          <w:i/>
          <w:szCs w:val="24"/>
          <w:lang w:val="en-US"/>
        </w:rPr>
        <w:t>-PCR)</w:t>
      </w:r>
    </w:p>
    <w:p w14:paraId="792E25EE" w14:textId="194F0C0C" w:rsidR="00415492" w:rsidRPr="002073EF" w:rsidRDefault="00415492" w:rsidP="00827B13">
      <w:pPr>
        <w:spacing w:after="0" w:line="360" w:lineRule="auto"/>
        <w:jc w:val="both"/>
        <w:rPr>
          <w:rFonts w:ascii="Times New Roman" w:hAnsi="Times New Roman" w:cs="Times New Roman"/>
          <w:b/>
          <w:bCs/>
          <w:sz w:val="24"/>
          <w:szCs w:val="24"/>
          <w:lang w:val="en-US"/>
        </w:rPr>
      </w:pPr>
      <w:r w:rsidRPr="002073EF">
        <w:rPr>
          <w:rFonts w:ascii="Times New Roman" w:hAnsi="Times New Roman" w:cs="Times New Roman"/>
          <w:sz w:val="24"/>
          <w:szCs w:val="24"/>
          <w:lang w:val="en-US"/>
        </w:rPr>
        <w:t>For MACC1 gene expression analyses, 7×10</w:t>
      </w:r>
      <w:r w:rsidRPr="002073EF">
        <w:rPr>
          <w:rFonts w:ascii="Times New Roman" w:hAnsi="Times New Roman" w:cs="Times New Roman"/>
          <w:sz w:val="24"/>
          <w:szCs w:val="24"/>
          <w:vertAlign w:val="superscript"/>
          <w:lang w:val="en-US"/>
        </w:rPr>
        <w:t>4</w:t>
      </w:r>
      <w:r w:rsidRPr="002073EF">
        <w:rPr>
          <w:rFonts w:ascii="Times New Roman" w:hAnsi="Times New Roman" w:cs="Times New Roman"/>
          <w:sz w:val="24"/>
          <w:szCs w:val="24"/>
          <w:lang w:val="en-US"/>
        </w:rPr>
        <w:t xml:space="preserve"> cells/well were seeded in a 24-well plate and incubated for 24 h</w:t>
      </w:r>
      <w:r>
        <w:rPr>
          <w:rFonts w:ascii="Times New Roman" w:hAnsi="Times New Roman" w:cs="Times New Roman"/>
          <w:sz w:val="24"/>
          <w:szCs w:val="24"/>
          <w:lang w:val="en-US"/>
        </w:rPr>
        <w:t>. Drug treatment was conducted the next day followed by 24 h of incubation.</w:t>
      </w:r>
      <w:r w:rsidRPr="002073EF">
        <w:rPr>
          <w:rFonts w:ascii="Times New Roman" w:hAnsi="Times New Roman" w:cs="Times New Roman"/>
          <w:sz w:val="24"/>
          <w:szCs w:val="24"/>
          <w:lang w:val="en-US"/>
        </w:rPr>
        <w:t xml:space="preserve"> Total RNA was isolated </w:t>
      </w:r>
      <w:r>
        <w:rPr>
          <w:rFonts w:ascii="Times New Roman" w:hAnsi="Times New Roman" w:cs="Times New Roman"/>
          <w:sz w:val="24"/>
          <w:szCs w:val="24"/>
          <w:lang w:val="en-US"/>
        </w:rPr>
        <w:t xml:space="preserve">by </w:t>
      </w:r>
      <w:r w:rsidRPr="002073EF">
        <w:rPr>
          <w:rFonts w:ascii="Times New Roman" w:hAnsi="Times New Roman" w:cs="Times New Roman"/>
          <w:sz w:val="24"/>
          <w:szCs w:val="24"/>
          <w:lang w:val="en-US"/>
        </w:rPr>
        <w:t xml:space="preserve">using </w:t>
      </w:r>
      <w:proofErr w:type="spellStart"/>
      <w:r w:rsidRPr="002073EF">
        <w:rPr>
          <w:rFonts w:ascii="Times New Roman" w:hAnsi="Times New Roman" w:cs="Times New Roman"/>
          <w:sz w:val="24"/>
          <w:szCs w:val="24"/>
          <w:lang w:val="en-US"/>
        </w:rPr>
        <w:t>GeneMATRIX</w:t>
      </w:r>
      <w:proofErr w:type="spellEnd"/>
      <w:r w:rsidRPr="002073EF">
        <w:rPr>
          <w:rFonts w:ascii="Times New Roman" w:hAnsi="Times New Roman" w:cs="Times New Roman"/>
          <w:sz w:val="24"/>
          <w:szCs w:val="24"/>
          <w:lang w:val="en-US"/>
        </w:rPr>
        <w:t xml:space="preserve"> Universal RNA Purification Kit (</w:t>
      </w:r>
      <w:proofErr w:type="spellStart"/>
      <w:r w:rsidRPr="002073EF">
        <w:rPr>
          <w:rFonts w:ascii="Times New Roman" w:hAnsi="Times New Roman" w:cs="Times New Roman"/>
          <w:sz w:val="24"/>
          <w:szCs w:val="24"/>
          <w:lang w:val="en-US"/>
        </w:rPr>
        <w:t>Roboklon</w:t>
      </w:r>
      <w:proofErr w:type="spellEnd"/>
      <w:r w:rsidRPr="002073EF">
        <w:rPr>
          <w:rFonts w:ascii="Times New Roman" w:hAnsi="Times New Roman" w:cs="Times New Roman"/>
          <w:sz w:val="24"/>
          <w:szCs w:val="24"/>
          <w:lang w:val="en-US"/>
        </w:rPr>
        <w:t>, Berlin, Germany) according to the manufacturer´s instructions. RNA samples without compound treatment were used as standard. 50 ng RNA was taken from each sample for reverse transcription (RT) (reaction mix</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25 </w:t>
      </w:r>
      <w:proofErr w:type="spellStart"/>
      <w:r w:rsidRPr="002073EF">
        <w:rPr>
          <w:rFonts w:ascii="Times New Roman" w:hAnsi="Times New Roman" w:cs="Times New Roman"/>
          <w:sz w:val="24"/>
          <w:szCs w:val="24"/>
          <w:lang w:val="en-US"/>
        </w:rPr>
        <w:t>μM</w:t>
      </w:r>
      <w:proofErr w:type="spellEnd"/>
      <w:r w:rsidRPr="002073EF">
        <w:rPr>
          <w:rFonts w:ascii="Times New Roman" w:hAnsi="Times New Roman" w:cs="Times New Roman"/>
          <w:sz w:val="24"/>
          <w:szCs w:val="24"/>
          <w:lang w:val="en-US"/>
        </w:rPr>
        <w:t xml:space="preserve"> hexamer primer, 200 U/</w:t>
      </w:r>
      <w:proofErr w:type="spellStart"/>
      <w:r w:rsidRPr="002073EF">
        <w:rPr>
          <w:rFonts w:ascii="Times New Roman" w:hAnsi="Times New Roman" w:cs="Times New Roman"/>
          <w:sz w:val="24"/>
          <w:szCs w:val="24"/>
          <w:lang w:val="en-US"/>
        </w:rPr>
        <w:t>μl</w:t>
      </w:r>
      <w:proofErr w:type="spellEnd"/>
      <w:r w:rsidRPr="002073EF">
        <w:rPr>
          <w:rFonts w:ascii="Times New Roman" w:hAnsi="Times New Roman" w:cs="Times New Roman"/>
          <w:sz w:val="24"/>
          <w:szCs w:val="24"/>
          <w:lang w:val="en-US"/>
        </w:rPr>
        <w:t xml:space="preserve"> reverse transcriptase, 40 U/</w:t>
      </w:r>
      <w:proofErr w:type="spellStart"/>
      <w:r w:rsidRPr="002073EF">
        <w:rPr>
          <w:rFonts w:ascii="Times New Roman" w:hAnsi="Times New Roman" w:cs="Times New Roman"/>
          <w:sz w:val="24"/>
          <w:szCs w:val="24"/>
          <w:lang w:val="en-US"/>
        </w:rPr>
        <w:t>μl</w:t>
      </w:r>
      <w:proofErr w:type="spellEnd"/>
      <w:r w:rsidRPr="002073EF">
        <w:rPr>
          <w:rFonts w:ascii="Times New Roman" w:hAnsi="Times New Roman" w:cs="Times New Roman"/>
          <w:sz w:val="24"/>
          <w:szCs w:val="24"/>
          <w:lang w:val="en-US"/>
        </w:rPr>
        <w:t xml:space="preserve"> RNase inhibitor, 5× synthesis buffer, dNTP mix, PCR grade water; all from </w:t>
      </w:r>
      <w:proofErr w:type="spellStart"/>
      <w:r w:rsidRPr="002073EF">
        <w:rPr>
          <w:rFonts w:ascii="Times New Roman" w:hAnsi="Times New Roman" w:cs="Times New Roman"/>
          <w:sz w:val="24"/>
          <w:szCs w:val="24"/>
          <w:lang w:val="en-US"/>
        </w:rPr>
        <w:t>Biozym</w:t>
      </w:r>
      <w:proofErr w:type="spellEnd"/>
      <w:r w:rsidRPr="002073EF">
        <w:rPr>
          <w:rFonts w:ascii="Times New Roman" w:hAnsi="Times New Roman" w:cs="Times New Roman"/>
          <w:sz w:val="24"/>
          <w:szCs w:val="24"/>
          <w:lang w:val="en-US"/>
        </w:rPr>
        <w:t>). RT was done at 30°C 10 min</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50°C 40 min and 99°C 5 min with cooling at 4°C for 5 min. After RT, samples were diluted 1:1 with PCR grade water.</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Glucose-6-phosphate dehydrogenase (G6PDH) and glyceraldehyde-3-phosphate dehydrogenase (GAPDH) </w:t>
      </w:r>
      <w:r>
        <w:rPr>
          <w:rFonts w:ascii="Times New Roman" w:hAnsi="Times New Roman" w:cs="Times New Roman"/>
          <w:sz w:val="24"/>
          <w:szCs w:val="24"/>
          <w:lang w:val="en-US"/>
        </w:rPr>
        <w:t>served</w:t>
      </w:r>
      <w:r w:rsidRPr="002073EF">
        <w:rPr>
          <w:rFonts w:ascii="Times New Roman" w:hAnsi="Times New Roman" w:cs="Times New Roman"/>
          <w:sz w:val="24"/>
          <w:szCs w:val="24"/>
          <w:lang w:val="en-US"/>
        </w:rPr>
        <w:t xml:space="preserve"> as housekeeping genes. The primers for </w:t>
      </w:r>
      <w:r>
        <w:rPr>
          <w:rFonts w:ascii="Times New Roman" w:hAnsi="Times New Roman" w:cs="Times New Roman"/>
          <w:sz w:val="24"/>
          <w:szCs w:val="24"/>
          <w:lang w:val="en-US"/>
        </w:rPr>
        <w:t xml:space="preserve">human </w:t>
      </w:r>
      <w:r w:rsidRPr="002073EF">
        <w:rPr>
          <w:rFonts w:ascii="Times New Roman" w:hAnsi="Times New Roman" w:cs="Times New Roman"/>
          <w:sz w:val="24"/>
          <w:szCs w:val="24"/>
          <w:lang w:val="en-US"/>
        </w:rPr>
        <w:t xml:space="preserve">MACC1, G6PDH and GAPDH </w:t>
      </w:r>
      <w:r>
        <w:rPr>
          <w:rFonts w:ascii="Times New Roman" w:hAnsi="Times New Roman" w:cs="Times New Roman"/>
          <w:b/>
          <w:bCs/>
          <w:sz w:val="24"/>
          <w:szCs w:val="24"/>
          <w:lang w:val="en-US"/>
        </w:rPr>
        <w:fldChar w:fldCharType="begin">
          <w:fldData xml:space="preserve">PEVuZE5vdGU+PENpdGU+PEF1dGhvcj5KdW5lamE8L0F1dGhvcj48WWVhcj4yMDE3PC9ZZWFyPjxS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b/>
          <w:bCs/>
          <w:sz w:val="24"/>
          <w:szCs w:val="24"/>
          <w:lang w:val="en-US"/>
        </w:rPr>
        <w:fldChar w:fldCharType="begin">
          <w:fldData xml:space="preserve">PEVuZE5vdGU+PENpdGU+PEF1dGhvcj5KdW5lamE8L0F1dGhvcj48WWVhcj4yMDE3PC9ZZWFyPjxS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b/>
          <w:bCs/>
          <w:sz w:val="24"/>
          <w:szCs w:val="24"/>
          <w:lang w:val="en-US"/>
        </w:rPr>
      </w:r>
      <w:r>
        <w:rPr>
          <w:rFonts w:ascii="Times New Roman" w:hAnsi="Times New Roman" w:cs="Times New Roman"/>
          <w:b/>
          <w:bCs/>
          <w:sz w:val="24"/>
          <w:szCs w:val="24"/>
          <w:lang w:val="en-US"/>
        </w:rPr>
        <w:fldChar w:fldCharType="end"/>
      </w:r>
      <w:r>
        <w:rPr>
          <w:rFonts w:ascii="Times New Roman" w:hAnsi="Times New Roman" w:cs="Times New Roman"/>
          <w:b/>
          <w:bCs/>
          <w:sz w:val="24"/>
          <w:szCs w:val="24"/>
          <w:lang w:val="en-US"/>
        </w:rPr>
      </w:r>
      <w:r>
        <w:rPr>
          <w:rFonts w:ascii="Times New Roman" w:hAnsi="Times New Roman" w:cs="Times New Roman"/>
          <w:b/>
          <w:bCs/>
          <w:sz w:val="24"/>
          <w:szCs w:val="24"/>
          <w:lang w:val="en-US"/>
        </w:rPr>
        <w:fldChar w:fldCharType="separate"/>
      </w:r>
      <w:r>
        <w:rPr>
          <w:rFonts w:ascii="Times New Roman" w:hAnsi="Times New Roman" w:cs="Times New Roman"/>
          <w:noProof/>
          <w:sz w:val="24"/>
          <w:szCs w:val="24"/>
          <w:lang w:val="en-US"/>
        </w:rPr>
        <w:t>(</w:t>
      </w:r>
      <w:r w:rsidR="00BD3C44">
        <w:rPr>
          <w:rFonts w:ascii="Times New Roman" w:hAnsi="Times New Roman" w:cs="Times New Roman"/>
          <w:noProof/>
          <w:sz w:val="24"/>
          <w:szCs w:val="24"/>
          <w:lang w:val="en-US"/>
        </w:rPr>
        <w:t>1,2</w:t>
      </w:r>
      <w:r>
        <w:rPr>
          <w:rFonts w:ascii="Times New Roman" w:hAnsi="Times New Roman" w:cs="Times New Roman"/>
          <w:noProof/>
          <w:sz w:val="24"/>
          <w:szCs w:val="24"/>
          <w:lang w:val="en-US"/>
        </w:rPr>
        <w:t>)</w:t>
      </w:r>
      <w:r>
        <w:rPr>
          <w:rFonts w:ascii="Times New Roman" w:hAnsi="Times New Roman" w:cs="Times New Roman"/>
          <w:b/>
          <w:bCs/>
          <w:sz w:val="24"/>
          <w:szCs w:val="24"/>
          <w:lang w:val="en-US"/>
        </w:rPr>
        <w:fldChar w:fldCharType="end"/>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were used for qPCR amplification of cDNA </w:t>
      </w:r>
      <w:r>
        <w:rPr>
          <w:rFonts w:ascii="Times New Roman" w:hAnsi="Times New Roman" w:cs="Times New Roman"/>
          <w:sz w:val="24"/>
          <w:szCs w:val="24"/>
          <w:lang w:val="en-US"/>
        </w:rPr>
        <w:t>(</w:t>
      </w:r>
      <w:proofErr w:type="spellStart"/>
      <w:r w:rsidRPr="002073EF">
        <w:rPr>
          <w:rFonts w:ascii="Times New Roman" w:hAnsi="Times New Roman" w:cs="Times New Roman"/>
          <w:sz w:val="24"/>
          <w:szCs w:val="24"/>
          <w:lang w:val="en-US"/>
        </w:rPr>
        <w:t>LightCycler</w:t>
      </w:r>
      <w:proofErr w:type="spellEnd"/>
      <w:r w:rsidRPr="002073EF">
        <w:rPr>
          <w:rFonts w:ascii="Times New Roman" w:hAnsi="Times New Roman" w:cs="Times New Roman"/>
          <w:sz w:val="24"/>
          <w:szCs w:val="24"/>
          <w:lang w:val="en-US"/>
        </w:rPr>
        <w:t xml:space="preserve"> 480 II</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Roche Diagnostics, Switzerland).</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Data were analyzed with the </w:t>
      </w:r>
      <w:proofErr w:type="spellStart"/>
      <w:r w:rsidRPr="002073EF">
        <w:rPr>
          <w:rFonts w:ascii="Times New Roman" w:hAnsi="Times New Roman" w:cs="Times New Roman"/>
          <w:sz w:val="24"/>
          <w:szCs w:val="24"/>
          <w:lang w:val="en-US"/>
        </w:rPr>
        <w:t>LightCycler</w:t>
      </w:r>
      <w:proofErr w:type="spellEnd"/>
      <w:r w:rsidRPr="002073EF">
        <w:rPr>
          <w:rFonts w:ascii="Times New Roman" w:hAnsi="Times New Roman" w:cs="Times New Roman"/>
          <w:sz w:val="24"/>
          <w:szCs w:val="24"/>
          <w:lang w:val="en-US"/>
        </w:rPr>
        <w:t xml:space="preserve"> 480 Software release 1.5.0</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SP3 (Roche Diagnostics). The same qPCR protocol </w:t>
      </w:r>
      <w:r>
        <w:rPr>
          <w:rFonts w:ascii="Times New Roman" w:hAnsi="Times New Roman" w:cs="Times New Roman"/>
          <w:sz w:val="24"/>
          <w:szCs w:val="24"/>
          <w:lang w:val="en-US"/>
        </w:rPr>
        <w:t>was used</w:t>
      </w:r>
      <w:r w:rsidRPr="002073EF">
        <w:rPr>
          <w:rFonts w:ascii="Times New Roman" w:hAnsi="Times New Roman" w:cs="Times New Roman"/>
          <w:sz w:val="24"/>
          <w:szCs w:val="24"/>
          <w:lang w:val="en-US"/>
        </w:rPr>
        <w:t xml:space="preserve"> for analyses </w:t>
      </w:r>
      <w:r>
        <w:rPr>
          <w:rFonts w:ascii="Times New Roman" w:hAnsi="Times New Roman" w:cs="Times New Roman"/>
          <w:sz w:val="24"/>
          <w:szCs w:val="24"/>
          <w:lang w:val="en-US"/>
        </w:rPr>
        <w:t>of</w:t>
      </w:r>
      <w:r w:rsidRPr="002073EF">
        <w:rPr>
          <w:rFonts w:ascii="Times New Roman" w:hAnsi="Times New Roman" w:cs="Times New Roman"/>
          <w:sz w:val="24"/>
          <w:szCs w:val="24"/>
          <w:lang w:val="en-US"/>
        </w:rPr>
        <w:t xml:space="preserve"> animal tissues. Average values of repeated samples were taken and each mean value of the expressed genes was normalized </w:t>
      </w:r>
      <w:r>
        <w:rPr>
          <w:rFonts w:ascii="Times New Roman" w:hAnsi="Times New Roman" w:cs="Times New Roman"/>
          <w:sz w:val="24"/>
          <w:szCs w:val="24"/>
          <w:lang w:val="en-US"/>
        </w:rPr>
        <w:t xml:space="preserve">using </w:t>
      </w:r>
      <w:r w:rsidRPr="002073EF">
        <w:rPr>
          <w:rFonts w:ascii="Times New Roman" w:hAnsi="Times New Roman" w:cs="Times New Roman"/>
          <w:sz w:val="24"/>
          <w:szCs w:val="24"/>
          <w:lang w:val="en-US"/>
        </w:rPr>
        <w:t>G6PDH and GAPDH. All expression analyses were performed three times independently.</w:t>
      </w:r>
    </w:p>
    <w:p w14:paraId="7A72087A" w14:textId="77777777" w:rsidR="00415492" w:rsidRDefault="00415492" w:rsidP="00827B13">
      <w:pPr>
        <w:spacing w:after="0" w:line="360" w:lineRule="auto"/>
        <w:jc w:val="both"/>
        <w:rPr>
          <w:rFonts w:ascii="Times New Roman" w:hAnsi="Times New Roman" w:cs="Times New Roman"/>
          <w:sz w:val="24"/>
          <w:szCs w:val="24"/>
          <w:lang w:val="en-US"/>
        </w:rPr>
      </w:pPr>
    </w:p>
    <w:p w14:paraId="4BB334C6" w14:textId="77777777" w:rsidR="00DF6494" w:rsidRDefault="00DF6494" w:rsidP="00827B13">
      <w:pPr>
        <w:spacing w:after="0" w:line="360" w:lineRule="auto"/>
        <w:jc w:val="both"/>
        <w:rPr>
          <w:rFonts w:ascii="Times New Roman" w:hAnsi="Times New Roman" w:cs="Times New Roman"/>
          <w:sz w:val="24"/>
          <w:szCs w:val="24"/>
          <w:lang w:val="en-US"/>
        </w:rPr>
      </w:pPr>
    </w:p>
    <w:p w14:paraId="4DB868B9" w14:textId="77777777" w:rsidR="009455F2" w:rsidRDefault="009455F2" w:rsidP="00827B13">
      <w:pPr>
        <w:spacing w:after="0" w:line="360" w:lineRule="auto"/>
        <w:jc w:val="both"/>
        <w:rPr>
          <w:rFonts w:ascii="Times New Roman" w:hAnsi="Times New Roman" w:cs="Times New Roman"/>
          <w:sz w:val="24"/>
          <w:szCs w:val="24"/>
          <w:lang w:val="en-US"/>
        </w:rPr>
      </w:pPr>
    </w:p>
    <w:p w14:paraId="3696646A" w14:textId="77777777" w:rsidR="009455F2" w:rsidRDefault="009455F2" w:rsidP="00827B13">
      <w:pPr>
        <w:spacing w:after="0" w:line="360" w:lineRule="auto"/>
        <w:jc w:val="both"/>
        <w:rPr>
          <w:rFonts w:ascii="Times New Roman" w:hAnsi="Times New Roman" w:cs="Times New Roman"/>
          <w:sz w:val="24"/>
          <w:szCs w:val="24"/>
          <w:lang w:val="en-US"/>
        </w:rPr>
      </w:pPr>
    </w:p>
    <w:p w14:paraId="4296FCDE" w14:textId="77777777" w:rsidR="009455F2" w:rsidRPr="002073EF" w:rsidRDefault="009455F2" w:rsidP="00827B13">
      <w:pPr>
        <w:spacing w:after="0" w:line="360" w:lineRule="auto"/>
        <w:jc w:val="both"/>
        <w:rPr>
          <w:rFonts w:ascii="Times New Roman" w:hAnsi="Times New Roman" w:cs="Times New Roman"/>
          <w:sz w:val="24"/>
          <w:szCs w:val="24"/>
          <w:lang w:val="en-US"/>
        </w:rPr>
      </w:pPr>
    </w:p>
    <w:p w14:paraId="03BC3B9E" w14:textId="6FE40A0F"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7. </w:t>
      </w:r>
      <w:r w:rsidR="00415492" w:rsidRPr="002073EF">
        <w:rPr>
          <w:rFonts w:ascii="Times New Roman" w:hAnsi="Times New Roman"/>
          <w:b w:val="0"/>
          <w:i/>
          <w:szCs w:val="24"/>
          <w:lang w:val="en-US"/>
        </w:rPr>
        <w:t>Detection of human satellite DNA in mouse liver</w:t>
      </w:r>
    </w:p>
    <w:p w14:paraId="6747C349" w14:textId="24933886" w:rsidR="00415492" w:rsidRDefault="00415492" w:rsidP="00827B13">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w:t>
      </w:r>
      <w:r w:rsidRPr="002073EF">
        <w:rPr>
          <w:rFonts w:ascii="Times New Roman" w:hAnsi="Times New Roman" w:cs="Times New Roman"/>
          <w:sz w:val="24"/>
          <w:szCs w:val="24"/>
          <w:lang w:val="en-US"/>
        </w:rPr>
        <w:t xml:space="preserve">rozen mouse liver tissues were sliced with thickness of 10 µm. All tissues were put into </w:t>
      </w:r>
      <w:r w:rsidRPr="009876F7">
        <w:rPr>
          <w:rFonts w:ascii="Times New Roman" w:hAnsi="Times New Roman" w:cs="Times New Roman"/>
          <w:sz w:val="24"/>
          <w:szCs w:val="24"/>
          <w:lang w:val="en-US"/>
        </w:rPr>
        <w:t xml:space="preserve">pre-cooled tubes at -20°C. After adding lysis buffer and 5 pulse </w:t>
      </w:r>
      <w:proofErr w:type="spellStart"/>
      <w:r w:rsidRPr="009876F7">
        <w:rPr>
          <w:rFonts w:ascii="Times New Roman" w:hAnsi="Times New Roman" w:cs="Times New Roman"/>
          <w:sz w:val="24"/>
          <w:szCs w:val="24"/>
          <w:lang w:val="en-US"/>
        </w:rPr>
        <w:t>sonications</w:t>
      </w:r>
      <w:proofErr w:type="spellEnd"/>
      <w:r w:rsidRPr="009876F7">
        <w:rPr>
          <w:rFonts w:ascii="Times New Roman" w:hAnsi="Times New Roman" w:cs="Times New Roman"/>
          <w:sz w:val="24"/>
          <w:szCs w:val="24"/>
          <w:lang w:val="en-US"/>
        </w:rPr>
        <w:t xml:space="preserve"> at 50% for cell</w:t>
      </w:r>
      <w:r w:rsidRPr="002073EF">
        <w:rPr>
          <w:rFonts w:ascii="Times New Roman" w:hAnsi="Times New Roman" w:cs="Times New Roman"/>
          <w:sz w:val="24"/>
          <w:szCs w:val="24"/>
          <w:lang w:val="en-US"/>
        </w:rPr>
        <w:t xml:space="preserve"> lysis, DNA isolation and qPCR were carried out as previously described </w:t>
      </w:r>
      <w:r>
        <w:rPr>
          <w:rFonts w:ascii="Times New Roman" w:hAnsi="Times New Roman" w:cs="Times New Roman"/>
          <w:sz w:val="24"/>
          <w:szCs w:val="24"/>
          <w:lang w:val="en-US"/>
        </w:rPr>
        <w:fldChar w:fldCharType="begin">
          <w:fldData xml:space="preserve">PEVuZE5vdGU+PENpdGU+PEF1dGhvcj5KdW5lamE8L0F1dGhvcj48WWVhcj4yMDE3PC9ZZWFyPjxS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PEVuZE5vdGU+PENpdGU+PEF1dGhvcj5KdW5lamE8L0F1dGhvcj48WWVhcj4yMDE3PC9ZZWFyPjxS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(1,</w:t>
      </w:r>
      <w:r w:rsidR="00BD3C44">
        <w:rPr>
          <w:rFonts w:ascii="Times New Roman" w:hAnsi="Times New Roman" w:cs="Times New Roman"/>
          <w:noProof/>
          <w:sz w:val="24"/>
          <w:szCs w:val="24"/>
          <w:lang w:val="en-US"/>
        </w:rPr>
        <w:t xml:space="preserve"> 3</w:t>
      </w:r>
      <w:r>
        <w:rPr>
          <w:rFonts w:ascii="Times New Roman" w:hAnsi="Times New Roman" w:cs="Times New Roman"/>
          <w:noProof/>
          <w:sz w:val="24"/>
          <w:szCs w:val="24"/>
          <w:lang w:val="en-US"/>
        </w:rPr>
        <w:t>)</w:t>
      </w:r>
      <w:r>
        <w:rPr>
          <w:rFonts w:ascii="Times New Roman" w:hAnsi="Times New Roman" w:cs="Times New Roman"/>
          <w:sz w:val="24"/>
          <w:szCs w:val="24"/>
          <w:lang w:val="en-US"/>
        </w:rPr>
        <w:fldChar w:fldCharType="end"/>
      </w:r>
      <w:r w:rsidRPr="002073EF">
        <w:rPr>
          <w:rFonts w:ascii="Times New Roman" w:hAnsi="Times New Roman" w:cs="Times New Roman"/>
          <w:sz w:val="24"/>
          <w:szCs w:val="24"/>
          <w:lang w:val="en-US"/>
        </w:rPr>
        <w:t>.</w:t>
      </w:r>
    </w:p>
    <w:p w14:paraId="3EEA9969" w14:textId="77777777" w:rsidR="00890AAC" w:rsidRDefault="00890AAC" w:rsidP="00827B13">
      <w:pPr>
        <w:spacing w:after="0" w:line="360" w:lineRule="auto"/>
        <w:jc w:val="both"/>
        <w:rPr>
          <w:rFonts w:ascii="Times New Roman" w:hAnsi="Times New Roman" w:cs="Times New Roman"/>
          <w:sz w:val="24"/>
          <w:szCs w:val="24"/>
          <w:lang w:val="en-US"/>
        </w:rPr>
      </w:pPr>
    </w:p>
    <w:p w14:paraId="0B99A61F" w14:textId="147BDD64" w:rsidR="00415492" w:rsidRPr="007F15B5" w:rsidRDefault="00890AAC" w:rsidP="00827B13">
      <w:pPr>
        <w:pStyle w:val="Heading2"/>
        <w:spacing w:before="0" w:beforeAutospacing="0" w:after="0" w:afterAutospacing="0" w:line="360" w:lineRule="auto"/>
        <w:rPr>
          <w:rFonts w:ascii="Times New Roman" w:hAnsi="Times New Roman"/>
          <w:i/>
          <w:lang w:val="en-US"/>
        </w:rPr>
      </w:pPr>
      <w:r>
        <w:rPr>
          <w:rFonts w:ascii="Times New Roman" w:hAnsi="Times New Roman"/>
          <w:b w:val="0"/>
          <w:i/>
          <w:lang w:val="en-US"/>
        </w:rPr>
        <w:t xml:space="preserve">8. </w:t>
      </w:r>
      <w:r w:rsidR="00415492" w:rsidRPr="007F15B5">
        <w:rPr>
          <w:rFonts w:ascii="Times New Roman" w:hAnsi="Times New Roman"/>
          <w:b w:val="0"/>
          <w:i/>
          <w:lang w:val="en-US"/>
        </w:rPr>
        <w:t>Gene expression analysis after TNF-α stimulation</w:t>
      </w:r>
    </w:p>
    <w:p w14:paraId="2086A8EA" w14:textId="77777777" w:rsidR="00415492" w:rsidRDefault="00415492" w:rsidP="00827B13">
      <w:pPr>
        <w:spacing w:after="0" w:line="360" w:lineRule="auto"/>
        <w:jc w:val="both"/>
        <w:rPr>
          <w:rFonts w:ascii="Times New Roman" w:hAnsi="Times New Roman" w:cs="Times New Roman"/>
          <w:sz w:val="24"/>
          <w:lang w:val="en-US"/>
        </w:rPr>
      </w:pPr>
      <w:r w:rsidRPr="007F15B5">
        <w:rPr>
          <w:rFonts w:ascii="Times New Roman" w:hAnsi="Times New Roman" w:cs="Times New Roman"/>
          <w:sz w:val="24"/>
          <w:lang w:val="en-US"/>
        </w:rPr>
        <w:t>1</w:t>
      </w:r>
      <w:r w:rsidRPr="002073EF">
        <w:rPr>
          <w:rFonts w:ascii="Times New Roman" w:hAnsi="Times New Roman" w:cs="Times New Roman"/>
          <w:sz w:val="24"/>
          <w:szCs w:val="24"/>
          <w:lang w:val="en-US"/>
        </w:rPr>
        <w:t>×</w:t>
      </w:r>
      <w:r w:rsidRPr="007F15B5">
        <w:rPr>
          <w:rFonts w:ascii="Times New Roman" w:hAnsi="Times New Roman" w:cs="Times New Roman"/>
          <w:sz w:val="24"/>
          <w:lang w:val="en-US"/>
        </w:rPr>
        <w:t>10</w:t>
      </w:r>
      <w:r w:rsidRPr="007F15B5">
        <w:rPr>
          <w:rFonts w:ascii="Times New Roman" w:hAnsi="Times New Roman" w:cs="Times New Roman"/>
          <w:sz w:val="24"/>
          <w:vertAlign w:val="superscript"/>
          <w:lang w:val="en-US"/>
        </w:rPr>
        <w:t>5</w:t>
      </w:r>
      <w:r w:rsidRPr="007F15B5">
        <w:rPr>
          <w:rFonts w:ascii="Times New Roman" w:hAnsi="Times New Roman" w:cs="Times New Roman"/>
          <w:sz w:val="24"/>
          <w:lang w:val="en-US"/>
        </w:rPr>
        <w:t xml:space="preserve"> cells/well were seeded in a 24-well plate and incubated for 24 h. The next day compound treatment (10 µM) was conducted with or without 10 ng/ml or 100 ng/ml TNF-α following 24 h incubation. The next day,</w:t>
      </w:r>
      <w:r>
        <w:rPr>
          <w:rFonts w:ascii="Times New Roman" w:hAnsi="Times New Roman" w:cs="Times New Roman"/>
          <w:sz w:val="24"/>
          <w:lang w:val="en-US"/>
        </w:rPr>
        <w:t xml:space="preserve"> </w:t>
      </w:r>
      <w:proofErr w:type="spellStart"/>
      <w:r w:rsidRPr="007F15B5">
        <w:rPr>
          <w:rFonts w:ascii="Times New Roman" w:hAnsi="Times New Roman" w:cs="Times New Roman"/>
          <w:sz w:val="24"/>
          <w:lang w:val="en-US"/>
        </w:rPr>
        <w:t>qRT</w:t>
      </w:r>
      <w:proofErr w:type="spellEnd"/>
      <w:r w:rsidRPr="007F15B5">
        <w:rPr>
          <w:rFonts w:ascii="Times New Roman" w:hAnsi="Times New Roman" w:cs="Times New Roman"/>
          <w:sz w:val="24"/>
          <w:lang w:val="en-US"/>
        </w:rPr>
        <w:t xml:space="preserve">-PCR was </w:t>
      </w:r>
      <w:r>
        <w:rPr>
          <w:rFonts w:ascii="Times New Roman" w:hAnsi="Times New Roman" w:cs="Times New Roman"/>
          <w:sz w:val="24"/>
          <w:lang w:val="en-US"/>
        </w:rPr>
        <w:t>performed</w:t>
      </w:r>
      <w:r w:rsidRPr="007F15B5">
        <w:rPr>
          <w:rFonts w:ascii="Times New Roman" w:hAnsi="Times New Roman" w:cs="Times New Roman"/>
          <w:sz w:val="24"/>
          <w:lang w:val="en-US"/>
        </w:rPr>
        <w:t>.</w:t>
      </w:r>
    </w:p>
    <w:p w14:paraId="690ACE94" w14:textId="77777777" w:rsidR="00415492" w:rsidRPr="002073EF" w:rsidRDefault="00415492" w:rsidP="00827B13">
      <w:pPr>
        <w:spacing w:after="0" w:line="360" w:lineRule="auto"/>
        <w:jc w:val="both"/>
        <w:rPr>
          <w:rFonts w:ascii="Times New Roman" w:hAnsi="Times New Roman" w:cs="Times New Roman"/>
          <w:sz w:val="24"/>
          <w:szCs w:val="24"/>
          <w:lang w:val="en-US"/>
        </w:rPr>
      </w:pPr>
    </w:p>
    <w:p w14:paraId="5EA3FF19" w14:textId="5C59A8E7"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9. </w:t>
      </w:r>
      <w:r w:rsidR="00415492" w:rsidRPr="002073EF">
        <w:rPr>
          <w:rFonts w:ascii="Times New Roman" w:hAnsi="Times New Roman"/>
          <w:b w:val="0"/>
          <w:i/>
          <w:szCs w:val="24"/>
          <w:lang w:val="en-US"/>
        </w:rPr>
        <w:t>Western blot analysis</w:t>
      </w:r>
    </w:p>
    <w:p w14:paraId="547E3B2C" w14:textId="77777777" w:rsidR="00415492" w:rsidRPr="002073EF"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3×10</w:t>
      </w:r>
      <w:r w:rsidRPr="002073EF">
        <w:rPr>
          <w:rFonts w:ascii="Times New Roman" w:hAnsi="Times New Roman" w:cs="Times New Roman"/>
          <w:sz w:val="24"/>
          <w:szCs w:val="24"/>
          <w:vertAlign w:val="superscript"/>
          <w:lang w:val="en-US"/>
        </w:rPr>
        <w:t>5</w:t>
      </w:r>
      <w:r w:rsidRPr="002073EF">
        <w:rPr>
          <w:rFonts w:ascii="Times New Roman" w:hAnsi="Times New Roman" w:cs="Times New Roman"/>
          <w:sz w:val="24"/>
          <w:szCs w:val="24"/>
          <w:lang w:val="en-US"/>
        </w:rPr>
        <w:t xml:space="preserve"> cells per well were seeded in a 6-well plate. After compound treatment, RIPA buffer (50 mM Tris-HCl at pH 7.5, 150 mM NaCl, 1% NP-40; supplemented with protein and phosphate inhibitor cocktail tablets, Roche Diagnostics) was used for cell lysis on ice for 30 min. Protein concentration was quantified with the Bicinchoninic Acid (BCA) Protein Assay (Thermo Scientific).</w:t>
      </w:r>
    </w:p>
    <w:p w14:paraId="09B0DFB4" w14:textId="39B17F53" w:rsidR="00415492" w:rsidRPr="002073EF"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For Western blot, sodium dodecyl sulfate-polyacrylamide gel electrophoresis (SDS-PAGE) was used. After electrophoresis, transfer to the polyvinylidene difluoride (PVDF) membrane was performed. Membranes were blocked with 5% milk</w:t>
      </w:r>
      <w:r w:rsidR="0024325F">
        <w:rPr>
          <w:rFonts w:ascii="Times New Roman" w:hAnsi="Times New Roman" w:cs="Times New Roman"/>
          <w:sz w:val="24"/>
          <w:szCs w:val="24"/>
          <w:lang w:val="en-US"/>
        </w:rPr>
        <w:t xml:space="preserve"> powder</w:t>
      </w:r>
      <w:r w:rsidRPr="002073EF">
        <w:rPr>
          <w:rFonts w:ascii="Times New Roman" w:hAnsi="Times New Roman" w:cs="Times New Roman"/>
          <w:sz w:val="24"/>
          <w:szCs w:val="24"/>
          <w:lang w:val="en-US"/>
        </w:rPr>
        <w:t xml:space="preserve"> in TBS-T (50 mM Tris-HCl, 150 mM NaCl, 0.05% Tween 20, pH 7.5) for 1 h at room temperature</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washed with TBS-T and </w:t>
      </w:r>
      <w:r>
        <w:rPr>
          <w:rFonts w:ascii="Times New Roman" w:hAnsi="Times New Roman" w:cs="Times New Roman"/>
          <w:sz w:val="24"/>
          <w:szCs w:val="24"/>
          <w:lang w:val="en-US"/>
        </w:rPr>
        <w:t>incubated</w:t>
      </w:r>
      <w:r w:rsidRPr="002073EF">
        <w:rPr>
          <w:rFonts w:ascii="Times New Roman" w:hAnsi="Times New Roman" w:cs="Times New Roman"/>
          <w:sz w:val="24"/>
          <w:szCs w:val="24"/>
          <w:lang w:val="en-US"/>
        </w:rPr>
        <w:t xml:space="preserve"> with MACC1 or β-actin (as loading control) primary antibody (MACC1 antibody, Sigma, 1:3000; β-actin antibody, Sigma, 1:20</w:t>
      </w:r>
      <w:r w:rsidR="003C1B72">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000; all prepared with albumin bovine fraction V; </w:t>
      </w:r>
      <w:proofErr w:type="spellStart"/>
      <w:r w:rsidRPr="002073EF">
        <w:rPr>
          <w:rFonts w:ascii="Times New Roman" w:hAnsi="Times New Roman" w:cs="Times New Roman"/>
          <w:sz w:val="24"/>
          <w:szCs w:val="24"/>
          <w:lang w:val="en-US"/>
        </w:rPr>
        <w:t>Serva</w:t>
      </w:r>
      <w:proofErr w:type="spellEnd"/>
      <w:r w:rsidRPr="002073EF">
        <w:rPr>
          <w:rFonts w:ascii="Times New Roman" w:hAnsi="Times New Roman" w:cs="Times New Roman"/>
          <w:sz w:val="24"/>
          <w:szCs w:val="24"/>
          <w:lang w:val="en-US"/>
        </w:rPr>
        <w:t xml:space="preserve">, Heidelberg, Germany) at 4°C overnight. </w:t>
      </w:r>
      <w:r>
        <w:rPr>
          <w:rFonts w:ascii="Times New Roman" w:hAnsi="Times New Roman" w:cs="Times New Roman"/>
          <w:sz w:val="24"/>
          <w:szCs w:val="24"/>
          <w:lang w:val="en-US"/>
        </w:rPr>
        <w:t>T</w:t>
      </w:r>
      <w:r w:rsidRPr="002073EF">
        <w:rPr>
          <w:rFonts w:ascii="Times New Roman" w:hAnsi="Times New Roman" w:cs="Times New Roman"/>
          <w:sz w:val="24"/>
          <w:szCs w:val="24"/>
          <w:lang w:val="en-US"/>
        </w:rPr>
        <w:t>he membranes were incubated with horseradish peroxidase (HRP)-conjugated secondary antibodies (anti-rabbit IgG, Promega, 1:10</w:t>
      </w:r>
      <w:r w:rsidR="003C1B72">
        <w:rPr>
          <w:rFonts w:ascii="Times New Roman" w:hAnsi="Times New Roman" w:cs="Times New Roman"/>
          <w:sz w:val="24"/>
          <w:szCs w:val="24"/>
          <w:lang w:val="en-US"/>
        </w:rPr>
        <w:t>,</w:t>
      </w:r>
      <w:r w:rsidRPr="002073EF">
        <w:rPr>
          <w:rFonts w:ascii="Times New Roman" w:hAnsi="Times New Roman" w:cs="Times New Roman"/>
          <w:sz w:val="24"/>
          <w:szCs w:val="24"/>
          <w:lang w:val="en-US"/>
        </w:rPr>
        <w:t>000; anti-mouse IgG, Thermo Fisher, 1:40</w:t>
      </w:r>
      <w:r w:rsidR="003C1B72">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000; prepared with TBS-T) at room temperature for 1 h, and washed. Detection was performed with </w:t>
      </w:r>
      <w:proofErr w:type="spellStart"/>
      <w:r w:rsidRPr="002073EF">
        <w:rPr>
          <w:rFonts w:ascii="Times New Roman" w:hAnsi="Times New Roman" w:cs="Times New Roman"/>
          <w:sz w:val="24"/>
          <w:szCs w:val="24"/>
          <w:lang w:val="en-US"/>
        </w:rPr>
        <w:t>WesternBright</w:t>
      </w:r>
      <w:proofErr w:type="spellEnd"/>
      <w:r w:rsidRPr="002073EF">
        <w:rPr>
          <w:rFonts w:ascii="Times New Roman" w:hAnsi="Times New Roman" w:cs="Times New Roman"/>
          <w:sz w:val="24"/>
          <w:szCs w:val="24"/>
          <w:lang w:val="en-US"/>
        </w:rPr>
        <w:t xml:space="preserve"> (</w:t>
      </w:r>
      <w:proofErr w:type="spellStart"/>
      <w:r w:rsidRPr="002073EF">
        <w:rPr>
          <w:rFonts w:ascii="Times New Roman" w:hAnsi="Times New Roman" w:cs="Times New Roman"/>
          <w:sz w:val="24"/>
          <w:szCs w:val="24"/>
          <w:lang w:val="en-US"/>
        </w:rPr>
        <w:t>Advansta</w:t>
      </w:r>
      <w:proofErr w:type="spellEnd"/>
      <w:r w:rsidRPr="002073EF">
        <w:rPr>
          <w:rFonts w:ascii="Times New Roman" w:hAnsi="Times New Roman" w:cs="Times New Roman"/>
          <w:sz w:val="24"/>
          <w:szCs w:val="24"/>
          <w:lang w:val="en-US"/>
        </w:rPr>
        <w:t>, Menlo Park, CA, USA)</w:t>
      </w:r>
      <w:r>
        <w:rPr>
          <w:rFonts w:ascii="Times New Roman" w:hAnsi="Times New Roman" w:cs="Times New Roman"/>
          <w:sz w:val="24"/>
          <w:szCs w:val="24"/>
          <w:lang w:val="en-US"/>
        </w:rPr>
        <w:t>, then</w:t>
      </w:r>
      <w:r w:rsidRPr="002073EF">
        <w:rPr>
          <w:rFonts w:ascii="Times New Roman" w:hAnsi="Times New Roman" w:cs="Times New Roman"/>
          <w:sz w:val="24"/>
          <w:szCs w:val="24"/>
          <w:lang w:val="en-US"/>
        </w:rPr>
        <w:t xml:space="preserve"> expos</w:t>
      </w:r>
      <w:r>
        <w:rPr>
          <w:rFonts w:ascii="Times New Roman" w:hAnsi="Times New Roman" w:cs="Times New Roman"/>
          <w:sz w:val="24"/>
          <w:szCs w:val="24"/>
          <w:lang w:val="en-US"/>
        </w:rPr>
        <w:t>ed</w:t>
      </w:r>
      <w:r w:rsidRPr="002073EF">
        <w:rPr>
          <w:rFonts w:ascii="Times New Roman" w:hAnsi="Times New Roman" w:cs="Times New Roman"/>
          <w:sz w:val="24"/>
          <w:szCs w:val="24"/>
          <w:lang w:val="en-US"/>
        </w:rPr>
        <w:t xml:space="preserve"> to Fuji medical X-ray film </w:t>
      </w:r>
      <w:proofErr w:type="spellStart"/>
      <w:r w:rsidRPr="002073EF">
        <w:rPr>
          <w:rFonts w:ascii="Times New Roman" w:hAnsi="Times New Roman" w:cs="Times New Roman"/>
          <w:sz w:val="24"/>
          <w:szCs w:val="24"/>
          <w:lang w:val="en-US"/>
        </w:rPr>
        <w:t>SuperRX</w:t>
      </w:r>
      <w:proofErr w:type="spellEnd"/>
      <w:r w:rsidRPr="002073EF">
        <w:rPr>
          <w:rFonts w:ascii="Times New Roman" w:hAnsi="Times New Roman" w:cs="Times New Roman"/>
          <w:sz w:val="24"/>
          <w:szCs w:val="24"/>
          <w:lang w:val="en-US"/>
        </w:rPr>
        <w:t xml:space="preserve"> (Fujifilm, Tokyo, Japan).</w:t>
      </w:r>
    </w:p>
    <w:p w14:paraId="6182B243" w14:textId="77777777" w:rsidR="00415492" w:rsidRDefault="00415492" w:rsidP="00827B13">
      <w:pPr>
        <w:spacing w:after="0" w:line="360" w:lineRule="auto"/>
        <w:jc w:val="both"/>
        <w:rPr>
          <w:rFonts w:ascii="Times New Roman" w:hAnsi="Times New Roman" w:cs="Times New Roman"/>
          <w:sz w:val="24"/>
          <w:szCs w:val="24"/>
          <w:lang w:val="en-US"/>
        </w:rPr>
      </w:pPr>
    </w:p>
    <w:p w14:paraId="1CA42181" w14:textId="78EAA5B4"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10. </w:t>
      </w:r>
      <w:proofErr w:type="spellStart"/>
      <w:r w:rsidR="00415492" w:rsidRPr="002073EF">
        <w:rPr>
          <w:rFonts w:ascii="Times New Roman" w:hAnsi="Times New Roman"/>
          <w:b w:val="0"/>
          <w:i/>
          <w:szCs w:val="24"/>
          <w:lang w:val="en-US"/>
        </w:rPr>
        <w:t>Transwell</w:t>
      </w:r>
      <w:proofErr w:type="spellEnd"/>
      <w:r w:rsidR="00415492" w:rsidRPr="002073EF">
        <w:rPr>
          <w:rFonts w:ascii="Times New Roman" w:hAnsi="Times New Roman"/>
          <w:b w:val="0"/>
          <w:i/>
          <w:szCs w:val="24"/>
          <w:lang w:val="en-US"/>
        </w:rPr>
        <w:t xml:space="preserve"> migration assay</w:t>
      </w:r>
      <w:r w:rsidR="00415492" w:rsidRPr="005818E7">
        <w:rPr>
          <w:rFonts w:ascii="Times New Roman" w:hAnsi="Times New Roman"/>
          <w:b w:val="0"/>
          <w:i/>
          <w:szCs w:val="24"/>
          <w:lang w:val="en-US"/>
        </w:rPr>
        <w:t xml:space="preserve"> (Boyden chamber assay)</w:t>
      </w:r>
    </w:p>
    <w:p w14:paraId="5FA6009E" w14:textId="77777777" w:rsidR="00415492" w:rsidRDefault="00415492" w:rsidP="00827B13">
      <w:pPr>
        <w:tabs>
          <w:tab w:val="left" w:pos="709"/>
        </w:tabs>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w:t>
      </w:r>
      <w:r w:rsidRPr="002073EF">
        <w:rPr>
          <w:rFonts w:ascii="Times New Roman" w:hAnsi="Times New Roman" w:cs="Times New Roman"/>
          <w:sz w:val="24"/>
          <w:szCs w:val="24"/>
          <w:lang w:val="en-US"/>
        </w:rPr>
        <w:t>ells were starved in serum-free medium for 6-8 h before seeding. A 96-well plate (REF 3384, Corning, USA) with an insert membrane pore size of 8 µm was pre-soaked with RPMI-1640 medium for 30 min</w:t>
      </w:r>
      <w:r>
        <w:rPr>
          <w:rFonts w:ascii="Times New Roman" w:hAnsi="Times New Roman" w:cs="Times New Roman"/>
          <w:sz w:val="24"/>
          <w:szCs w:val="24"/>
          <w:lang w:val="en-US"/>
        </w:rPr>
        <w:t xml:space="preserve"> (no FBS)</w:t>
      </w:r>
      <w:r w:rsidRPr="002073EF">
        <w:rPr>
          <w:rFonts w:ascii="Times New Roman" w:hAnsi="Times New Roman" w:cs="Times New Roman"/>
          <w:sz w:val="24"/>
          <w:szCs w:val="24"/>
          <w:lang w:val="en-US"/>
        </w:rPr>
        <w:t>. Four replicates were made for each sample. 5×10</w:t>
      </w:r>
      <w:r w:rsidRPr="002073EF">
        <w:rPr>
          <w:rFonts w:ascii="Times New Roman" w:hAnsi="Times New Roman" w:cs="Times New Roman"/>
          <w:sz w:val="24"/>
          <w:szCs w:val="24"/>
          <w:vertAlign w:val="superscript"/>
          <w:lang w:val="en-US"/>
        </w:rPr>
        <w:t>4</w:t>
      </w:r>
      <w:r w:rsidRPr="002073EF">
        <w:rPr>
          <w:rFonts w:ascii="Times New Roman" w:hAnsi="Times New Roman" w:cs="Times New Roman"/>
          <w:sz w:val="24"/>
          <w:szCs w:val="24"/>
          <w:lang w:val="en-US"/>
        </w:rPr>
        <w:t xml:space="preserve"> serum-starved cells in 100 µl of compound-containing RPMI-1640</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0.5% FBS were seeded in the upper chamber </w:t>
      </w:r>
      <w:r>
        <w:rPr>
          <w:rFonts w:ascii="Times New Roman" w:hAnsi="Times New Roman" w:cs="Times New Roman"/>
          <w:sz w:val="24"/>
          <w:szCs w:val="24"/>
          <w:lang w:val="en-US"/>
        </w:rPr>
        <w:t>and</w:t>
      </w:r>
      <w:r w:rsidRPr="002073EF">
        <w:rPr>
          <w:rFonts w:ascii="Times New Roman" w:hAnsi="Times New Roman" w:cs="Times New Roman"/>
          <w:sz w:val="24"/>
          <w:szCs w:val="24"/>
          <w:lang w:val="en-US"/>
        </w:rPr>
        <w:t xml:space="preserve">, 235 </w:t>
      </w:r>
      <w:proofErr w:type="spellStart"/>
      <w:r w:rsidRPr="002073EF">
        <w:rPr>
          <w:rFonts w:ascii="Times New Roman" w:hAnsi="Times New Roman" w:cs="Times New Roman"/>
          <w:sz w:val="24"/>
          <w:szCs w:val="24"/>
          <w:lang w:val="en-US"/>
        </w:rPr>
        <w:t>μl</w:t>
      </w:r>
      <w:proofErr w:type="spellEnd"/>
      <w:r w:rsidRPr="002073EF">
        <w:rPr>
          <w:rFonts w:ascii="Times New Roman" w:hAnsi="Times New Roman" w:cs="Times New Roman"/>
          <w:sz w:val="24"/>
          <w:szCs w:val="24"/>
          <w:lang w:val="en-US"/>
        </w:rPr>
        <w:t xml:space="preserve"> of compound-containing RPMI-1640</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10% FBS was added</w:t>
      </w:r>
      <w:r>
        <w:rPr>
          <w:rFonts w:ascii="Times New Roman" w:hAnsi="Times New Roman" w:cs="Times New Roman"/>
          <w:sz w:val="24"/>
          <w:szCs w:val="24"/>
          <w:lang w:val="en-US"/>
        </w:rPr>
        <w:t xml:space="preserve"> to</w:t>
      </w:r>
      <w:r w:rsidRPr="002073EF">
        <w:rPr>
          <w:rFonts w:ascii="Times New Roman" w:hAnsi="Times New Roman" w:cs="Times New Roman"/>
          <w:sz w:val="24"/>
          <w:szCs w:val="24"/>
          <w:lang w:val="en-US"/>
        </w:rPr>
        <w:t xml:space="preserve"> the lower chamber for each well. DMSO served as control. The number of living cells migrated </w:t>
      </w:r>
      <w:r>
        <w:rPr>
          <w:rFonts w:ascii="Times New Roman" w:hAnsi="Times New Roman" w:cs="Times New Roman"/>
          <w:sz w:val="24"/>
          <w:szCs w:val="24"/>
          <w:lang w:val="en-US"/>
        </w:rPr>
        <w:t>a</w:t>
      </w:r>
      <w:r w:rsidRPr="002073EF">
        <w:rPr>
          <w:rFonts w:ascii="Times New Roman" w:hAnsi="Times New Roman" w:cs="Times New Roman"/>
          <w:sz w:val="24"/>
          <w:szCs w:val="24"/>
          <w:lang w:val="en-US"/>
        </w:rPr>
        <w:t xml:space="preserve">fter 24 h incubation </w:t>
      </w:r>
      <w:r>
        <w:rPr>
          <w:rFonts w:ascii="Times New Roman" w:hAnsi="Times New Roman" w:cs="Times New Roman"/>
          <w:sz w:val="24"/>
          <w:szCs w:val="24"/>
          <w:lang w:val="en-US"/>
        </w:rPr>
        <w:t xml:space="preserve">to </w:t>
      </w:r>
      <w:r w:rsidRPr="002073EF">
        <w:rPr>
          <w:rFonts w:ascii="Times New Roman" w:hAnsi="Times New Roman" w:cs="Times New Roman"/>
          <w:sz w:val="24"/>
          <w:szCs w:val="24"/>
          <w:lang w:val="en-US"/>
        </w:rPr>
        <w:t>the lower chamber</w:t>
      </w:r>
      <w:r>
        <w:rPr>
          <w:rFonts w:ascii="Times New Roman" w:hAnsi="Times New Roman" w:cs="Times New Roman"/>
          <w:sz w:val="24"/>
          <w:szCs w:val="24"/>
          <w:lang w:val="en-US"/>
        </w:rPr>
        <w:t xml:space="preserve"> was detected by c</w:t>
      </w:r>
      <w:r w:rsidRPr="002073EF">
        <w:rPr>
          <w:rFonts w:ascii="Times New Roman" w:hAnsi="Times New Roman" w:cs="Times New Roman"/>
          <w:sz w:val="24"/>
          <w:szCs w:val="24"/>
          <w:lang w:val="en-US"/>
        </w:rPr>
        <w:t>ell Titer-Glo Re</w:t>
      </w:r>
      <w:r>
        <w:rPr>
          <w:rFonts w:ascii="Times New Roman" w:hAnsi="Times New Roman" w:cs="Times New Roman"/>
          <w:sz w:val="24"/>
          <w:szCs w:val="24"/>
          <w:lang w:val="en-US"/>
        </w:rPr>
        <w:t>a</w:t>
      </w:r>
      <w:r w:rsidRPr="002073EF">
        <w:rPr>
          <w:rFonts w:ascii="Times New Roman" w:hAnsi="Times New Roman" w:cs="Times New Roman"/>
          <w:sz w:val="24"/>
          <w:szCs w:val="24"/>
          <w:lang w:val="en-US"/>
        </w:rPr>
        <w:t>gent (Promega) and measured with the Infinite Pro multi-plate reader (Infinite 200 PRO, Tecan</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Austria).</w:t>
      </w:r>
    </w:p>
    <w:p w14:paraId="7E72946C" w14:textId="77777777" w:rsidR="00415492" w:rsidRPr="002073EF" w:rsidRDefault="00415492" w:rsidP="00827B13">
      <w:pPr>
        <w:tabs>
          <w:tab w:val="left" w:pos="709"/>
        </w:tabs>
        <w:spacing w:after="0" w:line="360" w:lineRule="auto"/>
        <w:jc w:val="both"/>
        <w:rPr>
          <w:rFonts w:ascii="Times New Roman" w:hAnsi="Times New Roman" w:cs="Times New Roman"/>
          <w:sz w:val="24"/>
          <w:szCs w:val="24"/>
          <w:lang w:val="en-US"/>
        </w:rPr>
      </w:pPr>
    </w:p>
    <w:p w14:paraId="0CB4EA13" w14:textId="2F535391"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11. </w:t>
      </w:r>
      <w:r w:rsidR="00415492" w:rsidRPr="002073EF">
        <w:rPr>
          <w:rFonts w:ascii="Times New Roman" w:hAnsi="Times New Roman"/>
          <w:b w:val="0"/>
          <w:i/>
          <w:szCs w:val="24"/>
          <w:lang w:val="en-US"/>
        </w:rPr>
        <w:t>Wound healing assay</w:t>
      </w:r>
    </w:p>
    <w:p w14:paraId="138491AE" w14:textId="0643B18F" w:rsidR="00415492" w:rsidRPr="002073EF" w:rsidRDefault="00415492" w:rsidP="00827B13">
      <w:pPr>
        <w:tabs>
          <w:tab w:val="left" w:pos="709"/>
        </w:tabs>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O</w:t>
      </w:r>
      <w:r w:rsidRPr="002073EF">
        <w:rPr>
          <w:rFonts w:ascii="Times New Roman" w:hAnsi="Times New Roman" w:cs="Times New Roman"/>
          <w:sz w:val="24"/>
          <w:szCs w:val="24"/>
          <w:lang w:val="en-US"/>
        </w:rPr>
        <w:t>n day 0, 1.1×10</w:t>
      </w:r>
      <w:r w:rsidRPr="002073EF">
        <w:rPr>
          <w:rFonts w:ascii="Times New Roman" w:hAnsi="Times New Roman" w:cs="Times New Roman"/>
          <w:sz w:val="24"/>
          <w:szCs w:val="24"/>
          <w:vertAlign w:val="superscript"/>
          <w:lang w:val="en-US"/>
        </w:rPr>
        <w:t>5</w:t>
      </w:r>
      <w:r w:rsidRPr="002073EF">
        <w:rPr>
          <w:rFonts w:ascii="Times New Roman" w:hAnsi="Times New Roman" w:cs="Times New Roman"/>
          <w:sz w:val="24"/>
          <w:szCs w:val="24"/>
          <w:lang w:val="en-US"/>
        </w:rPr>
        <w:t xml:space="preserve"> cells per well were seeded into a 96-well </w:t>
      </w:r>
      <w:proofErr w:type="spellStart"/>
      <w:r>
        <w:rPr>
          <w:rFonts w:ascii="Times New Roman" w:hAnsi="Times New Roman" w:cs="Times New Roman"/>
          <w:sz w:val="24"/>
          <w:szCs w:val="24"/>
          <w:lang w:val="en-US"/>
        </w:rPr>
        <w:t>ImageLock</w:t>
      </w:r>
      <w:proofErr w:type="spellEnd"/>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plate</w:t>
      </w:r>
      <w:r>
        <w:rPr>
          <w:rFonts w:ascii="Times New Roman" w:hAnsi="Times New Roman" w:cs="Times New Roman"/>
          <w:sz w:val="24"/>
          <w:szCs w:val="24"/>
          <w:lang w:val="en-US"/>
        </w:rPr>
        <w:t>s</w:t>
      </w:r>
      <w:r w:rsidRPr="002073EF">
        <w:rPr>
          <w:rFonts w:ascii="Times New Roman" w:hAnsi="Times New Roman" w:cs="Times New Roman"/>
          <w:sz w:val="24"/>
          <w:szCs w:val="24"/>
          <w:lang w:val="en-US"/>
        </w:rPr>
        <w:t xml:space="preserve"> (Essen Bioscience, USA). After 6-8 h of incubation, the wound was established</w:t>
      </w:r>
      <w:r>
        <w:rPr>
          <w:rFonts w:ascii="Times New Roman" w:hAnsi="Times New Roman" w:cs="Times New Roman"/>
          <w:sz w:val="24"/>
          <w:szCs w:val="24"/>
          <w:lang w:val="en-US"/>
        </w:rPr>
        <w:t xml:space="preserve"> using the </w:t>
      </w:r>
      <w:proofErr w:type="spellStart"/>
      <w:r>
        <w:rPr>
          <w:rFonts w:ascii="Times New Roman" w:hAnsi="Times New Roman" w:cs="Times New Roman"/>
          <w:sz w:val="24"/>
          <w:szCs w:val="24"/>
          <w:lang w:val="en-US"/>
        </w:rPr>
        <w:t>IncuCyte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Woundmaker</w:t>
      </w:r>
      <w:proofErr w:type="spellEnd"/>
      <w:r>
        <w:rPr>
          <w:rFonts w:ascii="Times New Roman" w:hAnsi="Times New Roman" w:cs="Times New Roman"/>
          <w:sz w:val="24"/>
          <w:szCs w:val="24"/>
          <w:lang w:val="en-US"/>
        </w:rPr>
        <w:t xml:space="preserve"> Tool (Essen Bioscience, USA).</w:t>
      </w:r>
      <w:r w:rsidRPr="002073EF">
        <w:rPr>
          <w:rFonts w:ascii="Times New Roman" w:hAnsi="Times New Roman" w:cs="Times New Roman"/>
          <w:sz w:val="24"/>
          <w:szCs w:val="24"/>
          <w:lang w:val="en-US"/>
        </w:rPr>
        <w:t xml:space="preserve"> </w:t>
      </w:r>
      <w:r>
        <w:rPr>
          <w:rFonts w:ascii="Times New Roman" w:hAnsi="Times New Roman" w:cs="Times New Roman"/>
          <w:sz w:val="24"/>
          <w:szCs w:val="24"/>
          <w:lang w:val="en-US"/>
        </w:rPr>
        <w:t>C</w:t>
      </w:r>
      <w:r w:rsidRPr="002073EF">
        <w:rPr>
          <w:rFonts w:ascii="Times New Roman" w:hAnsi="Times New Roman" w:cs="Times New Roman"/>
          <w:sz w:val="24"/>
          <w:szCs w:val="24"/>
          <w:lang w:val="en-US"/>
        </w:rPr>
        <w:t>ompound or solvent was added</w:t>
      </w:r>
      <w:r>
        <w:rPr>
          <w:rFonts w:ascii="Times New Roman" w:hAnsi="Times New Roman" w:cs="Times New Roman"/>
          <w:sz w:val="24"/>
          <w:szCs w:val="24"/>
          <w:lang w:val="en-US"/>
        </w:rPr>
        <w:t xml:space="preserve"> and</w:t>
      </w:r>
      <w:r w:rsidRPr="002073EF">
        <w:rPr>
          <w:rFonts w:ascii="Times New Roman" w:hAnsi="Times New Roman" w:cs="Times New Roman"/>
          <w:sz w:val="24"/>
          <w:szCs w:val="24"/>
          <w:lang w:val="en-US"/>
        </w:rPr>
        <w:t xml:space="preserve"> incubated in the </w:t>
      </w:r>
      <w:proofErr w:type="spellStart"/>
      <w:r w:rsidRPr="002073EF">
        <w:rPr>
          <w:rFonts w:ascii="Times New Roman" w:hAnsi="Times New Roman" w:cs="Times New Roman"/>
          <w:sz w:val="24"/>
          <w:szCs w:val="24"/>
          <w:lang w:val="en-US"/>
        </w:rPr>
        <w:t>IncuCyte</w:t>
      </w:r>
      <w:proofErr w:type="spellEnd"/>
      <w:r w:rsidRPr="002073EF">
        <w:rPr>
          <w:rFonts w:ascii="Times New Roman" w:hAnsi="Times New Roman" w:cs="Times New Roman"/>
          <w:sz w:val="24"/>
          <w:szCs w:val="24"/>
          <w:lang w:val="en-US"/>
        </w:rPr>
        <w:t xml:space="preserve"> Zoom (Essen Bioscience, USA) to record wound closure every 2 h</w:t>
      </w:r>
      <w:r>
        <w:rPr>
          <w:rFonts w:ascii="Times New Roman" w:hAnsi="Times New Roman" w:cs="Times New Roman"/>
          <w:sz w:val="24"/>
          <w:szCs w:val="24"/>
          <w:lang w:val="en-US"/>
        </w:rPr>
        <w:t>. D</w:t>
      </w:r>
      <w:r w:rsidRPr="002073EF">
        <w:rPr>
          <w:rFonts w:ascii="Times New Roman" w:hAnsi="Times New Roman" w:cs="Times New Roman"/>
          <w:sz w:val="24"/>
          <w:szCs w:val="24"/>
          <w:lang w:val="en-US"/>
        </w:rPr>
        <w:t xml:space="preserve">ata </w:t>
      </w:r>
      <w:r>
        <w:rPr>
          <w:rFonts w:ascii="Times New Roman" w:hAnsi="Times New Roman" w:cs="Times New Roman"/>
          <w:sz w:val="24"/>
          <w:szCs w:val="24"/>
          <w:lang w:val="en-US"/>
        </w:rPr>
        <w:t xml:space="preserve">were </w:t>
      </w:r>
      <w:r w:rsidRPr="002073EF">
        <w:rPr>
          <w:rFonts w:ascii="Times New Roman" w:hAnsi="Times New Roman" w:cs="Times New Roman"/>
          <w:sz w:val="24"/>
          <w:szCs w:val="24"/>
          <w:lang w:val="en-US"/>
        </w:rPr>
        <w:t>analyzed after 72 h</w:t>
      </w:r>
      <w:r>
        <w:rPr>
          <w:rFonts w:ascii="Times New Roman" w:hAnsi="Times New Roman" w:cs="Times New Roman"/>
          <w:sz w:val="24"/>
          <w:szCs w:val="24"/>
          <w:lang w:val="en-US"/>
        </w:rPr>
        <w:t xml:space="preserve"> </w:t>
      </w:r>
      <w:r>
        <w:rPr>
          <w:rFonts w:ascii="Times New Roman" w:hAnsi="Times New Roman" w:cs="Times New Roman"/>
          <w:sz w:val="24"/>
          <w:szCs w:val="24"/>
          <w:lang w:val="en-US"/>
        </w:rPr>
        <w:fldChar w:fldCharType="begin">
          <w:fldData xml:space="preserve">PEVuZE5vdGU+PENpdGU+PEF1dGhvcj5Lb2JlbHQ8L0F1dGhvcj48WWVhcj4yMDIxPC9ZZWFyPjxS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</w:fldData>
        </w:fldChar>
      </w:r>
      <w:r>
        <w:rPr>
          <w:rFonts w:ascii="Times New Roman" w:hAnsi="Times New Roman" w:cs="Times New Roman"/>
          <w:sz w:val="24"/>
          <w:szCs w:val="24"/>
          <w:lang w:val="en-US"/>
        </w:rPr>
        <w:instrText xml:space="preserve"> ADDIN EN.CITE </w:instrText>
      </w:r>
      <w:r>
        <w:rPr>
          <w:rFonts w:ascii="Times New Roman" w:hAnsi="Times New Roman" w:cs="Times New Roman"/>
          <w:sz w:val="24"/>
          <w:szCs w:val="24"/>
          <w:lang w:val="en-US"/>
        </w:rPr>
        <w:fldChar w:fldCharType="begin">
          <w:fldData xml:space="preserve">PEVuZE5vdGU+PENpdGU+PEF1dGhvcj5Lb2JlbHQ8L0F1dGhvcj48WWVhcj4yMDIxPC9ZZWFyPjxS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</w:fldData>
        </w:fldChar>
      </w:r>
      <w:r>
        <w:rPr>
          <w:rFonts w:ascii="Times New Roman" w:hAnsi="Times New Roman" w:cs="Times New Roman"/>
          <w:sz w:val="24"/>
          <w:szCs w:val="24"/>
          <w:lang w:val="en-US"/>
        </w:rPr>
        <w:instrText xml:space="preserve"> ADDIN EN.CITE.DATA </w:instrText>
      </w:r>
      <w:r>
        <w:rPr>
          <w:rFonts w:ascii="Times New Roman" w:hAnsi="Times New Roman" w:cs="Times New Roman"/>
          <w:sz w:val="24"/>
          <w:szCs w:val="24"/>
          <w:lang w:val="en-US"/>
        </w:rPr>
      </w:r>
      <w:r>
        <w:rPr>
          <w:rFonts w:ascii="Times New Roman" w:hAnsi="Times New Roman" w:cs="Times New Roman"/>
          <w:sz w:val="24"/>
          <w:szCs w:val="24"/>
          <w:lang w:val="en-US"/>
        </w:rPr>
        <w:fldChar w:fldCharType="end"/>
      </w:r>
      <w:r>
        <w:rPr>
          <w:rFonts w:ascii="Times New Roman" w:hAnsi="Times New Roman" w:cs="Times New Roman"/>
          <w:sz w:val="24"/>
          <w:szCs w:val="24"/>
          <w:lang w:val="en-US"/>
        </w:rPr>
      </w:r>
      <w:r>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w:t>
      </w:r>
      <w:r w:rsidR="00BD3C44">
        <w:rPr>
          <w:rFonts w:ascii="Times New Roman" w:hAnsi="Times New Roman" w:cs="Times New Roman"/>
          <w:noProof/>
          <w:sz w:val="24"/>
          <w:szCs w:val="24"/>
          <w:lang w:val="en-US"/>
        </w:rPr>
        <w:t>4</w:t>
      </w:r>
      <w:r>
        <w:rPr>
          <w:rFonts w:ascii="Times New Roman" w:hAnsi="Times New Roman" w:cs="Times New Roman"/>
          <w:noProof/>
          <w:sz w:val="24"/>
          <w:szCs w:val="24"/>
          <w:lang w:val="en-US"/>
        </w:rPr>
        <w:t>)</w:t>
      </w:r>
      <w:r>
        <w:rPr>
          <w:rFonts w:ascii="Times New Roman" w:hAnsi="Times New Roman" w:cs="Times New Roman"/>
          <w:sz w:val="24"/>
          <w:szCs w:val="24"/>
          <w:lang w:val="en-US"/>
        </w:rPr>
        <w:fldChar w:fldCharType="end"/>
      </w:r>
      <w:r w:rsidRPr="002073EF">
        <w:rPr>
          <w:rFonts w:ascii="Times New Roman" w:hAnsi="Times New Roman" w:cs="Times New Roman"/>
          <w:sz w:val="24"/>
          <w:szCs w:val="24"/>
          <w:lang w:val="en-US"/>
        </w:rPr>
        <w:t>.</w:t>
      </w:r>
    </w:p>
    <w:p w14:paraId="5FD56B38" w14:textId="77777777" w:rsidR="00415492" w:rsidRPr="002073EF" w:rsidRDefault="00415492" w:rsidP="00827B13">
      <w:pPr>
        <w:pStyle w:val="Heading2"/>
        <w:spacing w:before="0" w:beforeAutospacing="0" w:after="0" w:afterAutospacing="0" w:line="360" w:lineRule="auto"/>
        <w:rPr>
          <w:rFonts w:ascii="Times New Roman" w:hAnsi="Times New Roman"/>
          <w:b w:val="0"/>
          <w:i/>
          <w:szCs w:val="24"/>
          <w:lang w:val="en-US"/>
        </w:rPr>
      </w:pPr>
    </w:p>
    <w:p w14:paraId="197F273A" w14:textId="75071CA4"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12. </w:t>
      </w:r>
      <w:r w:rsidR="00415492" w:rsidRPr="002073EF">
        <w:rPr>
          <w:rFonts w:ascii="Times New Roman" w:hAnsi="Times New Roman"/>
          <w:b w:val="0"/>
          <w:i/>
          <w:szCs w:val="24"/>
          <w:lang w:val="en-US"/>
        </w:rPr>
        <w:t>Immunohistochemistry</w:t>
      </w:r>
    </w:p>
    <w:p w14:paraId="3E10946B" w14:textId="77777777" w:rsidR="00415492" w:rsidRPr="007F15B5" w:rsidRDefault="00415492" w:rsidP="00827B13">
      <w:pPr>
        <w:pStyle w:val="Heading2"/>
        <w:spacing w:before="0" w:beforeAutospacing="0" w:after="0" w:afterAutospacing="0" w:line="360" w:lineRule="auto"/>
        <w:rPr>
          <w:rFonts w:ascii="Times New Roman" w:eastAsiaTheme="minorEastAsia" w:hAnsi="Times New Roman"/>
          <w:b w:val="0"/>
          <w:bCs w:val="0"/>
          <w:szCs w:val="24"/>
          <w:lang w:val="en-US"/>
        </w:rPr>
      </w:pPr>
      <w:r>
        <w:rPr>
          <w:rFonts w:ascii="Times New Roman" w:eastAsia="MS Mincho" w:hAnsi="Times New Roman"/>
          <w:b w:val="0"/>
          <w:bCs w:val="0"/>
          <w:szCs w:val="24"/>
          <w:lang w:val="en-US" w:eastAsia="ja-JP"/>
        </w:rPr>
        <w:t>F</w:t>
      </w:r>
      <w:r w:rsidRPr="002073EF">
        <w:rPr>
          <w:rFonts w:ascii="Times New Roman" w:eastAsia="MS Mincho" w:hAnsi="Times New Roman"/>
          <w:b w:val="0"/>
          <w:bCs w:val="0"/>
          <w:szCs w:val="24"/>
          <w:lang w:val="en-US" w:eastAsia="ja-JP"/>
        </w:rPr>
        <w:t>rozen mouse liver</w:t>
      </w:r>
      <w:r>
        <w:rPr>
          <w:rFonts w:ascii="Times New Roman" w:eastAsia="MS Mincho" w:hAnsi="Times New Roman"/>
          <w:b w:val="0"/>
          <w:bCs w:val="0"/>
          <w:szCs w:val="24"/>
          <w:lang w:val="en-US" w:eastAsia="ja-JP"/>
        </w:rPr>
        <w:t>s</w:t>
      </w:r>
      <w:r w:rsidRPr="002073EF">
        <w:rPr>
          <w:rFonts w:ascii="Times New Roman" w:eastAsia="MS Mincho" w:hAnsi="Times New Roman"/>
          <w:b w:val="0"/>
          <w:bCs w:val="0"/>
          <w:szCs w:val="24"/>
          <w:lang w:val="en-US" w:eastAsia="ja-JP"/>
        </w:rPr>
        <w:t xml:space="preserve"> were sliced with thickness of 5 µm</w:t>
      </w:r>
      <w:r>
        <w:rPr>
          <w:rFonts w:ascii="Times New Roman" w:eastAsia="MS Mincho" w:hAnsi="Times New Roman"/>
          <w:b w:val="0"/>
          <w:bCs w:val="0"/>
          <w:szCs w:val="24"/>
          <w:lang w:val="en-US" w:eastAsia="ja-JP"/>
        </w:rPr>
        <w:t>,</w:t>
      </w:r>
      <w:r w:rsidRPr="002073EF">
        <w:rPr>
          <w:rFonts w:ascii="Times New Roman" w:eastAsia="MS Mincho" w:hAnsi="Times New Roman"/>
          <w:b w:val="0"/>
          <w:bCs w:val="0"/>
          <w:szCs w:val="24"/>
          <w:lang w:val="en-US" w:eastAsia="ja-JP"/>
        </w:rPr>
        <w:t xml:space="preserve"> fixed in 4% paraformaldehyde/PBS solution at room temperature</w:t>
      </w:r>
      <w:r>
        <w:rPr>
          <w:rFonts w:ascii="Times New Roman" w:eastAsia="MS Mincho" w:hAnsi="Times New Roman"/>
          <w:b w:val="0"/>
          <w:bCs w:val="0"/>
          <w:szCs w:val="24"/>
          <w:lang w:val="en-US" w:eastAsia="ja-JP"/>
        </w:rPr>
        <w:t xml:space="preserve"> and</w:t>
      </w:r>
      <w:r w:rsidRPr="002073EF">
        <w:rPr>
          <w:rFonts w:ascii="Times New Roman" w:eastAsia="MS Mincho" w:hAnsi="Times New Roman"/>
          <w:b w:val="0"/>
          <w:bCs w:val="0"/>
          <w:szCs w:val="24"/>
          <w:lang w:val="en-US" w:eastAsia="ja-JP"/>
        </w:rPr>
        <w:t xml:space="preserve"> quenched with 0.1 M glycine for 20 min. Endogenous peroxidase activity was inhibited with 3% hydrogen peroxide buffer for 10 min at room temperature. After washing three times with PBS, sections were immersed for 2 min in PBS containing 0.2% TritonX-100. </w:t>
      </w:r>
      <w:r>
        <w:rPr>
          <w:rFonts w:ascii="Times New Roman" w:eastAsia="MS Mincho" w:hAnsi="Times New Roman"/>
          <w:b w:val="0"/>
          <w:bCs w:val="0"/>
          <w:szCs w:val="24"/>
          <w:lang w:val="en-US" w:eastAsia="ja-JP"/>
        </w:rPr>
        <w:t xml:space="preserve">Slides were blocked with </w:t>
      </w:r>
      <w:r w:rsidRPr="002073EF">
        <w:rPr>
          <w:rFonts w:ascii="Times New Roman" w:eastAsia="MS Mincho" w:hAnsi="Times New Roman"/>
          <w:b w:val="0"/>
          <w:bCs w:val="0"/>
          <w:szCs w:val="24"/>
          <w:lang w:val="en-US" w:eastAsia="ja-JP"/>
        </w:rPr>
        <w:t xml:space="preserve">5% albumin-free IgG </w:t>
      </w:r>
      <w:r>
        <w:rPr>
          <w:rFonts w:ascii="Times New Roman" w:eastAsia="MS Mincho" w:hAnsi="Times New Roman"/>
          <w:b w:val="0"/>
          <w:bCs w:val="0"/>
          <w:szCs w:val="24"/>
          <w:lang w:val="en-US" w:eastAsia="ja-JP"/>
        </w:rPr>
        <w:t xml:space="preserve">for </w:t>
      </w:r>
      <w:r w:rsidRPr="002073EF">
        <w:rPr>
          <w:rFonts w:ascii="Times New Roman" w:eastAsia="MS Mincho" w:hAnsi="Times New Roman"/>
          <w:b w:val="0"/>
          <w:bCs w:val="0"/>
          <w:szCs w:val="24"/>
          <w:lang w:val="en-US" w:eastAsia="ja-JP"/>
        </w:rPr>
        <w:t>1 h at room temperature</w:t>
      </w:r>
      <w:r>
        <w:rPr>
          <w:rFonts w:ascii="Times New Roman" w:eastAsia="MS Mincho" w:hAnsi="Times New Roman"/>
          <w:b w:val="0"/>
          <w:bCs w:val="0"/>
          <w:szCs w:val="24"/>
          <w:lang w:val="en-US" w:eastAsia="ja-JP"/>
        </w:rPr>
        <w:t>,</w:t>
      </w:r>
      <w:r w:rsidRPr="002073EF">
        <w:rPr>
          <w:rFonts w:ascii="Times New Roman" w:eastAsia="MS Mincho" w:hAnsi="Times New Roman"/>
          <w:b w:val="0"/>
          <w:bCs w:val="0"/>
          <w:szCs w:val="24"/>
          <w:lang w:val="en-US" w:eastAsia="ja-JP"/>
        </w:rPr>
        <w:t xml:space="preserve"> rinsed in PBS and incubated with anti-human cytokeratin 19 (CK19) rabbit monoclonal antibody (1:200; DB103-0.2, DB Biotech, Slovakia) overnight at 4˚C in a humidified chamber. The slides were washed five times with PBS and incubated with anti-rabbit HRP secondary antibody (1:500; HRP</w:t>
      </w:r>
      <w:r>
        <w:rPr>
          <w:rFonts w:ascii="Times New Roman" w:eastAsia="MS Mincho" w:hAnsi="Times New Roman"/>
          <w:b w:val="0"/>
          <w:bCs w:val="0"/>
          <w:szCs w:val="24"/>
          <w:lang w:val="en-US" w:eastAsia="ja-JP"/>
        </w:rPr>
        <w:t>-</w:t>
      </w:r>
      <w:r w:rsidRPr="002073EF">
        <w:rPr>
          <w:rFonts w:ascii="Times New Roman" w:eastAsia="MS Mincho" w:hAnsi="Times New Roman"/>
          <w:b w:val="0"/>
          <w:bCs w:val="0"/>
          <w:szCs w:val="24"/>
          <w:lang w:val="en-US" w:eastAsia="ja-JP"/>
        </w:rPr>
        <w:t xml:space="preserve">conjugated antibody, Promega) for 1 h in a humidified condition at </w:t>
      </w:r>
      <w:r>
        <w:rPr>
          <w:rFonts w:ascii="Times New Roman" w:eastAsia="MS Mincho" w:hAnsi="Times New Roman"/>
          <w:b w:val="0"/>
          <w:bCs w:val="0"/>
          <w:szCs w:val="24"/>
          <w:lang w:val="en-US" w:eastAsia="ja-JP"/>
        </w:rPr>
        <w:t>room temperature</w:t>
      </w:r>
      <w:r w:rsidRPr="002073EF">
        <w:rPr>
          <w:rFonts w:ascii="Times New Roman" w:eastAsia="MS Mincho" w:hAnsi="Times New Roman"/>
          <w:b w:val="0"/>
          <w:bCs w:val="0"/>
          <w:szCs w:val="24"/>
          <w:lang w:val="en-US" w:eastAsia="ja-JP"/>
        </w:rPr>
        <w:t>. CK19 detection was performed with 3,3'-diaminobenzidine (DAB) and</w:t>
      </w:r>
      <w:r w:rsidRPr="007F15B5">
        <w:rPr>
          <w:rFonts w:ascii="Times New Roman" w:eastAsia="MS Mincho" w:hAnsi="Times New Roman"/>
          <w:b w:val="0"/>
          <w:bCs w:val="0"/>
          <w:szCs w:val="24"/>
          <w:lang w:val="en-US" w:eastAsia="ja-JP"/>
        </w:rPr>
        <w:t xml:space="preserve"> counter-stained with hematoxylin.</w:t>
      </w:r>
      <w:r w:rsidRPr="007F15B5">
        <w:rPr>
          <w:rFonts w:ascii="Times New Roman" w:eastAsiaTheme="minorEastAsia" w:hAnsi="Times New Roman"/>
          <w:b w:val="0"/>
          <w:bCs w:val="0"/>
          <w:szCs w:val="24"/>
          <w:lang w:val="en-US"/>
        </w:rPr>
        <w:t xml:space="preserve"> </w:t>
      </w:r>
    </w:p>
    <w:p w14:paraId="1D1A9721" w14:textId="77777777" w:rsidR="00415492" w:rsidRPr="007F15B5" w:rsidRDefault="00415492" w:rsidP="00827B13">
      <w:pPr>
        <w:pStyle w:val="Heading2"/>
        <w:spacing w:before="0" w:beforeAutospacing="0" w:after="0" w:afterAutospacing="0" w:line="360" w:lineRule="auto"/>
        <w:rPr>
          <w:rFonts w:ascii="Times New Roman" w:eastAsiaTheme="minorEastAsia" w:hAnsi="Times New Roman"/>
          <w:b w:val="0"/>
          <w:bCs w:val="0"/>
          <w:szCs w:val="24"/>
          <w:lang w:val="en-US"/>
        </w:rPr>
      </w:pPr>
    </w:p>
    <w:p w14:paraId="202480B1" w14:textId="2CD35BC5" w:rsidR="00415492" w:rsidRPr="007F15B5" w:rsidRDefault="00890AAC" w:rsidP="00827B13">
      <w:pPr>
        <w:pStyle w:val="Heading2"/>
        <w:spacing w:before="0" w:beforeAutospacing="0" w:after="0" w:afterAutospacing="0" w:line="360" w:lineRule="auto"/>
        <w:rPr>
          <w:rFonts w:ascii="Times New Roman" w:eastAsiaTheme="minorEastAsia" w:hAnsi="Times New Roman"/>
          <w:b w:val="0"/>
          <w:bCs w:val="0"/>
          <w:i/>
          <w:szCs w:val="24"/>
          <w:lang w:val="en-US"/>
        </w:rPr>
      </w:pPr>
      <w:r>
        <w:rPr>
          <w:rFonts w:ascii="Times New Roman" w:eastAsiaTheme="minorEastAsia" w:hAnsi="Times New Roman"/>
          <w:b w:val="0"/>
          <w:bCs w:val="0"/>
          <w:i/>
          <w:szCs w:val="24"/>
          <w:lang w:val="en-US"/>
        </w:rPr>
        <w:t xml:space="preserve">13. </w:t>
      </w:r>
      <w:r w:rsidR="00415492" w:rsidRPr="007F15B5">
        <w:rPr>
          <w:rFonts w:ascii="Times New Roman" w:eastAsiaTheme="minorEastAsia" w:hAnsi="Times New Roman"/>
          <w:b w:val="0"/>
          <w:bCs w:val="0"/>
          <w:i/>
          <w:szCs w:val="24"/>
          <w:lang w:val="en-US"/>
        </w:rPr>
        <w:t>Prediction of NF</w:t>
      </w:r>
      <w:r w:rsidR="009F4302">
        <w:rPr>
          <w:rFonts w:ascii="Times New Roman" w:eastAsiaTheme="minorEastAsia" w:hAnsi="Times New Roman"/>
          <w:b w:val="0"/>
          <w:bCs w:val="0"/>
          <w:i/>
          <w:szCs w:val="24"/>
          <w:lang w:val="en-US"/>
        </w:rPr>
        <w:t>-</w:t>
      </w:r>
      <w:proofErr w:type="spellStart"/>
      <w:r w:rsidR="00415492" w:rsidRPr="007F15B5">
        <w:rPr>
          <w:rFonts w:ascii="Times New Roman" w:eastAsiaTheme="minorEastAsia" w:hAnsi="Times New Roman"/>
          <w:b w:val="0"/>
          <w:bCs w:val="0"/>
          <w:i/>
          <w:szCs w:val="24"/>
          <w:lang w:val="en-US"/>
        </w:rPr>
        <w:t>κB</w:t>
      </w:r>
      <w:proofErr w:type="spellEnd"/>
      <w:r w:rsidR="00415492" w:rsidRPr="007F15B5">
        <w:rPr>
          <w:rFonts w:ascii="Times New Roman" w:eastAsiaTheme="minorEastAsia" w:hAnsi="Times New Roman"/>
          <w:b w:val="0"/>
          <w:bCs w:val="0"/>
          <w:i/>
          <w:szCs w:val="24"/>
          <w:lang w:val="en-US"/>
        </w:rPr>
        <w:t xml:space="preserve"> transcription factor binding sites of </w:t>
      </w:r>
      <w:r w:rsidR="00415492">
        <w:rPr>
          <w:rFonts w:ascii="Times New Roman" w:eastAsiaTheme="minorEastAsia" w:hAnsi="Times New Roman"/>
          <w:b w:val="0"/>
          <w:bCs w:val="0"/>
          <w:i/>
          <w:szCs w:val="24"/>
          <w:lang w:val="en-US"/>
        </w:rPr>
        <w:t xml:space="preserve">the </w:t>
      </w:r>
      <w:r w:rsidR="00415492" w:rsidRPr="007F15B5">
        <w:rPr>
          <w:rFonts w:ascii="Times New Roman" w:eastAsiaTheme="minorEastAsia" w:hAnsi="Times New Roman"/>
          <w:b w:val="0"/>
          <w:bCs w:val="0"/>
          <w:i/>
          <w:szCs w:val="24"/>
          <w:lang w:val="en-US"/>
        </w:rPr>
        <w:t>MACC1 promoter</w:t>
      </w:r>
    </w:p>
    <w:p w14:paraId="3369C684" w14:textId="0F71EAD0" w:rsidR="00415492" w:rsidRPr="00890AAC" w:rsidRDefault="00415492" w:rsidP="00827B13">
      <w:pPr>
        <w:tabs>
          <w:tab w:val="left" w:pos="3630"/>
        </w:tabs>
        <w:spacing w:after="0" w:line="360" w:lineRule="auto"/>
        <w:jc w:val="both"/>
        <w:rPr>
          <w:rFonts w:ascii="Times New Roman" w:eastAsiaTheme="minorEastAsia" w:hAnsi="Times New Roman"/>
          <w:sz w:val="24"/>
          <w:szCs w:val="24"/>
          <w:lang w:val="en-US"/>
        </w:rPr>
      </w:pPr>
      <w:r w:rsidRPr="00890AAC">
        <w:rPr>
          <w:rFonts w:ascii="Times New Roman" w:eastAsiaTheme="minorEastAsia" w:hAnsi="Times New Roman"/>
          <w:sz w:val="24"/>
          <w:szCs w:val="24"/>
          <w:lang w:val="en-US"/>
        </w:rPr>
        <w:t>To predict binding sites of transcription factors, the online tool PROMO 3.0 (</w:t>
      </w:r>
      <w:r w:rsidR="00BD3C44">
        <w:rPr>
          <w:rFonts w:ascii="Times New Roman" w:eastAsiaTheme="minorEastAsia" w:hAnsi="Times New Roman"/>
          <w:sz w:val="24"/>
          <w:szCs w:val="24"/>
          <w:lang w:val="en-US"/>
        </w:rPr>
        <w:t>5</w:t>
      </w:r>
      <w:r w:rsidRPr="00890AAC">
        <w:rPr>
          <w:rFonts w:ascii="Times New Roman" w:eastAsiaTheme="minorEastAsia" w:hAnsi="Times New Roman"/>
          <w:sz w:val="24"/>
          <w:szCs w:val="24"/>
          <w:lang w:val="en-US"/>
        </w:rPr>
        <w:t>) was used. The promoter sequence of MACC1 (</w:t>
      </w:r>
      <w:proofErr w:type="spellStart"/>
      <w:r w:rsidRPr="00890AAC">
        <w:rPr>
          <w:rFonts w:ascii="Times New Roman" w:eastAsiaTheme="minorEastAsia" w:hAnsi="Times New Roman"/>
          <w:sz w:val="24"/>
          <w:szCs w:val="24"/>
          <w:lang w:val="en-US"/>
        </w:rPr>
        <w:t>GeneBank</w:t>
      </w:r>
      <w:proofErr w:type="spellEnd"/>
      <w:r w:rsidRPr="00890AAC">
        <w:rPr>
          <w:rFonts w:ascii="Times New Roman" w:eastAsiaTheme="minorEastAsia" w:hAnsi="Times New Roman"/>
          <w:sz w:val="24"/>
          <w:szCs w:val="24"/>
          <w:lang w:val="en-US"/>
        </w:rPr>
        <w:t xml:space="preserve"> accession code JN544571, </w:t>
      </w:r>
      <w:r w:rsidR="00BD3C44">
        <w:rPr>
          <w:rFonts w:ascii="Times New Roman" w:eastAsiaTheme="minorEastAsia" w:hAnsi="Times New Roman"/>
          <w:sz w:val="24"/>
          <w:szCs w:val="24"/>
          <w:lang w:val="en-US"/>
        </w:rPr>
        <w:t>6</w:t>
      </w:r>
      <w:r w:rsidRPr="00890AAC">
        <w:rPr>
          <w:rFonts w:ascii="Times New Roman" w:eastAsiaTheme="minorEastAsia" w:hAnsi="Times New Roman"/>
          <w:sz w:val="24"/>
          <w:szCs w:val="24"/>
          <w:lang w:val="en-US"/>
        </w:rPr>
        <w:t xml:space="preserve">) from -1992 to -18 bp upstream of the TSS (+1) was used for the prediction. Only human </w:t>
      </w:r>
      <w:proofErr w:type="spellStart"/>
      <w:r w:rsidRPr="00890AAC">
        <w:rPr>
          <w:rFonts w:ascii="Times New Roman" w:eastAsiaTheme="minorEastAsia" w:hAnsi="Times New Roman"/>
          <w:sz w:val="24"/>
          <w:szCs w:val="24"/>
          <w:lang w:val="en-US"/>
        </w:rPr>
        <w:t>NFκB</w:t>
      </w:r>
      <w:proofErr w:type="spellEnd"/>
      <w:r w:rsidRPr="00890AAC">
        <w:rPr>
          <w:rFonts w:ascii="Times New Roman" w:eastAsiaTheme="minorEastAsia" w:hAnsi="Times New Roman"/>
          <w:sz w:val="24"/>
          <w:szCs w:val="24"/>
          <w:lang w:val="en-US"/>
        </w:rPr>
        <w:t>-factors and human sites were analyzed by the online tool for c-</w:t>
      </w:r>
      <w:proofErr w:type="spellStart"/>
      <w:r w:rsidRPr="00890AAC">
        <w:rPr>
          <w:rFonts w:ascii="Times New Roman" w:eastAsiaTheme="minorEastAsia" w:hAnsi="Times New Roman"/>
          <w:sz w:val="24"/>
          <w:szCs w:val="24"/>
          <w:lang w:val="en-US"/>
        </w:rPr>
        <w:t>Rel</w:t>
      </w:r>
      <w:proofErr w:type="spellEnd"/>
      <w:r w:rsidRPr="00890AAC">
        <w:rPr>
          <w:rFonts w:ascii="Times New Roman" w:eastAsiaTheme="minorEastAsia" w:hAnsi="Times New Roman"/>
          <w:sz w:val="24"/>
          <w:szCs w:val="24"/>
          <w:lang w:val="en-US"/>
        </w:rPr>
        <w:t xml:space="preserve">, </w:t>
      </w:r>
      <w:proofErr w:type="spellStart"/>
      <w:r w:rsidRPr="00890AAC">
        <w:rPr>
          <w:rFonts w:ascii="Times New Roman" w:eastAsiaTheme="minorEastAsia" w:hAnsi="Times New Roman"/>
          <w:sz w:val="24"/>
          <w:szCs w:val="24"/>
          <w:lang w:val="en-US"/>
        </w:rPr>
        <w:t>RelA</w:t>
      </w:r>
      <w:proofErr w:type="spellEnd"/>
      <w:r w:rsidRPr="00890AAC">
        <w:rPr>
          <w:rFonts w:ascii="Times New Roman" w:eastAsiaTheme="minorEastAsia" w:hAnsi="Times New Roman"/>
          <w:sz w:val="24"/>
          <w:szCs w:val="24"/>
          <w:lang w:val="en-US"/>
        </w:rPr>
        <w:t xml:space="preserve"> (p65), NF-</w:t>
      </w:r>
      <w:proofErr w:type="spellStart"/>
      <w:r w:rsidRPr="00890AAC">
        <w:rPr>
          <w:rFonts w:ascii="Times New Roman" w:eastAsiaTheme="minorEastAsia" w:hAnsi="Times New Roman"/>
          <w:sz w:val="24"/>
          <w:szCs w:val="24"/>
          <w:lang w:val="en-US"/>
        </w:rPr>
        <w:t>kappaB</w:t>
      </w:r>
      <w:proofErr w:type="spellEnd"/>
      <w:r w:rsidRPr="00890AAC">
        <w:rPr>
          <w:rFonts w:ascii="Times New Roman" w:eastAsiaTheme="minorEastAsia" w:hAnsi="Times New Roman"/>
          <w:sz w:val="24"/>
          <w:szCs w:val="24"/>
          <w:lang w:val="en-US"/>
        </w:rPr>
        <w:t xml:space="preserve"> (p50), NF-kappaB1 (p52).</w:t>
      </w:r>
    </w:p>
    <w:p w14:paraId="7BF182FA" w14:textId="77777777" w:rsidR="00415492" w:rsidRDefault="00415492" w:rsidP="00827B13">
      <w:pPr>
        <w:tabs>
          <w:tab w:val="left" w:pos="3630"/>
        </w:tabs>
        <w:spacing w:after="0" w:line="360" w:lineRule="auto"/>
        <w:jc w:val="both"/>
        <w:rPr>
          <w:rFonts w:ascii="Times New Roman" w:eastAsiaTheme="minorEastAsia" w:hAnsi="Times New Roman"/>
          <w:szCs w:val="24"/>
          <w:lang w:val="en-US"/>
        </w:rPr>
      </w:pPr>
    </w:p>
    <w:p w14:paraId="356F99A1" w14:textId="77777777" w:rsidR="009455F2" w:rsidRDefault="009455F2" w:rsidP="00827B13">
      <w:pPr>
        <w:tabs>
          <w:tab w:val="left" w:pos="3630"/>
        </w:tabs>
        <w:spacing w:after="0" w:line="360" w:lineRule="auto"/>
        <w:jc w:val="both"/>
        <w:rPr>
          <w:rFonts w:ascii="Times New Roman" w:eastAsiaTheme="minorEastAsia" w:hAnsi="Times New Roman"/>
          <w:szCs w:val="24"/>
          <w:lang w:val="en-US"/>
        </w:rPr>
      </w:pPr>
    </w:p>
    <w:p w14:paraId="03DAE548" w14:textId="77777777" w:rsidR="004C3C21" w:rsidRDefault="004C3C21" w:rsidP="00827B13">
      <w:pPr>
        <w:tabs>
          <w:tab w:val="left" w:pos="3630"/>
        </w:tabs>
        <w:spacing w:after="0" w:line="360" w:lineRule="auto"/>
        <w:jc w:val="both"/>
        <w:rPr>
          <w:rFonts w:ascii="Times New Roman" w:eastAsiaTheme="minorEastAsia" w:hAnsi="Times New Roman"/>
          <w:szCs w:val="24"/>
          <w:lang w:val="en-US"/>
        </w:rPr>
      </w:pPr>
    </w:p>
    <w:p w14:paraId="32CE707A" w14:textId="77777777" w:rsidR="00C46DA7" w:rsidRDefault="00C46DA7" w:rsidP="00827B13">
      <w:pPr>
        <w:tabs>
          <w:tab w:val="left" w:pos="3630"/>
        </w:tabs>
        <w:spacing w:after="0" w:line="360" w:lineRule="auto"/>
        <w:jc w:val="both"/>
        <w:rPr>
          <w:rFonts w:ascii="Times New Roman" w:eastAsiaTheme="minorEastAsia" w:hAnsi="Times New Roman"/>
          <w:szCs w:val="24"/>
          <w:lang w:val="en-US"/>
        </w:rPr>
      </w:pPr>
    </w:p>
    <w:p w14:paraId="7F9AAE7B" w14:textId="77777777" w:rsidR="004C3C21" w:rsidRDefault="004C3C21" w:rsidP="00827B13">
      <w:pPr>
        <w:tabs>
          <w:tab w:val="left" w:pos="3630"/>
        </w:tabs>
        <w:spacing w:after="0" w:line="360" w:lineRule="auto"/>
        <w:jc w:val="both"/>
        <w:rPr>
          <w:rFonts w:ascii="Times New Roman" w:eastAsiaTheme="minorEastAsia" w:hAnsi="Times New Roman"/>
          <w:szCs w:val="24"/>
          <w:lang w:val="en-US"/>
        </w:rPr>
      </w:pPr>
    </w:p>
    <w:p w14:paraId="7B3AA688" w14:textId="64BD4A59" w:rsidR="00415492" w:rsidRPr="002073EF" w:rsidRDefault="00890AAC" w:rsidP="00827B13">
      <w:pPr>
        <w:tabs>
          <w:tab w:val="left" w:pos="3630"/>
        </w:tabs>
        <w:spacing w:after="0" w:line="360" w:lineRule="auto"/>
        <w:rPr>
          <w:rFonts w:ascii="Times New Roman" w:hAnsi="Times New Roman" w:cs="Times New Roman"/>
          <w:i/>
          <w:sz w:val="24"/>
          <w:szCs w:val="26"/>
          <w:lang w:val="en-US"/>
        </w:rPr>
      </w:pPr>
      <w:r>
        <w:rPr>
          <w:rFonts w:ascii="Times New Roman" w:hAnsi="Times New Roman" w:cs="Times New Roman"/>
          <w:i/>
          <w:sz w:val="24"/>
          <w:szCs w:val="26"/>
          <w:lang w:val="en-US"/>
        </w:rPr>
        <w:t xml:space="preserve">14. </w:t>
      </w:r>
      <w:r w:rsidR="00415492" w:rsidRPr="002073EF">
        <w:rPr>
          <w:rFonts w:ascii="Times New Roman" w:hAnsi="Times New Roman" w:cs="Times New Roman"/>
          <w:i/>
          <w:sz w:val="24"/>
          <w:szCs w:val="26"/>
          <w:lang w:val="en-US"/>
        </w:rPr>
        <w:t>ADME</w:t>
      </w:r>
      <w:r w:rsidR="00415492">
        <w:rPr>
          <w:rFonts w:ascii="Times New Roman" w:hAnsi="Times New Roman" w:cs="Times New Roman"/>
          <w:i/>
          <w:sz w:val="24"/>
          <w:szCs w:val="26"/>
          <w:lang w:val="en-US"/>
        </w:rPr>
        <w:t>/</w:t>
      </w:r>
      <w:r w:rsidR="00415492" w:rsidRPr="002073EF">
        <w:rPr>
          <w:rFonts w:ascii="Times New Roman" w:hAnsi="Times New Roman" w:cs="Times New Roman"/>
          <w:i/>
          <w:sz w:val="24"/>
          <w:szCs w:val="26"/>
          <w:lang w:val="en-US"/>
        </w:rPr>
        <w:t>T</w:t>
      </w:r>
      <w:r w:rsidR="00415492">
        <w:rPr>
          <w:rFonts w:ascii="Times New Roman" w:hAnsi="Times New Roman" w:cs="Times New Roman"/>
          <w:i/>
          <w:sz w:val="24"/>
          <w:szCs w:val="26"/>
          <w:lang w:val="en-US"/>
        </w:rPr>
        <w:t>OX</w:t>
      </w:r>
      <w:r w:rsidR="00415492" w:rsidRPr="002073EF">
        <w:rPr>
          <w:rFonts w:ascii="Times New Roman" w:hAnsi="Times New Roman" w:cs="Times New Roman"/>
          <w:i/>
          <w:sz w:val="24"/>
          <w:szCs w:val="26"/>
          <w:lang w:val="en-US"/>
        </w:rPr>
        <w:t xml:space="preserve"> methods</w:t>
      </w:r>
    </w:p>
    <w:p w14:paraId="14139709" w14:textId="2AC528F1" w:rsidR="00415492"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ADME</w:t>
      </w:r>
      <w:r>
        <w:rPr>
          <w:rFonts w:ascii="Times New Roman" w:hAnsi="Times New Roman" w:cs="Times New Roman"/>
          <w:sz w:val="24"/>
          <w:szCs w:val="24"/>
          <w:lang w:val="en-US"/>
        </w:rPr>
        <w:t>/</w:t>
      </w:r>
      <w:r w:rsidRPr="002073EF">
        <w:rPr>
          <w:rFonts w:ascii="Times New Roman" w:hAnsi="Times New Roman" w:cs="Times New Roman"/>
          <w:sz w:val="24"/>
          <w:szCs w:val="24"/>
          <w:lang w:val="en-US"/>
        </w:rPr>
        <w:t>T</w:t>
      </w:r>
      <w:r>
        <w:rPr>
          <w:rFonts w:ascii="Times New Roman" w:hAnsi="Times New Roman" w:cs="Times New Roman"/>
          <w:sz w:val="24"/>
          <w:szCs w:val="24"/>
          <w:lang w:val="en-US"/>
        </w:rPr>
        <w:t>OX</w:t>
      </w:r>
      <w:r w:rsidRPr="002073EF">
        <w:rPr>
          <w:rFonts w:ascii="Times New Roman" w:hAnsi="Times New Roman" w:cs="Times New Roman"/>
          <w:sz w:val="24"/>
          <w:szCs w:val="24"/>
          <w:lang w:val="en-US"/>
        </w:rPr>
        <w:t xml:space="preserve"> studies were carried out by the Lead Discovery Center GmbH (LDC</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Dortmund, Germany</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Dilution to 10 mM stocks in DMSO were used for all assays with subsequent dilution.</w:t>
      </w:r>
      <w:r>
        <w:rPr>
          <w:rFonts w:ascii="Times New Roman" w:hAnsi="Times New Roman" w:cs="Times New Roman"/>
          <w:sz w:val="24"/>
          <w:szCs w:val="24"/>
          <w:lang w:val="en-US"/>
        </w:rPr>
        <w:t xml:space="preserve"> </w:t>
      </w:r>
    </w:p>
    <w:p w14:paraId="72B6F04C" w14:textId="77777777" w:rsidR="00890AAC" w:rsidRDefault="00890AAC" w:rsidP="00827B13">
      <w:pPr>
        <w:spacing w:after="0" w:line="360" w:lineRule="auto"/>
        <w:jc w:val="both"/>
        <w:rPr>
          <w:rFonts w:ascii="Times New Roman" w:hAnsi="Times New Roman" w:cs="Times New Roman"/>
          <w:sz w:val="24"/>
          <w:szCs w:val="24"/>
          <w:lang w:val="en-US"/>
        </w:rPr>
      </w:pPr>
    </w:p>
    <w:p w14:paraId="5667CD65" w14:textId="77023556" w:rsidR="00890AAC" w:rsidRPr="002073EF" w:rsidRDefault="00890AAC"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14.1 </w:t>
      </w:r>
      <w:r w:rsidRPr="002073EF">
        <w:rPr>
          <w:rFonts w:ascii="Times New Roman" w:hAnsi="Times New Roman" w:cs="Times New Roman"/>
          <w:i/>
          <w:sz w:val="24"/>
          <w:szCs w:val="24"/>
          <w:lang w:val="en-US"/>
        </w:rPr>
        <w:t>Physical and chemical properties</w:t>
      </w:r>
    </w:p>
    <w:p w14:paraId="673F73E1" w14:textId="3A06D2B6"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 xml:space="preserve">Compound identity and purity was confirmed by UPLC (Ultra Performance Liquid Chromatography)-MS/MS. </w:t>
      </w:r>
      <w:r w:rsidRPr="002073EF">
        <w:rPr>
          <w:rFonts w:ascii="Times New Roman" w:hAnsi="Times New Roman" w:cs="Times New Roman"/>
          <w:bCs/>
          <w:sz w:val="24"/>
          <w:szCs w:val="24"/>
          <w:lang w:val="en-US"/>
        </w:rPr>
        <w:t>Kinetic solubility (</w:t>
      </w:r>
      <w:proofErr w:type="spellStart"/>
      <w:r w:rsidRPr="002073EF">
        <w:rPr>
          <w:rFonts w:ascii="Times New Roman" w:hAnsi="Times New Roman" w:cs="Times New Roman"/>
          <w:sz w:val="24"/>
          <w:szCs w:val="24"/>
          <w:lang w:val="en-US"/>
        </w:rPr>
        <w:t>SolRank</w:t>
      </w:r>
      <w:proofErr w:type="spellEnd"/>
      <w:r w:rsidRPr="002073EF">
        <w:rPr>
          <w:rFonts w:ascii="Times New Roman" w:hAnsi="Times New Roman" w:cs="Times New Roman"/>
          <w:sz w:val="24"/>
          <w:szCs w:val="24"/>
          <w:lang w:val="en-US"/>
        </w:rPr>
        <w:t>) of compounds was determined by spectrophotometric measurement of a 500 µM compound solution in HEPES buffer</w:t>
      </w:r>
      <w:r w:rsidR="00C46DA7">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pH 7.4 compared to the organic solvent acetonitrile after 90 min of vigorous shaking at room temperature. Prior to analysis, precipitated material was removed by filtration.</w:t>
      </w:r>
    </w:p>
    <w:p w14:paraId="4C318A1C" w14:textId="77777777" w:rsidR="00890AAC" w:rsidRDefault="00890AAC" w:rsidP="00827B13">
      <w:pPr>
        <w:spacing w:after="0" w:line="360" w:lineRule="auto"/>
        <w:jc w:val="both"/>
        <w:rPr>
          <w:rFonts w:ascii="Times New Roman" w:hAnsi="Times New Roman" w:cs="Times New Roman"/>
          <w:i/>
          <w:sz w:val="24"/>
          <w:szCs w:val="24"/>
          <w:lang w:val="en-US"/>
        </w:rPr>
      </w:pPr>
    </w:p>
    <w:p w14:paraId="1ED82310" w14:textId="5F90AC5E" w:rsidR="00890AAC" w:rsidRPr="002073EF" w:rsidRDefault="00890AAC"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14.2 </w:t>
      </w:r>
      <w:r w:rsidRPr="002073EF">
        <w:rPr>
          <w:rFonts w:ascii="Times New Roman" w:hAnsi="Times New Roman" w:cs="Times New Roman"/>
          <w:i/>
          <w:sz w:val="24"/>
          <w:szCs w:val="24"/>
          <w:lang w:val="en-US"/>
        </w:rPr>
        <w:t xml:space="preserve">Thermodynamic solubility (miniaturized shake flask solubility) </w:t>
      </w:r>
    </w:p>
    <w:p w14:paraId="64C5E2CB" w14:textId="662F2762"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Miniaturized shake flask assay was used to determine the solubility of compounds at room temperature in aqueous buffer at pH 7.4. In brief, compound powder was dissolved in PBS</w:t>
      </w:r>
      <w:r w:rsidR="00C46DA7">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pH 7.4 (4 mg/ml) and equilibrated with shaking overnight at room temperature (&gt;16 h). </w:t>
      </w:r>
      <w:r w:rsidRPr="002073EF">
        <w:rPr>
          <w:rFonts w:ascii="Times New Roman" w:eastAsia="Times New Roman" w:hAnsi="Times New Roman" w:cs="Times New Roman"/>
          <w:sz w:val="24"/>
          <w:szCs w:val="24"/>
          <w:lang w:val="en-US" w:eastAsia="de-DE"/>
        </w:rPr>
        <w:t>Solutions were centrifuged, supernatant was filtered and concentration (</w:t>
      </w:r>
      <w:r w:rsidRPr="002073EF">
        <w:rPr>
          <w:rFonts w:ascii="Times New Roman" w:hAnsi="Times New Roman" w:cs="Times New Roman"/>
          <w:sz w:val="24"/>
          <w:szCs w:val="24"/>
          <w:lang w:val="en-US"/>
        </w:rPr>
        <w:t xml:space="preserve">µg/ml) </w:t>
      </w:r>
      <w:r w:rsidRPr="002073EF">
        <w:rPr>
          <w:rFonts w:ascii="Times New Roman" w:eastAsia="Times New Roman" w:hAnsi="Times New Roman" w:cs="Times New Roman"/>
          <w:sz w:val="24"/>
          <w:szCs w:val="24"/>
          <w:lang w:val="en-US" w:eastAsia="de-DE"/>
        </w:rPr>
        <w:t>of test compounds was determined by LC-MS/MS.</w:t>
      </w:r>
    </w:p>
    <w:p w14:paraId="169A789D" w14:textId="77777777" w:rsidR="00890AAC" w:rsidRPr="002073EF" w:rsidRDefault="00890AAC" w:rsidP="00827B13">
      <w:pPr>
        <w:tabs>
          <w:tab w:val="left" w:pos="709"/>
        </w:tabs>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Chemical stability of test compounds was determined in aqueous buffer pH 1, 7.4 and 9 at 37°C for 24 h at a final concentration of 2 µM. After selected time-points, samples were analyzed by LC-MS/MS and relative degradation (% remaining) was calculated based on peak area under curve (AUC) values.</w:t>
      </w:r>
    </w:p>
    <w:p w14:paraId="3F11E3F8" w14:textId="77777777" w:rsidR="00890AAC" w:rsidRPr="002073EF" w:rsidRDefault="00890AAC" w:rsidP="00827B13">
      <w:pPr>
        <w:tabs>
          <w:tab w:val="left" w:pos="1080"/>
        </w:tabs>
        <w:spacing w:after="0" w:line="360" w:lineRule="auto"/>
        <w:jc w:val="both"/>
        <w:rPr>
          <w:rFonts w:ascii="Times New Roman" w:eastAsiaTheme="minorEastAsia" w:hAnsi="Times New Roman" w:cs="Times New Roman"/>
          <w:sz w:val="24"/>
          <w:szCs w:val="24"/>
          <w:lang w:val="en-US"/>
        </w:rPr>
      </w:pPr>
    </w:p>
    <w:p w14:paraId="2C637F21" w14:textId="05F5CAB2" w:rsidR="00890AAC" w:rsidRPr="002073EF" w:rsidRDefault="00890AAC" w:rsidP="00827B13">
      <w:pPr>
        <w:spacing w:after="0" w:line="360" w:lineRule="auto"/>
        <w:jc w:val="both"/>
        <w:rPr>
          <w:rFonts w:ascii="Times New Roman" w:hAnsi="Times New Roman" w:cs="Times New Roman"/>
          <w:bCs/>
          <w:i/>
          <w:sz w:val="24"/>
          <w:szCs w:val="24"/>
          <w:lang w:val="en-US"/>
        </w:rPr>
      </w:pPr>
      <w:r>
        <w:rPr>
          <w:rFonts w:ascii="Times New Roman" w:hAnsi="Times New Roman" w:cs="Times New Roman"/>
          <w:bCs/>
          <w:i/>
          <w:sz w:val="24"/>
          <w:szCs w:val="24"/>
          <w:lang w:val="en-US"/>
        </w:rPr>
        <w:t xml:space="preserve">14.3 </w:t>
      </w:r>
      <w:r w:rsidRPr="002073EF">
        <w:rPr>
          <w:rFonts w:ascii="Times New Roman" w:hAnsi="Times New Roman" w:cs="Times New Roman"/>
          <w:bCs/>
          <w:i/>
          <w:sz w:val="24"/>
          <w:szCs w:val="24"/>
          <w:lang w:val="en-US"/>
        </w:rPr>
        <w:t>Plasma stability and protein binding</w:t>
      </w:r>
    </w:p>
    <w:p w14:paraId="0010ED42" w14:textId="42F28A58"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Plasma stability was measured by LC-MS-based determination of</w:t>
      </w:r>
      <w:r w:rsidR="003C1B72">
        <w:rPr>
          <w:rFonts w:ascii="Times New Roman" w:hAnsi="Times New Roman" w:cs="Times New Roman"/>
          <w:sz w:val="24"/>
          <w:szCs w:val="24"/>
          <w:lang w:val="en-US"/>
        </w:rPr>
        <w:t xml:space="preserve"> percentage</w:t>
      </w:r>
      <w:r w:rsidRPr="002073EF">
        <w:rPr>
          <w:rFonts w:ascii="Times New Roman" w:hAnsi="Times New Roman" w:cs="Times New Roman"/>
          <w:sz w:val="24"/>
          <w:szCs w:val="24"/>
          <w:lang w:val="en-US"/>
        </w:rPr>
        <w:t xml:space="preserve"> </w:t>
      </w:r>
      <w:r w:rsidR="00360369" w:rsidRPr="002073EF">
        <w:rPr>
          <w:rFonts w:ascii="Times New Roman" w:hAnsi="Times New Roman" w:cs="Times New Roman"/>
          <w:sz w:val="24"/>
          <w:szCs w:val="24"/>
          <w:lang w:val="en-US"/>
        </w:rPr>
        <w:t xml:space="preserve">of </w:t>
      </w:r>
      <w:r w:rsidRPr="002073EF">
        <w:rPr>
          <w:rFonts w:ascii="Times New Roman" w:hAnsi="Times New Roman" w:cs="Times New Roman"/>
          <w:sz w:val="24"/>
          <w:szCs w:val="24"/>
          <w:lang w:val="en-US"/>
        </w:rPr>
        <w:t>remaining selected compounds at 5 µM after incubation in 50% plasma in PBS (obtained from humans) at 37°C for 1 h. Plasma protein binding was determined by equilibrium dialysis. Plasma containing 5 µM test compound was allowed to equilibrate with the buffer compartment at 37°C for 6 h. Compound concentrations on both sides of the semi-permeable membrane were analyzed by LC-MS/MS and % bound was calculated.</w:t>
      </w:r>
    </w:p>
    <w:p w14:paraId="246AAF68" w14:textId="77777777" w:rsidR="00890AAC" w:rsidRPr="002073EF" w:rsidRDefault="00890AAC" w:rsidP="00827B13">
      <w:pPr>
        <w:spacing w:after="0" w:line="360" w:lineRule="auto"/>
        <w:jc w:val="both"/>
        <w:rPr>
          <w:rFonts w:ascii="Times New Roman" w:hAnsi="Times New Roman" w:cs="Times New Roman"/>
          <w:i/>
          <w:sz w:val="24"/>
          <w:szCs w:val="24"/>
          <w:lang w:val="en-US"/>
        </w:rPr>
      </w:pPr>
    </w:p>
    <w:p w14:paraId="2BD7E5A0" w14:textId="56A9C40E" w:rsidR="00890AAC" w:rsidRPr="002073EF" w:rsidRDefault="00890AAC"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14.4 </w:t>
      </w:r>
      <w:r w:rsidRPr="002073EF">
        <w:rPr>
          <w:rFonts w:ascii="Times New Roman" w:hAnsi="Times New Roman" w:cs="Times New Roman"/>
          <w:i/>
          <w:sz w:val="24"/>
          <w:szCs w:val="24"/>
          <w:lang w:val="en-US"/>
        </w:rPr>
        <w:t>Metabolic stability</w:t>
      </w:r>
    </w:p>
    <w:p w14:paraId="1490FF1F"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Metabolic stability under oxidative conditions (microsomal stability phase I) was measured using NADPH-supplemented human liver microsomes. Compound depletion was analyzed by LC-MS/MS at 1 µM over time up to 50 min at 37°C. Based on compound half-life t</w:t>
      </w:r>
      <w:r w:rsidRPr="002073EF">
        <w:rPr>
          <w:rFonts w:ascii="Times New Roman" w:hAnsi="Times New Roman" w:cs="Times New Roman"/>
          <w:sz w:val="24"/>
          <w:szCs w:val="24"/>
          <w:vertAlign w:val="subscript"/>
          <w:lang w:val="en-US"/>
        </w:rPr>
        <w:t>1/2</w:t>
      </w:r>
      <w:r w:rsidRPr="002073EF">
        <w:rPr>
          <w:rFonts w:ascii="Times New Roman" w:hAnsi="Times New Roman" w:cs="Times New Roman"/>
          <w:sz w:val="24"/>
          <w:szCs w:val="24"/>
          <w:lang w:val="en-US"/>
        </w:rPr>
        <w:t xml:space="preserve">, in vitro intrinsic clearance </w:t>
      </w:r>
      <w:proofErr w:type="spellStart"/>
      <w:r w:rsidRPr="002073EF">
        <w:rPr>
          <w:rFonts w:ascii="Times New Roman" w:hAnsi="Times New Roman" w:cs="Times New Roman"/>
          <w:sz w:val="24"/>
          <w:szCs w:val="24"/>
          <w:lang w:val="en-US"/>
        </w:rPr>
        <w:t>CL</w:t>
      </w:r>
      <w:r w:rsidRPr="002073EF">
        <w:rPr>
          <w:rFonts w:ascii="Times New Roman" w:hAnsi="Times New Roman" w:cs="Times New Roman"/>
          <w:sz w:val="24"/>
          <w:szCs w:val="24"/>
          <w:vertAlign w:val="subscript"/>
          <w:lang w:val="en-US"/>
        </w:rPr>
        <w:t>int</w:t>
      </w:r>
      <w:proofErr w:type="spellEnd"/>
      <w:r w:rsidRPr="002073EF">
        <w:rPr>
          <w:rFonts w:ascii="Times New Roman" w:hAnsi="Times New Roman" w:cs="Times New Roman"/>
          <w:sz w:val="24"/>
          <w:szCs w:val="24"/>
          <w:lang w:val="en-US"/>
        </w:rPr>
        <w:t xml:space="preserve"> was calculated. </w:t>
      </w:r>
      <m:oMath>
        <m:r>
          <w:rPr>
            <w:rFonts w:ascii="Cambria Math" w:hAnsi="Cambria Math" w:cs="Times New Roman"/>
            <w:sz w:val="24"/>
            <w:szCs w:val="24"/>
            <w:lang w:val="en-US"/>
          </w:rPr>
          <m:t>Clint</m:t>
        </m:r>
        <m:r>
          <m:rPr>
            <m:sty m:val="p"/>
          </m:rPr>
          <w:rPr>
            <w:rFonts w:ascii="Cambria Math" w:hAnsi="Cambria Math" w:cs="Times New Roman"/>
            <w:sz w:val="24"/>
            <w:szCs w:val="24"/>
            <w:lang w:val="en-US"/>
          </w:rPr>
          <m:t>=</m:t>
        </m:r>
        <m:f>
          <m:fPr>
            <m:ctrlPr>
              <w:rPr>
                <w:rFonts w:ascii="Cambria Math" w:hAnsi="Cambria Math" w:cs="Times New Roman"/>
                <w:sz w:val="24"/>
                <w:szCs w:val="24"/>
                <w:lang w:val="en-US"/>
              </w:rPr>
            </m:ctrlPr>
          </m:fPr>
          <m:num>
            <m:r>
              <m:rPr>
                <m:sty m:val="p"/>
              </m:rPr>
              <w:rPr>
                <w:rFonts w:ascii="Cambria Math" w:hAnsi="Cambria Math" w:cs="Times New Roman"/>
                <w:sz w:val="24"/>
                <w:szCs w:val="24"/>
                <w:lang w:val="en-US"/>
              </w:rPr>
              <m:t>V x 0.693</m:t>
            </m:r>
          </m:num>
          <m:den>
            <m:r>
              <w:rPr>
                <w:rFonts w:ascii="Cambria Math" w:hAnsi="Cambria Math" w:cs="Times New Roman"/>
                <w:sz w:val="24"/>
                <w:szCs w:val="24"/>
                <w:lang w:val="en-US"/>
              </w:rPr>
              <m:t xml:space="preserve"> t1/2 </m:t>
            </m:r>
            <m:r>
              <m:rPr>
                <m:sty m:val="p"/>
              </m:rPr>
              <w:rPr>
                <w:rFonts w:ascii="Cambria Math" w:hAnsi="Cambria Math" w:cs="Times New Roman"/>
                <w:sz w:val="24"/>
                <w:szCs w:val="24"/>
                <w:lang w:val="en-US"/>
              </w:rPr>
              <m:t>x mg</m:t>
            </m:r>
          </m:den>
        </m:f>
      </m:oMath>
      <w:r w:rsidRPr="002073EF">
        <w:rPr>
          <w:rFonts w:ascii="Times New Roman" w:hAnsi="Times New Roman" w:cs="Times New Roman"/>
          <w:sz w:val="24"/>
          <w:szCs w:val="24"/>
          <w:lang w:val="en-US"/>
        </w:rPr>
        <w:t>, with V = assay volume and mg = amount of microsomal protein.</w:t>
      </w:r>
    </w:p>
    <w:p w14:paraId="1998137E"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Metabolic stability under conjugative conditions (microsomal stability phase II) was measured in the glucuronidation assay by LC-MS-based determination of % remaining of selected compounds at 5 µM in incubations with human liver microsomes supplemented with UDPGA for 1 h at 37°C.</w:t>
      </w:r>
    </w:p>
    <w:p w14:paraId="7A308A55"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For the redox assay, test compounds were incubated in the presence of dithiothreitol (DTT) and H</w:t>
      </w:r>
      <w:r w:rsidRPr="002073EF">
        <w:rPr>
          <w:rFonts w:ascii="Times New Roman" w:hAnsi="Times New Roman" w:cs="Times New Roman"/>
          <w:sz w:val="24"/>
          <w:szCs w:val="24"/>
          <w:vertAlign w:val="subscript"/>
          <w:lang w:val="en-US"/>
        </w:rPr>
        <w:t>2</w:t>
      </w:r>
      <w:r w:rsidRPr="002073EF">
        <w:rPr>
          <w:rFonts w:ascii="Times New Roman" w:hAnsi="Times New Roman" w:cs="Times New Roman"/>
          <w:sz w:val="24"/>
          <w:szCs w:val="24"/>
          <w:lang w:val="en-US"/>
        </w:rPr>
        <w:t>O</w:t>
      </w:r>
      <w:r w:rsidRPr="002073EF">
        <w:rPr>
          <w:rFonts w:ascii="Times New Roman" w:hAnsi="Times New Roman" w:cs="Times New Roman"/>
          <w:sz w:val="24"/>
          <w:szCs w:val="24"/>
          <w:vertAlign w:val="subscript"/>
          <w:lang w:val="en-US"/>
        </w:rPr>
        <w:t>2</w:t>
      </w:r>
      <w:r w:rsidRPr="002073EF">
        <w:rPr>
          <w:rFonts w:ascii="Times New Roman" w:hAnsi="Times New Roman" w:cs="Times New Roman"/>
          <w:sz w:val="24"/>
          <w:szCs w:val="24"/>
          <w:lang w:val="en-US"/>
        </w:rPr>
        <w:t xml:space="preserve"> generated through redox cycling was detected using horseradish peroxidase (HRP) mediated phenol red (PR) oxidation.</w:t>
      </w:r>
    </w:p>
    <w:p w14:paraId="3337DC9C" w14:textId="77777777" w:rsidR="00890AAC" w:rsidRPr="002073EF" w:rsidRDefault="00890AAC" w:rsidP="00827B13">
      <w:pPr>
        <w:spacing w:after="0" w:line="360" w:lineRule="auto"/>
        <w:jc w:val="both"/>
        <w:rPr>
          <w:rFonts w:ascii="Times New Roman" w:hAnsi="Times New Roman" w:cs="Times New Roman"/>
          <w:b/>
          <w:sz w:val="24"/>
          <w:szCs w:val="24"/>
          <w:lang w:val="en-US"/>
        </w:rPr>
      </w:pPr>
    </w:p>
    <w:p w14:paraId="01171EB9" w14:textId="1F5A5DBD" w:rsidR="00890AAC" w:rsidRPr="002073EF" w:rsidRDefault="00890AAC"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14.5 </w:t>
      </w:r>
      <w:r w:rsidRPr="002073EF">
        <w:rPr>
          <w:rFonts w:ascii="Times New Roman" w:hAnsi="Times New Roman" w:cs="Times New Roman"/>
          <w:i/>
          <w:sz w:val="24"/>
          <w:szCs w:val="24"/>
          <w:lang w:val="en-US"/>
        </w:rPr>
        <w:t>Permeability</w:t>
      </w:r>
    </w:p>
    <w:p w14:paraId="6F024EB6"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Permeability through artificial membranes</w:t>
      </w:r>
      <w:r>
        <w:rPr>
          <w:rFonts w:ascii="Times New Roman" w:hAnsi="Times New Roman" w:cs="Times New Roman"/>
          <w:sz w:val="24"/>
          <w:szCs w:val="24"/>
          <w:lang w:val="en-US"/>
        </w:rPr>
        <w:t xml:space="preserve"> assay</w:t>
      </w:r>
      <w:r w:rsidRPr="002073EF">
        <w:rPr>
          <w:rFonts w:ascii="Times New Roman" w:hAnsi="Times New Roman" w:cs="Times New Roman"/>
          <w:sz w:val="24"/>
          <w:szCs w:val="24"/>
          <w:lang w:val="en-US"/>
        </w:rPr>
        <w:t xml:space="preserve"> (PAMPA) was performed at an initial compound concentration of 500 µM in the donor compartment. After 20 h incubation, absorption of the receiver wells was measured by spectrophotometry. Permeation was calculated by normalization of the compound flux across a blank filter.</w:t>
      </w:r>
    </w:p>
    <w:p w14:paraId="46927C1A" w14:textId="77777777" w:rsidR="00890AAC"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 xml:space="preserve">Cellular permeability was determined using polarized Caco-2 or MDCKII-MDR1 cell monolayers seeded on 96-well </w:t>
      </w:r>
      <w:proofErr w:type="spellStart"/>
      <w:r w:rsidRPr="002073EF">
        <w:rPr>
          <w:rFonts w:ascii="Times New Roman" w:hAnsi="Times New Roman" w:cs="Times New Roman"/>
          <w:sz w:val="24"/>
          <w:szCs w:val="24"/>
          <w:lang w:val="en-US"/>
        </w:rPr>
        <w:t>transwell</w:t>
      </w:r>
      <w:proofErr w:type="spellEnd"/>
      <w:r w:rsidRPr="002073EF">
        <w:rPr>
          <w:rFonts w:ascii="Times New Roman" w:hAnsi="Times New Roman" w:cs="Times New Roman"/>
          <w:sz w:val="24"/>
          <w:szCs w:val="24"/>
          <w:lang w:val="en-US"/>
        </w:rPr>
        <w:t xml:space="preserve"> plates (Corning). Bi-directional transport of the compounds from the apical to basolateral (A → B) or basolateral to apical (B → A) side across the cell monolayers was analyzed by LC-MS/MS and apparent permeability (Papp) was calculated.</w:t>
      </w:r>
    </w:p>
    <w:p w14:paraId="7CAFCAAE" w14:textId="77777777" w:rsidR="00890AAC" w:rsidRPr="002073EF" w:rsidRDefault="00890AAC" w:rsidP="00827B13">
      <w:pPr>
        <w:spacing w:after="0" w:line="360" w:lineRule="auto"/>
        <w:jc w:val="both"/>
        <w:rPr>
          <w:rFonts w:ascii="Times New Roman" w:hAnsi="Times New Roman" w:cs="Times New Roman"/>
          <w:sz w:val="24"/>
          <w:szCs w:val="24"/>
          <w:lang w:val="en-US"/>
        </w:rPr>
      </w:pPr>
    </w:p>
    <w:p w14:paraId="7EFF8239" w14:textId="31039377" w:rsidR="00890AAC" w:rsidRPr="002073EF" w:rsidRDefault="00890AAC"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14.6 </w:t>
      </w:r>
      <w:r w:rsidRPr="002073EF">
        <w:rPr>
          <w:rFonts w:ascii="Times New Roman" w:hAnsi="Times New Roman" w:cs="Times New Roman"/>
          <w:i/>
          <w:sz w:val="24"/>
          <w:szCs w:val="24"/>
          <w:lang w:val="en-US"/>
        </w:rPr>
        <w:t>In vitro toxicity</w:t>
      </w:r>
    </w:p>
    <w:p w14:paraId="2B33BF37"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 xml:space="preserve">Inhibition of five major CYP enzymes </w:t>
      </w:r>
      <w:r>
        <w:rPr>
          <w:rFonts w:ascii="Times New Roman" w:hAnsi="Times New Roman" w:cs="Times New Roman"/>
          <w:sz w:val="24"/>
          <w:szCs w:val="24"/>
          <w:lang w:val="en-US"/>
        </w:rPr>
        <w:t>(</w:t>
      </w:r>
      <w:r w:rsidRPr="002073EF">
        <w:rPr>
          <w:rFonts w:ascii="Times New Roman" w:hAnsi="Times New Roman" w:cs="Times New Roman"/>
          <w:sz w:val="24"/>
          <w:szCs w:val="24"/>
          <w:lang w:val="en-US"/>
        </w:rPr>
        <w:t>CYP1A2, CYP2C9, CYP2C19, CYP2D6, CYP3A4</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was determined using specific substrates in human liver microsomes. A decrease in the formation of the metabolites compared to the vehicle control is used to calculate an IC</w:t>
      </w:r>
      <w:r w:rsidRPr="002073EF">
        <w:rPr>
          <w:rFonts w:ascii="Times New Roman" w:hAnsi="Times New Roman" w:cs="Times New Roman"/>
          <w:sz w:val="24"/>
          <w:szCs w:val="24"/>
          <w:vertAlign w:val="subscript"/>
          <w:lang w:val="en-US"/>
        </w:rPr>
        <w:t>50</w:t>
      </w:r>
      <w:r w:rsidRPr="002073EF">
        <w:rPr>
          <w:rFonts w:ascii="Times New Roman" w:hAnsi="Times New Roman" w:cs="Times New Roman"/>
          <w:sz w:val="24"/>
          <w:szCs w:val="24"/>
          <w:lang w:val="en-US"/>
        </w:rPr>
        <w:t xml:space="preserve"> value using </w:t>
      </w:r>
      <w:proofErr w:type="spellStart"/>
      <w:r w:rsidRPr="002073EF">
        <w:rPr>
          <w:rFonts w:ascii="Times New Roman" w:hAnsi="Times New Roman" w:cs="Times New Roman"/>
          <w:sz w:val="24"/>
          <w:szCs w:val="24"/>
          <w:lang w:val="en-US"/>
        </w:rPr>
        <w:t>XLfit</w:t>
      </w:r>
      <w:proofErr w:type="spellEnd"/>
      <w:r w:rsidRPr="002073EF">
        <w:rPr>
          <w:rFonts w:ascii="Times New Roman" w:hAnsi="Times New Roman" w:cs="Times New Roman"/>
          <w:sz w:val="24"/>
          <w:szCs w:val="24"/>
          <w:lang w:val="en-US"/>
        </w:rPr>
        <w:t xml:space="preserve"> for Microsoft Excel.</w:t>
      </w:r>
    </w:p>
    <w:p w14:paraId="7B3B7A37"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 xml:space="preserve">The Predictor™ </w:t>
      </w:r>
      <w:proofErr w:type="spellStart"/>
      <w:r w:rsidRPr="002073EF">
        <w:rPr>
          <w:rFonts w:ascii="Times New Roman" w:hAnsi="Times New Roman" w:cs="Times New Roman"/>
          <w:sz w:val="24"/>
          <w:szCs w:val="24"/>
          <w:lang w:val="en-US"/>
        </w:rPr>
        <w:t>hERG</w:t>
      </w:r>
      <w:proofErr w:type="spellEnd"/>
      <w:r w:rsidRPr="002073EF">
        <w:rPr>
          <w:rFonts w:ascii="Times New Roman" w:hAnsi="Times New Roman" w:cs="Times New Roman"/>
          <w:sz w:val="24"/>
          <w:szCs w:val="24"/>
          <w:lang w:val="en-US"/>
        </w:rPr>
        <w:t xml:space="preserve"> Fluorescence Polarization Assay (Thermo Fisher Scientific) was used according to manufacturer’s instructions to determine </w:t>
      </w:r>
      <w:proofErr w:type="spellStart"/>
      <w:r w:rsidRPr="002073EF">
        <w:rPr>
          <w:rFonts w:ascii="Times New Roman" w:hAnsi="Times New Roman" w:cs="Times New Roman"/>
          <w:sz w:val="24"/>
          <w:szCs w:val="24"/>
          <w:lang w:val="en-US"/>
        </w:rPr>
        <w:t>hERG</w:t>
      </w:r>
      <w:proofErr w:type="spellEnd"/>
      <w:r w:rsidRPr="002073EF">
        <w:rPr>
          <w:rFonts w:ascii="Times New Roman" w:hAnsi="Times New Roman" w:cs="Times New Roman"/>
          <w:sz w:val="24"/>
          <w:szCs w:val="24"/>
          <w:lang w:val="en-US"/>
        </w:rPr>
        <w:t xml:space="preserve"> binding (Cardio toxicity assay). 8-point concentration series were tested for each compound. Fluorescence polarization was measured with a </w:t>
      </w:r>
      <w:proofErr w:type="spellStart"/>
      <w:r w:rsidRPr="002073EF">
        <w:rPr>
          <w:rFonts w:ascii="Times New Roman" w:hAnsi="Times New Roman" w:cs="Times New Roman"/>
          <w:sz w:val="24"/>
          <w:szCs w:val="24"/>
          <w:lang w:val="en-US"/>
        </w:rPr>
        <w:t>Wallac</w:t>
      </w:r>
      <w:proofErr w:type="spellEnd"/>
      <w:r w:rsidRPr="002073EF">
        <w:rPr>
          <w:rFonts w:ascii="Times New Roman" w:hAnsi="Times New Roman" w:cs="Times New Roman"/>
          <w:sz w:val="24"/>
          <w:szCs w:val="24"/>
          <w:lang w:val="en-US"/>
        </w:rPr>
        <w:t xml:space="preserve"> </w:t>
      </w:r>
      <w:proofErr w:type="spellStart"/>
      <w:r w:rsidRPr="002073EF">
        <w:rPr>
          <w:rFonts w:ascii="Times New Roman" w:hAnsi="Times New Roman" w:cs="Times New Roman"/>
          <w:sz w:val="24"/>
          <w:szCs w:val="24"/>
          <w:lang w:val="en-US"/>
        </w:rPr>
        <w:t>EnVision</w:t>
      </w:r>
      <w:proofErr w:type="spellEnd"/>
      <w:r w:rsidRPr="002073EF">
        <w:rPr>
          <w:rFonts w:ascii="Times New Roman" w:hAnsi="Times New Roman" w:cs="Times New Roman"/>
          <w:sz w:val="24"/>
          <w:szCs w:val="24"/>
          <w:lang w:val="en-US"/>
        </w:rPr>
        <w:t xml:space="preserve"> 2103 </w:t>
      </w:r>
      <w:proofErr w:type="spellStart"/>
      <w:r w:rsidRPr="002073EF">
        <w:rPr>
          <w:rFonts w:ascii="Times New Roman" w:hAnsi="Times New Roman" w:cs="Times New Roman"/>
          <w:sz w:val="24"/>
          <w:szCs w:val="24"/>
          <w:lang w:val="en-US"/>
        </w:rPr>
        <w:t>Multilabel</w:t>
      </w:r>
      <w:proofErr w:type="spellEnd"/>
      <w:r w:rsidRPr="002073EF">
        <w:rPr>
          <w:rFonts w:ascii="Times New Roman" w:hAnsi="Times New Roman" w:cs="Times New Roman"/>
          <w:sz w:val="24"/>
          <w:szCs w:val="24"/>
          <w:lang w:val="en-US"/>
        </w:rPr>
        <w:t xml:space="preserve"> Reader (Perkin Elmer). Data was analyzed using </w:t>
      </w:r>
      <w:proofErr w:type="spellStart"/>
      <w:r w:rsidRPr="002073EF">
        <w:rPr>
          <w:rFonts w:ascii="Times New Roman" w:hAnsi="Times New Roman" w:cs="Times New Roman"/>
          <w:sz w:val="24"/>
          <w:szCs w:val="24"/>
          <w:lang w:val="en-US"/>
        </w:rPr>
        <w:t>XLfit</w:t>
      </w:r>
      <w:proofErr w:type="spellEnd"/>
      <w:r w:rsidRPr="002073EF">
        <w:rPr>
          <w:rFonts w:ascii="Times New Roman" w:hAnsi="Times New Roman" w:cs="Times New Roman"/>
          <w:sz w:val="24"/>
          <w:szCs w:val="24"/>
          <w:lang w:val="en-US"/>
        </w:rPr>
        <w:t xml:space="preserve"> for Microsoft Excel.</w:t>
      </w:r>
    </w:p>
    <w:p w14:paraId="33CC9CFF" w14:textId="77777777" w:rsidR="00890AAC" w:rsidRPr="002073EF" w:rsidRDefault="00890AAC" w:rsidP="00827B13">
      <w:pPr>
        <w:spacing w:after="0" w:line="360" w:lineRule="auto"/>
        <w:jc w:val="both"/>
        <w:rPr>
          <w:rFonts w:ascii="Times New Roman" w:hAnsi="Times New Roman" w:cs="Times New Roman"/>
          <w:b/>
          <w:sz w:val="24"/>
          <w:szCs w:val="24"/>
          <w:lang w:val="en-US"/>
        </w:rPr>
      </w:pPr>
    </w:p>
    <w:p w14:paraId="4BAFB6C8" w14:textId="42B01B71" w:rsidR="00890AAC" w:rsidRPr="002073EF" w:rsidRDefault="00890AAC"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14.7 </w:t>
      </w:r>
      <w:proofErr w:type="spellStart"/>
      <w:r w:rsidRPr="002073EF">
        <w:rPr>
          <w:rFonts w:ascii="Times New Roman" w:hAnsi="Times New Roman" w:cs="Times New Roman"/>
          <w:i/>
          <w:sz w:val="24"/>
          <w:szCs w:val="24"/>
          <w:lang w:val="en-US"/>
        </w:rPr>
        <w:t>CellTiter-Glo</w:t>
      </w:r>
      <w:proofErr w:type="spellEnd"/>
      <w:r w:rsidRPr="002073EF">
        <w:rPr>
          <w:rFonts w:ascii="Times New Roman" w:hAnsi="Times New Roman" w:cs="Times New Roman"/>
          <w:i/>
          <w:sz w:val="24"/>
          <w:szCs w:val="24"/>
          <w:lang w:val="en-US"/>
        </w:rPr>
        <w:t>® (</w:t>
      </w:r>
      <w:proofErr w:type="spellStart"/>
      <w:r w:rsidRPr="002073EF">
        <w:rPr>
          <w:rFonts w:ascii="Times New Roman" w:hAnsi="Times New Roman" w:cs="Times New Roman"/>
          <w:i/>
          <w:sz w:val="24"/>
          <w:szCs w:val="24"/>
          <w:lang w:val="en-US"/>
        </w:rPr>
        <w:t>Promega</w:t>
      </w:r>
      <w:proofErr w:type="spellEnd"/>
      <w:r w:rsidRPr="002073EF">
        <w:rPr>
          <w:rFonts w:ascii="Times New Roman" w:hAnsi="Times New Roman" w:cs="Times New Roman"/>
          <w:i/>
          <w:sz w:val="24"/>
          <w:szCs w:val="24"/>
          <w:lang w:val="en-US"/>
        </w:rPr>
        <w:t xml:space="preserve">) luminescent cell viability assays for primary hepatocytes and human PBMCs </w:t>
      </w:r>
    </w:p>
    <w:p w14:paraId="2F03EFD3" w14:textId="77777777"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PBMCs were isolated from buffy coats (DRK-</w:t>
      </w:r>
      <w:proofErr w:type="spellStart"/>
      <w:r w:rsidRPr="002073EF">
        <w:rPr>
          <w:rFonts w:ascii="Times New Roman" w:hAnsi="Times New Roman" w:cs="Times New Roman"/>
          <w:sz w:val="24"/>
          <w:szCs w:val="24"/>
          <w:lang w:val="en-US"/>
        </w:rPr>
        <w:t>Blutspendedienst</w:t>
      </w:r>
      <w:proofErr w:type="spellEnd"/>
      <w:r w:rsidRPr="002073EF">
        <w:rPr>
          <w:rFonts w:ascii="Times New Roman" w:hAnsi="Times New Roman" w:cs="Times New Roman"/>
          <w:sz w:val="24"/>
          <w:szCs w:val="24"/>
          <w:lang w:val="en-US"/>
        </w:rPr>
        <w:t xml:space="preserve"> West, Ratingen) using </w:t>
      </w:r>
      <w:proofErr w:type="spellStart"/>
      <w:r w:rsidRPr="002073EF">
        <w:rPr>
          <w:rFonts w:ascii="Times New Roman" w:hAnsi="Times New Roman" w:cs="Times New Roman"/>
          <w:sz w:val="24"/>
          <w:szCs w:val="24"/>
          <w:lang w:val="en-US"/>
        </w:rPr>
        <w:t>PanColl</w:t>
      </w:r>
      <w:proofErr w:type="spellEnd"/>
      <w:r w:rsidRPr="002073EF">
        <w:rPr>
          <w:rFonts w:ascii="Times New Roman" w:hAnsi="Times New Roman" w:cs="Times New Roman"/>
          <w:sz w:val="24"/>
          <w:szCs w:val="24"/>
          <w:lang w:val="en-US"/>
        </w:rPr>
        <w:t xml:space="preserve"> lymphocyte separating medium (PAN Biotech). Assay medium was RPMI 1640 (PAN Biotech) with 10% </w:t>
      </w:r>
      <w:proofErr w:type="spellStart"/>
      <w:r w:rsidRPr="002073EF">
        <w:rPr>
          <w:rFonts w:ascii="Times New Roman" w:hAnsi="Times New Roman" w:cs="Times New Roman"/>
          <w:sz w:val="24"/>
          <w:szCs w:val="24"/>
          <w:lang w:val="en-US"/>
        </w:rPr>
        <w:t>HyClone</w:t>
      </w:r>
      <w:proofErr w:type="spellEnd"/>
      <w:r w:rsidRPr="002073EF">
        <w:rPr>
          <w:rFonts w:ascii="Times New Roman" w:hAnsi="Times New Roman" w:cs="Times New Roman"/>
          <w:sz w:val="24"/>
          <w:szCs w:val="24"/>
          <w:lang w:val="en-US"/>
        </w:rPr>
        <w:t xml:space="preserve"> FBS (heat</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inactivated, </w:t>
      </w:r>
      <w:proofErr w:type="spellStart"/>
      <w:r w:rsidRPr="002073EF">
        <w:rPr>
          <w:rFonts w:ascii="Times New Roman" w:hAnsi="Times New Roman" w:cs="Times New Roman"/>
          <w:sz w:val="24"/>
          <w:szCs w:val="24"/>
          <w:lang w:val="en-US"/>
        </w:rPr>
        <w:t>Thermo</w:t>
      </w:r>
      <w:proofErr w:type="spellEnd"/>
      <w:r w:rsidRPr="002073EF">
        <w:rPr>
          <w:rFonts w:ascii="Times New Roman" w:hAnsi="Times New Roman" w:cs="Times New Roman"/>
          <w:sz w:val="24"/>
          <w:szCs w:val="24"/>
          <w:lang w:val="en-US"/>
        </w:rPr>
        <w:t xml:space="preserve"> Scientific) and 1% L-Glutamine (PAN Biotech). Cells were seeded into 384-well plates. After 24 h</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compounds were transferred by an Echo520 (</w:t>
      </w:r>
      <w:proofErr w:type="spellStart"/>
      <w:r w:rsidRPr="002073EF">
        <w:rPr>
          <w:rFonts w:ascii="Times New Roman" w:hAnsi="Times New Roman" w:cs="Times New Roman"/>
          <w:sz w:val="24"/>
          <w:szCs w:val="24"/>
          <w:lang w:val="en-US"/>
        </w:rPr>
        <w:t>Labcyte</w:t>
      </w:r>
      <w:proofErr w:type="spellEnd"/>
      <w:r w:rsidRPr="002073EF">
        <w:rPr>
          <w:rFonts w:ascii="Times New Roman" w:hAnsi="Times New Roman" w:cs="Times New Roman"/>
          <w:sz w:val="24"/>
          <w:szCs w:val="24"/>
          <w:lang w:val="en-US"/>
        </w:rPr>
        <w:t xml:space="preserve">) (8-point concentration series). </w:t>
      </w:r>
    </w:p>
    <w:p w14:paraId="45142AF9" w14:textId="6DB23745" w:rsidR="00890AAC" w:rsidRPr="002073EF" w:rsidRDefault="00890AAC"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 xml:space="preserve">Alternatively, pooled cryopreserved murine (male ICR/CD-1) or human hepatocytes (mixed gender) were seeded into collagen-coated 384-well plates using a Multidrop Combi (Thermo Scientific). </w:t>
      </w:r>
      <w:r>
        <w:rPr>
          <w:rFonts w:ascii="Times New Roman" w:hAnsi="Times New Roman" w:cs="Times New Roman"/>
          <w:sz w:val="24"/>
          <w:szCs w:val="24"/>
          <w:lang w:val="en-US"/>
        </w:rPr>
        <w:t>H</w:t>
      </w:r>
      <w:r w:rsidRPr="002073EF">
        <w:rPr>
          <w:rFonts w:ascii="Times New Roman" w:hAnsi="Times New Roman" w:cs="Times New Roman"/>
          <w:sz w:val="24"/>
          <w:szCs w:val="24"/>
          <w:lang w:val="en-US"/>
        </w:rPr>
        <w:t xml:space="preserve">epatocytes were obtained from </w:t>
      </w:r>
      <w:proofErr w:type="spellStart"/>
      <w:r w:rsidRPr="002073EF">
        <w:rPr>
          <w:rFonts w:ascii="Times New Roman" w:hAnsi="Times New Roman" w:cs="Times New Roman"/>
          <w:sz w:val="24"/>
          <w:szCs w:val="24"/>
          <w:lang w:val="en-US"/>
        </w:rPr>
        <w:t>Bioreclamation</w:t>
      </w:r>
      <w:proofErr w:type="spellEnd"/>
      <w:r w:rsidRPr="002073EF">
        <w:rPr>
          <w:rFonts w:ascii="Times New Roman" w:hAnsi="Times New Roman" w:cs="Times New Roman"/>
          <w:sz w:val="24"/>
          <w:szCs w:val="24"/>
          <w:lang w:val="en-US"/>
        </w:rPr>
        <w:t xml:space="preserve"> IVT and handled according to the manufacturer’s instructions. </w:t>
      </w:r>
    </w:p>
    <w:p w14:paraId="31C16A93" w14:textId="77777777" w:rsidR="00890AAC" w:rsidRPr="00D63D0C" w:rsidRDefault="00890AAC" w:rsidP="00827B13">
      <w:pPr>
        <w:spacing w:after="0" w:line="360" w:lineRule="auto"/>
        <w:jc w:val="both"/>
        <w:rPr>
          <w:rFonts w:ascii="Times New Roman" w:hAnsi="Times New Roman" w:cs="Times New Roman"/>
          <w:b/>
          <w:sz w:val="24"/>
          <w:szCs w:val="24"/>
          <w:lang w:val="en-US"/>
        </w:rPr>
      </w:pPr>
      <w:r w:rsidRPr="002073EF">
        <w:rPr>
          <w:rFonts w:ascii="Times New Roman" w:hAnsi="Times New Roman" w:cs="Times New Roman"/>
          <w:sz w:val="24"/>
          <w:szCs w:val="24"/>
          <w:lang w:val="en-US"/>
        </w:rPr>
        <w:t>After 72 h incubation in hepatocytes or PBMCs, IC</w:t>
      </w:r>
      <w:r w:rsidRPr="002073EF">
        <w:rPr>
          <w:rFonts w:ascii="Times New Roman" w:hAnsi="Times New Roman" w:cs="Times New Roman"/>
          <w:sz w:val="24"/>
          <w:szCs w:val="24"/>
          <w:vertAlign w:val="subscript"/>
          <w:lang w:val="en-US"/>
        </w:rPr>
        <w:t>50</w:t>
      </w:r>
      <w:r w:rsidRPr="002073EF">
        <w:rPr>
          <w:rFonts w:ascii="Times New Roman" w:hAnsi="Times New Roman" w:cs="Times New Roman"/>
          <w:sz w:val="24"/>
          <w:szCs w:val="24"/>
          <w:lang w:val="en-US"/>
        </w:rPr>
        <w:t xml:space="preserve"> values of tested compounds were determined with the </w:t>
      </w:r>
      <w:proofErr w:type="spellStart"/>
      <w:r w:rsidRPr="002073EF">
        <w:rPr>
          <w:rFonts w:ascii="Times New Roman" w:hAnsi="Times New Roman" w:cs="Times New Roman"/>
          <w:sz w:val="24"/>
          <w:szCs w:val="24"/>
          <w:lang w:val="en-US"/>
        </w:rPr>
        <w:t>CellTiter-Glo</w:t>
      </w:r>
      <w:proofErr w:type="spellEnd"/>
      <w:r w:rsidRPr="002073EF">
        <w:rPr>
          <w:rFonts w:ascii="Times New Roman" w:hAnsi="Times New Roman" w:cs="Times New Roman"/>
          <w:sz w:val="24"/>
          <w:szCs w:val="24"/>
          <w:lang w:val="en-US"/>
        </w:rPr>
        <w:t>® (</w:t>
      </w:r>
      <w:proofErr w:type="spellStart"/>
      <w:r w:rsidRPr="002073EF">
        <w:rPr>
          <w:rFonts w:ascii="Times New Roman" w:hAnsi="Times New Roman" w:cs="Times New Roman"/>
          <w:sz w:val="24"/>
          <w:szCs w:val="24"/>
          <w:lang w:val="en-US"/>
        </w:rPr>
        <w:t>Promega</w:t>
      </w:r>
      <w:proofErr w:type="spellEnd"/>
      <w:r w:rsidRPr="002073EF">
        <w:rPr>
          <w:rFonts w:ascii="Times New Roman" w:hAnsi="Times New Roman" w:cs="Times New Roman"/>
          <w:sz w:val="24"/>
          <w:szCs w:val="24"/>
          <w:lang w:val="en-US"/>
        </w:rPr>
        <w:t>) Luminescent Cell Viability Assay according to the manufacturer’s instructions. Luminescence values were measured with a Victor X5 2030 Multilabel reader (Perkin Elmer). IC</w:t>
      </w:r>
      <w:r w:rsidRPr="002073EF">
        <w:rPr>
          <w:rFonts w:ascii="Times New Roman" w:hAnsi="Times New Roman" w:cs="Times New Roman"/>
          <w:sz w:val="24"/>
          <w:szCs w:val="24"/>
          <w:vertAlign w:val="subscript"/>
          <w:lang w:val="en-US"/>
        </w:rPr>
        <w:t>50</w:t>
      </w:r>
      <w:r w:rsidRPr="002073EF">
        <w:rPr>
          <w:rFonts w:ascii="Times New Roman" w:hAnsi="Times New Roman" w:cs="Times New Roman"/>
          <w:sz w:val="24"/>
          <w:szCs w:val="24"/>
          <w:lang w:val="en-US"/>
        </w:rPr>
        <w:t xml:space="preserve"> values were calculated using </w:t>
      </w:r>
      <w:proofErr w:type="spellStart"/>
      <w:r w:rsidRPr="002073EF">
        <w:rPr>
          <w:rFonts w:ascii="Times New Roman" w:hAnsi="Times New Roman" w:cs="Times New Roman"/>
          <w:sz w:val="24"/>
          <w:szCs w:val="24"/>
          <w:lang w:val="en-US"/>
        </w:rPr>
        <w:t>XLfit</w:t>
      </w:r>
      <w:proofErr w:type="spellEnd"/>
      <w:r w:rsidRPr="002073EF">
        <w:rPr>
          <w:rFonts w:ascii="Times New Roman" w:hAnsi="Times New Roman" w:cs="Times New Roman"/>
          <w:sz w:val="24"/>
          <w:szCs w:val="24"/>
          <w:lang w:val="en-US"/>
        </w:rPr>
        <w:t xml:space="preserve"> for Microsoft Excel.</w:t>
      </w:r>
    </w:p>
    <w:p w14:paraId="5F5B8E1D" w14:textId="77777777" w:rsidR="00890AAC" w:rsidRDefault="00890AAC" w:rsidP="00827B13">
      <w:pPr>
        <w:spacing w:after="0" w:line="360" w:lineRule="auto"/>
        <w:jc w:val="both"/>
        <w:rPr>
          <w:rFonts w:ascii="Times New Roman" w:hAnsi="Times New Roman" w:cs="Times New Roman"/>
          <w:sz w:val="24"/>
          <w:szCs w:val="24"/>
          <w:lang w:val="en-US"/>
        </w:rPr>
      </w:pPr>
    </w:p>
    <w:p w14:paraId="691ECE17" w14:textId="67CC8E93"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15. </w:t>
      </w:r>
      <w:r w:rsidR="00415492" w:rsidRPr="002073EF">
        <w:rPr>
          <w:rFonts w:ascii="Times New Roman" w:hAnsi="Times New Roman"/>
          <w:b w:val="0"/>
          <w:i/>
          <w:szCs w:val="24"/>
          <w:lang w:val="en-US"/>
        </w:rPr>
        <w:t>In vivo tolerability for MACC1 inhibitors</w:t>
      </w:r>
    </w:p>
    <w:p w14:paraId="51867049" w14:textId="751D9D89" w:rsidR="004C3C21"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For</w:t>
      </w:r>
      <w:r>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Maximum Tolerated Dose (MTD), 6-week-old female severe combined immunodeficiency (SCID beige) mice </w:t>
      </w:r>
      <w:r w:rsidR="00F413D2" w:rsidRPr="00144E64">
        <w:rPr>
          <w:rFonts w:ascii="Times New Roman" w:hAnsi="Times New Roman" w:cs="Times New Roman"/>
          <w:sz w:val="24"/>
          <w:szCs w:val="24"/>
          <w:lang w:val="en-US"/>
        </w:rPr>
        <w:t>(</w:t>
      </w:r>
      <w:r w:rsidR="00835914" w:rsidRPr="002B1D99">
        <w:rPr>
          <w:rFonts w:ascii="Times New Roman" w:hAnsi="Times New Roman" w:cs="Times New Roman"/>
          <w:sz w:val="24"/>
          <w:szCs w:val="24"/>
          <w:lang w:val="en-US"/>
        </w:rPr>
        <w:t>Charles River</w:t>
      </w:r>
      <w:r w:rsidR="00144E64" w:rsidRPr="002B1D99">
        <w:rPr>
          <w:rFonts w:ascii="Times New Roman" w:hAnsi="Times New Roman" w:cs="Times New Roman"/>
          <w:sz w:val="24"/>
          <w:szCs w:val="24"/>
          <w:lang w:val="en-US"/>
        </w:rPr>
        <w:t xml:space="preserve">, </w:t>
      </w:r>
      <w:proofErr w:type="spellStart"/>
      <w:r w:rsidR="00144E64" w:rsidRPr="002B1D99">
        <w:rPr>
          <w:rFonts w:ascii="Times New Roman" w:hAnsi="Times New Roman" w:cs="Times New Roman"/>
          <w:sz w:val="24"/>
          <w:szCs w:val="24"/>
          <w:lang w:val="en-US"/>
        </w:rPr>
        <w:t>Sulzfeld</w:t>
      </w:r>
      <w:proofErr w:type="spellEnd"/>
      <w:r w:rsidR="00144E64" w:rsidRPr="002B1D99">
        <w:rPr>
          <w:rFonts w:ascii="Times New Roman" w:hAnsi="Times New Roman" w:cs="Times New Roman"/>
          <w:sz w:val="24"/>
          <w:szCs w:val="24"/>
          <w:lang w:val="en-US"/>
        </w:rPr>
        <w:t>, Germany</w:t>
      </w:r>
      <w:r w:rsidR="00F413D2" w:rsidRPr="00144E64">
        <w:rPr>
          <w:rFonts w:ascii="Times New Roman" w:hAnsi="Times New Roman" w:cs="Times New Roman"/>
          <w:sz w:val="24"/>
          <w:szCs w:val="24"/>
          <w:lang w:val="en-US"/>
        </w:rPr>
        <w:t>)</w:t>
      </w:r>
      <w:r w:rsidR="00F413D2">
        <w:rPr>
          <w:rFonts w:ascii="Times New Roman" w:hAnsi="Times New Roman" w:cs="Times New Roman"/>
          <w:sz w:val="24"/>
          <w:szCs w:val="24"/>
          <w:lang w:val="en-US"/>
        </w:rPr>
        <w:t xml:space="preserve"> </w:t>
      </w:r>
      <w:r w:rsidRPr="002073EF">
        <w:rPr>
          <w:rFonts w:ascii="Times New Roman" w:hAnsi="Times New Roman" w:cs="Times New Roman"/>
          <w:sz w:val="24"/>
          <w:szCs w:val="24"/>
          <w:lang w:val="en-US"/>
        </w:rPr>
        <w:t xml:space="preserve">were randomly assigned to 4 groups </w:t>
      </w:r>
      <w:r>
        <w:rPr>
          <w:rFonts w:ascii="Times New Roman" w:hAnsi="Times New Roman" w:cs="Times New Roman"/>
          <w:sz w:val="24"/>
          <w:szCs w:val="24"/>
          <w:lang w:val="en-US"/>
        </w:rPr>
        <w:t>(</w:t>
      </w:r>
      <w:r w:rsidRPr="002073EF">
        <w:rPr>
          <w:rFonts w:ascii="Times New Roman" w:hAnsi="Times New Roman" w:cs="Times New Roman"/>
          <w:sz w:val="24"/>
          <w:szCs w:val="24"/>
          <w:lang w:val="en-US"/>
        </w:rPr>
        <w:t>2 animals</w:t>
      </w:r>
      <w:r>
        <w:rPr>
          <w:rFonts w:ascii="Times New Roman" w:hAnsi="Times New Roman" w:cs="Times New Roman"/>
          <w:sz w:val="24"/>
          <w:szCs w:val="24"/>
          <w:lang w:val="en-US"/>
        </w:rPr>
        <w:t>/</w:t>
      </w:r>
      <w:r w:rsidRPr="002073EF">
        <w:rPr>
          <w:rFonts w:ascii="Times New Roman" w:hAnsi="Times New Roman" w:cs="Times New Roman"/>
          <w:sz w:val="24"/>
          <w:szCs w:val="24"/>
          <w:lang w:val="en-US"/>
        </w:rPr>
        <w:t>group</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Dosing of </w:t>
      </w:r>
      <w:r>
        <w:rPr>
          <w:rFonts w:ascii="Times New Roman" w:hAnsi="Times New Roman" w:cs="Times New Roman"/>
          <w:sz w:val="24"/>
          <w:szCs w:val="24"/>
          <w:lang w:val="en-US"/>
        </w:rPr>
        <w:t>C</w:t>
      </w:r>
      <w:r w:rsidRPr="002073EF">
        <w:rPr>
          <w:rFonts w:ascii="Times New Roman" w:hAnsi="Times New Roman" w:cs="Times New Roman"/>
          <w:sz w:val="24"/>
          <w:szCs w:val="24"/>
          <w:lang w:val="en-US"/>
        </w:rPr>
        <w:t>ompound 22 was 25 mg/kg, 50 mg/kg, 100 mg/kg and 200 mg/kg. The compound was applied orally, body weight was measured</w:t>
      </w:r>
      <w:r>
        <w:rPr>
          <w:rFonts w:ascii="Times New Roman" w:hAnsi="Times New Roman" w:cs="Times New Roman"/>
          <w:sz w:val="24"/>
          <w:szCs w:val="24"/>
          <w:lang w:val="en-US"/>
        </w:rPr>
        <w:t>,</w:t>
      </w:r>
      <w:r w:rsidRPr="002073EF">
        <w:rPr>
          <w:rFonts w:ascii="Times New Roman" w:hAnsi="Times New Roman" w:cs="Times New Roman"/>
          <w:sz w:val="24"/>
          <w:szCs w:val="24"/>
          <w:lang w:val="en-US"/>
        </w:rPr>
        <w:t xml:space="preserve"> potential side effects were monitored </w:t>
      </w:r>
      <w:r>
        <w:rPr>
          <w:rFonts w:ascii="Times New Roman" w:hAnsi="Times New Roman" w:cs="Times New Roman"/>
          <w:sz w:val="24"/>
          <w:szCs w:val="24"/>
          <w:lang w:val="en-US"/>
        </w:rPr>
        <w:t xml:space="preserve">and </w:t>
      </w:r>
      <w:r w:rsidRPr="002073EF">
        <w:rPr>
          <w:rFonts w:ascii="Times New Roman" w:hAnsi="Times New Roman" w:cs="Times New Roman"/>
          <w:sz w:val="24"/>
          <w:szCs w:val="24"/>
          <w:lang w:val="en-US"/>
        </w:rPr>
        <w:t>gross necropsy was performed.</w:t>
      </w:r>
    </w:p>
    <w:p w14:paraId="56C6D03A" w14:textId="77777777" w:rsidR="00415492" w:rsidRPr="002073EF" w:rsidRDefault="00415492" w:rsidP="00827B13">
      <w:pPr>
        <w:spacing w:after="0" w:line="360" w:lineRule="auto"/>
        <w:jc w:val="both"/>
        <w:rPr>
          <w:rFonts w:ascii="Times New Roman" w:hAnsi="Times New Roman" w:cs="Times New Roman"/>
          <w:sz w:val="24"/>
          <w:szCs w:val="24"/>
          <w:lang w:val="en-US"/>
        </w:rPr>
      </w:pPr>
    </w:p>
    <w:p w14:paraId="3987D673" w14:textId="1BDA7FE0" w:rsidR="004C3C21"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16. </w:t>
      </w:r>
      <w:r w:rsidR="004C3C21">
        <w:rPr>
          <w:rFonts w:ascii="Times New Roman" w:hAnsi="Times New Roman"/>
          <w:b w:val="0"/>
          <w:i/>
          <w:szCs w:val="24"/>
          <w:lang w:val="en-US"/>
        </w:rPr>
        <w:t>In vivo pharmacokinetic study</w:t>
      </w:r>
    </w:p>
    <w:p w14:paraId="0831A477" w14:textId="299D6F46" w:rsidR="004C3C21" w:rsidRDefault="004C3C21" w:rsidP="00827B13">
      <w:pPr>
        <w:pStyle w:val="Heading2"/>
        <w:spacing w:before="0" w:beforeAutospacing="0" w:after="0" w:afterAutospacing="0" w:line="360" w:lineRule="auto"/>
        <w:rPr>
          <w:rFonts w:ascii="Times New Roman" w:hAnsi="Times New Roman"/>
          <w:b w:val="0"/>
          <w:szCs w:val="24"/>
          <w:lang w:val="en-US"/>
        </w:rPr>
      </w:pPr>
      <w:r>
        <w:rPr>
          <w:rFonts w:ascii="Times New Roman" w:hAnsi="Times New Roman"/>
          <w:b w:val="0"/>
          <w:szCs w:val="24"/>
          <w:lang w:val="en-US"/>
        </w:rPr>
        <w:t xml:space="preserve">Six-week-old female CD-1 mice (Charles River, </w:t>
      </w:r>
      <w:proofErr w:type="spellStart"/>
      <w:r>
        <w:rPr>
          <w:rFonts w:ascii="Times New Roman" w:hAnsi="Times New Roman"/>
          <w:b w:val="0"/>
          <w:szCs w:val="24"/>
          <w:lang w:val="en-US"/>
        </w:rPr>
        <w:t>Sulzfeld</w:t>
      </w:r>
      <w:proofErr w:type="spellEnd"/>
      <w:r>
        <w:rPr>
          <w:rFonts w:ascii="Times New Roman" w:hAnsi="Times New Roman"/>
          <w:b w:val="0"/>
          <w:szCs w:val="24"/>
          <w:lang w:val="en-US"/>
        </w:rPr>
        <w:t>, Germany) were used for studying the pharmacokinetics of Compound 22. In brief, mice were treated with a single dose of Compound 22 (</w:t>
      </w:r>
      <w:proofErr w:type="spellStart"/>
      <w:r>
        <w:rPr>
          <w:rFonts w:ascii="Times New Roman" w:hAnsi="Times New Roman"/>
          <w:b w:val="0"/>
          <w:szCs w:val="24"/>
          <w:lang w:val="en-US"/>
        </w:rPr>
        <w:t>i.v.</w:t>
      </w:r>
      <w:proofErr w:type="spellEnd"/>
      <w:r>
        <w:rPr>
          <w:rFonts w:ascii="Times New Roman" w:hAnsi="Times New Roman"/>
          <w:b w:val="0"/>
          <w:szCs w:val="24"/>
          <w:lang w:val="en-US"/>
        </w:rPr>
        <w:t xml:space="preserve">: 1 mg/kg; p.o.: 50 mg/kg) and blood was drawn at specific time points, with 2 different animals per timepoint. Time points </w:t>
      </w:r>
      <w:proofErr w:type="spellStart"/>
      <w:r>
        <w:rPr>
          <w:rFonts w:ascii="Times New Roman" w:hAnsi="Times New Roman"/>
          <w:b w:val="0"/>
          <w:szCs w:val="24"/>
          <w:lang w:val="en-US"/>
        </w:rPr>
        <w:t>i.v.</w:t>
      </w:r>
      <w:proofErr w:type="spellEnd"/>
      <w:r>
        <w:rPr>
          <w:rFonts w:ascii="Times New Roman" w:hAnsi="Times New Roman"/>
          <w:b w:val="0"/>
          <w:szCs w:val="24"/>
          <w:lang w:val="en-US"/>
        </w:rPr>
        <w:t>: 5, 10, 15, 30, 60 min, 2, 4, 24 h. Time points p.o.: 15, 30, 60 min, 2, 4, 8, 24 h. A standard 10 mM Compound 22 solution was used to calibrate the mass spectrometer, before analyzing the concentration of Compound 22</w:t>
      </w:r>
      <w:r w:rsidR="009455F2">
        <w:rPr>
          <w:rFonts w:ascii="Times New Roman" w:hAnsi="Times New Roman"/>
          <w:b w:val="0"/>
          <w:szCs w:val="24"/>
          <w:lang w:val="en-US"/>
        </w:rPr>
        <w:t xml:space="preserve"> in the plasma</w:t>
      </w:r>
      <w:r>
        <w:rPr>
          <w:rFonts w:ascii="Times New Roman" w:hAnsi="Times New Roman"/>
          <w:b w:val="0"/>
          <w:szCs w:val="24"/>
          <w:lang w:val="en-US"/>
        </w:rPr>
        <w:t xml:space="preserve">. The </w:t>
      </w:r>
      <w:r w:rsidR="009455F2">
        <w:rPr>
          <w:rFonts w:ascii="Times New Roman" w:hAnsi="Times New Roman"/>
          <w:b w:val="0"/>
          <w:szCs w:val="24"/>
          <w:lang w:val="en-US"/>
        </w:rPr>
        <w:t xml:space="preserve">terminal </w:t>
      </w:r>
      <w:proofErr w:type="spellStart"/>
      <w:r w:rsidR="009455F2">
        <w:rPr>
          <w:rFonts w:ascii="Times New Roman" w:hAnsi="Times New Roman"/>
          <w:b w:val="0"/>
          <w:szCs w:val="24"/>
          <w:lang w:val="en-US"/>
        </w:rPr>
        <w:t>halflife</w:t>
      </w:r>
      <w:proofErr w:type="spellEnd"/>
      <w:r>
        <w:rPr>
          <w:rFonts w:ascii="Times New Roman" w:hAnsi="Times New Roman"/>
          <w:b w:val="0"/>
          <w:szCs w:val="24"/>
          <w:lang w:val="en-US"/>
        </w:rPr>
        <w:t xml:space="preserve"> (t1/2) was calculated using Microsoft Excel.</w:t>
      </w:r>
    </w:p>
    <w:p w14:paraId="58F1CE38" w14:textId="77777777" w:rsidR="003C1B72" w:rsidRPr="004C3C21" w:rsidRDefault="003C1B72" w:rsidP="00827B13">
      <w:pPr>
        <w:pStyle w:val="Heading2"/>
        <w:spacing w:before="0" w:beforeAutospacing="0" w:after="0" w:afterAutospacing="0" w:line="360" w:lineRule="auto"/>
        <w:rPr>
          <w:rFonts w:ascii="Times New Roman" w:hAnsi="Times New Roman"/>
          <w:b w:val="0"/>
          <w:szCs w:val="24"/>
          <w:lang w:val="en-US"/>
        </w:rPr>
      </w:pPr>
    </w:p>
    <w:p w14:paraId="242F367C" w14:textId="499B59E6" w:rsidR="00415492" w:rsidRPr="002073EF" w:rsidRDefault="004C3C21"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 xml:space="preserve">17. </w:t>
      </w:r>
      <w:r w:rsidR="00415492" w:rsidRPr="002073EF">
        <w:rPr>
          <w:rFonts w:ascii="Times New Roman" w:hAnsi="Times New Roman"/>
          <w:b w:val="0"/>
          <w:i/>
          <w:szCs w:val="24"/>
          <w:lang w:val="en-US"/>
        </w:rPr>
        <w:t>In vivo testing of inhibitors</w:t>
      </w:r>
      <w:r w:rsidR="00DA4FA6">
        <w:rPr>
          <w:rFonts w:ascii="Times New Roman" w:hAnsi="Times New Roman"/>
          <w:b w:val="0"/>
          <w:i/>
          <w:szCs w:val="24"/>
          <w:lang w:val="en-US"/>
        </w:rPr>
        <w:t xml:space="preserve"> of</w:t>
      </w:r>
      <w:r w:rsidR="00415492" w:rsidRPr="002073EF">
        <w:rPr>
          <w:rFonts w:ascii="Times New Roman" w:hAnsi="Times New Roman"/>
          <w:b w:val="0"/>
          <w:i/>
          <w:szCs w:val="24"/>
          <w:lang w:val="en-US"/>
        </w:rPr>
        <w:t xml:space="preserve"> metastasis</w:t>
      </w:r>
      <w:r w:rsidR="005A3BC9">
        <w:rPr>
          <w:rFonts w:ascii="Times New Roman" w:hAnsi="Times New Roman"/>
          <w:b w:val="0"/>
          <w:i/>
          <w:szCs w:val="24"/>
          <w:lang w:val="en-US"/>
        </w:rPr>
        <w:t xml:space="preserve"> </w:t>
      </w:r>
      <w:r w:rsidR="00DA4FA6">
        <w:rPr>
          <w:rFonts w:ascii="Times New Roman" w:hAnsi="Times New Roman"/>
          <w:b w:val="0"/>
          <w:i/>
          <w:szCs w:val="24"/>
          <w:lang w:val="en-US"/>
        </w:rPr>
        <w:t xml:space="preserve">in the </w:t>
      </w:r>
      <w:r w:rsidR="005A3BC9">
        <w:rPr>
          <w:rFonts w:ascii="Times New Roman" w:hAnsi="Times New Roman"/>
          <w:b w:val="0"/>
          <w:i/>
          <w:szCs w:val="24"/>
          <w:lang w:val="en-US"/>
        </w:rPr>
        <w:t xml:space="preserve">HCT116 </w:t>
      </w:r>
      <w:r w:rsidR="00DA4FA6">
        <w:rPr>
          <w:rFonts w:ascii="Times New Roman" w:hAnsi="Times New Roman"/>
          <w:b w:val="0"/>
          <w:i/>
          <w:szCs w:val="24"/>
          <w:lang w:val="en-US"/>
        </w:rPr>
        <w:t>CRC</w:t>
      </w:r>
      <w:r w:rsidR="005A3BC9">
        <w:rPr>
          <w:rFonts w:ascii="Times New Roman" w:hAnsi="Times New Roman"/>
          <w:b w:val="0"/>
          <w:i/>
          <w:szCs w:val="24"/>
          <w:lang w:val="en-US"/>
        </w:rPr>
        <w:t xml:space="preserve"> model</w:t>
      </w:r>
    </w:p>
    <w:p w14:paraId="783C0FE8" w14:textId="4374A987" w:rsidR="00A03440" w:rsidRPr="009125E7" w:rsidRDefault="00415492" w:rsidP="002046A0">
      <w:pPr>
        <w:spacing w:before="100" w:beforeAutospacing="1" w:after="100" w:afterAutospacing="1" w:line="360" w:lineRule="auto"/>
        <w:jc w:val="both"/>
        <w:rPr>
          <w:rFonts w:ascii="Times New Roman" w:eastAsia="Times New Roman" w:hAnsi="Times New Roman" w:cs="Times New Roman"/>
          <w:sz w:val="24"/>
          <w:szCs w:val="24"/>
          <w:lang w:val="en-US" w:eastAsia="de-DE"/>
        </w:rPr>
      </w:pPr>
      <w:r w:rsidRPr="00A03440">
        <w:rPr>
          <w:rFonts w:ascii="Times New Roman" w:hAnsi="Times New Roman" w:cs="Times New Roman"/>
          <w:sz w:val="24"/>
          <w:szCs w:val="24"/>
          <w:lang w:val="en-US"/>
        </w:rPr>
        <w:t xml:space="preserve">Six-week-old female SCID beige mice </w:t>
      </w:r>
      <w:r w:rsidR="00835914">
        <w:rPr>
          <w:rFonts w:ascii="Times New Roman" w:hAnsi="Times New Roman" w:cs="Times New Roman"/>
          <w:sz w:val="24"/>
          <w:szCs w:val="24"/>
          <w:lang w:val="en-US"/>
        </w:rPr>
        <w:t>(</w:t>
      </w:r>
      <w:r w:rsidR="00144E64" w:rsidRPr="009F4302">
        <w:rPr>
          <w:rFonts w:ascii="Times New Roman" w:hAnsi="Times New Roman" w:cs="Times New Roman"/>
          <w:sz w:val="24"/>
          <w:szCs w:val="24"/>
          <w:lang w:val="en-US"/>
        </w:rPr>
        <w:t xml:space="preserve">Charles River, </w:t>
      </w:r>
      <w:proofErr w:type="spellStart"/>
      <w:r w:rsidR="00144E64" w:rsidRPr="009F4302">
        <w:rPr>
          <w:rFonts w:ascii="Times New Roman" w:hAnsi="Times New Roman" w:cs="Times New Roman"/>
          <w:sz w:val="24"/>
          <w:szCs w:val="24"/>
          <w:lang w:val="en-US"/>
        </w:rPr>
        <w:t>Sulzfeld</w:t>
      </w:r>
      <w:proofErr w:type="spellEnd"/>
      <w:r w:rsidR="00144E64" w:rsidRPr="009F4302">
        <w:rPr>
          <w:rFonts w:ascii="Times New Roman" w:hAnsi="Times New Roman" w:cs="Times New Roman"/>
          <w:sz w:val="24"/>
          <w:szCs w:val="24"/>
          <w:lang w:val="en-US"/>
        </w:rPr>
        <w:t>, Germany</w:t>
      </w:r>
      <w:r w:rsidR="00835914" w:rsidRPr="009125E7">
        <w:rPr>
          <w:rFonts w:ascii="Times New Roman" w:hAnsi="Times New Roman" w:cs="Times New Roman"/>
          <w:sz w:val="24"/>
          <w:szCs w:val="24"/>
          <w:lang w:val="en-US"/>
        </w:rPr>
        <w:t>)</w:t>
      </w:r>
      <w:r w:rsidR="00D55846" w:rsidRPr="009125E7">
        <w:rPr>
          <w:rFonts w:ascii="Times New Roman" w:hAnsi="Times New Roman" w:cs="Times New Roman"/>
          <w:sz w:val="24"/>
          <w:szCs w:val="24"/>
          <w:lang w:val="en-US"/>
        </w:rPr>
        <w:t xml:space="preserve"> </w:t>
      </w:r>
      <w:r w:rsidRPr="009125E7">
        <w:rPr>
          <w:rFonts w:ascii="Times New Roman" w:hAnsi="Times New Roman" w:cs="Times New Roman"/>
          <w:sz w:val="24"/>
          <w:szCs w:val="24"/>
          <w:lang w:val="en-US"/>
        </w:rPr>
        <w:t>were used for intrasplenic transplantation of 3×10</w:t>
      </w:r>
      <w:r w:rsidRPr="009125E7">
        <w:rPr>
          <w:rFonts w:ascii="Times New Roman" w:hAnsi="Times New Roman" w:cs="Times New Roman"/>
          <w:sz w:val="24"/>
          <w:szCs w:val="24"/>
          <w:vertAlign w:val="superscript"/>
          <w:lang w:val="en-US"/>
        </w:rPr>
        <w:t>5</w:t>
      </w:r>
      <w:r w:rsidRPr="009125E7">
        <w:rPr>
          <w:rFonts w:ascii="Times New Roman" w:hAnsi="Times New Roman" w:cs="Times New Roman"/>
          <w:sz w:val="24"/>
          <w:szCs w:val="24"/>
          <w:lang w:val="en-US"/>
        </w:rPr>
        <w:t xml:space="preserve"> HCT116-CMVp-Luc cells</w:t>
      </w:r>
      <w:r w:rsidR="00A03440" w:rsidRPr="009125E7">
        <w:rPr>
          <w:rFonts w:ascii="Times New Roman" w:hAnsi="Times New Roman" w:cs="Times New Roman"/>
          <w:sz w:val="24"/>
          <w:szCs w:val="24"/>
          <w:lang w:val="en-US"/>
        </w:rPr>
        <w:t xml:space="preserve">. </w:t>
      </w:r>
      <w:r w:rsidR="00A03440" w:rsidRPr="009F4302">
        <w:rPr>
          <w:rFonts w:ascii="Times New Roman" w:eastAsia="Times New Roman" w:hAnsi="Times New Roman" w:cs="Times New Roman"/>
          <w:sz w:val="24"/>
          <w:szCs w:val="24"/>
          <w:lang w:val="en-US" w:eastAsia="de-DE"/>
        </w:rPr>
        <w:t>Meloxicam (</w:t>
      </w:r>
      <w:r w:rsidR="002046A0" w:rsidRPr="009F4302">
        <w:rPr>
          <w:rFonts w:ascii="Times New Roman" w:eastAsia="Times New Roman" w:hAnsi="Times New Roman" w:cs="Times New Roman"/>
          <w:sz w:val="24"/>
          <w:szCs w:val="24"/>
          <w:lang w:val="en-US" w:eastAsia="de-DE"/>
        </w:rPr>
        <w:t>Boehringer Ingelheim, Ingelheim, Germany</w:t>
      </w:r>
      <w:r w:rsidR="00A03440" w:rsidRPr="009F4302">
        <w:rPr>
          <w:rFonts w:ascii="Times New Roman" w:eastAsia="Times New Roman" w:hAnsi="Times New Roman" w:cs="Times New Roman"/>
          <w:sz w:val="24"/>
          <w:szCs w:val="24"/>
          <w:lang w:val="en-US" w:eastAsia="de-DE"/>
        </w:rPr>
        <w:t>) was administered subcutaneousl</w:t>
      </w:r>
      <w:r w:rsidR="00835914" w:rsidRPr="009F4302">
        <w:rPr>
          <w:rFonts w:ascii="Times New Roman" w:eastAsia="Times New Roman" w:hAnsi="Times New Roman" w:cs="Times New Roman"/>
          <w:sz w:val="24"/>
          <w:szCs w:val="24"/>
          <w:lang w:val="en-US" w:eastAsia="de-DE"/>
        </w:rPr>
        <w:t>y</w:t>
      </w:r>
      <w:r w:rsidR="00A03440" w:rsidRPr="009F4302">
        <w:rPr>
          <w:rFonts w:ascii="Times New Roman" w:eastAsia="Times New Roman" w:hAnsi="Times New Roman" w:cs="Times New Roman"/>
          <w:sz w:val="24"/>
          <w:szCs w:val="24"/>
          <w:lang w:val="en-US" w:eastAsia="de-DE"/>
        </w:rPr>
        <w:t xml:space="preserve"> (3.5 mg/kg) for </w:t>
      </w:r>
      <w:r w:rsidR="003C1B72" w:rsidRPr="009F4302">
        <w:rPr>
          <w:rFonts w:ascii="Times New Roman" w:eastAsia="Times New Roman" w:hAnsi="Times New Roman" w:cs="Times New Roman"/>
          <w:sz w:val="24"/>
          <w:szCs w:val="24"/>
          <w:lang w:val="en-US" w:eastAsia="de-DE"/>
        </w:rPr>
        <w:t>analgetic</w:t>
      </w:r>
      <w:r w:rsidR="00A03440" w:rsidRPr="009F4302">
        <w:rPr>
          <w:rFonts w:ascii="Times New Roman" w:eastAsia="Times New Roman" w:hAnsi="Times New Roman" w:cs="Times New Roman"/>
          <w:sz w:val="24"/>
          <w:szCs w:val="24"/>
          <w:lang w:val="en-US" w:eastAsia="de-DE"/>
        </w:rPr>
        <w:t xml:space="preserve"> treatment 30 min before anesthesia. Anesthesia was carried out with </w:t>
      </w:r>
      <w:r w:rsidR="00360369" w:rsidRPr="009F4302">
        <w:rPr>
          <w:rFonts w:ascii="Times New Roman" w:eastAsia="Times New Roman" w:hAnsi="Times New Roman" w:cs="Times New Roman"/>
          <w:sz w:val="24"/>
          <w:szCs w:val="24"/>
          <w:lang w:val="en-US" w:eastAsia="de-DE"/>
        </w:rPr>
        <w:t xml:space="preserve">intravenous </w:t>
      </w:r>
      <w:r w:rsidR="00A03440" w:rsidRPr="009F4302">
        <w:rPr>
          <w:rFonts w:ascii="Times New Roman" w:eastAsia="Times New Roman" w:hAnsi="Times New Roman" w:cs="Times New Roman"/>
          <w:sz w:val="24"/>
          <w:szCs w:val="24"/>
          <w:lang w:val="en-US" w:eastAsia="de-DE"/>
        </w:rPr>
        <w:t xml:space="preserve">propofol (30 mg/kg; </w:t>
      </w:r>
      <w:r w:rsidR="002046A0" w:rsidRPr="009F4302">
        <w:rPr>
          <w:rFonts w:ascii="Times New Roman" w:eastAsia="Times New Roman" w:hAnsi="Times New Roman" w:cs="Times New Roman"/>
          <w:sz w:val="24"/>
          <w:szCs w:val="24"/>
          <w:lang w:val="en-US" w:eastAsia="de-DE"/>
        </w:rPr>
        <w:t xml:space="preserve">Braun, </w:t>
      </w:r>
      <w:proofErr w:type="spellStart"/>
      <w:r w:rsidR="002046A0" w:rsidRPr="009F4302">
        <w:rPr>
          <w:rFonts w:ascii="Times New Roman" w:eastAsia="Times New Roman" w:hAnsi="Times New Roman" w:cs="Times New Roman"/>
          <w:sz w:val="24"/>
          <w:szCs w:val="24"/>
          <w:lang w:val="en-US" w:eastAsia="de-DE"/>
        </w:rPr>
        <w:t>Melsungen</w:t>
      </w:r>
      <w:proofErr w:type="spellEnd"/>
      <w:r w:rsidR="002046A0" w:rsidRPr="009F4302">
        <w:rPr>
          <w:rFonts w:ascii="Times New Roman" w:eastAsia="Times New Roman" w:hAnsi="Times New Roman" w:cs="Times New Roman"/>
          <w:sz w:val="24"/>
          <w:szCs w:val="24"/>
          <w:lang w:val="en-US" w:eastAsia="de-DE"/>
        </w:rPr>
        <w:t>, Germany</w:t>
      </w:r>
      <w:r w:rsidR="00A03440" w:rsidRPr="009F4302">
        <w:rPr>
          <w:rFonts w:ascii="Times New Roman" w:eastAsia="Times New Roman" w:hAnsi="Times New Roman" w:cs="Times New Roman"/>
          <w:sz w:val="24"/>
          <w:szCs w:val="24"/>
          <w:lang w:val="en-US" w:eastAsia="de-DE"/>
        </w:rPr>
        <w:t>) injection.</w:t>
      </w:r>
      <w:r w:rsidR="00A03440" w:rsidRPr="009125E7">
        <w:rPr>
          <w:rFonts w:ascii="Times New Roman" w:eastAsia="Times New Roman" w:hAnsi="Times New Roman" w:cs="Times New Roman"/>
          <w:sz w:val="24"/>
          <w:szCs w:val="24"/>
          <w:lang w:val="en-US" w:eastAsia="de-DE"/>
        </w:rPr>
        <w:t xml:space="preserve"> </w:t>
      </w:r>
    </w:p>
    <w:p w14:paraId="445DF496" w14:textId="6429EC0F" w:rsidR="009455F2" w:rsidRDefault="00415492" w:rsidP="002046A0">
      <w:pPr>
        <w:tabs>
          <w:tab w:val="num" w:pos="0"/>
        </w:tabs>
        <w:spacing w:after="0" w:line="360" w:lineRule="auto"/>
        <w:jc w:val="both"/>
        <w:rPr>
          <w:rFonts w:ascii="Times New Roman" w:hAnsi="Times New Roman" w:cs="Times New Roman"/>
          <w:sz w:val="24"/>
          <w:szCs w:val="24"/>
          <w:lang w:val="en-US"/>
        </w:rPr>
      </w:pPr>
      <w:r w:rsidRPr="009125E7">
        <w:rPr>
          <w:rFonts w:ascii="Times New Roman" w:hAnsi="Times New Roman" w:cs="Times New Roman"/>
          <w:sz w:val="24"/>
          <w:szCs w:val="24"/>
          <w:lang w:val="en-US"/>
        </w:rPr>
        <w:t xml:space="preserve">Mice were randomly assigned to 4 groups (10 animals/group). For therapy, 50 mg/kg Compound 22, Analogues 10 and 13 was applied </w:t>
      </w:r>
      <w:r w:rsidR="00360369" w:rsidRPr="009125E7">
        <w:rPr>
          <w:rFonts w:ascii="Times New Roman" w:hAnsi="Times New Roman" w:cs="Times New Roman"/>
          <w:sz w:val="24"/>
          <w:szCs w:val="24"/>
          <w:lang w:val="en-US"/>
        </w:rPr>
        <w:t>each day</w:t>
      </w:r>
      <w:r w:rsidRPr="009125E7">
        <w:rPr>
          <w:rFonts w:ascii="Times New Roman" w:hAnsi="Times New Roman" w:cs="Times New Roman"/>
          <w:sz w:val="24"/>
          <w:szCs w:val="24"/>
          <w:lang w:val="en-US"/>
        </w:rPr>
        <w:t xml:space="preserve">, orally. Control animals received solvent. Non-invasive bioluminescence imaging (BLI) imaging system </w:t>
      </w:r>
      <w:proofErr w:type="spellStart"/>
      <w:r w:rsidRPr="009125E7">
        <w:rPr>
          <w:rFonts w:ascii="Times New Roman" w:hAnsi="Times New Roman" w:cs="Times New Roman"/>
          <w:sz w:val="24"/>
          <w:szCs w:val="24"/>
          <w:lang w:val="en-US"/>
        </w:rPr>
        <w:t>NightOWL</w:t>
      </w:r>
      <w:proofErr w:type="spellEnd"/>
      <w:r w:rsidRPr="009125E7">
        <w:rPr>
          <w:rFonts w:ascii="Times New Roman" w:hAnsi="Times New Roman" w:cs="Times New Roman"/>
          <w:sz w:val="24"/>
          <w:szCs w:val="24"/>
          <w:lang w:val="en-US"/>
        </w:rPr>
        <w:t xml:space="preserve"> LB 981 (Berthold Technologies, Bad Wildbad, Germany) was used to monitor tumor growth and metastasis formation in the liver in mice</w:t>
      </w:r>
      <w:r w:rsidR="00866382" w:rsidRPr="009125E7">
        <w:rPr>
          <w:rFonts w:ascii="Times New Roman" w:hAnsi="Times New Roman" w:cs="Times New Roman"/>
          <w:sz w:val="24"/>
          <w:szCs w:val="24"/>
          <w:lang w:val="en-US"/>
        </w:rPr>
        <w:t xml:space="preserve"> anesthetized with </w:t>
      </w:r>
      <w:r w:rsidR="001B6D72" w:rsidRPr="009F4302">
        <w:rPr>
          <w:rFonts w:ascii="Times New Roman" w:hAnsi="Times New Roman" w:cs="Times New Roman"/>
          <w:sz w:val="24"/>
          <w:szCs w:val="24"/>
          <w:lang w:val="en-US"/>
        </w:rPr>
        <w:t>isoflurane</w:t>
      </w:r>
      <w:r w:rsidR="001B6D72" w:rsidRPr="009125E7">
        <w:rPr>
          <w:rFonts w:ascii="Times New Roman" w:hAnsi="Times New Roman" w:cs="Times New Roman"/>
          <w:sz w:val="24"/>
          <w:szCs w:val="24"/>
          <w:lang w:val="en-US"/>
        </w:rPr>
        <w:t xml:space="preserve"> (</w:t>
      </w:r>
      <w:r w:rsidR="003C1B72" w:rsidRPr="009F4302">
        <w:rPr>
          <w:rFonts w:ascii="Times New Roman" w:hAnsi="Times New Roman" w:cs="Times New Roman"/>
          <w:sz w:val="24"/>
          <w:szCs w:val="24"/>
          <w:lang w:val="en-US"/>
        </w:rPr>
        <w:t xml:space="preserve">Baxter, </w:t>
      </w:r>
      <w:proofErr w:type="spellStart"/>
      <w:r w:rsidR="003C1B72" w:rsidRPr="009F4302">
        <w:rPr>
          <w:rFonts w:ascii="Times New Roman" w:hAnsi="Times New Roman" w:cs="Times New Roman"/>
          <w:sz w:val="24"/>
          <w:szCs w:val="24"/>
          <w:lang w:val="en-US"/>
        </w:rPr>
        <w:t>Unterschleißheim</w:t>
      </w:r>
      <w:proofErr w:type="spellEnd"/>
      <w:r w:rsidR="003C1B72" w:rsidRPr="009F4302">
        <w:rPr>
          <w:rFonts w:ascii="Times New Roman" w:hAnsi="Times New Roman" w:cs="Times New Roman"/>
          <w:sz w:val="24"/>
          <w:szCs w:val="24"/>
          <w:lang w:val="en-US"/>
        </w:rPr>
        <w:t>, Germany)</w:t>
      </w:r>
      <w:r w:rsidRPr="009125E7">
        <w:rPr>
          <w:rFonts w:ascii="Times New Roman" w:hAnsi="Times New Roman" w:cs="Times New Roman"/>
          <w:sz w:val="24"/>
          <w:szCs w:val="24"/>
          <w:lang w:val="en-US"/>
        </w:rPr>
        <w:t>. For BLI, mice received intraperitoneally 150 mg/kg D-luciferin (</w:t>
      </w:r>
      <w:proofErr w:type="spellStart"/>
      <w:r w:rsidRPr="009125E7">
        <w:rPr>
          <w:rFonts w:ascii="Times New Roman" w:hAnsi="Times New Roman" w:cs="Times New Roman"/>
          <w:sz w:val="24"/>
          <w:szCs w:val="24"/>
          <w:lang w:val="en-US"/>
        </w:rPr>
        <w:t>Biosynth</w:t>
      </w:r>
      <w:proofErr w:type="spellEnd"/>
      <w:r w:rsidRPr="009125E7">
        <w:rPr>
          <w:rFonts w:ascii="Times New Roman" w:hAnsi="Times New Roman" w:cs="Times New Roman"/>
          <w:sz w:val="24"/>
          <w:szCs w:val="24"/>
          <w:lang w:val="en-US"/>
        </w:rPr>
        <w:t xml:space="preserve">, </w:t>
      </w:r>
      <w:proofErr w:type="spellStart"/>
      <w:r w:rsidRPr="009125E7">
        <w:rPr>
          <w:rFonts w:ascii="Times New Roman" w:hAnsi="Times New Roman" w:cs="Times New Roman"/>
          <w:sz w:val="24"/>
          <w:szCs w:val="24"/>
          <w:lang w:val="en-US"/>
        </w:rPr>
        <w:t>Staad</w:t>
      </w:r>
      <w:proofErr w:type="spellEnd"/>
      <w:r w:rsidRPr="009125E7">
        <w:rPr>
          <w:rFonts w:ascii="Times New Roman" w:hAnsi="Times New Roman" w:cs="Times New Roman"/>
          <w:sz w:val="24"/>
          <w:szCs w:val="24"/>
          <w:lang w:val="en-US"/>
        </w:rPr>
        <w:t xml:space="preserve">, Switzerland) in PBS. Tumor growth and metastasis formation was imaged and quantified by </w:t>
      </w:r>
      <w:proofErr w:type="spellStart"/>
      <w:r w:rsidRPr="009125E7">
        <w:rPr>
          <w:rFonts w:ascii="Times New Roman" w:hAnsi="Times New Roman" w:cs="Times New Roman"/>
          <w:sz w:val="24"/>
          <w:szCs w:val="24"/>
          <w:lang w:val="en-US"/>
        </w:rPr>
        <w:t>WinLight</w:t>
      </w:r>
      <w:proofErr w:type="spellEnd"/>
      <w:r w:rsidRPr="009125E7">
        <w:rPr>
          <w:rFonts w:ascii="Times New Roman" w:hAnsi="Times New Roman" w:cs="Times New Roman"/>
          <w:sz w:val="24"/>
          <w:szCs w:val="24"/>
          <w:lang w:val="en-US"/>
        </w:rPr>
        <w:t xml:space="preserve"> (Berthold Technologies) and ImageJ (version 1.53 J8, National Institutes of Health, USA). After termination, spleens (transplantation site) and livers (target</w:t>
      </w:r>
      <w:r w:rsidRPr="002073EF">
        <w:rPr>
          <w:rFonts w:ascii="Times New Roman" w:hAnsi="Times New Roman" w:cs="Times New Roman"/>
          <w:sz w:val="24"/>
          <w:szCs w:val="24"/>
          <w:lang w:val="en-US"/>
        </w:rPr>
        <w:t xml:space="preserve"> organ for metastasis) were removed, imaged and cryopreserved in liquid nitrogen.</w:t>
      </w:r>
    </w:p>
    <w:p w14:paraId="0A90CBDD" w14:textId="3751D690" w:rsidR="009455F2" w:rsidRDefault="009455F2" w:rsidP="009125E7">
      <w:pPr>
        <w:pStyle w:val="Heading2"/>
        <w:rPr>
          <w:lang w:val="en-US"/>
        </w:rPr>
      </w:pPr>
      <w:r w:rsidRPr="00576F34">
        <w:rPr>
          <w:rFonts w:ascii="Times New Roman" w:hAnsi="Times New Roman"/>
          <w:b w:val="0"/>
          <w:i/>
          <w:lang w:val="en-US"/>
        </w:rPr>
        <w:t>17.1 Dose escalation experiment</w:t>
      </w:r>
    </w:p>
    <w:p w14:paraId="7A67F659" w14:textId="5577897E" w:rsidR="009455F2" w:rsidRDefault="009455F2" w:rsidP="00827B13">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Six-week-old female SCID beige mice (Charles River, </w:t>
      </w:r>
      <w:proofErr w:type="spellStart"/>
      <w:r>
        <w:rPr>
          <w:rFonts w:ascii="Times New Roman" w:hAnsi="Times New Roman" w:cs="Times New Roman"/>
          <w:sz w:val="24"/>
          <w:szCs w:val="24"/>
          <w:lang w:val="en-US"/>
        </w:rPr>
        <w:t>Sulzfeld</w:t>
      </w:r>
      <w:proofErr w:type="spellEnd"/>
      <w:r>
        <w:rPr>
          <w:rFonts w:ascii="Times New Roman" w:hAnsi="Times New Roman" w:cs="Times New Roman"/>
          <w:sz w:val="24"/>
          <w:szCs w:val="24"/>
          <w:lang w:val="en-US"/>
        </w:rPr>
        <w:t>, Germany) were used for intrasplenic transplantation of 3</w:t>
      </w:r>
      <w:r w:rsidR="003941DC">
        <w:rPr>
          <w:rFonts w:ascii="Times New Roman" w:hAnsi="Times New Roman" w:cs="Times New Roman"/>
          <w:sz w:val="24"/>
          <w:szCs w:val="24"/>
          <w:lang w:val="en-US"/>
        </w:rPr>
        <w:t>×</w:t>
      </w:r>
      <w:r>
        <w:rPr>
          <w:rFonts w:ascii="Times New Roman" w:hAnsi="Times New Roman" w:cs="Times New Roman"/>
          <w:sz w:val="24"/>
          <w:szCs w:val="24"/>
          <w:lang w:val="en-US"/>
        </w:rPr>
        <w:t>10</w:t>
      </w:r>
      <w:r>
        <w:rPr>
          <w:rFonts w:ascii="Times New Roman" w:hAnsi="Times New Roman" w:cs="Times New Roman"/>
          <w:sz w:val="24"/>
          <w:szCs w:val="24"/>
          <w:vertAlign w:val="superscript"/>
          <w:lang w:val="en-US"/>
        </w:rPr>
        <w:t>5</w:t>
      </w:r>
      <w:r>
        <w:rPr>
          <w:rFonts w:ascii="Times New Roman" w:hAnsi="Times New Roman" w:cs="Times New Roman"/>
          <w:sz w:val="24"/>
          <w:szCs w:val="24"/>
          <w:lang w:val="en-US"/>
        </w:rPr>
        <w:t xml:space="preserve"> HCT116-CMVp-Luc cells. Meloxicam and propofol</w:t>
      </w:r>
      <w:r w:rsidR="005A3BC9">
        <w:rPr>
          <w:rFonts w:ascii="Times New Roman" w:hAnsi="Times New Roman" w:cs="Times New Roman"/>
          <w:sz w:val="24"/>
          <w:szCs w:val="24"/>
          <w:lang w:val="en-US"/>
        </w:rPr>
        <w:t xml:space="preserve"> were</w:t>
      </w:r>
      <w:r>
        <w:rPr>
          <w:rFonts w:ascii="Times New Roman" w:hAnsi="Times New Roman" w:cs="Times New Roman"/>
          <w:sz w:val="24"/>
          <w:szCs w:val="24"/>
          <w:lang w:val="en-US"/>
        </w:rPr>
        <w:t xml:space="preserve"> administered for </w:t>
      </w:r>
      <w:r w:rsidR="001D4426">
        <w:rPr>
          <w:rFonts w:ascii="Times New Roman" w:hAnsi="Times New Roman" w:cs="Times New Roman"/>
          <w:sz w:val="24"/>
          <w:szCs w:val="24"/>
          <w:lang w:val="en-US"/>
        </w:rPr>
        <w:t>analgetic</w:t>
      </w:r>
      <w:r>
        <w:rPr>
          <w:rFonts w:ascii="Times New Roman" w:hAnsi="Times New Roman" w:cs="Times New Roman"/>
          <w:sz w:val="24"/>
          <w:szCs w:val="24"/>
          <w:lang w:val="en-US"/>
        </w:rPr>
        <w:t xml:space="preserve"> treatment and anesthesia as described in 17. </w:t>
      </w:r>
    </w:p>
    <w:p w14:paraId="08DD71AC" w14:textId="03EFBF1A" w:rsidR="009455F2" w:rsidRDefault="009455F2" w:rsidP="00827B13">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mice were randomly assigned to 5 groups (4 animals/group). For therapy, 25, 50 and 100 mg/kg Compound 22 and 13</w:t>
      </w:r>
      <w:r w:rsidR="002B1D99">
        <w:rPr>
          <w:rFonts w:ascii="Times New Roman" w:hAnsi="Times New Roman" w:cs="Times New Roman"/>
          <w:sz w:val="24"/>
          <w:szCs w:val="24"/>
          <w:lang w:val="en-US"/>
        </w:rPr>
        <w:t>.5</w:t>
      </w:r>
      <w:r>
        <w:rPr>
          <w:rFonts w:ascii="Times New Roman" w:hAnsi="Times New Roman" w:cs="Times New Roman"/>
          <w:sz w:val="24"/>
          <w:szCs w:val="24"/>
          <w:lang w:val="en-US"/>
        </w:rPr>
        <w:t xml:space="preserve"> mg/kg Atorvastatin was applied </w:t>
      </w:r>
      <w:r w:rsidR="001D4426">
        <w:rPr>
          <w:rFonts w:ascii="Times New Roman" w:hAnsi="Times New Roman" w:cs="Times New Roman"/>
          <w:sz w:val="24"/>
          <w:szCs w:val="24"/>
          <w:lang w:val="en-US"/>
        </w:rPr>
        <w:t>each day</w:t>
      </w:r>
      <w:r>
        <w:rPr>
          <w:rFonts w:ascii="Times New Roman" w:hAnsi="Times New Roman" w:cs="Times New Roman"/>
          <w:sz w:val="24"/>
          <w:szCs w:val="24"/>
          <w:lang w:val="en-US"/>
        </w:rPr>
        <w:t>, orally. Control animals received solvent. Non-invasive bioluminescence imaging (BLI) was carried out to monitor tumor growth and metastasis formation as described above in 1</w:t>
      </w:r>
      <w:r w:rsidR="005A3BC9">
        <w:rPr>
          <w:rFonts w:ascii="Times New Roman" w:hAnsi="Times New Roman" w:cs="Times New Roman"/>
          <w:sz w:val="24"/>
          <w:szCs w:val="24"/>
          <w:lang w:val="en-US"/>
        </w:rPr>
        <w:t>7</w:t>
      </w:r>
      <w:r>
        <w:rPr>
          <w:rFonts w:ascii="Times New Roman" w:hAnsi="Times New Roman" w:cs="Times New Roman"/>
          <w:sz w:val="24"/>
          <w:szCs w:val="24"/>
          <w:lang w:val="en-US"/>
        </w:rPr>
        <w:t>.</w:t>
      </w:r>
    </w:p>
    <w:p w14:paraId="66206AA8" w14:textId="25749E75" w:rsidR="00576F34" w:rsidRDefault="00576F34" w:rsidP="00827B13">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After termination, splee</w:t>
      </w:r>
      <w:r w:rsidR="001D4426">
        <w:rPr>
          <w:rFonts w:ascii="Times New Roman" w:hAnsi="Times New Roman" w:cs="Times New Roman"/>
          <w:sz w:val="24"/>
          <w:szCs w:val="24"/>
          <w:lang w:val="en-US"/>
        </w:rPr>
        <w:t>n</w:t>
      </w:r>
      <w:r>
        <w:rPr>
          <w:rFonts w:ascii="Times New Roman" w:hAnsi="Times New Roman" w:cs="Times New Roman"/>
          <w:sz w:val="24"/>
          <w:szCs w:val="24"/>
          <w:lang w:val="en-US"/>
        </w:rPr>
        <w:t>s (transplantation site) and livers (target organ for metastasis) were removed, imaged and cryopreserved in liquid nitrogen</w:t>
      </w:r>
      <w:r w:rsidR="001D4426">
        <w:rPr>
          <w:rFonts w:ascii="Times New Roman" w:hAnsi="Times New Roman" w:cs="Times New Roman"/>
          <w:sz w:val="24"/>
          <w:szCs w:val="24"/>
          <w:lang w:val="en-US"/>
        </w:rPr>
        <w:t xml:space="preserve"> for further analyses</w:t>
      </w:r>
      <w:r>
        <w:rPr>
          <w:rFonts w:ascii="Times New Roman" w:hAnsi="Times New Roman" w:cs="Times New Roman"/>
          <w:sz w:val="24"/>
          <w:szCs w:val="24"/>
          <w:lang w:val="en-US"/>
        </w:rPr>
        <w:t>.</w:t>
      </w:r>
    </w:p>
    <w:p w14:paraId="68E0EA32" w14:textId="77777777" w:rsidR="005A3BC9" w:rsidRDefault="005A3BC9" w:rsidP="00827B13">
      <w:pPr>
        <w:spacing w:after="0" w:line="360" w:lineRule="auto"/>
        <w:jc w:val="both"/>
        <w:rPr>
          <w:rFonts w:ascii="Times New Roman" w:hAnsi="Times New Roman" w:cs="Times New Roman"/>
          <w:i/>
          <w:sz w:val="24"/>
          <w:szCs w:val="24"/>
          <w:lang w:val="en-US"/>
        </w:rPr>
      </w:pPr>
    </w:p>
    <w:p w14:paraId="17857308" w14:textId="77777777" w:rsidR="005A3BC9" w:rsidRDefault="005A3BC9" w:rsidP="00827B13">
      <w:pPr>
        <w:spacing w:after="0" w:line="360" w:lineRule="auto"/>
        <w:jc w:val="both"/>
        <w:rPr>
          <w:rFonts w:ascii="Times New Roman" w:hAnsi="Times New Roman" w:cs="Times New Roman"/>
          <w:i/>
          <w:sz w:val="24"/>
          <w:szCs w:val="24"/>
          <w:lang w:val="en-US"/>
        </w:rPr>
      </w:pPr>
    </w:p>
    <w:p w14:paraId="759ABED6" w14:textId="77777777" w:rsidR="005A3BC9" w:rsidRDefault="005A3BC9" w:rsidP="00827B13">
      <w:pPr>
        <w:spacing w:after="0" w:line="360" w:lineRule="auto"/>
        <w:jc w:val="both"/>
        <w:rPr>
          <w:rFonts w:ascii="Times New Roman" w:hAnsi="Times New Roman" w:cs="Times New Roman"/>
          <w:i/>
          <w:sz w:val="24"/>
          <w:szCs w:val="24"/>
          <w:lang w:val="en-US"/>
        </w:rPr>
      </w:pPr>
    </w:p>
    <w:p w14:paraId="4C981C24" w14:textId="77777777" w:rsidR="005A3BC9" w:rsidRDefault="005A3BC9" w:rsidP="00827B13">
      <w:pPr>
        <w:spacing w:after="0" w:line="360" w:lineRule="auto"/>
        <w:jc w:val="both"/>
        <w:rPr>
          <w:rFonts w:ascii="Times New Roman" w:hAnsi="Times New Roman" w:cs="Times New Roman"/>
          <w:i/>
          <w:sz w:val="24"/>
          <w:szCs w:val="24"/>
          <w:lang w:val="en-US"/>
        </w:rPr>
      </w:pPr>
    </w:p>
    <w:p w14:paraId="72C19C09" w14:textId="1F82FE2C" w:rsidR="00576F34" w:rsidRDefault="00576F34" w:rsidP="00827B13">
      <w:pPr>
        <w:spacing w:after="0" w:line="360" w:lineRule="auto"/>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17.2 </w:t>
      </w:r>
      <w:r w:rsidR="005A3BC9">
        <w:rPr>
          <w:rFonts w:ascii="Times New Roman" w:hAnsi="Times New Roman" w:cs="Times New Roman"/>
          <w:i/>
          <w:sz w:val="24"/>
          <w:szCs w:val="24"/>
          <w:lang w:val="en-US"/>
        </w:rPr>
        <w:t xml:space="preserve">In vivo testing of inhibitors for metastasis </w:t>
      </w:r>
      <w:r w:rsidR="00DA4FA6">
        <w:rPr>
          <w:rFonts w:ascii="Times New Roman" w:hAnsi="Times New Roman" w:cs="Times New Roman"/>
          <w:i/>
          <w:sz w:val="24"/>
          <w:szCs w:val="24"/>
          <w:lang w:val="en-US"/>
        </w:rPr>
        <w:t xml:space="preserve">in the </w:t>
      </w:r>
      <w:r w:rsidR="005A3BC9">
        <w:rPr>
          <w:rFonts w:ascii="Times New Roman" w:hAnsi="Times New Roman" w:cs="Times New Roman"/>
          <w:i/>
          <w:sz w:val="24"/>
          <w:szCs w:val="24"/>
          <w:lang w:val="en-US"/>
        </w:rPr>
        <w:t>SW620</w:t>
      </w:r>
      <w:r w:rsidR="00DA4FA6">
        <w:rPr>
          <w:rFonts w:ascii="Times New Roman" w:hAnsi="Times New Roman" w:cs="Times New Roman"/>
          <w:i/>
          <w:sz w:val="24"/>
          <w:szCs w:val="24"/>
          <w:lang w:val="en-US"/>
        </w:rPr>
        <w:t xml:space="preserve"> CRC</w:t>
      </w:r>
      <w:r w:rsidR="005A3BC9">
        <w:rPr>
          <w:rFonts w:ascii="Times New Roman" w:hAnsi="Times New Roman" w:cs="Times New Roman"/>
          <w:i/>
          <w:sz w:val="24"/>
          <w:szCs w:val="24"/>
          <w:lang w:val="en-US"/>
        </w:rPr>
        <w:t xml:space="preserve"> model</w:t>
      </w:r>
    </w:p>
    <w:p w14:paraId="751342DD" w14:textId="4B4ABF93" w:rsidR="005A3BC9" w:rsidRDefault="005A3BC9" w:rsidP="00827B13">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Six-week-old female SCID beige mice (Charles River, </w:t>
      </w:r>
      <w:proofErr w:type="spellStart"/>
      <w:r>
        <w:rPr>
          <w:rFonts w:ascii="Times New Roman" w:hAnsi="Times New Roman" w:cs="Times New Roman"/>
          <w:sz w:val="24"/>
          <w:szCs w:val="24"/>
          <w:lang w:val="en-US"/>
        </w:rPr>
        <w:t>Sulzfeld</w:t>
      </w:r>
      <w:proofErr w:type="spellEnd"/>
      <w:r>
        <w:rPr>
          <w:rFonts w:ascii="Times New Roman" w:hAnsi="Times New Roman" w:cs="Times New Roman"/>
          <w:sz w:val="24"/>
          <w:szCs w:val="24"/>
          <w:lang w:val="en-US"/>
        </w:rPr>
        <w:t>, Germany) were used for intrasplenic transplantation of 1</w:t>
      </w:r>
      <w:r w:rsidR="001D4426">
        <w:rPr>
          <w:rFonts w:ascii="Times New Roman" w:hAnsi="Times New Roman" w:cs="Times New Roman"/>
          <w:sz w:val="24"/>
          <w:szCs w:val="24"/>
          <w:lang w:val="en-US"/>
        </w:rPr>
        <w:t>×</w:t>
      </w:r>
      <w:r>
        <w:rPr>
          <w:rFonts w:ascii="Times New Roman" w:hAnsi="Times New Roman" w:cs="Times New Roman"/>
          <w:sz w:val="24"/>
          <w:szCs w:val="24"/>
          <w:lang w:val="en-US"/>
        </w:rPr>
        <w:t>10</w:t>
      </w:r>
      <w:r>
        <w:rPr>
          <w:rFonts w:ascii="Times New Roman" w:hAnsi="Times New Roman" w:cs="Times New Roman"/>
          <w:sz w:val="24"/>
          <w:szCs w:val="24"/>
          <w:vertAlign w:val="superscript"/>
          <w:lang w:val="en-US"/>
        </w:rPr>
        <w:t>6</w:t>
      </w:r>
      <w:r>
        <w:rPr>
          <w:rFonts w:ascii="Times New Roman" w:hAnsi="Times New Roman" w:cs="Times New Roman"/>
          <w:sz w:val="24"/>
          <w:szCs w:val="24"/>
          <w:lang w:val="en-US"/>
        </w:rPr>
        <w:t xml:space="preserve"> SW620-CMVp-Luc cells. Meloxicam and propofol were administered for </w:t>
      </w:r>
      <w:r w:rsidR="001D4426">
        <w:rPr>
          <w:rFonts w:ascii="Times New Roman" w:hAnsi="Times New Roman" w:cs="Times New Roman"/>
          <w:sz w:val="24"/>
          <w:szCs w:val="24"/>
          <w:lang w:val="en-US"/>
        </w:rPr>
        <w:t>analgetic</w:t>
      </w:r>
      <w:r>
        <w:rPr>
          <w:rFonts w:ascii="Times New Roman" w:hAnsi="Times New Roman" w:cs="Times New Roman"/>
          <w:sz w:val="24"/>
          <w:szCs w:val="24"/>
          <w:lang w:val="en-US"/>
        </w:rPr>
        <w:t xml:space="preserve"> treatment and anesthesia as described in 17.</w:t>
      </w:r>
    </w:p>
    <w:p w14:paraId="7148E703" w14:textId="47F4529B" w:rsidR="005A3BC9" w:rsidRDefault="005A3BC9" w:rsidP="005A3BC9">
      <w:p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mice were randomly assigned to two groups (8 animals/group). For therapy 50 mg/kg Compound 22 was applied </w:t>
      </w:r>
      <w:r w:rsidR="001D4426">
        <w:rPr>
          <w:rFonts w:ascii="Times New Roman" w:hAnsi="Times New Roman" w:cs="Times New Roman"/>
          <w:sz w:val="24"/>
          <w:szCs w:val="24"/>
          <w:lang w:val="en-US"/>
        </w:rPr>
        <w:t>each day</w:t>
      </w:r>
      <w:r>
        <w:rPr>
          <w:rFonts w:ascii="Times New Roman" w:hAnsi="Times New Roman" w:cs="Times New Roman"/>
          <w:sz w:val="24"/>
          <w:szCs w:val="24"/>
          <w:lang w:val="en-US"/>
        </w:rPr>
        <w:t>, orally. Control animals received solvent.</w:t>
      </w:r>
      <w:r w:rsidRPr="005A3BC9">
        <w:rPr>
          <w:rFonts w:ascii="Times New Roman" w:hAnsi="Times New Roman" w:cs="Times New Roman"/>
          <w:sz w:val="24"/>
          <w:szCs w:val="24"/>
          <w:lang w:val="en-US"/>
        </w:rPr>
        <w:t xml:space="preserve"> </w:t>
      </w:r>
      <w:r>
        <w:rPr>
          <w:rFonts w:ascii="Times New Roman" w:hAnsi="Times New Roman" w:cs="Times New Roman"/>
          <w:sz w:val="24"/>
          <w:szCs w:val="24"/>
          <w:lang w:val="en-US"/>
        </w:rPr>
        <w:t>Non-invasive bioluminescence imaging (BLI) was carried out to monitor tumor growth and metastasis formation as described above in 17. After termination, splee</w:t>
      </w:r>
      <w:r w:rsidR="00316498">
        <w:rPr>
          <w:rFonts w:ascii="Times New Roman" w:hAnsi="Times New Roman" w:cs="Times New Roman"/>
          <w:sz w:val="24"/>
          <w:szCs w:val="24"/>
          <w:lang w:val="en-US"/>
        </w:rPr>
        <w:t>n</w:t>
      </w:r>
      <w:r>
        <w:rPr>
          <w:rFonts w:ascii="Times New Roman" w:hAnsi="Times New Roman" w:cs="Times New Roman"/>
          <w:sz w:val="24"/>
          <w:szCs w:val="24"/>
          <w:lang w:val="en-US"/>
        </w:rPr>
        <w:t>s (transplantation site) and livers (target organ for metastasis) were removed, imaged and cryopreserved in liquid nitrogen.</w:t>
      </w:r>
    </w:p>
    <w:p w14:paraId="2BBDEA95" w14:textId="77777777" w:rsidR="00415492" w:rsidRPr="002073EF"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 xml:space="preserve">All animal experiments were performed according to the United Kingdom Coordinating Committee of Cancer Research (UKCCCR) guidelines and in cooperation with </w:t>
      </w:r>
      <w:proofErr w:type="spellStart"/>
      <w:r w:rsidRPr="002073EF">
        <w:rPr>
          <w:rFonts w:ascii="Times New Roman" w:hAnsi="Times New Roman" w:cs="Times New Roman"/>
          <w:sz w:val="24"/>
          <w:szCs w:val="24"/>
          <w:lang w:val="en-US"/>
        </w:rPr>
        <w:t>Experimentelle</w:t>
      </w:r>
      <w:proofErr w:type="spellEnd"/>
      <w:r w:rsidRPr="002073EF">
        <w:rPr>
          <w:rFonts w:ascii="Times New Roman" w:hAnsi="Times New Roman" w:cs="Times New Roman"/>
          <w:sz w:val="24"/>
          <w:szCs w:val="24"/>
          <w:lang w:val="en-US"/>
        </w:rPr>
        <w:t xml:space="preserve"> </w:t>
      </w:r>
      <w:proofErr w:type="spellStart"/>
      <w:r w:rsidRPr="002073EF">
        <w:rPr>
          <w:rFonts w:ascii="Times New Roman" w:hAnsi="Times New Roman" w:cs="Times New Roman"/>
          <w:sz w:val="24"/>
          <w:szCs w:val="24"/>
          <w:lang w:val="en-US"/>
        </w:rPr>
        <w:t>Pharmakologie</w:t>
      </w:r>
      <w:proofErr w:type="spellEnd"/>
      <w:r w:rsidRPr="002073EF">
        <w:rPr>
          <w:rFonts w:ascii="Times New Roman" w:hAnsi="Times New Roman" w:cs="Times New Roman"/>
          <w:sz w:val="24"/>
          <w:szCs w:val="24"/>
          <w:lang w:val="en-US"/>
        </w:rPr>
        <w:t xml:space="preserve"> &amp; </w:t>
      </w:r>
      <w:proofErr w:type="spellStart"/>
      <w:r w:rsidRPr="002073EF">
        <w:rPr>
          <w:rFonts w:ascii="Times New Roman" w:hAnsi="Times New Roman" w:cs="Times New Roman"/>
          <w:sz w:val="24"/>
          <w:szCs w:val="24"/>
          <w:lang w:val="en-US"/>
        </w:rPr>
        <w:t>Onkologie</w:t>
      </w:r>
      <w:proofErr w:type="spellEnd"/>
      <w:r w:rsidRPr="002073EF">
        <w:rPr>
          <w:rFonts w:ascii="Times New Roman" w:hAnsi="Times New Roman" w:cs="Times New Roman"/>
          <w:sz w:val="24"/>
          <w:szCs w:val="24"/>
          <w:lang w:val="en-US"/>
        </w:rPr>
        <w:t xml:space="preserve"> Berlin-Buch GmbH (EPO GmbH, Berlin, Germany). The State Office of Health and Social Affairs, Berlin, Germany granted the animal experiments under the permit Reg 0010/19.</w:t>
      </w:r>
    </w:p>
    <w:p w14:paraId="2FDD14C5" w14:textId="77777777" w:rsidR="00415492" w:rsidRDefault="00415492" w:rsidP="00827B13">
      <w:pPr>
        <w:spacing w:after="0" w:line="360" w:lineRule="auto"/>
        <w:jc w:val="both"/>
        <w:rPr>
          <w:rFonts w:ascii="Times New Roman" w:hAnsi="Times New Roman" w:cs="Times New Roman"/>
          <w:sz w:val="24"/>
          <w:szCs w:val="24"/>
          <w:lang w:val="en-US"/>
        </w:rPr>
      </w:pPr>
    </w:p>
    <w:p w14:paraId="7B192847" w14:textId="38222828" w:rsidR="00415492" w:rsidRPr="002073EF" w:rsidRDefault="00890AAC" w:rsidP="00827B13">
      <w:pPr>
        <w:pStyle w:val="Heading2"/>
        <w:spacing w:before="0" w:beforeAutospacing="0" w:after="0" w:afterAutospacing="0" w:line="360" w:lineRule="auto"/>
        <w:rPr>
          <w:rFonts w:ascii="Times New Roman" w:hAnsi="Times New Roman"/>
          <w:b w:val="0"/>
          <w:i/>
          <w:szCs w:val="24"/>
          <w:lang w:val="en-US"/>
        </w:rPr>
      </w:pPr>
      <w:r>
        <w:rPr>
          <w:rFonts w:ascii="Times New Roman" w:hAnsi="Times New Roman"/>
          <w:b w:val="0"/>
          <w:i/>
          <w:szCs w:val="24"/>
          <w:lang w:val="en-US"/>
        </w:rPr>
        <w:t>1</w:t>
      </w:r>
      <w:r w:rsidR="009455F2">
        <w:rPr>
          <w:rFonts w:ascii="Times New Roman" w:hAnsi="Times New Roman"/>
          <w:b w:val="0"/>
          <w:i/>
          <w:szCs w:val="24"/>
          <w:lang w:val="en-US"/>
        </w:rPr>
        <w:t>8</w:t>
      </w:r>
      <w:r>
        <w:rPr>
          <w:rFonts w:ascii="Times New Roman" w:hAnsi="Times New Roman"/>
          <w:b w:val="0"/>
          <w:i/>
          <w:szCs w:val="24"/>
          <w:lang w:val="en-US"/>
        </w:rPr>
        <w:t xml:space="preserve">. </w:t>
      </w:r>
      <w:r w:rsidR="00415492" w:rsidRPr="002073EF">
        <w:rPr>
          <w:rFonts w:ascii="Times New Roman" w:hAnsi="Times New Roman"/>
          <w:b w:val="0"/>
          <w:i/>
          <w:szCs w:val="24"/>
          <w:lang w:val="en-US"/>
        </w:rPr>
        <w:t>Statistical analysis</w:t>
      </w:r>
    </w:p>
    <w:p w14:paraId="38CBE688" w14:textId="4C06EBE8" w:rsidR="00D63D0C" w:rsidRDefault="00415492" w:rsidP="00827B13">
      <w:pPr>
        <w:spacing w:after="0" w:line="360" w:lineRule="auto"/>
        <w:jc w:val="both"/>
        <w:rPr>
          <w:rFonts w:ascii="Times New Roman" w:hAnsi="Times New Roman" w:cs="Times New Roman"/>
          <w:sz w:val="24"/>
          <w:szCs w:val="24"/>
          <w:lang w:val="en-US"/>
        </w:rPr>
      </w:pPr>
      <w:r w:rsidRPr="002073EF">
        <w:rPr>
          <w:rFonts w:ascii="Times New Roman" w:hAnsi="Times New Roman" w:cs="Times New Roman"/>
          <w:sz w:val="24"/>
          <w:szCs w:val="24"/>
          <w:lang w:val="en-US"/>
        </w:rPr>
        <w:t>GraphPad Prism 6.0 was used for statistical analysis. Comparison between two groups was done by t-test, and comparison of three or more groups was done by one-way analysis of variance (ANOVA) and Bonferroni post hoc multiple comparisons. IC</w:t>
      </w:r>
      <w:r w:rsidRPr="002073EF">
        <w:rPr>
          <w:rFonts w:ascii="Times New Roman" w:hAnsi="Times New Roman" w:cs="Times New Roman"/>
          <w:sz w:val="24"/>
          <w:szCs w:val="24"/>
          <w:vertAlign w:val="subscript"/>
          <w:lang w:val="en-US"/>
        </w:rPr>
        <w:t>50</w:t>
      </w:r>
      <w:r w:rsidRPr="002073EF">
        <w:rPr>
          <w:rFonts w:ascii="Times New Roman" w:hAnsi="Times New Roman" w:cs="Times New Roman"/>
          <w:sz w:val="24"/>
          <w:szCs w:val="24"/>
          <w:lang w:val="en-US"/>
        </w:rPr>
        <w:t xml:space="preserve"> and EC</w:t>
      </w:r>
      <w:r w:rsidRPr="002073EF">
        <w:rPr>
          <w:rFonts w:ascii="Times New Roman" w:hAnsi="Times New Roman" w:cs="Times New Roman"/>
          <w:sz w:val="24"/>
          <w:szCs w:val="24"/>
          <w:vertAlign w:val="subscript"/>
          <w:lang w:val="en-US"/>
        </w:rPr>
        <w:t>50</w:t>
      </w:r>
      <w:r w:rsidRPr="002073EF">
        <w:rPr>
          <w:rFonts w:ascii="Times New Roman" w:hAnsi="Times New Roman" w:cs="Times New Roman"/>
          <w:sz w:val="24"/>
          <w:szCs w:val="24"/>
          <w:lang w:val="en-US"/>
        </w:rPr>
        <w:t xml:space="preserve"> values were calculated by the sigmoidal dose-response inhibition curve fit of x=log(x) transformed data. All significance tests were two-sided with a confiden</w:t>
      </w:r>
      <w:bookmarkStart w:id="0" w:name="_GoBack"/>
      <w:bookmarkEnd w:id="0"/>
      <w:r w:rsidRPr="002073EF">
        <w:rPr>
          <w:rFonts w:ascii="Times New Roman" w:hAnsi="Times New Roman" w:cs="Times New Roman"/>
          <w:sz w:val="24"/>
          <w:szCs w:val="24"/>
          <w:lang w:val="en-US"/>
        </w:rPr>
        <w:t>ce interval of 95% (* = p &lt; 0.05, ** = p &lt; 0.01, *** = p &lt; 0.001, **** = p &lt; 0.0001).</w:t>
      </w:r>
      <w:r>
        <w:rPr>
          <w:rFonts w:ascii="Times New Roman" w:hAnsi="Times New Roman" w:cs="Times New Roman"/>
          <w:sz w:val="24"/>
          <w:szCs w:val="24"/>
          <w:lang w:val="en-US"/>
        </w:rPr>
        <w:t xml:space="preserve"> </w:t>
      </w:r>
    </w:p>
    <w:p w14:paraId="55968958" w14:textId="77777777" w:rsidR="00156D01" w:rsidRDefault="00156D01" w:rsidP="00827B13">
      <w:pPr>
        <w:spacing w:after="0" w:line="360" w:lineRule="auto"/>
        <w:jc w:val="both"/>
        <w:rPr>
          <w:rFonts w:ascii="Times New Roman" w:hAnsi="Times New Roman" w:cs="Times New Roman"/>
          <w:sz w:val="24"/>
          <w:szCs w:val="24"/>
          <w:lang w:val="en-US"/>
        </w:rPr>
      </w:pPr>
    </w:p>
    <w:sdt>
      <w:sdtPr>
        <w:rPr>
          <w:rFonts w:ascii="Times New Roman" w:eastAsiaTheme="minorHAnsi" w:hAnsi="Times New Roman" w:cs="Times New Roman"/>
          <w:b w:val="0"/>
          <w:bCs w:val="0"/>
          <w:color w:val="auto"/>
          <w:sz w:val="24"/>
          <w:szCs w:val="24"/>
          <w:lang w:val="de-DE" w:eastAsia="en-US"/>
        </w:rPr>
        <w:id w:val="-2001644590"/>
        <w:docPartObj>
          <w:docPartGallery w:val="Bibliographies"/>
          <w:docPartUnique/>
        </w:docPartObj>
      </w:sdtPr>
      <w:sdtEndPr>
        <w:rPr>
          <w:rFonts w:asciiTheme="minorHAnsi" w:hAnsiTheme="minorHAnsi" w:cstheme="minorBidi"/>
          <w:sz w:val="22"/>
          <w:szCs w:val="22"/>
        </w:rPr>
      </w:sdtEndPr>
      <w:sdtContent>
        <w:p w14:paraId="0BAF2188" w14:textId="77777777" w:rsidR="00156D01" w:rsidRPr="00BD3C44" w:rsidRDefault="00156D01" w:rsidP="00156D01">
          <w:pPr>
            <w:pStyle w:val="Heading1"/>
            <w:rPr>
              <w:rFonts w:ascii="Times New Roman" w:hAnsi="Times New Roman" w:cs="Times New Roman"/>
              <w:color w:val="auto"/>
              <w:sz w:val="24"/>
              <w:szCs w:val="24"/>
            </w:rPr>
          </w:pPr>
          <w:r w:rsidRPr="00BD3C44">
            <w:rPr>
              <w:rFonts w:ascii="Times New Roman" w:hAnsi="Times New Roman" w:cs="Times New Roman"/>
              <w:color w:val="auto"/>
              <w:sz w:val="24"/>
              <w:szCs w:val="24"/>
            </w:rPr>
            <w:t>References</w:t>
          </w:r>
        </w:p>
        <w:p w14:paraId="224B0907" w14:textId="47C90D21" w:rsidR="00156D01" w:rsidRPr="00BD3C44" w:rsidRDefault="00156D01" w:rsidP="00156D01">
          <w:pPr>
            <w:pStyle w:val="Heading1"/>
            <w:rPr>
              <w:rFonts w:ascii="Times New Roman" w:hAnsi="Times New Roman" w:cs="Times New Roman"/>
              <w:b w:val="0"/>
              <w:color w:val="auto"/>
              <w:sz w:val="24"/>
              <w:szCs w:val="24"/>
              <w:lang w:val="de-DE"/>
            </w:rPr>
          </w:pPr>
          <w:r w:rsidRPr="00BD3C44">
            <w:rPr>
              <w:rFonts w:ascii="Times New Roman" w:hAnsi="Times New Roman" w:cs="Times New Roman"/>
              <w:b w:val="0"/>
              <w:color w:val="auto"/>
              <w:sz w:val="24"/>
              <w:szCs w:val="24"/>
            </w:rPr>
            <w:t xml:space="preserve">1. </w:t>
          </w:r>
          <w:proofErr w:type="spellStart"/>
          <w:r w:rsidRPr="00BD3C44">
            <w:rPr>
              <w:rFonts w:ascii="Times New Roman" w:hAnsi="Times New Roman" w:cs="Times New Roman"/>
              <w:b w:val="0"/>
              <w:color w:val="auto"/>
              <w:sz w:val="24"/>
              <w:szCs w:val="24"/>
            </w:rPr>
            <w:t>Juneja</w:t>
          </w:r>
          <w:proofErr w:type="spellEnd"/>
          <w:r w:rsidRPr="00BD3C44">
            <w:rPr>
              <w:rFonts w:ascii="Times New Roman" w:hAnsi="Times New Roman" w:cs="Times New Roman"/>
              <w:b w:val="0"/>
              <w:color w:val="auto"/>
              <w:sz w:val="24"/>
              <w:szCs w:val="24"/>
            </w:rPr>
            <w:t xml:space="preserve">, M., Kobelt, D., Walther, W., </w:t>
          </w:r>
          <w:hyperlink r:id="rId9" w:history="1">
            <w:r w:rsidRPr="00BD3C44">
              <w:rPr>
                <w:rFonts w:ascii="Times New Roman" w:hAnsi="Times New Roman" w:cs="Times New Roman"/>
                <w:b w:val="0"/>
                <w:color w:val="auto"/>
                <w:sz w:val="24"/>
                <w:szCs w:val="24"/>
              </w:rPr>
              <w:t>Voss</w:t>
            </w:r>
          </w:hyperlink>
          <w:r w:rsidRPr="00BD3C44">
            <w:rPr>
              <w:rFonts w:ascii="Times New Roman" w:hAnsi="Times New Roman" w:cs="Times New Roman"/>
              <w:b w:val="0"/>
              <w:color w:val="auto"/>
              <w:sz w:val="24"/>
              <w:szCs w:val="24"/>
            </w:rPr>
            <w:t xml:space="preserve">, C., </w:t>
          </w:r>
          <w:hyperlink r:id="rId10" w:history="1">
            <w:r w:rsidRPr="00BD3C44">
              <w:rPr>
                <w:rFonts w:ascii="Times New Roman" w:hAnsi="Times New Roman" w:cs="Times New Roman"/>
                <w:b w:val="0"/>
                <w:color w:val="auto"/>
                <w:sz w:val="24"/>
                <w:szCs w:val="24"/>
              </w:rPr>
              <w:t>Smith</w:t>
            </w:r>
          </w:hyperlink>
          <w:r w:rsidRPr="00BD3C44">
            <w:rPr>
              <w:rFonts w:ascii="Times New Roman" w:hAnsi="Times New Roman" w:cs="Times New Roman"/>
              <w:b w:val="0"/>
              <w:color w:val="auto"/>
              <w:sz w:val="24"/>
              <w:szCs w:val="24"/>
            </w:rPr>
            <w:t>, J., </w:t>
          </w:r>
          <w:proofErr w:type="spellStart"/>
          <w:r w:rsidRPr="00BD3C44">
            <w:rPr>
              <w:rFonts w:ascii="Times New Roman" w:hAnsi="Times New Roman" w:cs="Times New Roman"/>
              <w:b w:val="0"/>
              <w:color w:val="auto"/>
              <w:sz w:val="24"/>
              <w:szCs w:val="24"/>
            </w:rPr>
            <w:fldChar w:fldCharType="begin"/>
          </w:r>
          <w:r w:rsidRPr="00BD3C44">
            <w:rPr>
              <w:rFonts w:ascii="Times New Roman" w:hAnsi="Times New Roman" w:cs="Times New Roman"/>
              <w:b w:val="0"/>
              <w:color w:val="auto"/>
              <w:sz w:val="24"/>
              <w:szCs w:val="24"/>
            </w:rPr>
            <w:instrText xml:space="preserve"> HYPERLINK "https://pubmed.ncbi.nlm.nih.gov/?sort=date&amp;term=Specker+E&amp;cauthor_id=28570591" </w:instrText>
          </w:r>
          <w:r w:rsidRPr="00BD3C44">
            <w:rPr>
              <w:rFonts w:ascii="Times New Roman" w:hAnsi="Times New Roman" w:cs="Times New Roman"/>
              <w:b w:val="0"/>
              <w:color w:val="auto"/>
              <w:sz w:val="24"/>
              <w:szCs w:val="24"/>
            </w:rPr>
            <w:fldChar w:fldCharType="separate"/>
          </w:r>
          <w:r w:rsidRPr="00BD3C44">
            <w:rPr>
              <w:rFonts w:ascii="Times New Roman" w:hAnsi="Times New Roman" w:cs="Times New Roman"/>
              <w:b w:val="0"/>
              <w:color w:val="auto"/>
              <w:sz w:val="24"/>
              <w:szCs w:val="24"/>
            </w:rPr>
            <w:t>Specker</w:t>
          </w:r>
          <w:proofErr w:type="spellEnd"/>
          <w:r w:rsidRPr="00BD3C44">
            <w:rPr>
              <w:rFonts w:ascii="Times New Roman" w:hAnsi="Times New Roman" w:cs="Times New Roman"/>
              <w:b w:val="0"/>
              <w:color w:val="auto"/>
              <w:sz w:val="24"/>
              <w:szCs w:val="24"/>
            </w:rPr>
            <w:fldChar w:fldCharType="end"/>
          </w:r>
          <w:r w:rsidRPr="00BD3C44">
            <w:rPr>
              <w:rFonts w:ascii="Times New Roman" w:hAnsi="Times New Roman" w:cs="Times New Roman"/>
              <w:b w:val="0"/>
              <w:color w:val="auto"/>
              <w:sz w:val="24"/>
              <w:szCs w:val="24"/>
            </w:rPr>
            <w:t>, E., </w:t>
          </w:r>
          <w:proofErr w:type="gramStart"/>
          <w:r w:rsidRPr="00BD3C44">
            <w:rPr>
              <w:rFonts w:ascii="Times New Roman" w:hAnsi="Times New Roman" w:cs="Times New Roman"/>
              <w:b w:val="0"/>
              <w:color w:val="auto"/>
              <w:sz w:val="24"/>
              <w:szCs w:val="24"/>
            </w:rPr>
            <w:t>et</w:t>
          </w:r>
          <w:proofErr w:type="gramEnd"/>
          <w:r w:rsidRPr="00BD3C44">
            <w:rPr>
              <w:rFonts w:ascii="Times New Roman" w:hAnsi="Times New Roman" w:cs="Times New Roman"/>
              <w:b w:val="0"/>
              <w:color w:val="auto"/>
              <w:sz w:val="24"/>
              <w:szCs w:val="24"/>
            </w:rPr>
            <w:t xml:space="preserve"> al. Statin and </w:t>
          </w:r>
          <w:proofErr w:type="spellStart"/>
          <w:r w:rsidRPr="00BD3C44">
            <w:rPr>
              <w:rFonts w:ascii="Times New Roman" w:hAnsi="Times New Roman" w:cs="Times New Roman"/>
              <w:b w:val="0"/>
              <w:color w:val="auto"/>
              <w:sz w:val="24"/>
              <w:szCs w:val="24"/>
            </w:rPr>
            <w:t>rottlerin</w:t>
          </w:r>
          <w:proofErr w:type="spellEnd"/>
          <w:r w:rsidRPr="00BD3C44">
            <w:rPr>
              <w:rFonts w:ascii="Times New Roman" w:hAnsi="Times New Roman" w:cs="Times New Roman"/>
              <w:b w:val="0"/>
              <w:color w:val="auto"/>
              <w:sz w:val="24"/>
              <w:szCs w:val="24"/>
            </w:rPr>
            <w:t xml:space="preserve"> small-molecule inhibitors restrict colon cancer progression and metastasis via MACC1. </w:t>
          </w:r>
          <w:r w:rsidRPr="00BD3C44">
            <w:rPr>
              <w:rFonts w:ascii="Times New Roman" w:hAnsi="Times New Roman" w:cs="Times New Roman"/>
              <w:b w:val="0"/>
              <w:i/>
              <w:iCs/>
              <w:color w:val="auto"/>
              <w:sz w:val="24"/>
              <w:szCs w:val="24"/>
              <w:lang w:val="de-DE"/>
            </w:rPr>
            <w:t>PLoS Biol.</w:t>
          </w:r>
          <w:r w:rsidRPr="00BD3C44">
            <w:rPr>
              <w:rFonts w:ascii="Times New Roman" w:hAnsi="Times New Roman" w:cs="Times New Roman"/>
              <w:b w:val="0"/>
              <w:color w:val="auto"/>
              <w:sz w:val="24"/>
              <w:szCs w:val="24"/>
              <w:lang w:val="de-DE"/>
            </w:rPr>
            <w:t xml:space="preserve"> 15, e2000784 (2017).</w:t>
          </w:r>
        </w:p>
        <w:p w14:paraId="70694315" w14:textId="0BB32029" w:rsidR="00156D01" w:rsidRPr="00BD3C44" w:rsidRDefault="00156D01" w:rsidP="00156D01">
          <w:pPr>
            <w:rPr>
              <w:rFonts w:ascii="Times New Roman" w:hAnsi="Times New Roman" w:cs="Times New Roman"/>
              <w:sz w:val="24"/>
              <w:szCs w:val="24"/>
            </w:rPr>
          </w:pPr>
          <w:r w:rsidRPr="00BD3C44">
            <w:rPr>
              <w:rFonts w:ascii="Times New Roman" w:hAnsi="Times New Roman" w:cs="Times New Roman"/>
              <w:sz w:val="24"/>
              <w:szCs w:val="24"/>
              <w:lang w:eastAsia="ja-JP"/>
            </w:rPr>
            <w:t>2.</w:t>
          </w:r>
          <w:r w:rsidRPr="00156D01">
            <w:rPr>
              <w:rFonts w:ascii="Times New Roman" w:hAnsi="Times New Roman" w:cs="Times New Roman"/>
              <w:sz w:val="24"/>
              <w:szCs w:val="24"/>
            </w:rPr>
            <w:t xml:space="preserve"> Stein, U., Walther,</w:t>
          </w:r>
          <w:r w:rsidRPr="00BD3C44">
            <w:rPr>
              <w:rFonts w:ascii="Times New Roman" w:hAnsi="Times New Roman" w:cs="Times New Roman"/>
              <w:sz w:val="24"/>
              <w:szCs w:val="24"/>
            </w:rPr>
            <w:t xml:space="preserve"> W., Arlt, F., Schwabe, H., Smith, J., Fichtner, I., et al. </w:t>
          </w:r>
          <w:r w:rsidRPr="00BD3C44">
            <w:rPr>
              <w:rFonts w:ascii="Times New Roman" w:hAnsi="Times New Roman" w:cs="Times New Roman"/>
              <w:sz w:val="24"/>
              <w:szCs w:val="24"/>
              <w:lang w:val="en-US"/>
            </w:rPr>
            <w:t xml:space="preserve">MACC1, a newly identified key regulator of HGF-MET signaling, predicts colon cancer metastasis. </w:t>
          </w:r>
          <w:r w:rsidRPr="00BD3C44">
            <w:rPr>
              <w:rFonts w:ascii="Times New Roman" w:hAnsi="Times New Roman" w:cs="Times New Roman"/>
              <w:i/>
              <w:iCs/>
              <w:sz w:val="24"/>
              <w:szCs w:val="24"/>
            </w:rPr>
            <w:t>Nat Med.</w:t>
          </w:r>
          <w:r w:rsidRPr="00BD3C44">
            <w:rPr>
              <w:rFonts w:ascii="Times New Roman" w:hAnsi="Times New Roman" w:cs="Times New Roman"/>
              <w:sz w:val="24"/>
              <w:szCs w:val="24"/>
            </w:rPr>
            <w:t xml:space="preserve"> </w:t>
          </w:r>
          <w:r w:rsidRPr="00BD3C44">
            <w:rPr>
              <w:rFonts w:ascii="Times New Roman" w:hAnsi="Times New Roman" w:cs="Times New Roman"/>
              <w:b/>
              <w:bCs/>
              <w:sz w:val="24"/>
              <w:szCs w:val="24"/>
            </w:rPr>
            <w:t>15,</w:t>
          </w:r>
          <w:r w:rsidRPr="00BD3C44">
            <w:rPr>
              <w:rFonts w:ascii="Times New Roman" w:hAnsi="Times New Roman" w:cs="Times New Roman"/>
              <w:sz w:val="24"/>
              <w:szCs w:val="24"/>
            </w:rPr>
            <w:t xml:space="preserve"> 59-67 (2009).</w:t>
          </w:r>
        </w:p>
        <w:p w14:paraId="27720C0B" w14:textId="1267B422" w:rsidR="00156D01" w:rsidRPr="00BD3C44" w:rsidRDefault="00156D01" w:rsidP="00156D01">
          <w:pPr>
            <w:rPr>
              <w:rFonts w:ascii="Times New Roman" w:hAnsi="Times New Roman" w:cs="Times New Roman"/>
              <w:sz w:val="24"/>
              <w:szCs w:val="24"/>
              <w:lang w:val="en-US"/>
            </w:rPr>
          </w:pPr>
          <w:r>
            <w:rPr>
              <w:rFonts w:ascii="Times New Roman" w:hAnsi="Times New Roman" w:cs="Times New Roman"/>
              <w:sz w:val="24"/>
              <w:szCs w:val="24"/>
              <w:lang w:eastAsia="ja-JP"/>
            </w:rPr>
            <w:t>3</w:t>
          </w:r>
          <w:r w:rsidRPr="00BD3C44">
            <w:rPr>
              <w:rFonts w:ascii="Times New Roman" w:hAnsi="Times New Roman" w:cs="Times New Roman"/>
              <w:sz w:val="24"/>
              <w:szCs w:val="24"/>
              <w:lang w:eastAsia="ja-JP"/>
            </w:rPr>
            <w:t>.</w:t>
          </w:r>
          <w:r w:rsidRPr="00156D01">
            <w:rPr>
              <w:rFonts w:ascii="Times New Roman" w:hAnsi="Times New Roman" w:cs="Times New Roman"/>
              <w:sz w:val="24"/>
              <w:szCs w:val="24"/>
            </w:rPr>
            <w:t xml:space="preserve"> Kobelt, D., Perez-Hernandez</w:t>
          </w:r>
          <w:r w:rsidRPr="00BD3C44">
            <w:rPr>
              <w:rFonts w:ascii="Times New Roman" w:hAnsi="Times New Roman" w:cs="Times New Roman"/>
              <w:sz w:val="24"/>
              <w:szCs w:val="24"/>
            </w:rPr>
            <w:t>, D., Fleuter, C.,  </w:t>
          </w:r>
          <w:r w:rsidRPr="00BD3C44">
            <w:rPr>
              <w:rFonts w:ascii="Times New Roman" w:hAnsi="Times New Roman" w:cs="Times New Roman"/>
              <w:sz w:val="24"/>
              <w:szCs w:val="24"/>
            </w:rPr>
            <w:fldChar w:fldCharType="begin"/>
          </w:r>
          <w:r w:rsidRPr="00BD3C44">
            <w:rPr>
              <w:rFonts w:ascii="Times New Roman" w:hAnsi="Times New Roman" w:cs="Times New Roman"/>
              <w:sz w:val="24"/>
              <w:szCs w:val="24"/>
            </w:rPr>
            <w:instrText xml:space="preserve"> HYPERLINK "https://pubmed.ncbi.nlm.nih.gov/?sort=date&amp;term=Dahlmann+M&amp;cauthor_id=34247190" </w:instrText>
          </w:r>
          <w:r w:rsidRPr="00BD3C44">
            <w:rPr>
              <w:rFonts w:ascii="Times New Roman" w:hAnsi="Times New Roman" w:cs="Times New Roman"/>
              <w:sz w:val="24"/>
              <w:szCs w:val="24"/>
            </w:rPr>
            <w:fldChar w:fldCharType="separate"/>
          </w:r>
          <w:r w:rsidRPr="00BD3C44">
            <w:rPr>
              <w:rFonts w:ascii="Times New Roman" w:hAnsi="Times New Roman" w:cs="Times New Roman"/>
              <w:sz w:val="24"/>
              <w:szCs w:val="24"/>
            </w:rPr>
            <w:t>Dahlmann</w:t>
          </w:r>
          <w:r w:rsidRPr="00BD3C44">
            <w:rPr>
              <w:rFonts w:ascii="Times New Roman" w:hAnsi="Times New Roman" w:cs="Times New Roman"/>
              <w:sz w:val="24"/>
              <w:szCs w:val="24"/>
            </w:rPr>
            <w:fldChar w:fldCharType="end"/>
          </w:r>
          <w:r w:rsidRPr="00156D01">
            <w:rPr>
              <w:rFonts w:ascii="Times New Roman" w:hAnsi="Times New Roman" w:cs="Times New Roman"/>
              <w:sz w:val="24"/>
              <w:szCs w:val="24"/>
            </w:rPr>
            <w:t>, M., </w:t>
          </w:r>
          <w:r w:rsidRPr="00BD3C44">
            <w:rPr>
              <w:rFonts w:ascii="Times New Roman" w:hAnsi="Times New Roman" w:cs="Times New Roman"/>
              <w:sz w:val="24"/>
              <w:szCs w:val="24"/>
            </w:rPr>
            <w:fldChar w:fldCharType="begin"/>
          </w:r>
          <w:r w:rsidRPr="00BD3C44">
            <w:rPr>
              <w:rFonts w:ascii="Times New Roman" w:hAnsi="Times New Roman" w:cs="Times New Roman"/>
              <w:sz w:val="24"/>
              <w:szCs w:val="24"/>
            </w:rPr>
            <w:instrText xml:space="preserve"> HYPERLINK "https://pubmed.ncbi.nlm.nih.gov/?sort=date&amp;term=Zincke+F&amp;cauthor_id=34247190" </w:instrText>
          </w:r>
          <w:r w:rsidRPr="00BD3C44">
            <w:rPr>
              <w:rFonts w:ascii="Times New Roman" w:hAnsi="Times New Roman" w:cs="Times New Roman"/>
              <w:sz w:val="24"/>
              <w:szCs w:val="24"/>
            </w:rPr>
            <w:fldChar w:fldCharType="separate"/>
          </w:r>
          <w:r w:rsidRPr="00BD3C44">
            <w:rPr>
              <w:rFonts w:ascii="Times New Roman" w:hAnsi="Times New Roman" w:cs="Times New Roman"/>
              <w:sz w:val="24"/>
              <w:szCs w:val="24"/>
            </w:rPr>
            <w:t>Zincke</w:t>
          </w:r>
          <w:r w:rsidRPr="00BD3C44">
            <w:rPr>
              <w:rFonts w:ascii="Times New Roman" w:hAnsi="Times New Roman" w:cs="Times New Roman"/>
              <w:sz w:val="24"/>
              <w:szCs w:val="24"/>
            </w:rPr>
            <w:fldChar w:fldCharType="end"/>
          </w:r>
          <w:r w:rsidRPr="00156D01">
            <w:rPr>
              <w:rFonts w:ascii="Times New Roman" w:hAnsi="Times New Roman" w:cs="Times New Roman"/>
              <w:sz w:val="24"/>
              <w:szCs w:val="24"/>
            </w:rPr>
            <w:t>, F., </w:t>
          </w:r>
          <w:r w:rsidRPr="00BD3C44">
            <w:rPr>
              <w:rFonts w:ascii="Times New Roman" w:hAnsi="Times New Roman" w:cs="Times New Roman"/>
              <w:sz w:val="24"/>
              <w:szCs w:val="24"/>
            </w:rPr>
            <w:fldChar w:fldCharType="begin"/>
          </w:r>
          <w:r w:rsidRPr="00BD3C44">
            <w:rPr>
              <w:rFonts w:ascii="Times New Roman" w:hAnsi="Times New Roman" w:cs="Times New Roman"/>
              <w:sz w:val="24"/>
              <w:szCs w:val="24"/>
            </w:rPr>
            <w:instrText xml:space="preserve"> HYPERLINK "https://pubmed.ncbi.nlm.nih.gov/?sort=date&amp;term=Smith+J&amp;cauthor_id=34247190" </w:instrText>
          </w:r>
          <w:r w:rsidRPr="00BD3C44">
            <w:rPr>
              <w:rFonts w:ascii="Times New Roman" w:hAnsi="Times New Roman" w:cs="Times New Roman"/>
              <w:sz w:val="24"/>
              <w:szCs w:val="24"/>
            </w:rPr>
            <w:fldChar w:fldCharType="separate"/>
          </w:r>
          <w:r w:rsidRPr="00BD3C44">
            <w:rPr>
              <w:rFonts w:ascii="Times New Roman" w:hAnsi="Times New Roman" w:cs="Times New Roman"/>
              <w:sz w:val="24"/>
              <w:szCs w:val="24"/>
            </w:rPr>
            <w:t>Smith</w:t>
          </w:r>
          <w:r w:rsidRPr="00BD3C44">
            <w:rPr>
              <w:rFonts w:ascii="Times New Roman" w:hAnsi="Times New Roman" w:cs="Times New Roman"/>
              <w:sz w:val="24"/>
              <w:szCs w:val="24"/>
            </w:rPr>
            <w:fldChar w:fldCharType="end"/>
          </w:r>
          <w:r w:rsidRPr="00156D01">
            <w:rPr>
              <w:rFonts w:ascii="Times New Roman" w:hAnsi="Times New Roman" w:cs="Times New Roman"/>
              <w:sz w:val="24"/>
              <w:szCs w:val="24"/>
            </w:rPr>
            <w:t xml:space="preserve">, J., et al. </w:t>
          </w:r>
          <w:r w:rsidRPr="00156D01">
            <w:rPr>
              <w:rFonts w:ascii="Times New Roman" w:hAnsi="Times New Roman" w:cs="Times New Roman"/>
              <w:sz w:val="24"/>
              <w:szCs w:val="24"/>
              <w:lang w:val="en-US"/>
            </w:rPr>
            <w:t xml:space="preserve">The newly identified MEK1 tyrosine phosphorylation target MACC1 is </w:t>
          </w:r>
          <w:proofErr w:type="spellStart"/>
          <w:r w:rsidRPr="00156D01">
            <w:rPr>
              <w:rFonts w:ascii="Times New Roman" w:hAnsi="Times New Roman" w:cs="Times New Roman"/>
              <w:sz w:val="24"/>
              <w:szCs w:val="24"/>
              <w:lang w:val="en-US"/>
            </w:rPr>
            <w:t>druggable</w:t>
          </w:r>
          <w:proofErr w:type="spellEnd"/>
          <w:r w:rsidRPr="00156D01">
            <w:rPr>
              <w:rFonts w:ascii="Times New Roman" w:hAnsi="Times New Roman" w:cs="Times New Roman"/>
              <w:sz w:val="24"/>
              <w:szCs w:val="24"/>
              <w:lang w:val="en-US"/>
            </w:rPr>
            <w:t xml:space="preserve"> by approved MEK1 inhibitors to restrict colorectal cancer metastasis. </w:t>
          </w:r>
          <w:proofErr w:type="gramStart"/>
          <w:r w:rsidRPr="00156D01">
            <w:rPr>
              <w:rFonts w:ascii="Times New Roman" w:hAnsi="Times New Roman" w:cs="Times New Roman"/>
              <w:i/>
              <w:iCs/>
              <w:sz w:val="24"/>
              <w:szCs w:val="24"/>
              <w:lang w:val="en-US"/>
            </w:rPr>
            <w:t>Oncogene</w:t>
          </w:r>
          <w:r w:rsidRPr="00156D01">
            <w:rPr>
              <w:rFonts w:ascii="Times New Roman" w:hAnsi="Times New Roman" w:cs="Times New Roman"/>
              <w:sz w:val="24"/>
              <w:szCs w:val="24"/>
              <w:lang w:val="en-US"/>
            </w:rPr>
            <w:t xml:space="preserve"> </w:t>
          </w:r>
          <w:r w:rsidRPr="00156D01">
            <w:rPr>
              <w:rFonts w:ascii="Times New Roman" w:hAnsi="Times New Roman" w:cs="Times New Roman"/>
              <w:b/>
              <w:bCs/>
              <w:sz w:val="24"/>
              <w:szCs w:val="24"/>
              <w:lang w:val="en-US"/>
            </w:rPr>
            <w:t>40,</w:t>
          </w:r>
          <w:r w:rsidRPr="00BD3C44">
            <w:rPr>
              <w:rFonts w:ascii="Times New Roman" w:hAnsi="Times New Roman" w:cs="Times New Roman"/>
              <w:sz w:val="24"/>
              <w:szCs w:val="24"/>
              <w:lang w:val="en-US"/>
            </w:rPr>
            <w:t xml:space="preserve"> 5286-5301 (2021).</w:t>
          </w:r>
          <w:proofErr w:type="gramEnd"/>
        </w:p>
        <w:p w14:paraId="7C6BD0B9" w14:textId="2F76294F" w:rsidR="00156D01" w:rsidRPr="00BD3C44" w:rsidRDefault="00156D01" w:rsidP="00156D01">
          <w:pPr>
            <w:rPr>
              <w:rFonts w:ascii="Times New Roman" w:hAnsi="Times New Roman" w:cs="Times New Roman"/>
              <w:sz w:val="24"/>
              <w:szCs w:val="24"/>
              <w:lang w:val="en-US"/>
            </w:rPr>
          </w:pPr>
          <w:r>
            <w:rPr>
              <w:rFonts w:ascii="Times New Roman" w:hAnsi="Times New Roman" w:cs="Times New Roman"/>
              <w:sz w:val="24"/>
              <w:szCs w:val="24"/>
              <w:lang w:val="en-US"/>
            </w:rPr>
            <w:t>4</w:t>
          </w:r>
          <w:r w:rsidRPr="00156D01">
            <w:rPr>
              <w:rFonts w:ascii="Times New Roman" w:hAnsi="Times New Roman" w:cs="Times New Roman"/>
              <w:sz w:val="24"/>
              <w:szCs w:val="24"/>
              <w:lang w:val="en-US"/>
            </w:rPr>
            <w:t>. Kobelt</w:t>
          </w:r>
          <w:r w:rsidRPr="00BD3C44">
            <w:rPr>
              <w:rFonts w:ascii="Times New Roman" w:hAnsi="Times New Roman" w:cs="Times New Roman"/>
              <w:sz w:val="24"/>
              <w:szCs w:val="24"/>
              <w:lang w:val="en-US"/>
            </w:rPr>
            <w:t xml:space="preserve">, D., Walther, W., Stein, U.S. Real-time cell migration monitoring to analyze drug synergism in the scratch assay using the </w:t>
          </w:r>
          <w:proofErr w:type="spellStart"/>
          <w:r w:rsidRPr="00BD3C44">
            <w:rPr>
              <w:rFonts w:ascii="Times New Roman" w:hAnsi="Times New Roman" w:cs="Times New Roman"/>
              <w:sz w:val="24"/>
              <w:szCs w:val="24"/>
              <w:lang w:val="en-US"/>
            </w:rPr>
            <w:t>IncuCyte</w:t>
          </w:r>
          <w:proofErr w:type="spellEnd"/>
          <w:r w:rsidRPr="00BD3C44">
            <w:rPr>
              <w:rFonts w:ascii="Times New Roman" w:hAnsi="Times New Roman" w:cs="Times New Roman"/>
              <w:sz w:val="24"/>
              <w:szCs w:val="24"/>
              <w:lang w:val="en-US"/>
            </w:rPr>
            <w:t xml:space="preserve"> system. </w:t>
          </w:r>
          <w:proofErr w:type="gramStart"/>
          <w:r w:rsidRPr="00BD3C44">
            <w:rPr>
              <w:rFonts w:ascii="Times New Roman" w:hAnsi="Times New Roman" w:cs="Times New Roman"/>
              <w:i/>
              <w:iCs/>
              <w:sz w:val="24"/>
              <w:szCs w:val="24"/>
              <w:lang w:val="en-US"/>
            </w:rPr>
            <w:t xml:space="preserve">Methods </w:t>
          </w:r>
          <w:proofErr w:type="spellStart"/>
          <w:r w:rsidRPr="00BD3C44">
            <w:rPr>
              <w:rFonts w:ascii="Times New Roman" w:hAnsi="Times New Roman" w:cs="Times New Roman"/>
              <w:i/>
              <w:iCs/>
              <w:sz w:val="24"/>
              <w:szCs w:val="24"/>
              <w:lang w:val="en-US"/>
            </w:rPr>
            <w:t>Mol</w:t>
          </w:r>
          <w:proofErr w:type="spellEnd"/>
          <w:r w:rsidRPr="00BD3C44">
            <w:rPr>
              <w:rFonts w:ascii="Times New Roman" w:hAnsi="Times New Roman" w:cs="Times New Roman"/>
              <w:i/>
              <w:iCs/>
              <w:sz w:val="24"/>
              <w:szCs w:val="24"/>
              <w:lang w:val="en-US"/>
            </w:rPr>
            <w:t xml:space="preserve"> Biol.</w:t>
          </w:r>
          <w:r w:rsidRPr="00BD3C44">
            <w:rPr>
              <w:rFonts w:ascii="Times New Roman" w:hAnsi="Times New Roman" w:cs="Times New Roman"/>
              <w:sz w:val="24"/>
              <w:szCs w:val="24"/>
              <w:lang w:val="en-US"/>
            </w:rPr>
            <w:t xml:space="preserve"> </w:t>
          </w:r>
          <w:r w:rsidRPr="00BD3C44">
            <w:rPr>
              <w:rFonts w:ascii="Times New Roman" w:hAnsi="Times New Roman" w:cs="Times New Roman"/>
              <w:b/>
              <w:bCs/>
              <w:sz w:val="24"/>
              <w:szCs w:val="24"/>
              <w:lang w:val="en-US"/>
            </w:rPr>
            <w:t>2294,</w:t>
          </w:r>
          <w:r w:rsidRPr="00BD3C44">
            <w:rPr>
              <w:rFonts w:ascii="Times New Roman" w:hAnsi="Times New Roman" w:cs="Times New Roman"/>
              <w:sz w:val="24"/>
              <w:szCs w:val="24"/>
              <w:lang w:val="en-US"/>
            </w:rPr>
            <w:t xml:space="preserve"> 133-142 (2021).</w:t>
          </w:r>
          <w:proofErr w:type="gramEnd"/>
        </w:p>
        <w:p w14:paraId="7D254B89" w14:textId="631B94F0" w:rsidR="00156D01" w:rsidRPr="00BD3C44" w:rsidRDefault="00156D01" w:rsidP="00156D01">
          <w:pPr>
            <w:rPr>
              <w:rFonts w:ascii="Times New Roman" w:hAnsi="Times New Roman" w:cs="Times New Roman"/>
              <w:b/>
              <w:sz w:val="24"/>
              <w:szCs w:val="24"/>
              <w:lang w:val="en-US"/>
            </w:rPr>
          </w:pPr>
          <w:r>
            <w:rPr>
              <w:rFonts w:ascii="Times New Roman" w:hAnsi="Times New Roman" w:cs="Times New Roman"/>
              <w:sz w:val="24"/>
              <w:szCs w:val="24"/>
              <w:lang w:val="en-US"/>
            </w:rPr>
            <w:t>5</w:t>
          </w:r>
          <w:r w:rsidRPr="00BD3C44">
            <w:rPr>
              <w:rFonts w:ascii="Times New Roman" w:hAnsi="Times New Roman" w:cs="Times New Roman"/>
              <w:sz w:val="24"/>
              <w:szCs w:val="24"/>
              <w:lang w:val="en-US"/>
            </w:rPr>
            <w:t xml:space="preserve">. </w:t>
          </w:r>
          <w:proofErr w:type="spellStart"/>
          <w:r w:rsidRPr="00BD3C44">
            <w:rPr>
              <w:rFonts w:ascii="Times New Roman" w:hAnsi="Times New Roman" w:cs="Times New Roman"/>
              <w:sz w:val="24"/>
              <w:szCs w:val="24"/>
              <w:lang w:val="en-US"/>
            </w:rPr>
            <w:t>Messeguer</w:t>
          </w:r>
          <w:proofErr w:type="spellEnd"/>
          <w:r w:rsidRPr="00BD3C44">
            <w:rPr>
              <w:rFonts w:ascii="Times New Roman" w:hAnsi="Times New Roman" w:cs="Times New Roman"/>
              <w:sz w:val="24"/>
              <w:szCs w:val="24"/>
              <w:lang w:val="en-US"/>
            </w:rPr>
            <w:t xml:space="preserve">, X., </w:t>
          </w:r>
          <w:proofErr w:type="spellStart"/>
          <w:r w:rsidRPr="00BD3C44">
            <w:rPr>
              <w:rFonts w:ascii="Times New Roman" w:hAnsi="Times New Roman" w:cs="Times New Roman"/>
              <w:sz w:val="24"/>
              <w:szCs w:val="24"/>
              <w:lang w:val="en-US"/>
            </w:rPr>
            <w:t>Escudero</w:t>
          </w:r>
          <w:proofErr w:type="spellEnd"/>
          <w:r w:rsidRPr="00BD3C44">
            <w:rPr>
              <w:rFonts w:ascii="Times New Roman" w:hAnsi="Times New Roman" w:cs="Times New Roman"/>
              <w:sz w:val="24"/>
              <w:szCs w:val="24"/>
              <w:lang w:val="en-US"/>
            </w:rPr>
            <w:t xml:space="preserve">, R., </w:t>
          </w:r>
          <w:proofErr w:type="spellStart"/>
          <w:r w:rsidRPr="00BD3C44">
            <w:rPr>
              <w:rFonts w:ascii="Times New Roman" w:hAnsi="Times New Roman" w:cs="Times New Roman"/>
              <w:sz w:val="24"/>
              <w:szCs w:val="24"/>
              <w:lang w:val="en-US"/>
            </w:rPr>
            <w:t>Farré</w:t>
          </w:r>
          <w:proofErr w:type="spellEnd"/>
          <w:r w:rsidRPr="00BD3C44">
            <w:rPr>
              <w:rFonts w:ascii="Times New Roman" w:hAnsi="Times New Roman" w:cs="Times New Roman"/>
              <w:sz w:val="24"/>
              <w:szCs w:val="24"/>
              <w:lang w:val="en-US"/>
            </w:rPr>
            <w:t xml:space="preserve">, D., </w:t>
          </w:r>
          <w:proofErr w:type="spellStart"/>
          <w:r w:rsidRPr="00BD3C44">
            <w:rPr>
              <w:rFonts w:ascii="Times New Roman" w:hAnsi="Times New Roman" w:cs="Times New Roman"/>
              <w:sz w:val="24"/>
              <w:szCs w:val="24"/>
              <w:lang w:val="en-US"/>
            </w:rPr>
            <w:t>Nuñez</w:t>
          </w:r>
          <w:proofErr w:type="spellEnd"/>
          <w:r w:rsidRPr="00BD3C44">
            <w:rPr>
              <w:rFonts w:ascii="Times New Roman" w:hAnsi="Times New Roman" w:cs="Times New Roman"/>
              <w:sz w:val="24"/>
              <w:szCs w:val="24"/>
              <w:lang w:val="en-US"/>
            </w:rPr>
            <w:t xml:space="preserve">, O., </w:t>
          </w:r>
          <w:proofErr w:type="spellStart"/>
          <w:r w:rsidRPr="00BD3C44">
            <w:rPr>
              <w:rFonts w:ascii="Times New Roman" w:hAnsi="Times New Roman" w:cs="Times New Roman"/>
              <w:sz w:val="24"/>
              <w:szCs w:val="24"/>
              <w:lang w:val="en-US"/>
            </w:rPr>
            <w:t>Matinez</w:t>
          </w:r>
          <w:proofErr w:type="spellEnd"/>
          <w:r w:rsidRPr="00BD3C44">
            <w:rPr>
              <w:rFonts w:ascii="Times New Roman" w:hAnsi="Times New Roman" w:cs="Times New Roman"/>
              <w:sz w:val="24"/>
              <w:szCs w:val="24"/>
              <w:lang w:val="en-US"/>
            </w:rPr>
            <w:t xml:space="preserve">, J., </w:t>
          </w:r>
          <w:proofErr w:type="spellStart"/>
          <w:r w:rsidRPr="00BD3C44">
            <w:rPr>
              <w:rFonts w:ascii="Times New Roman" w:hAnsi="Times New Roman" w:cs="Times New Roman"/>
              <w:sz w:val="24"/>
              <w:szCs w:val="24"/>
              <w:lang w:val="en-US"/>
            </w:rPr>
            <w:t>Albà</w:t>
          </w:r>
          <w:proofErr w:type="spellEnd"/>
          <w:r w:rsidRPr="00BD3C44">
            <w:rPr>
              <w:rFonts w:ascii="Times New Roman" w:hAnsi="Times New Roman" w:cs="Times New Roman"/>
              <w:sz w:val="24"/>
              <w:szCs w:val="24"/>
              <w:lang w:val="en-US"/>
            </w:rPr>
            <w:t xml:space="preserve">, M.M. PROMO: detection of known transcription regulatory elements using species-tailored searches. </w:t>
          </w:r>
          <w:proofErr w:type="gramStart"/>
          <w:r w:rsidRPr="00BD3C44">
            <w:rPr>
              <w:rFonts w:ascii="Times New Roman" w:hAnsi="Times New Roman" w:cs="Times New Roman"/>
              <w:sz w:val="24"/>
              <w:szCs w:val="24"/>
              <w:lang w:val="en-US"/>
            </w:rPr>
            <w:t>Bioinformatics  18</w:t>
          </w:r>
          <w:proofErr w:type="gramEnd"/>
          <w:r w:rsidRPr="00BD3C44">
            <w:rPr>
              <w:rFonts w:ascii="Times New Roman" w:hAnsi="Times New Roman" w:cs="Times New Roman"/>
              <w:sz w:val="24"/>
              <w:szCs w:val="24"/>
              <w:lang w:val="en-US"/>
            </w:rPr>
            <w:t>, 333-334 (2002).</w:t>
          </w:r>
        </w:p>
        <w:p w14:paraId="1BE8D6C4" w14:textId="55A68919" w:rsidR="00156D01" w:rsidRPr="00156D01" w:rsidRDefault="00156D01" w:rsidP="00156D01">
          <w:pPr>
            <w:rPr>
              <w:rFonts w:ascii="Times New Roman" w:hAnsi="Times New Roman" w:cs="Times New Roman"/>
              <w:b/>
              <w:sz w:val="24"/>
              <w:szCs w:val="24"/>
              <w:lang w:val="en-US"/>
            </w:rPr>
          </w:pPr>
          <w:r w:rsidRPr="00CF7F85">
            <w:rPr>
              <w:rFonts w:ascii="Times New Roman" w:hAnsi="Times New Roman" w:cs="Times New Roman"/>
              <w:sz w:val="24"/>
              <w:szCs w:val="24"/>
              <w:lang w:val="en-US"/>
            </w:rPr>
            <w:t>6.</w:t>
          </w:r>
          <w:r w:rsidRPr="00BD3C44">
            <w:rPr>
              <w:rFonts w:ascii="Times New Roman" w:hAnsi="Times New Roman" w:cs="Times New Roman"/>
              <w:b/>
              <w:sz w:val="24"/>
              <w:szCs w:val="24"/>
              <w:lang w:val="en-US"/>
            </w:rPr>
            <w:t xml:space="preserve"> </w:t>
          </w:r>
          <w:proofErr w:type="spellStart"/>
          <w:r w:rsidRPr="00BD3C44">
            <w:rPr>
              <w:rFonts w:ascii="Times New Roman" w:hAnsi="Times New Roman" w:cs="Times New Roman"/>
              <w:sz w:val="24"/>
              <w:szCs w:val="24"/>
              <w:lang w:val="en-US"/>
            </w:rPr>
            <w:t>Juneja</w:t>
          </w:r>
          <w:proofErr w:type="spellEnd"/>
          <w:r w:rsidRPr="00BD3C44">
            <w:rPr>
              <w:rFonts w:ascii="Times New Roman" w:hAnsi="Times New Roman" w:cs="Times New Roman"/>
              <w:sz w:val="24"/>
              <w:szCs w:val="24"/>
              <w:lang w:val="en-US"/>
            </w:rPr>
            <w:t xml:space="preserve">, M., </w:t>
          </w:r>
          <w:proofErr w:type="spellStart"/>
          <w:r w:rsidRPr="00BD3C44">
            <w:rPr>
              <w:rFonts w:ascii="Times New Roman" w:hAnsi="Times New Roman" w:cs="Times New Roman"/>
              <w:sz w:val="24"/>
              <w:szCs w:val="24"/>
              <w:lang w:val="en-US"/>
            </w:rPr>
            <w:t>Ilm</w:t>
          </w:r>
          <w:proofErr w:type="spellEnd"/>
          <w:r w:rsidRPr="00BD3C44">
            <w:rPr>
              <w:rFonts w:ascii="Times New Roman" w:hAnsi="Times New Roman" w:cs="Times New Roman"/>
              <w:sz w:val="24"/>
              <w:szCs w:val="24"/>
              <w:lang w:val="en-US"/>
            </w:rPr>
            <w:t xml:space="preserve">, K., </w:t>
          </w:r>
          <w:proofErr w:type="spellStart"/>
          <w:r w:rsidRPr="00BD3C44">
            <w:rPr>
              <w:rFonts w:ascii="Times New Roman" w:hAnsi="Times New Roman" w:cs="Times New Roman"/>
              <w:sz w:val="24"/>
              <w:szCs w:val="24"/>
              <w:lang w:val="en-US"/>
            </w:rPr>
            <w:t>Schlag</w:t>
          </w:r>
          <w:proofErr w:type="spellEnd"/>
          <w:r w:rsidRPr="00BD3C44">
            <w:rPr>
              <w:rFonts w:ascii="Times New Roman" w:hAnsi="Times New Roman" w:cs="Times New Roman"/>
              <w:sz w:val="24"/>
              <w:szCs w:val="24"/>
              <w:lang w:val="en-US"/>
            </w:rPr>
            <w:t xml:space="preserve">, P.M., Stein, U. Promoter identification and transcriptional regulation of the metastasis gene MACC1 in colorectal cancer. </w:t>
          </w:r>
          <w:proofErr w:type="spellStart"/>
          <w:r w:rsidRPr="00BD3C44">
            <w:rPr>
              <w:rFonts w:ascii="Times New Roman" w:hAnsi="Times New Roman" w:cs="Times New Roman"/>
              <w:i/>
              <w:iCs/>
              <w:sz w:val="24"/>
              <w:szCs w:val="24"/>
              <w:lang w:val="en-US"/>
            </w:rPr>
            <w:t>Mol</w:t>
          </w:r>
          <w:proofErr w:type="spellEnd"/>
          <w:r w:rsidRPr="00BD3C44">
            <w:rPr>
              <w:rFonts w:ascii="Times New Roman" w:hAnsi="Times New Roman" w:cs="Times New Roman"/>
              <w:i/>
              <w:iCs/>
              <w:sz w:val="24"/>
              <w:szCs w:val="24"/>
              <w:lang w:val="en-US"/>
            </w:rPr>
            <w:t xml:space="preserve"> </w:t>
          </w:r>
          <w:proofErr w:type="spellStart"/>
          <w:r w:rsidRPr="00BD3C44">
            <w:rPr>
              <w:rFonts w:ascii="Times New Roman" w:hAnsi="Times New Roman" w:cs="Times New Roman"/>
              <w:i/>
              <w:iCs/>
              <w:sz w:val="24"/>
              <w:szCs w:val="24"/>
              <w:lang w:val="en-US"/>
            </w:rPr>
            <w:t>Oncol</w:t>
          </w:r>
          <w:proofErr w:type="spellEnd"/>
          <w:r w:rsidRPr="00BD3C44">
            <w:rPr>
              <w:rFonts w:ascii="Times New Roman" w:hAnsi="Times New Roman" w:cs="Times New Roman"/>
              <w:i/>
              <w:iCs/>
              <w:sz w:val="24"/>
              <w:szCs w:val="24"/>
              <w:lang w:val="en-US"/>
            </w:rPr>
            <w:t>.</w:t>
          </w:r>
          <w:r w:rsidRPr="00BD3C44">
            <w:rPr>
              <w:rFonts w:ascii="Times New Roman" w:hAnsi="Times New Roman" w:cs="Times New Roman"/>
              <w:sz w:val="24"/>
              <w:szCs w:val="24"/>
              <w:lang w:val="en-US"/>
            </w:rPr>
            <w:t xml:space="preserve"> </w:t>
          </w:r>
          <w:r w:rsidRPr="00BD3C44">
            <w:rPr>
              <w:rFonts w:ascii="Times New Roman" w:hAnsi="Times New Roman" w:cs="Times New Roman"/>
              <w:b/>
              <w:bCs/>
              <w:sz w:val="24"/>
              <w:szCs w:val="24"/>
              <w:lang w:val="en-US"/>
            </w:rPr>
            <w:t>7,</w:t>
          </w:r>
          <w:r w:rsidRPr="00BD3C44">
            <w:rPr>
              <w:rFonts w:ascii="Times New Roman" w:hAnsi="Times New Roman" w:cs="Times New Roman"/>
              <w:sz w:val="24"/>
              <w:szCs w:val="24"/>
              <w:lang w:val="en-US"/>
            </w:rPr>
            <w:t xml:space="preserve"> 929-943 (2013).</w:t>
          </w:r>
        </w:p>
        <w:p w14:paraId="79ED98D9" w14:textId="33A61714" w:rsidR="00156D01" w:rsidRPr="00156D01" w:rsidRDefault="00CF7F85">
          <w:pPr>
            <w:rPr>
              <w:lang w:val="en-US"/>
            </w:rPr>
          </w:pPr>
        </w:p>
      </w:sdtContent>
    </w:sdt>
    <w:p w14:paraId="67F6EF39" w14:textId="77777777" w:rsidR="00156D01" w:rsidRPr="00890AAC" w:rsidRDefault="00156D01" w:rsidP="00827B13">
      <w:pPr>
        <w:spacing w:after="0" w:line="360" w:lineRule="auto"/>
        <w:jc w:val="both"/>
        <w:rPr>
          <w:rFonts w:ascii="Times New Roman" w:hAnsi="Times New Roman" w:cs="Times New Roman"/>
          <w:sz w:val="24"/>
          <w:szCs w:val="24"/>
          <w:lang w:val="en-US"/>
        </w:rPr>
      </w:pPr>
    </w:p>
    <w:sectPr w:rsidR="00156D01" w:rsidRPr="00890AAC" w:rsidSect="00126EBD">
      <w:footerReference w:type="default" r:id="rId11"/>
      <w:pgSz w:w="11906" w:h="16838"/>
      <w:pgMar w:top="1417" w:right="1417" w:bottom="1134" w:left="1417" w:header="708" w:footer="708" w:gutter="0"/>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5A377" w14:textId="77777777" w:rsidR="0064387B" w:rsidRDefault="0064387B" w:rsidP="00126EBD">
      <w:pPr>
        <w:spacing w:after="0" w:line="240" w:lineRule="auto"/>
      </w:pPr>
      <w:r>
        <w:separator/>
      </w:r>
    </w:p>
  </w:endnote>
  <w:endnote w:type="continuationSeparator" w:id="0">
    <w:p w14:paraId="62158C68" w14:textId="77777777" w:rsidR="0064387B" w:rsidRDefault="0064387B" w:rsidP="00126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956700"/>
      <w:docPartObj>
        <w:docPartGallery w:val="Page Numbers (Bottom of Page)"/>
        <w:docPartUnique/>
      </w:docPartObj>
    </w:sdtPr>
    <w:sdtEndPr/>
    <w:sdtContent>
      <w:p w14:paraId="1B1CB84A" w14:textId="44020859" w:rsidR="006029F6" w:rsidRDefault="006029F6">
        <w:pPr>
          <w:pStyle w:val="Footer"/>
          <w:jc w:val="center"/>
        </w:pPr>
        <w:r>
          <w:fldChar w:fldCharType="begin"/>
        </w:r>
        <w:r>
          <w:instrText>PAGE   \* MERGEFORMAT</w:instrText>
        </w:r>
        <w:r>
          <w:fldChar w:fldCharType="separate"/>
        </w:r>
        <w:r w:rsidR="00CF7F85">
          <w:rPr>
            <w:noProof/>
          </w:rPr>
          <w:t>26</w:t>
        </w:r>
        <w:r>
          <w:fldChar w:fldCharType="end"/>
        </w:r>
      </w:p>
    </w:sdtContent>
  </w:sdt>
  <w:p w14:paraId="5C5885D8" w14:textId="77777777" w:rsidR="006029F6" w:rsidRDefault="006029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E4A277" w14:textId="77777777" w:rsidR="0064387B" w:rsidRDefault="0064387B" w:rsidP="00126EBD">
      <w:pPr>
        <w:spacing w:after="0" w:line="240" w:lineRule="auto"/>
      </w:pPr>
      <w:r>
        <w:separator/>
      </w:r>
    </w:p>
  </w:footnote>
  <w:footnote w:type="continuationSeparator" w:id="0">
    <w:p w14:paraId="2D7150A9" w14:textId="77777777" w:rsidR="0064387B" w:rsidRDefault="0064387B" w:rsidP="00126E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637F5"/>
    <w:multiLevelType w:val="hybridMultilevel"/>
    <w:tmpl w:val="543033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67BD051D"/>
    <w:multiLevelType w:val="multilevel"/>
    <w:tmpl w:val="B6DA5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trackRevision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D0C"/>
    <w:rsid w:val="00126EBD"/>
    <w:rsid w:val="00144E64"/>
    <w:rsid w:val="00156D01"/>
    <w:rsid w:val="001A50B9"/>
    <w:rsid w:val="001B45FC"/>
    <w:rsid w:val="001B6D72"/>
    <w:rsid w:val="001D4426"/>
    <w:rsid w:val="001F277D"/>
    <w:rsid w:val="002046A0"/>
    <w:rsid w:val="0024325F"/>
    <w:rsid w:val="0028432B"/>
    <w:rsid w:val="002B1D99"/>
    <w:rsid w:val="002C1787"/>
    <w:rsid w:val="00316498"/>
    <w:rsid w:val="003273AD"/>
    <w:rsid w:val="00360369"/>
    <w:rsid w:val="003941DC"/>
    <w:rsid w:val="003C1B72"/>
    <w:rsid w:val="00415492"/>
    <w:rsid w:val="004330F3"/>
    <w:rsid w:val="004C3C21"/>
    <w:rsid w:val="00500899"/>
    <w:rsid w:val="00576F34"/>
    <w:rsid w:val="005A3BC9"/>
    <w:rsid w:val="006029F6"/>
    <w:rsid w:val="0064387B"/>
    <w:rsid w:val="007167D8"/>
    <w:rsid w:val="007366CE"/>
    <w:rsid w:val="007E369A"/>
    <w:rsid w:val="0080392B"/>
    <w:rsid w:val="00827B13"/>
    <w:rsid w:val="00835914"/>
    <w:rsid w:val="00866382"/>
    <w:rsid w:val="008702D4"/>
    <w:rsid w:val="00882957"/>
    <w:rsid w:val="00890AAC"/>
    <w:rsid w:val="009125E7"/>
    <w:rsid w:val="009455F2"/>
    <w:rsid w:val="009714B1"/>
    <w:rsid w:val="009F4302"/>
    <w:rsid w:val="00A03440"/>
    <w:rsid w:val="00A16D6A"/>
    <w:rsid w:val="00A439DC"/>
    <w:rsid w:val="00BD3C44"/>
    <w:rsid w:val="00C22D03"/>
    <w:rsid w:val="00C42ACA"/>
    <w:rsid w:val="00C46DA7"/>
    <w:rsid w:val="00C8057E"/>
    <w:rsid w:val="00CF05F9"/>
    <w:rsid w:val="00CF7F85"/>
    <w:rsid w:val="00D55846"/>
    <w:rsid w:val="00D63D0C"/>
    <w:rsid w:val="00DA4FA6"/>
    <w:rsid w:val="00DF6494"/>
    <w:rsid w:val="00F413D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2D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D0C"/>
    <w:pPr>
      <w:spacing w:after="160" w:line="259" w:lineRule="auto"/>
    </w:pPr>
    <w:rPr>
      <w:lang w:val="de-DE"/>
    </w:rPr>
  </w:style>
  <w:style w:type="paragraph" w:styleId="Heading1">
    <w:name w:val="heading 1"/>
    <w:basedOn w:val="Normal"/>
    <w:next w:val="Normal"/>
    <w:link w:val="Heading1Char"/>
    <w:uiPriority w:val="9"/>
    <w:qFormat/>
    <w:rsid w:val="00156D01"/>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US" w:eastAsia="ja-JP"/>
    </w:rPr>
  </w:style>
  <w:style w:type="paragraph" w:styleId="Heading2">
    <w:name w:val="heading 2"/>
    <w:basedOn w:val="Normal"/>
    <w:link w:val="Heading2Char"/>
    <w:uiPriority w:val="9"/>
    <w:qFormat/>
    <w:rsid w:val="00415492"/>
    <w:pPr>
      <w:spacing w:before="100" w:beforeAutospacing="1" w:after="100" w:afterAutospacing="1" w:line="240" w:lineRule="auto"/>
      <w:jc w:val="both"/>
      <w:outlineLvl w:val="1"/>
    </w:pPr>
    <w:rPr>
      <w:rFonts w:ascii="Arial" w:eastAsia="Times New Roman" w:hAnsi="Arial" w:cs="Times New Roman"/>
      <w:b/>
      <w:bCs/>
      <w:sz w:val="24"/>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E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EBD"/>
    <w:rPr>
      <w:lang w:val="de-DE"/>
    </w:rPr>
  </w:style>
  <w:style w:type="paragraph" w:styleId="Footer">
    <w:name w:val="footer"/>
    <w:basedOn w:val="Normal"/>
    <w:link w:val="FooterChar"/>
    <w:uiPriority w:val="99"/>
    <w:unhideWhenUsed/>
    <w:rsid w:val="00126E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EBD"/>
    <w:rPr>
      <w:lang w:val="de-DE"/>
    </w:rPr>
  </w:style>
  <w:style w:type="character" w:customStyle="1" w:styleId="Heading2Char">
    <w:name w:val="Heading 2 Char"/>
    <w:basedOn w:val="DefaultParagraphFont"/>
    <w:link w:val="Heading2"/>
    <w:uiPriority w:val="9"/>
    <w:rsid w:val="00415492"/>
    <w:rPr>
      <w:rFonts w:ascii="Arial" w:eastAsia="Times New Roman" w:hAnsi="Arial" w:cs="Times New Roman"/>
      <w:b/>
      <w:bCs/>
      <w:sz w:val="24"/>
      <w:szCs w:val="36"/>
      <w:lang w:val="de-DE" w:eastAsia="zh-CN"/>
    </w:rPr>
  </w:style>
  <w:style w:type="paragraph" w:customStyle="1" w:styleId="xmsonormal">
    <w:name w:val="x_msonormal"/>
    <w:basedOn w:val="Normal"/>
    <w:rsid w:val="002046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alloonText">
    <w:name w:val="Balloon Text"/>
    <w:basedOn w:val="Normal"/>
    <w:link w:val="BalloonTextChar"/>
    <w:uiPriority w:val="99"/>
    <w:semiHidden/>
    <w:unhideWhenUsed/>
    <w:rsid w:val="004C3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C21"/>
    <w:rPr>
      <w:rFonts w:ascii="Tahoma" w:hAnsi="Tahoma" w:cs="Tahoma"/>
      <w:sz w:val="16"/>
      <w:szCs w:val="16"/>
      <w:lang w:val="de-DE"/>
    </w:rPr>
  </w:style>
  <w:style w:type="character" w:styleId="CommentReference">
    <w:name w:val="annotation reference"/>
    <w:basedOn w:val="DefaultParagraphFont"/>
    <w:uiPriority w:val="99"/>
    <w:semiHidden/>
    <w:unhideWhenUsed/>
    <w:rsid w:val="004C3C21"/>
    <w:rPr>
      <w:sz w:val="16"/>
      <w:szCs w:val="16"/>
    </w:rPr>
  </w:style>
  <w:style w:type="paragraph" w:styleId="CommentText">
    <w:name w:val="annotation text"/>
    <w:basedOn w:val="Normal"/>
    <w:link w:val="CommentTextChar"/>
    <w:uiPriority w:val="99"/>
    <w:semiHidden/>
    <w:unhideWhenUsed/>
    <w:rsid w:val="004C3C21"/>
    <w:pPr>
      <w:spacing w:line="240" w:lineRule="auto"/>
    </w:pPr>
    <w:rPr>
      <w:sz w:val="20"/>
      <w:szCs w:val="20"/>
    </w:rPr>
  </w:style>
  <w:style w:type="character" w:customStyle="1" w:styleId="CommentTextChar">
    <w:name w:val="Comment Text Char"/>
    <w:basedOn w:val="DefaultParagraphFont"/>
    <w:link w:val="CommentText"/>
    <w:uiPriority w:val="99"/>
    <w:semiHidden/>
    <w:rsid w:val="004C3C21"/>
    <w:rPr>
      <w:sz w:val="20"/>
      <w:szCs w:val="20"/>
      <w:lang w:val="de-DE"/>
    </w:rPr>
  </w:style>
  <w:style w:type="paragraph" w:styleId="CommentSubject">
    <w:name w:val="annotation subject"/>
    <w:basedOn w:val="CommentText"/>
    <w:next w:val="CommentText"/>
    <w:link w:val="CommentSubjectChar"/>
    <w:uiPriority w:val="99"/>
    <w:semiHidden/>
    <w:unhideWhenUsed/>
    <w:rsid w:val="004C3C21"/>
    <w:rPr>
      <w:b/>
      <w:bCs/>
    </w:rPr>
  </w:style>
  <w:style w:type="character" w:customStyle="1" w:styleId="CommentSubjectChar">
    <w:name w:val="Comment Subject Char"/>
    <w:basedOn w:val="CommentTextChar"/>
    <w:link w:val="CommentSubject"/>
    <w:uiPriority w:val="99"/>
    <w:semiHidden/>
    <w:rsid w:val="004C3C21"/>
    <w:rPr>
      <w:b/>
      <w:bCs/>
      <w:sz w:val="20"/>
      <w:szCs w:val="20"/>
      <w:lang w:val="de-DE"/>
    </w:rPr>
  </w:style>
  <w:style w:type="character" w:customStyle="1" w:styleId="Heading1Char">
    <w:name w:val="Heading 1 Char"/>
    <w:basedOn w:val="DefaultParagraphFont"/>
    <w:link w:val="Heading1"/>
    <w:uiPriority w:val="9"/>
    <w:rsid w:val="00156D01"/>
    <w:rPr>
      <w:rFonts w:asciiTheme="majorHAnsi" w:eastAsiaTheme="majorEastAsia" w:hAnsiTheme="majorHAnsi" w:cstheme="majorBidi"/>
      <w:b/>
      <w:bCs/>
      <w:color w:val="365F91"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D0C"/>
    <w:pPr>
      <w:spacing w:after="160" w:line="259" w:lineRule="auto"/>
    </w:pPr>
    <w:rPr>
      <w:lang w:val="de-DE"/>
    </w:rPr>
  </w:style>
  <w:style w:type="paragraph" w:styleId="Heading1">
    <w:name w:val="heading 1"/>
    <w:basedOn w:val="Normal"/>
    <w:next w:val="Normal"/>
    <w:link w:val="Heading1Char"/>
    <w:uiPriority w:val="9"/>
    <w:qFormat/>
    <w:rsid w:val="00156D01"/>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US" w:eastAsia="ja-JP"/>
    </w:rPr>
  </w:style>
  <w:style w:type="paragraph" w:styleId="Heading2">
    <w:name w:val="heading 2"/>
    <w:basedOn w:val="Normal"/>
    <w:link w:val="Heading2Char"/>
    <w:uiPriority w:val="9"/>
    <w:qFormat/>
    <w:rsid w:val="00415492"/>
    <w:pPr>
      <w:spacing w:before="100" w:beforeAutospacing="1" w:after="100" w:afterAutospacing="1" w:line="240" w:lineRule="auto"/>
      <w:jc w:val="both"/>
      <w:outlineLvl w:val="1"/>
    </w:pPr>
    <w:rPr>
      <w:rFonts w:ascii="Arial" w:eastAsia="Times New Roman" w:hAnsi="Arial" w:cs="Times New Roman"/>
      <w:b/>
      <w:bCs/>
      <w:sz w:val="24"/>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E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6EBD"/>
    <w:rPr>
      <w:lang w:val="de-DE"/>
    </w:rPr>
  </w:style>
  <w:style w:type="paragraph" w:styleId="Footer">
    <w:name w:val="footer"/>
    <w:basedOn w:val="Normal"/>
    <w:link w:val="FooterChar"/>
    <w:uiPriority w:val="99"/>
    <w:unhideWhenUsed/>
    <w:rsid w:val="00126E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6EBD"/>
    <w:rPr>
      <w:lang w:val="de-DE"/>
    </w:rPr>
  </w:style>
  <w:style w:type="character" w:customStyle="1" w:styleId="Heading2Char">
    <w:name w:val="Heading 2 Char"/>
    <w:basedOn w:val="DefaultParagraphFont"/>
    <w:link w:val="Heading2"/>
    <w:uiPriority w:val="9"/>
    <w:rsid w:val="00415492"/>
    <w:rPr>
      <w:rFonts w:ascii="Arial" w:eastAsia="Times New Roman" w:hAnsi="Arial" w:cs="Times New Roman"/>
      <w:b/>
      <w:bCs/>
      <w:sz w:val="24"/>
      <w:szCs w:val="36"/>
      <w:lang w:val="de-DE" w:eastAsia="zh-CN"/>
    </w:rPr>
  </w:style>
  <w:style w:type="paragraph" w:customStyle="1" w:styleId="xmsonormal">
    <w:name w:val="x_msonormal"/>
    <w:basedOn w:val="Normal"/>
    <w:rsid w:val="002046A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alloonText">
    <w:name w:val="Balloon Text"/>
    <w:basedOn w:val="Normal"/>
    <w:link w:val="BalloonTextChar"/>
    <w:uiPriority w:val="99"/>
    <w:semiHidden/>
    <w:unhideWhenUsed/>
    <w:rsid w:val="004C3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C21"/>
    <w:rPr>
      <w:rFonts w:ascii="Tahoma" w:hAnsi="Tahoma" w:cs="Tahoma"/>
      <w:sz w:val="16"/>
      <w:szCs w:val="16"/>
      <w:lang w:val="de-DE"/>
    </w:rPr>
  </w:style>
  <w:style w:type="character" w:styleId="CommentReference">
    <w:name w:val="annotation reference"/>
    <w:basedOn w:val="DefaultParagraphFont"/>
    <w:uiPriority w:val="99"/>
    <w:semiHidden/>
    <w:unhideWhenUsed/>
    <w:rsid w:val="004C3C21"/>
    <w:rPr>
      <w:sz w:val="16"/>
      <w:szCs w:val="16"/>
    </w:rPr>
  </w:style>
  <w:style w:type="paragraph" w:styleId="CommentText">
    <w:name w:val="annotation text"/>
    <w:basedOn w:val="Normal"/>
    <w:link w:val="CommentTextChar"/>
    <w:uiPriority w:val="99"/>
    <w:semiHidden/>
    <w:unhideWhenUsed/>
    <w:rsid w:val="004C3C21"/>
    <w:pPr>
      <w:spacing w:line="240" w:lineRule="auto"/>
    </w:pPr>
    <w:rPr>
      <w:sz w:val="20"/>
      <w:szCs w:val="20"/>
    </w:rPr>
  </w:style>
  <w:style w:type="character" w:customStyle="1" w:styleId="CommentTextChar">
    <w:name w:val="Comment Text Char"/>
    <w:basedOn w:val="DefaultParagraphFont"/>
    <w:link w:val="CommentText"/>
    <w:uiPriority w:val="99"/>
    <w:semiHidden/>
    <w:rsid w:val="004C3C21"/>
    <w:rPr>
      <w:sz w:val="20"/>
      <w:szCs w:val="20"/>
      <w:lang w:val="de-DE"/>
    </w:rPr>
  </w:style>
  <w:style w:type="paragraph" w:styleId="CommentSubject">
    <w:name w:val="annotation subject"/>
    <w:basedOn w:val="CommentText"/>
    <w:next w:val="CommentText"/>
    <w:link w:val="CommentSubjectChar"/>
    <w:uiPriority w:val="99"/>
    <w:semiHidden/>
    <w:unhideWhenUsed/>
    <w:rsid w:val="004C3C21"/>
    <w:rPr>
      <w:b/>
      <w:bCs/>
    </w:rPr>
  </w:style>
  <w:style w:type="character" w:customStyle="1" w:styleId="CommentSubjectChar">
    <w:name w:val="Comment Subject Char"/>
    <w:basedOn w:val="CommentTextChar"/>
    <w:link w:val="CommentSubject"/>
    <w:uiPriority w:val="99"/>
    <w:semiHidden/>
    <w:rsid w:val="004C3C21"/>
    <w:rPr>
      <w:b/>
      <w:bCs/>
      <w:sz w:val="20"/>
      <w:szCs w:val="20"/>
      <w:lang w:val="de-DE"/>
    </w:rPr>
  </w:style>
  <w:style w:type="character" w:customStyle="1" w:styleId="Heading1Char">
    <w:name w:val="Heading 1 Char"/>
    <w:basedOn w:val="DefaultParagraphFont"/>
    <w:link w:val="Heading1"/>
    <w:uiPriority w:val="9"/>
    <w:rsid w:val="00156D01"/>
    <w:rPr>
      <w:rFonts w:asciiTheme="majorHAnsi" w:eastAsiaTheme="majorEastAsia" w:hAnsiTheme="majorHAnsi" w:cstheme="majorBidi"/>
      <w:b/>
      <w:bCs/>
      <w:color w:val="365F91"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3633">
      <w:bodyDiv w:val="1"/>
      <w:marLeft w:val="0"/>
      <w:marRight w:val="0"/>
      <w:marTop w:val="0"/>
      <w:marBottom w:val="0"/>
      <w:divBdr>
        <w:top w:val="none" w:sz="0" w:space="0" w:color="auto"/>
        <w:left w:val="none" w:sz="0" w:space="0" w:color="auto"/>
        <w:bottom w:val="none" w:sz="0" w:space="0" w:color="auto"/>
        <w:right w:val="none" w:sz="0" w:space="0" w:color="auto"/>
      </w:divBdr>
      <w:divsChild>
        <w:div w:id="1396275555">
          <w:marLeft w:val="0"/>
          <w:marRight w:val="0"/>
          <w:marTop w:val="0"/>
          <w:marBottom w:val="0"/>
          <w:divBdr>
            <w:top w:val="none" w:sz="0" w:space="0" w:color="auto"/>
            <w:left w:val="none" w:sz="0" w:space="0" w:color="auto"/>
            <w:bottom w:val="none" w:sz="0" w:space="0" w:color="auto"/>
            <w:right w:val="none" w:sz="0" w:space="0" w:color="auto"/>
          </w:divBdr>
        </w:div>
      </w:divsChild>
    </w:div>
    <w:div w:id="374938081">
      <w:bodyDiv w:val="1"/>
      <w:marLeft w:val="0"/>
      <w:marRight w:val="0"/>
      <w:marTop w:val="0"/>
      <w:marBottom w:val="0"/>
      <w:divBdr>
        <w:top w:val="none" w:sz="0" w:space="0" w:color="auto"/>
        <w:left w:val="none" w:sz="0" w:space="0" w:color="auto"/>
        <w:bottom w:val="none" w:sz="0" w:space="0" w:color="auto"/>
        <w:right w:val="none" w:sz="0" w:space="0" w:color="auto"/>
      </w:divBdr>
    </w:div>
    <w:div w:id="192880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pubmed.ncbi.nlm.nih.gov/?sort=date&amp;term=Smith+J&amp;cauthor_id=28570591" TargetMode="External"/><Relationship Id="rId4" Type="http://schemas.microsoft.com/office/2007/relationships/stylesWithEffects" Target="stylesWithEffects.xml"/><Relationship Id="rId9" Type="http://schemas.openxmlformats.org/officeDocument/2006/relationships/hyperlink" Target="https://pubmed.ncbi.nlm.nih.gov/?sort=date&amp;term=Voss+C&amp;cauthor_id=285705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3959FEE-95F0-4C97-8D8C-F56A46987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3175</Words>
  <Characters>18100</Characters>
  <Application>Microsoft Office Word</Application>
  <DocSecurity>0</DocSecurity>
  <Lines>150</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Paul Schöpe</cp:lastModifiedBy>
  <cp:revision>3</cp:revision>
  <dcterms:created xsi:type="dcterms:W3CDTF">2023-10-19T15:22:00Z</dcterms:created>
  <dcterms:modified xsi:type="dcterms:W3CDTF">2023-10-20T09:07:00Z</dcterms:modified>
</cp:coreProperties>
</file>