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88C1B7" w14:textId="1643BE46" w:rsidR="002643EC" w:rsidRPr="0058326A" w:rsidRDefault="0023668A" w:rsidP="000B2F4B">
      <w:pPr>
        <w:spacing w:after="120"/>
        <w:rPr>
          <w:rFonts w:cs="Arial"/>
          <w:b w:val="0"/>
          <w:szCs w:val="22"/>
          <w:lang w:val="en-GB"/>
        </w:rPr>
      </w:pPr>
      <w:r w:rsidRPr="0058326A">
        <w:rPr>
          <w:rFonts w:cs="Arial"/>
          <w:lang w:val="en-GB"/>
        </w:rPr>
        <w:t>Supplement</w:t>
      </w:r>
      <w:r w:rsidR="008431E7" w:rsidRPr="0058326A">
        <w:rPr>
          <w:rFonts w:cs="Arial"/>
          <w:lang w:val="en-GB"/>
        </w:rPr>
        <w:t>ary Material</w:t>
      </w:r>
      <w:r w:rsidRPr="0058326A">
        <w:rPr>
          <w:rFonts w:cs="Arial"/>
          <w:lang w:val="en-GB"/>
        </w:rPr>
        <w:t xml:space="preserve"> </w:t>
      </w:r>
      <w:r w:rsidR="00470C8B" w:rsidRPr="0058326A">
        <w:rPr>
          <w:rFonts w:cs="Arial"/>
          <w:lang w:val="en-GB"/>
        </w:rPr>
        <w:t>S7</w:t>
      </w:r>
      <w:r w:rsidRPr="0058326A">
        <w:rPr>
          <w:rFonts w:cs="Arial"/>
          <w:lang w:val="en-GB"/>
        </w:rPr>
        <w:t>.</w:t>
      </w:r>
      <w:r w:rsidRPr="0058326A">
        <w:rPr>
          <w:rFonts w:cs="Arial"/>
          <w:b w:val="0"/>
          <w:lang w:val="en-GB"/>
        </w:rPr>
        <w:t xml:space="preserve"> </w:t>
      </w:r>
      <w:r w:rsidRPr="0058326A">
        <w:rPr>
          <w:rFonts w:cs="Arial"/>
          <w:b w:val="0"/>
          <w:szCs w:val="22"/>
          <w:lang w:val="en-GB"/>
        </w:rPr>
        <w:t>Methodological quality assessment of sy</w:t>
      </w:r>
      <w:r w:rsidR="001C2DA5" w:rsidRPr="0058326A">
        <w:rPr>
          <w:rFonts w:cs="Arial"/>
          <w:b w:val="0"/>
          <w:szCs w:val="22"/>
          <w:lang w:val="en-GB"/>
        </w:rPr>
        <w:t>stematic reviews using AMSTAR 2</w:t>
      </w:r>
      <w:r w:rsidR="00423118" w:rsidRPr="0058326A">
        <w:rPr>
          <w:rFonts w:cs="Arial"/>
          <w:b w:val="0"/>
          <w:szCs w:val="22"/>
          <w:lang w:val="en-GB"/>
        </w:rPr>
        <w:t xml:space="preserve"> (</w:t>
      </w:r>
      <w:r w:rsidR="00423118" w:rsidRPr="0058326A">
        <w:rPr>
          <w:b w:val="0"/>
          <w:szCs w:val="22"/>
          <w:lang w:val="en-GB"/>
        </w:rPr>
        <w:t>Critical assessment items are underlined)</w:t>
      </w:r>
      <w:r w:rsidRPr="0058326A">
        <w:rPr>
          <w:rFonts w:cs="Arial"/>
          <w:b w:val="0"/>
          <w:szCs w:val="22"/>
          <w:lang w:val="en-GB"/>
        </w:rPr>
        <w:t>.</w:t>
      </w:r>
    </w:p>
    <w:tbl>
      <w:tblPr>
        <w:tblStyle w:val="TableGrid"/>
        <w:tblW w:w="0" w:type="auto"/>
        <w:tblLook w:val="04A0" w:firstRow="1" w:lastRow="0" w:firstColumn="1" w:lastColumn="0" w:noHBand="0" w:noVBand="1"/>
      </w:tblPr>
      <w:tblGrid>
        <w:gridCol w:w="2340"/>
        <w:gridCol w:w="559"/>
        <w:gridCol w:w="611"/>
        <w:gridCol w:w="611"/>
        <w:gridCol w:w="611"/>
        <w:gridCol w:w="611"/>
        <w:gridCol w:w="611"/>
        <w:gridCol w:w="611"/>
        <w:gridCol w:w="611"/>
        <w:gridCol w:w="784"/>
        <w:gridCol w:w="728"/>
        <w:gridCol w:w="826"/>
        <w:gridCol w:w="785"/>
        <w:gridCol w:w="801"/>
        <w:gridCol w:w="527"/>
        <w:gridCol w:w="810"/>
        <w:gridCol w:w="605"/>
        <w:gridCol w:w="1518"/>
      </w:tblGrid>
      <w:tr w:rsidR="009E302E" w:rsidRPr="0058326A" w14:paraId="2DBD0679" w14:textId="77777777" w:rsidTr="00460C2C">
        <w:trPr>
          <w:cantSplit/>
          <w:trHeight w:val="3722"/>
        </w:trPr>
        <w:tc>
          <w:tcPr>
            <w:tcW w:w="2340" w:type="dxa"/>
            <w:tcBorders>
              <w:bottom w:val="single" w:sz="4" w:space="0" w:color="auto"/>
              <w:tl2br w:val="single" w:sz="4" w:space="0" w:color="auto"/>
            </w:tcBorders>
          </w:tcPr>
          <w:p w14:paraId="3E7C6BB6" w14:textId="77777777" w:rsidR="009E302E" w:rsidRPr="0058326A" w:rsidRDefault="009E302E" w:rsidP="0023668A">
            <w:pPr>
              <w:rPr>
                <w:rFonts w:cs="Arial"/>
                <w:b/>
                <w:sz w:val="18"/>
                <w:szCs w:val="18"/>
              </w:rPr>
            </w:pPr>
            <w:r w:rsidRPr="0058326A">
              <w:rPr>
                <w:rFonts w:cs="Arial"/>
                <w:b/>
                <w:sz w:val="18"/>
                <w:szCs w:val="18"/>
                <w:lang w:val="en-US"/>
              </w:rPr>
              <w:t xml:space="preserve">    </w:t>
            </w:r>
            <w:r w:rsidRPr="0058326A">
              <w:rPr>
                <w:rFonts w:cs="Arial"/>
                <w:b/>
                <w:sz w:val="18"/>
                <w:szCs w:val="18"/>
              </w:rPr>
              <w:t>Assessment</w:t>
            </w:r>
          </w:p>
          <w:p w14:paraId="463D03FA" w14:textId="77777777" w:rsidR="009E302E" w:rsidRPr="0058326A" w:rsidRDefault="009E302E" w:rsidP="0023668A">
            <w:pPr>
              <w:rPr>
                <w:rFonts w:cs="Arial"/>
                <w:b/>
                <w:sz w:val="18"/>
                <w:szCs w:val="18"/>
              </w:rPr>
            </w:pPr>
            <w:r w:rsidRPr="0058326A">
              <w:rPr>
                <w:rFonts w:cs="Arial"/>
                <w:b/>
                <w:sz w:val="18"/>
                <w:szCs w:val="18"/>
              </w:rPr>
              <w:t xml:space="preserve">            item</w:t>
            </w:r>
          </w:p>
          <w:p w14:paraId="2DCE6603" w14:textId="77777777" w:rsidR="009E302E" w:rsidRPr="0058326A" w:rsidRDefault="009E302E" w:rsidP="0023668A">
            <w:pPr>
              <w:rPr>
                <w:rFonts w:cs="Arial"/>
                <w:b/>
                <w:sz w:val="18"/>
                <w:szCs w:val="18"/>
              </w:rPr>
            </w:pPr>
          </w:p>
          <w:p w14:paraId="622C52E9" w14:textId="77777777" w:rsidR="009E302E" w:rsidRPr="0058326A" w:rsidRDefault="009E302E" w:rsidP="0023668A">
            <w:pPr>
              <w:rPr>
                <w:rFonts w:cs="Arial"/>
                <w:b/>
                <w:sz w:val="18"/>
                <w:szCs w:val="18"/>
              </w:rPr>
            </w:pPr>
          </w:p>
          <w:p w14:paraId="59759BF8" w14:textId="77777777" w:rsidR="009E302E" w:rsidRPr="0058326A" w:rsidRDefault="009E302E" w:rsidP="0023668A">
            <w:pPr>
              <w:rPr>
                <w:rFonts w:cs="Arial"/>
                <w:b/>
                <w:sz w:val="18"/>
                <w:szCs w:val="18"/>
              </w:rPr>
            </w:pPr>
          </w:p>
          <w:p w14:paraId="0FED6571" w14:textId="77777777" w:rsidR="009E302E" w:rsidRPr="0058326A" w:rsidRDefault="009E302E" w:rsidP="0023668A">
            <w:pPr>
              <w:rPr>
                <w:rFonts w:cs="Arial"/>
                <w:b/>
                <w:sz w:val="18"/>
                <w:szCs w:val="18"/>
              </w:rPr>
            </w:pPr>
          </w:p>
          <w:p w14:paraId="21596C8E" w14:textId="77777777" w:rsidR="009E302E" w:rsidRPr="0058326A" w:rsidRDefault="009E302E" w:rsidP="0023668A">
            <w:pPr>
              <w:rPr>
                <w:rFonts w:cs="Arial"/>
                <w:b/>
                <w:sz w:val="18"/>
                <w:szCs w:val="18"/>
              </w:rPr>
            </w:pPr>
          </w:p>
          <w:p w14:paraId="7EA64884" w14:textId="77777777" w:rsidR="009E302E" w:rsidRPr="0058326A" w:rsidRDefault="009E302E" w:rsidP="0023668A">
            <w:pPr>
              <w:rPr>
                <w:rFonts w:cs="Arial"/>
                <w:b/>
                <w:sz w:val="18"/>
                <w:szCs w:val="18"/>
              </w:rPr>
            </w:pPr>
          </w:p>
          <w:p w14:paraId="4C38F45A" w14:textId="77777777" w:rsidR="009E302E" w:rsidRPr="0058326A" w:rsidRDefault="009E302E" w:rsidP="0023668A">
            <w:pPr>
              <w:rPr>
                <w:rFonts w:cs="Arial"/>
                <w:b/>
                <w:sz w:val="18"/>
                <w:szCs w:val="18"/>
              </w:rPr>
            </w:pPr>
          </w:p>
          <w:p w14:paraId="4002F909" w14:textId="77777777" w:rsidR="009E302E" w:rsidRPr="0058326A" w:rsidRDefault="009E302E" w:rsidP="0023668A">
            <w:pPr>
              <w:rPr>
                <w:rFonts w:cs="Arial"/>
                <w:b/>
                <w:sz w:val="18"/>
                <w:szCs w:val="18"/>
              </w:rPr>
            </w:pPr>
          </w:p>
          <w:p w14:paraId="4D18AE07" w14:textId="77777777" w:rsidR="009E302E" w:rsidRPr="0058326A" w:rsidRDefault="009E302E" w:rsidP="0023668A">
            <w:pPr>
              <w:rPr>
                <w:rFonts w:cs="Arial"/>
                <w:b/>
                <w:sz w:val="18"/>
                <w:szCs w:val="18"/>
              </w:rPr>
            </w:pPr>
          </w:p>
          <w:p w14:paraId="46D921A0" w14:textId="77777777" w:rsidR="009E302E" w:rsidRPr="0058326A" w:rsidRDefault="009E302E" w:rsidP="0023668A">
            <w:pPr>
              <w:rPr>
                <w:rFonts w:cs="Arial"/>
                <w:b/>
                <w:sz w:val="18"/>
                <w:szCs w:val="18"/>
              </w:rPr>
            </w:pPr>
          </w:p>
          <w:p w14:paraId="12EBE439" w14:textId="77777777" w:rsidR="009E302E" w:rsidRPr="0058326A" w:rsidRDefault="009E302E" w:rsidP="0023668A">
            <w:pPr>
              <w:rPr>
                <w:rFonts w:cs="Arial"/>
                <w:b/>
                <w:sz w:val="18"/>
                <w:szCs w:val="18"/>
              </w:rPr>
            </w:pPr>
          </w:p>
          <w:p w14:paraId="7E9F2429" w14:textId="77777777" w:rsidR="009E302E" w:rsidRPr="0058326A" w:rsidRDefault="009E302E" w:rsidP="0023668A">
            <w:pPr>
              <w:rPr>
                <w:rFonts w:cs="Arial"/>
                <w:b/>
                <w:sz w:val="18"/>
                <w:szCs w:val="18"/>
              </w:rPr>
            </w:pPr>
          </w:p>
          <w:p w14:paraId="3A3B47B5" w14:textId="77777777" w:rsidR="009E302E" w:rsidRPr="0058326A" w:rsidRDefault="009E302E" w:rsidP="0023668A">
            <w:pPr>
              <w:rPr>
                <w:rFonts w:cs="Arial"/>
                <w:b/>
                <w:sz w:val="18"/>
                <w:szCs w:val="18"/>
              </w:rPr>
            </w:pPr>
          </w:p>
          <w:p w14:paraId="0F3ACCB0" w14:textId="77777777" w:rsidR="009E302E" w:rsidRPr="0058326A" w:rsidRDefault="009E302E" w:rsidP="0023668A">
            <w:pPr>
              <w:rPr>
                <w:rFonts w:cs="Arial"/>
                <w:b/>
                <w:sz w:val="18"/>
                <w:szCs w:val="18"/>
              </w:rPr>
            </w:pPr>
          </w:p>
          <w:p w14:paraId="5DCB3EEC" w14:textId="77777777" w:rsidR="009E302E" w:rsidRPr="0058326A" w:rsidRDefault="009E302E" w:rsidP="0023668A">
            <w:pPr>
              <w:rPr>
                <w:rFonts w:cs="Arial"/>
                <w:b/>
                <w:sz w:val="18"/>
                <w:szCs w:val="18"/>
              </w:rPr>
            </w:pPr>
          </w:p>
          <w:p w14:paraId="5939CC68" w14:textId="77777777" w:rsidR="009E302E" w:rsidRPr="0058326A" w:rsidRDefault="009E302E" w:rsidP="0023668A">
            <w:pPr>
              <w:rPr>
                <w:rFonts w:cs="Arial"/>
                <w:b/>
                <w:sz w:val="18"/>
                <w:szCs w:val="18"/>
              </w:rPr>
            </w:pPr>
          </w:p>
          <w:p w14:paraId="1963A878" w14:textId="77777777" w:rsidR="009E302E" w:rsidRPr="0058326A" w:rsidRDefault="009E302E" w:rsidP="0023668A">
            <w:pPr>
              <w:rPr>
                <w:rFonts w:cs="Arial"/>
                <w:b/>
                <w:sz w:val="18"/>
                <w:szCs w:val="18"/>
              </w:rPr>
            </w:pPr>
          </w:p>
          <w:p w14:paraId="1F42D2A5" w14:textId="77777777" w:rsidR="009E302E" w:rsidRPr="0058326A" w:rsidRDefault="009E302E" w:rsidP="0023668A">
            <w:pPr>
              <w:rPr>
                <w:rFonts w:cs="Arial"/>
                <w:b/>
                <w:sz w:val="18"/>
                <w:szCs w:val="18"/>
              </w:rPr>
            </w:pPr>
            <w:r w:rsidRPr="0058326A">
              <w:rPr>
                <w:rFonts w:cs="Arial"/>
                <w:b/>
                <w:sz w:val="18"/>
                <w:szCs w:val="18"/>
              </w:rPr>
              <w:t>Study</w:t>
            </w:r>
          </w:p>
        </w:tc>
        <w:tc>
          <w:tcPr>
            <w:tcW w:w="559" w:type="dxa"/>
            <w:tcBorders>
              <w:bottom w:val="single" w:sz="4" w:space="0" w:color="auto"/>
            </w:tcBorders>
            <w:textDirection w:val="btLr"/>
            <w:vAlign w:val="center"/>
          </w:tcPr>
          <w:p w14:paraId="6197CF9E" w14:textId="77777777" w:rsidR="009E302E" w:rsidRPr="0058326A" w:rsidRDefault="009E302E" w:rsidP="00780FC5">
            <w:pPr>
              <w:pStyle w:val="ListParagraph"/>
              <w:numPr>
                <w:ilvl w:val="0"/>
                <w:numId w:val="1"/>
              </w:numPr>
              <w:ind w:right="113"/>
              <w:rPr>
                <w:rFonts w:cs="Arial"/>
                <w:b w:val="0"/>
                <w:color w:val="000000"/>
                <w:sz w:val="18"/>
                <w:szCs w:val="18"/>
                <w:lang w:val="en-GB"/>
              </w:rPr>
            </w:pPr>
            <w:r w:rsidRPr="0058326A">
              <w:rPr>
                <w:rFonts w:cs="Arial"/>
                <w:b w:val="0"/>
                <w:color w:val="000000"/>
                <w:sz w:val="18"/>
                <w:szCs w:val="18"/>
                <w:lang w:val="en-GB"/>
              </w:rPr>
              <w:t>Components of PICO included?</w:t>
            </w:r>
          </w:p>
        </w:tc>
        <w:tc>
          <w:tcPr>
            <w:tcW w:w="611" w:type="dxa"/>
            <w:tcBorders>
              <w:bottom w:val="single" w:sz="4" w:space="0" w:color="auto"/>
            </w:tcBorders>
            <w:textDirection w:val="btLr"/>
            <w:vAlign w:val="center"/>
          </w:tcPr>
          <w:p w14:paraId="1804CBC6" w14:textId="77777777" w:rsidR="009E302E" w:rsidRPr="0058326A" w:rsidRDefault="009E302E" w:rsidP="00780FC5">
            <w:pPr>
              <w:pStyle w:val="ListParagraph"/>
              <w:numPr>
                <w:ilvl w:val="0"/>
                <w:numId w:val="1"/>
              </w:numPr>
              <w:ind w:right="113"/>
              <w:rPr>
                <w:rFonts w:cs="Arial"/>
                <w:b w:val="0"/>
                <w:color w:val="000000"/>
                <w:sz w:val="18"/>
                <w:szCs w:val="18"/>
                <w:lang w:val="en-GB"/>
              </w:rPr>
            </w:pPr>
            <w:r w:rsidRPr="0058326A">
              <w:rPr>
                <w:rFonts w:cs="Arial"/>
                <w:b w:val="0"/>
                <w:color w:val="000000"/>
                <w:sz w:val="18"/>
                <w:szCs w:val="18"/>
                <w:lang w:val="en-GB"/>
              </w:rPr>
              <w:t>Method a priori? Protocol reported?</w:t>
            </w:r>
          </w:p>
        </w:tc>
        <w:tc>
          <w:tcPr>
            <w:tcW w:w="611" w:type="dxa"/>
            <w:tcBorders>
              <w:bottom w:val="single" w:sz="4" w:space="0" w:color="auto"/>
            </w:tcBorders>
            <w:textDirection w:val="btLr"/>
            <w:vAlign w:val="center"/>
          </w:tcPr>
          <w:p w14:paraId="0B0A2993" w14:textId="77777777" w:rsidR="009E302E" w:rsidRPr="0058326A" w:rsidRDefault="009E302E" w:rsidP="00780FC5">
            <w:pPr>
              <w:pStyle w:val="ListParagraph"/>
              <w:numPr>
                <w:ilvl w:val="0"/>
                <w:numId w:val="1"/>
              </w:numPr>
              <w:ind w:right="113"/>
              <w:rPr>
                <w:rFonts w:cs="Arial"/>
                <w:b w:val="0"/>
                <w:color w:val="000000" w:themeColor="text1"/>
                <w:sz w:val="18"/>
                <w:szCs w:val="18"/>
                <w:u w:val="single"/>
                <w:lang w:val="en-GB"/>
              </w:rPr>
            </w:pPr>
            <w:r w:rsidRPr="0058326A">
              <w:rPr>
                <w:rFonts w:cs="Arial"/>
                <w:b w:val="0"/>
                <w:color w:val="000000" w:themeColor="text1"/>
                <w:sz w:val="18"/>
                <w:szCs w:val="18"/>
                <w:u w:val="single"/>
                <w:lang w:val="en-GB"/>
              </w:rPr>
              <w:t>Comprehensive literature search strategy?</w:t>
            </w:r>
          </w:p>
        </w:tc>
        <w:tc>
          <w:tcPr>
            <w:tcW w:w="611" w:type="dxa"/>
            <w:tcBorders>
              <w:bottom w:val="single" w:sz="4" w:space="0" w:color="auto"/>
            </w:tcBorders>
            <w:textDirection w:val="btLr"/>
            <w:vAlign w:val="center"/>
          </w:tcPr>
          <w:p w14:paraId="1FE99A30" w14:textId="77777777" w:rsidR="009E302E" w:rsidRPr="0058326A" w:rsidRDefault="009E302E" w:rsidP="00780FC5">
            <w:pPr>
              <w:pStyle w:val="ListParagraph"/>
              <w:numPr>
                <w:ilvl w:val="0"/>
                <w:numId w:val="1"/>
              </w:numPr>
              <w:ind w:right="113"/>
              <w:rPr>
                <w:rFonts w:cs="Arial"/>
                <w:b w:val="0"/>
                <w:color w:val="000000" w:themeColor="text1"/>
                <w:sz w:val="18"/>
                <w:szCs w:val="18"/>
                <w:lang w:val="en-GB"/>
              </w:rPr>
            </w:pPr>
            <w:r w:rsidRPr="0058326A">
              <w:rPr>
                <w:rFonts w:cs="Arial"/>
                <w:b w:val="0"/>
                <w:color w:val="000000" w:themeColor="text1"/>
                <w:sz w:val="18"/>
                <w:szCs w:val="18"/>
                <w:lang w:val="en-GB"/>
              </w:rPr>
              <w:t>Study selection performed in duplicate?</w:t>
            </w:r>
          </w:p>
        </w:tc>
        <w:tc>
          <w:tcPr>
            <w:tcW w:w="611" w:type="dxa"/>
            <w:tcBorders>
              <w:bottom w:val="single" w:sz="4" w:space="0" w:color="auto"/>
            </w:tcBorders>
            <w:textDirection w:val="btLr"/>
            <w:vAlign w:val="center"/>
          </w:tcPr>
          <w:p w14:paraId="5FCCD63D" w14:textId="77777777" w:rsidR="009E302E" w:rsidRPr="0058326A" w:rsidRDefault="009E302E" w:rsidP="00780FC5">
            <w:pPr>
              <w:pStyle w:val="ListParagraph"/>
              <w:numPr>
                <w:ilvl w:val="0"/>
                <w:numId w:val="1"/>
              </w:numPr>
              <w:ind w:right="113"/>
              <w:rPr>
                <w:rFonts w:cs="Arial"/>
                <w:b w:val="0"/>
                <w:color w:val="000000"/>
                <w:sz w:val="18"/>
                <w:szCs w:val="18"/>
                <w:lang w:val="en-GB"/>
              </w:rPr>
            </w:pPr>
            <w:r w:rsidRPr="0058326A">
              <w:rPr>
                <w:rFonts w:cs="Arial"/>
                <w:b w:val="0"/>
                <w:color w:val="000000"/>
                <w:sz w:val="18"/>
                <w:szCs w:val="18"/>
                <w:lang w:val="en-GB"/>
              </w:rPr>
              <w:t>Data extraction performed in duplicate?</w:t>
            </w:r>
          </w:p>
        </w:tc>
        <w:tc>
          <w:tcPr>
            <w:tcW w:w="611" w:type="dxa"/>
            <w:tcBorders>
              <w:bottom w:val="single" w:sz="4" w:space="0" w:color="auto"/>
            </w:tcBorders>
            <w:textDirection w:val="btLr"/>
            <w:vAlign w:val="center"/>
          </w:tcPr>
          <w:p w14:paraId="5043C1D8" w14:textId="77777777" w:rsidR="009E302E" w:rsidRPr="0058326A" w:rsidRDefault="009E302E" w:rsidP="00780FC5">
            <w:pPr>
              <w:pStyle w:val="ListParagraph"/>
              <w:numPr>
                <w:ilvl w:val="0"/>
                <w:numId w:val="1"/>
              </w:numPr>
              <w:ind w:right="113"/>
              <w:rPr>
                <w:rFonts w:cs="Arial"/>
                <w:b w:val="0"/>
                <w:sz w:val="18"/>
                <w:szCs w:val="18"/>
                <w:lang w:val="en-GB"/>
              </w:rPr>
            </w:pPr>
            <w:r w:rsidRPr="0058326A">
              <w:rPr>
                <w:rFonts w:cs="Arial"/>
                <w:b w:val="0"/>
                <w:sz w:val="18"/>
                <w:szCs w:val="18"/>
                <w:u w:val="single"/>
                <w:lang w:val="en-GB"/>
              </w:rPr>
              <w:t>Number of excluded studies and corresponding reasons provided?</w:t>
            </w:r>
          </w:p>
        </w:tc>
        <w:tc>
          <w:tcPr>
            <w:tcW w:w="611" w:type="dxa"/>
            <w:tcBorders>
              <w:bottom w:val="single" w:sz="4" w:space="0" w:color="auto"/>
            </w:tcBorders>
            <w:textDirection w:val="btLr"/>
            <w:vAlign w:val="center"/>
          </w:tcPr>
          <w:p w14:paraId="52705395" w14:textId="77777777" w:rsidR="009E302E" w:rsidRPr="0058326A" w:rsidRDefault="009E302E" w:rsidP="00780FC5">
            <w:pPr>
              <w:pStyle w:val="ListParagraph"/>
              <w:numPr>
                <w:ilvl w:val="0"/>
                <w:numId w:val="1"/>
              </w:numPr>
              <w:ind w:right="113"/>
              <w:rPr>
                <w:rFonts w:cs="Arial"/>
                <w:b w:val="0"/>
                <w:color w:val="000000"/>
                <w:sz w:val="18"/>
                <w:szCs w:val="18"/>
                <w:lang w:val="en-GB"/>
              </w:rPr>
            </w:pPr>
            <w:r w:rsidRPr="0058326A">
              <w:rPr>
                <w:rFonts w:cs="Arial"/>
                <w:b w:val="0"/>
                <w:color w:val="000000"/>
                <w:sz w:val="18"/>
                <w:szCs w:val="18"/>
                <w:lang w:val="en-GB"/>
              </w:rPr>
              <w:t>Detailed study characteristics provided?</w:t>
            </w:r>
          </w:p>
        </w:tc>
        <w:tc>
          <w:tcPr>
            <w:tcW w:w="611" w:type="dxa"/>
            <w:tcBorders>
              <w:bottom w:val="single" w:sz="4" w:space="0" w:color="auto"/>
            </w:tcBorders>
            <w:textDirection w:val="btLr"/>
            <w:vAlign w:val="center"/>
          </w:tcPr>
          <w:p w14:paraId="3A436C59" w14:textId="77777777" w:rsidR="009E302E" w:rsidRPr="0058326A" w:rsidRDefault="009E302E" w:rsidP="00780FC5">
            <w:pPr>
              <w:pStyle w:val="ListParagraph"/>
              <w:numPr>
                <w:ilvl w:val="0"/>
                <w:numId w:val="1"/>
              </w:numPr>
              <w:ind w:right="113"/>
              <w:rPr>
                <w:rFonts w:cs="Arial"/>
                <w:b w:val="0"/>
                <w:color w:val="000000" w:themeColor="text1"/>
                <w:sz w:val="18"/>
                <w:szCs w:val="18"/>
                <w:u w:val="single"/>
                <w:lang w:val="en-GB"/>
              </w:rPr>
            </w:pPr>
            <w:r w:rsidRPr="0058326A">
              <w:rPr>
                <w:rFonts w:cs="Arial"/>
                <w:b w:val="0"/>
                <w:color w:val="000000" w:themeColor="text1"/>
                <w:sz w:val="18"/>
                <w:szCs w:val="18"/>
                <w:u w:val="single"/>
                <w:lang w:val="en-GB"/>
              </w:rPr>
              <w:t>Risk of bias assessed?</w:t>
            </w:r>
          </w:p>
        </w:tc>
        <w:tc>
          <w:tcPr>
            <w:tcW w:w="784" w:type="dxa"/>
            <w:tcBorders>
              <w:bottom w:val="single" w:sz="4" w:space="0" w:color="auto"/>
            </w:tcBorders>
            <w:textDirection w:val="btLr"/>
            <w:vAlign w:val="center"/>
          </w:tcPr>
          <w:p w14:paraId="47A0576A" w14:textId="77777777" w:rsidR="009E302E" w:rsidRPr="0058326A" w:rsidRDefault="009E302E" w:rsidP="00780FC5">
            <w:pPr>
              <w:pStyle w:val="ListParagraph"/>
              <w:numPr>
                <w:ilvl w:val="0"/>
                <w:numId w:val="1"/>
              </w:numPr>
              <w:ind w:right="113"/>
              <w:rPr>
                <w:rFonts w:cs="Arial"/>
                <w:b w:val="0"/>
                <w:sz w:val="18"/>
                <w:szCs w:val="18"/>
                <w:u w:val="single"/>
                <w:lang w:val="en-GB"/>
              </w:rPr>
            </w:pPr>
            <w:r w:rsidRPr="0058326A">
              <w:rPr>
                <w:rFonts w:cs="Arial"/>
                <w:b w:val="0"/>
                <w:sz w:val="18"/>
                <w:szCs w:val="18"/>
                <w:u w:val="single"/>
                <w:lang w:val="en-GB"/>
              </w:rPr>
              <w:t xml:space="preserve">Statistical heterogeneity assessed? </w:t>
            </w:r>
          </w:p>
        </w:tc>
        <w:tc>
          <w:tcPr>
            <w:tcW w:w="728" w:type="dxa"/>
            <w:tcBorders>
              <w:bottom w:val="single" w:sz="4" w:space="0" w:color="auto"/>
            </w:tcBorders>
            <w:textDirection w:val="btLr"/>
            <w:vAlign w:val="center"/>
          </w:tcPr>
          <w:p w14:paraId="6D46697A" w14:textId="7308244E" w:rsidR="009E302E" w:rsidRPr="0058326A" w:rsidRDefault="009E302E" w:rsidP="00780FC5">
            <w:pPr>
              <w:pStyle w:val="ListParagraph"/>
              <w:numPr>
                <w:ilvl w:val="0"/>
                <w:numId w:val="1"/>
              </w:numPr>
              <w:ind w:right="113"/>
              <w:rPr>
                <w:rFonts w:cs="Arial"/>
                <w:b w:val="0"/>
                <w:sz w:val="18"/>
                <w:szCs w:val="18"/>
                <w:lang w:val="en-GB"/>
              </w:rPr>
            </w:pPr>
            <w:r w:rsidRPr="0058326A">
              <w:rPr>
                <w:rFonts w:cs="Arial"/>
                <w:b w:val="0"/>
                <w:sz w:val="18"/>
                <w:szCs w:val="18"/>
                <w:lang w:val="en-GB"/>
              </w:rPr>
              <w:t>R</w:t>
            </w:r>
            <w:r w:rsidR="003D71BE" w:rsidRPr="0058326A">
              <w:rPr>
                <w:rFonts w:cs="Arial"/>
                <w:b w:val="0"/>
                <w:sz w:val="18"/>
                <w:szCs w:val="18"/>
                <w:lang w:val="en-GB"/>
              </w:rPr>
              <w:t>isk of bias considered in the discussion and interpretation</w:t>
            </w:r>
            <w:r w:rsidRPr="0058326A">
              <w:rPr>
                <w:rFonts w:cs="Arial"/>
                <w:b w:val="0"/>
                <w:sz w:val="18"/>
                <w:szCs w:val="18"/>
                <w:lang w:val="en-GB"/>
              </w:rPr>
              <w:t>?</w:t>
            </w:r>
          </w:p>
        </w:tc>
        <w:tc>
          <w:tcPr>
            <w:tcW w:w="826" w:type="dxa"/>
            <w:tcBorders>
              <w:bottom w:val="single" w:sz="4" w:space="0" w:color="auto"/>
            </w:tcBorders>
            <w:textDirection w:val="btLr"/>
            <w:vAlign w:val="center"/>
          </w:tcPr>
          <w:p w14:paraId="414963B5" w14:textId="77777777" w:rsidR="009E302E" w:rsidRPr="0058326A" w:rsidRDefault="009E302E" w:rsidP="00780FC5">
            <w:pPr>
              <w:pStyle w:val="ListParagraph"/>
              <w:numPr>
                <w:ilvl w:val="0"/>
                <w:numId w:val="1"/>
              </w:numPr>
              <w:ind w:right="113"/>
              <w:rPr>
                <w:rFonts w:cs="Arial"/>
                <w:b w:val="0"/>
                <w:color w:val="000000"/>
                <w:sz w:val="18"/>
                <w:szCs w:val="18"/>
                <w:lang w:val="en-GB"/>
              </w:rPr>
            </w:pPr>
            <w:r w:rsidRPr="0058326A">
              <w:rPr>
                <w:rFonts w:cs="Arial"/>
                <w:b w:val="0"/>
                <w:color w:val="000000"/>
                <w:sz w:val="18"/>
                <w:szCs w:val="18"/>
                <w:lang w:val="en-GB"/>
              </w:rPr>
              <w:t>Discussion of any heterogeneity observed in the results?</w:t>
            </w:r>
          </w:p>
        </w:tc>
        <w:tc>
          <w:tcPr>
            <w:tcW w:w="785" w:type="dxa"/>
            <w:tcBorders>
              <w:bottom w:val="single" w:sz="4" w:space="0" w:color="auto"/>
            </w:tcBorders>
            <w:textDirection w:val="btLr"/>
            <w:vAlign w:val="center"/>
          </w:tcPr>
          <w:p w14:paraId="3782F04B" w14:textId="77777777" w:rsidR="009E302E" w:rsidRPr="0058326A" w:rsidRDefault="009E302E" w:rsidP="00780FC5">
            <w:pPr>
              <w:pStyle w:val="ListParagraph"/>
              <w:numPr>
                <w:ilvl w:val="0"/>
                <w:numId w:val="2"/>
              </w:numPr>
              <w:ind w:right="113"/>
              <w:rPr>
                <w:rFonts w:cs="Arial"/>
                <w:b w:val="0"/>
                <w:color w:val="000000"/>
                <w:sz w:val="18"/>
                <w:szCs w:val="18"/>
                <w:u w:val="single"/>
                <w:lang w:val="en-GB"/>
              </w:rPr>
            </w:pPr>
            <w:r w:rsidRPr="0058326A">
              <w:rPr>
                <w:rFonts w:cs="Arial"/>
                <w:b w:val="0"/>
                <w:color w:val="000000"/>
                <w:sz w:val="18"/>
                <w:szCs w:val="18"/>
                <w:u w:val="single"/>
                <w:lang w:val="en-GB"/>
              </w:rPr>
              <w:t>Publication bias investigated?</w:t>
            </w:r>
          </w:p>
        </w:tc>
        <w:tc>
          <w:tcPr>
            <w:tcW w:w="801" w:type="dxa"/>
            <w:tcBorders>
              <w:bottom w:val="single" w:sz="4" w:space="0" w:color="auto"/>
            </w:tcBorders>
            <w:textDirection w:val="btLr"/>
          </w:tcPr>
          <w:p w14:paraId="35494969" w14:textId="77777777" w:rsidR="009E302E" w:rsidRPr="0058326A" w:rsidRDefault="009E302E" w:rsidP="00780FC5">
            <w:pPr>
              <w:pStyle w:val="ListParagraph"/>
              <w:numPr>
                <w:ilvl w:val="0"/>
                <w:numId w:val="2"/>
              </w:numPr>
              <w:ind w:right="113"/>
              <w:rPr>
                <w:rFonts w:cs="Arial"/>
                <w:b w:val="0"/>
                <w:color w:val="000000"/>
                <w:sz w:val="18"/>
                <w:szCs w:val="18"/>
                <w:lang w:val="en-GB"/>
              </w:rPr>
            </w:pPr>
            <w:r w:rsidRPr="0058326A">
              <w:rPr>
                <w:rFonts w:cs="Arial"/>
                <w:b w:val="0"/>
                <w:color w:val="000000"/>
                <w:sz w:val="18"/>
                <w:szCs w:val="18"/>
                <w:lang w:val="en-GB"/>
              </w:rPr>
              <w:t>Likely impact of existing publication bias discussed?</w:t>
            </w:r>
          </w:p>
        </w:tc>
        <w:tc>
          <w:tcPr>
            <w:tcW w:w="527" w:type="dxa"/>
            <w:tcBorders>
              <w:bottom w:val="single" w:sz="4" w:space="0" w:color="auto"/>
            </w:tcBorders>
            <w:textDirection w:val="btLr"/>
            <w:vAlign w:val="center"/>
          </w:tcPr>
          <w:p w14:paraId="579204A7" w14:textId="77777777" w:rsidR="009E302E" w:rsidRPr="0058326A" w:rsidRDefault="009E302E" w:rsidP="00780FC5">
            <w:pPr>
              <w:pStyle w:val="ListParagraph"/>
              <w:numPr>
                <w:ilvl w:val="0"/>
                <w:numId w:val="2"/>
              </w:numPr>
              <w:ind w:right="113"/>
              <w:rPr>
                <w:rFonts w:cs="Arial"/>
                <w:b w:val="0"/>
                <w:color w:val="000000"/>
                <w:sz w:val="18"/>
                <w:szCs w:val="18"/>
                <w:lang w:val="en-GB"/>
              </w:rPr>
            </w:pPr>
            <w:r w:rsidRPr="0058326A">
              <w:rPr>
                <w:rFonts w:cs="Arial"/>
                <w:b w:val="0"/>
                <w:color w:val="000000"/>
                <w:sz w:val="18"/>
                <w:szCs w:val="18"/>
                <w:lang w:val="en-GB"/>
              </w:rPr>
              <w:t>Potential conflicts of interest stated?</w:t>
            </w:r>
          </w:p>
        </w:tc>
        <w:tc>
          <w:tcPr>
            <w:tcW w:w="810" w:type="dxa"/>
            <w:tcBorders>
              <w:bottom w:val="single" w:sz="4" w:space="0" w:color="auto"/>
            </w:tcBorders>
            <w:shd w:val="clear" w:color="auto" w:fill="EEECE1" w:themeFill="background2"/>
            <w:textDirection w:val="btLr"/>
            <w:vAlign w:val="center"/>
          </w:tcPr>
          <w:p w14:paraId="17C96DC3" w14:textId="77777777" w:rsidR="009E302E" w:rsidRPr="0058326A" w:rsidRDefault="009E302E" w:rsidP="00D15EEE">
            <w:pPr>
              <w:ind w:left="454" w:right="113"/>
              <w:rPr>
                <w:rFonts w:cs="Arial"/>
                <w:color w:val="000000"/>
                <w:sz w:val="18"/>
                <w:szCs w:val="18"/>
                <w:lang w:val="en-GB"/>
              </w:rPr>
            </w:pPr>
            <w:r w:rsidRPr="0058326A">
              <w:rPr>
                <w:rFonts w:cs="Arial"/>
                <w:color w:val="000000"/>
                <w:sz w:val="18"/>
                <w:szCs w:val="18"/>
                <w:lang w:val="en-GB"/>
              </w:rPr>
              <w:t>Number of critical weaknesses</w:t>
            </w:r>
          </w:p>
        </w:tc>
        <w:tc>
          <w:tcPr>
            <w:tcW w:w="605" w:type="dxa"/>
            <w:tcBorders>
              <w:bottom w:val="single" w:sz="4" w:space="0" w:color="auto"/>
            </w:tcBorders>
            <w:shd w:val="clear" w:color="auto" w:fill="EEECE1" w:themeFill="background2"/>
            <w:textDirection w:val="btLr"/>
            <w:vAlign w:val="center"/>
          </w:tcPr>
          <w:p w14:paraId="25848551" w14:textId="77777777" w:rsidR="009E302E" w:rsidRPr="0058326A" w:rsidRDefault="009E302E" w:rsidP="00D15EEE">
            <w:pPr>
              <w:ind w:left="454" w:right="113"/>
              <w:rPr>
                <w:rFonts w:cs="Arial"/>
                <w:color w:val="000000" w:themeColor="text1"/>
                <w:sz w:val="18"/>
                <w:szCs w:val="18"/>
                <w:lang w:val="en-GB"/>
              </w:rPr>
            </w:pPr>
            <w:r w:rsidRPr="0058326A">
              <w:rPr>
                <w:rFonts w:cs="Arial"/>
                <w:color w:val="000000" w:themeColor="text1"/>
                <w:sz w:val="18"/>
                <w:szCs w:val="18"/>
                <w:lang w:val="en-GB"/>
              </w:rPr>
              <w:t>Number of non-critical weaknesses</w:t>
            </w:r>
          </w:p>
        </w:tc>
        <w:tc>
          <w:tcPr>
            <w:tcW w:w="1518" w:type="dxa"/>
            <w:tcBorders>
              <w:bottom w:val="single" w:sz="4" w:space="0" w:color="auto"/>
            </w:tcBorders>
            <w:shd w:val="clear" w:color="auto" w:fill="EEECE1" w:themeFill="background2"/>
            <w:textDirection w:val="btLr"/>
            <w:vAlign w:val="center"/>
          </w:tcPr>
          <w:p w14:paraId="67FB4618" w14:textId="77777777" w:rsidR="009E302E" w:rsidRPr="0058326A" w:rsidRDefault="00E94265" w:rsidP="00E94265">
            <w:pPr>
              <w:ind w:left="454" w:right="113"/>
              <w:rPr>
                <w:rFonts w:cs="Arial"/>
                <w:b/>
                <w:color w:val="000000" w:themeColor="text1"/>
                <w:sz w:val="18"/>
                <w:szCs w:val="18"/>
                <w:lang w:val="en-GB"/>
              </w:rPr>
            </w:pPr>
            <w:r w:rsidRPr="0058326A">
              <w:rPr>
                <w:rFonts w:cs="Arial"/>
                <w:b/>
                <w:color w:val="000000" w:themeColor="text1"/>
                <w:sz w:val="18"/>
                <w:szCs w:val="18"/>
                <w:lang w:val="en-GB"/>
              </w:rPr>
              <w:t>Methodological quality</w:t>
            </w:r>
          </w:p>
        </w:tc>
      </w:tr>
      <w:tr w:rsidR="009800A3" w:rsidRPr="0058326A" w14:paraId="692B92F7" w14:textId="77777777" w:rsidTr="00DB30B5">
        <w:tc>
          <w:tcPr>
            <w:tcW w:w="2340" w:type="dxa"/>
            <w:tcBorders>
              <w:bottom w:val="nil"/>
            </w:tcBorders>
          </w:tcPr>
          <w:p w14:paraId="47AE1E2F" w14:textId="158ABD7B" w:rsidR="009800A3" w:rsidRPr="0058326A" w:rsidRDefault="008431E7" w:rsidP="00460C2C">
            <w:pPr>
              <w:spacing w:before="240"/>
              <w:rPr>
                <w:rFonts w:cs="Arial"/>
                <w:color w:val="000000"/>
                <w:sz w:val="18"/>
                <w:szCs w:val="18"/>
                <w:lang w:val="en-GB"/>
              </w:rPr>
            </w:pPr>
            <w:r w:rsidRPr="0058326A">
              <w:rPr>
                <w:rFonts w:cs="Arial"/>
                <w:color w:val="000000"/>
                <w:sz w:val="18"/>
                <w:szCs w:val="18"/>
                <w:lang w:val="en-GB"/>
              </w:rPr>
              <w:t>Bryant 2022</w:t>
            </w:r>
          </w:p>
        </w:tc>
        <w:tc>
          <w:tcPr>
            <w:tcW w:w="559" w:type="dxa"/>
            <w:tcBorders>
              <w:bottom w:val="nil"/>
            </w:tcBorders>
            <w:vAlign w:val="bottom"/>
          </w:tcPr>
          <w:p w14:paraId="7DC8BCD3" w14:textId="5560D094" w:rsidR="009800A3" w:rsidRPr="0058326A" w:rsidRDefault="00CE053C" w:rsidP="00460C2C">
            <w:pPr>
              <w:spacing w:before="240"/>
              <w:rPr>
                <w:rFonts w:cs="Arial"/>
                <w:color w:val="000000"/>
                <w:sz w:val="18"/>
                <w:szCs w:val="18"/>
                <w:lang w:val="en-GB"/>
              </w:rPr>
            </w:pPr>
            <w:r w:rsidRPr="0058326A">
              <w:rPr>
                <w:rFonts w:cs="Arial"/>
                <w:color w:val="000000"/>
                <w:sz w:val="18"/>
                <w:szCs w:val="18"/>
                <w:lang w:val="en-GB"/>
              </w:rPr>
              <w:t>Yes</w:t>
            </w:r>
          </w:p>
        </w:tc>
        <w:tc>
          <w:tcPr>
            <w:tcW w:w="611" w:type="dxa"/>
            <w:tcBorders>
              <w:bottom w:val="nil"/>
            </w:tcBorders>
            <w:vAlign w:val="bottom"/>
          </w:tcPr>
          <w:p w14:paraId="1900DCFF" w14:textId="130BD84E" w:rsidR="009800A3" w:rsidRPr="0058326A" w:rsidRDefault="00CE053C" w:rsidP="00460C2C">
            <w:pPr>
              <w:spacing w:before="240"/>
              <w:jc w:val="center"/>
              <w:rPr>
                <w:rFonts w:cs="Arial"/>
                <w:color w:val="000000"/>
                <w:sz w:val="18"/>
                <w:szCs w:val="18"/>
                <w:lang w:val="en-GB"/>
              </w:rPr>
            </w:pPr>
            <w:r w:rsidRPr="0058326A">
              <w:rPr>
                <w:rFonts w:cs="Arial"/>
                <w:color w:val="000000"/>
                <w:sz w:val="18"/>
                <w:szCs w:val="18"/>
                <w:lang w:val="en-GB"/>
              </w:rPr>
              <w:t>Yes</w:t>
            </w:r>
          </w:p>
        </w:tc>
        <w:tc>
          <w:tcPr>
            <w:tcW w:w="611" w:type="dxa"/>
            <w:tcBorders>
              <w:bottom w:val="nil"/>
            </w:tcBorders>
            <w:vAlign w:val="bottom"/>
          </w:tcPr>
          <w:p w14:paraId="512ADD4E" w14:textId="14DC28BC" w:rsidR="009800A3" w:rsidRPr="0058326A" w:rsidRDefault="00CE053C" w:rsidP="00460C2C">
            <w:pPr>
              <w:spacing w:before="240"/>
              <w:jc w:val="center"/>
              <w:rPr>
                <w:rFonts w:cs="Arial"/>
                <w:color w:val="000000"/>
                <w:sz w:val="18"/>
                <w:szCs w:val="18"/>
                <w:lang w:val="en-GB"/>
              </w:rPr>
            </w:pPr>
            <w:r w:rsidRPr="0058326A">
              <w:rPr>
                <w:rFonts w:cs="Arial"/>
                <w:color w:val="000000"/>
                <w:sz w:val="18"/>
                <w:szCs w:val="18"/>
                <w:lang w:val="en-GB"/>
              </w:rPr>
              <w:t>Yes</w:t>
            </w:r>
          </w:p>
        </w:tc>
        <w:tc>
          <w:tcPr>
            <w:tcW w:w="611" w:type="dxa"/>
            <w:tcBorders>
              <w:bottom w:val="nil"/>
            </w:tcBorders>
            <w:vAlign w:val="bottom"/>
          </w:tcPr>
          <w:p w14:paraId="7478DBCA" w14:textId="4CA3670D" w:rsidR="009800A3" w:rsidRPr="0058326A" w:rsidRDefault="00CE053C" w:rsidP="00460C2C">
            <w:pPr>
              <w:spacing w:before="240"/>
              <w:jc w:val="center"/>
              <w:rPr>
                <w:rFonts w:cs="Arial"/>
                <w:color w:val="000000"/>
                <w:sz w:val="18"/>
                <w:szCs w:val="18"/>
                <w:lang w:val="en-GB"/>
              </w:rPr>
            </w:pPr>
            <w:r w:rsidRPr="0058326A">
              <w:rPr>
                <w:rFonts w:cs="Arial"/>
                <w:color w:val="000000"/>
                <w:sz w:val="18"/>
                <w:szCs w:val="18"/>
                <w:lang w:val="en-GB"/>
              </w:rPr>
              <w:t>No</w:t>
            </w:r>
          </w:p>
        </w:tc>
        <w:tc>
          <w:tcPr>
            <w:tcW w:w="611" w:type="dxa"/>
            <w:tcBorders>
              <w:bottom w:val="nil"/>
            </w:tcBorders>
            <w:vAlign w:val="bottom"/>
          </w:tcPr>
          <w:p w14:paraId="5B94C825" w14:textId="4866B4E6" w:rsidR="009800A3" w:rsidRPr="0058326A" w:rsidRDefault="00CE053C" w:rsidP="00460C2C">
            <w:pPr>
              <w:spacing w:before="240"/>
              <w:jc w:val="center"/>
              <w:rPr>
                <w:rFonts w:cs="Arial"/>
                <w:color w:val="000000"/>
                <w:sz w:val="18"/>
                <w:szCs w:val="18"/>
                <w:lang w:val="en-GB"/>
              </w:rPr>
            </w:pPr>
            <w:r w:rsidRPr="0058326A">
              <w:rPr>
                <w:rFonts w:cs="Arial"/>
                <w:color w:val="000000"/>
                <w:sz w:val="18"/>
                <w:szCs w:val="18"/>
                <w:lang w:val="en-GB"/>
              </w:rPr>
              <w:t>No</w:t>
            </w:r>
          </w:p>
        </w:tc>
        <w:tc>
          <w:tcPr>
            <w:tcW w:w="611" w:type="dxa"/>
            <w:tcBorders>
              <w:bottom w:val="nil"/>
            </w:tcBorders>
            <w:vAlign w:val="bottom"/>
          </w:tcPr>
          <w:p w14:paraId="75CF25B4" w14:textId="7DE00C6E" w:rsidR="009800A3" w:rsidRPr="0058326A" w:rsidRDefault="00CE053C" w:rsidP="00460C2C">
            <w:pPr>
              <w:spacing w:before="240"/>
              <w:jc w:val="center"/>
              <w:rPr>
                <w:rFonts w:cs="Arial"/>
                <w:color w:val="000000"/>
                <w:sz w:val="18"/>
                <w:szCs w:val="18"/>
                <w:lang w:val="en-GB"/>
              </w:rPr>
            </w:pPr>
            <w:r w:rsidRPr="0058326A">
              <w:rPr>
                <w:rFonts w:cs="Arial"/>
                <w:color w:val="000000"/>
                <w:sz w:val="18"/>
                <w:szCs w:val="18"/>
                <w:lang w:val="en-GB"/>
              </w:rPr>
              <w:t>Yes</w:t>
            </w:r>
          </w:p>
        </w:tc>
        <w:tc>
          <w:tcPr>
            <w:tcW w:w="611" w:type="dxa"/>
            <w:tcBorders>
              <w:bottom w:val="nil"/>
            </w:tcBorders>
            <w:vAlign w:val="bottom"/>
          </w:tcPr>
          <w:p w14:paraId="26E66AAB" w14:textId="22CE6FD3" w:rsidR="009800A3" w:rsidRPr="0058326A" w:rsidRDefault="00CE053C" w:rsidP="00460C2C">
            <w:pPr>
              <w:spacing w:before="240"/>
              <w:jc w:val="center"/>
              <w:rPr>
                <w:rFonts w:cs="Arial"/>
                <w:color w:val="000000"/>
                <w:sz w:val="18"/>
                <w:szCs w:val="18"/>
                <w:lang w:val="en-GB"/>
              </w:rPr>
            </w:pPr>
            <w:r w:rsidRPr="0058326A">
              <w:rPr>
                <w:rFonts w:cs="Arial"/>
                <w:color w:val="000000"/>
                <w:sz w:val="18"/>
                <w:szCs w:val="18"/>
                <w:lang w:val="en-GB"/>
              </w:rPr>
              <w:t>Yes</w:t>
            </w:r>
          </w:p>
        </w:tc>
        <w:tc>
          <w:tcPr>
            <w:tcW w:w="611" w:type="dxa"/>
            <w:tcBorders>
              <w:bottom w:val="nil"/>
            </w:tcBorders>
            <w:vAlign w:val="bottom"/>
          </w:tcPr>
          <w:p w14:paraId="7096FAC2" w14:textId="3D58543B" w:rsidR="009800A3" w:rsidRPr="0058326A" w:rsidRDefault="00CE053C" w:rsidP="00460C2C">
            <w:pPr>
              <w:spacing w:before="240"/>
              <w:jc w:val="center"/>
              <w:rPr>
                <w:rFonts w:cs="Arial"/>
                <w:color w:val="000000"/>
                <w:sz w:val="18"/>
                <w:szCs w:val="18"/>
                <w:lang w:val="en-GB"/>
              </w:rPr>
            </w:pPr>
            <w:r w:rsidRPr="0058326A">
              <w:rPr>
                <w:rFonts w:cs="Arial"/>
                <w:color w:val="000000"/>
                <w:sz w:val="18"/>
                <w:szCs w:val="18"/>
                <w:lang w:val="en-GB"/>
              </w:rPr>
              <w:t>Yes</w:t>
            </w:r>
          </w:p>
        </w:tc>
        <w:tc>
          <w:tcPr>
            <w:tcW w:w="784" w:type="dxa"/>
            <w:tcBorders>
              <w:bottom w:val="nil"/>
            </w:tcBorders>
            <w:vAlign w:val="bottom"/>
          </w:tcPr>
          <w:p w14:paraId="6B1EE01B" w14:textId="652321D7" w:rsidR="009800A3" w:rsidRPr="0058326A" w:rsidRDefault="00CE053C" w:rsidP="00460C2C">
            <w:pPr>
              <w:spacing w:before="240"/>
              <w:jc w:val="center"/>
              <w:rPr>
                <w:rFonts w:cs="Arial"/>
                <w:color w:val="000000"/>
                <w:sz w:val="18"/>
                <w:szCs w:val="18"/>
                <w:lang w:val="en-GB"/>
              </w:rPr>
            </w:pPr>
            <w:r w:rsidRPr="0058326A">
              <w:rPr>
                <w:rFonts w:cs="Arial"/>
                <w:color w:val="000000"/>
                <w:sz w:val="18"/>
                <w:szCs w:val="18"/>
                <w:lang w:val="en-GB"/>
              </w:rPr>
              <w:t>No MA</w:t>
            </w:r>
          </w:p>
        </w:tc>
        <w:tc>
          <w:tcPr>
            <w:tcW w:w="728" w:type="dxa"/>
            <w:tcBorders>
              <w:bottom w:val="nil"/>
            </w:tcBorders>
            <w:vAlign w:val="bottom"/>
          </w:tcPr>
          <w:p w14:paraId="1A8860ED" w14:textId="144E00C6" w:rsidR="009800A3" w:rsidRPr="0058326A" w:rsidRDefault="00CE053C" w:rsidP="00460C2C">
            <w:pPr>
              <w:spacing w:before="240"/>
              <w:jc w:val="center"/>
              <w:rPr>
                <w:rFonts w:cs="Arial"/>
                <w:color w:val="000000"/>
                <w:sz w:val="18"/>
                <w:szCs w:val="18"/>
                <w:lang w:val="en-GB"/>
              </w:rPr>
            </w:pPr>
            <w:r w:rsidRPr="0058326A">
              <w:rPr>
                <w:rFonts w:cs="Arial"/>
                <w:color w:val="000000"/>
                <w:sz w:val="18"/>
                <w:szCs w:val="18"/>
                <w:lang w:val="en-GB"/>
              </w:rPr>
              <w:t>Yes</w:t>
            </w:r>
          </w:p>
        </w:tc>
        <w:tc>
          <w:tcPr>
            <w:tcW w:w="826" w:type="dxa"/>
            <w:tcBorders>
              <w:bottom w:val="nil"/>
            </w:tcBorders>
            <w:vAlign w:val="bottom"/>
          </w:tcPr>
          <w:p w14:paraId="7CFB13F9" w14:textId="2FE67BE2" w:rsidR="009800A3" w:rsidRPr="0058326A" w:rsidRDefault="00CE053C" w:rsidP="00460C2C">
            <w:pPr>
              <w:spacing w:before="240"/>
              <w:jc w:val="center"/>
              <w:rPr>
                <w:rFonts w:cs="Arial"/>
                <w:color w:val="000000"/>
                <w:sz w:val="18"/>
                <w:szCs w:val="18"/>
                <w:lang w:val="en-GB"/>
              </w:rPr>
            </w:pPr>
            <w:r w:rsidRPr="0058326A">
              <w:rPr>
                <w:rFonts w:cs="Arial"/>
                <w:color w:val="000000"/>
                <w:sz w:val="18"/>
                <w:szCs w:val="18"/>
                <w:lang w:val="en-GB"/>
              </w:rPr>
              <w:t>No MA</w:t>
            </w:r>
          </w:p>
        </w:tc>
        <w:tc>
          <w:tcPr>
            <w:tcW w:w="785" w:type="dxa"/>
            <w:tcBorders>
              <w:bottom w:val="nil"/>
            </w:tcBorders>
            <w:vAlign w:val="bottom"/>
          </w:tcPr>
          <w:p w14:paraId="473A3A48" w14:textId="7E223391" w:rsidR="009800A3" w:rsidRPr="0058326A" w:rsidRDefault="00CE053C" w:rsidP="00460C2C">
            <w:pPr>
              <w:spacing w:before="240"/>
              <w:jc w:val="center"/>
              <w:rPr>
                <w:rFonts w:cs="Arial"/>
                <w:color w:val="000000"/>
                <w:sz w:val="18"/>
                <w:szCs w:val="18"/>
                <w:lang w:val="en-GB"/>
              </w:rPr>
            </w:pPr>
            <w:r w:rsidRPr="0058326A">
              <w:rPr>
                <w:rFonts w:cs="Arial"/>
                <w:color w:val="000000"/>
                <w:sz w:val="18"/>
                <w:szCs w:val="18"/>
                <w:lang w:val="en-GB"/>
              </w:rPr>
              <w:t>No MA</w:t>
            </w:r>
          </w:p>
        </w:tc>
        <w:tc>
          <w:tcPr>
            <w:tcW w:w="801" w:type="dxa"/>
            <w:tcBorders>
              <w:bottom w:val="nil"/>
            </w:tcBorders>
          </w:tcPr>
          <w:p w14:paraId="1FDABBB1" w14:textId="31781934" w:rsidR="009800A3" w:rsidRPr="0058326A" w:rsidRDefault="00CE053C" w:rsidP="00460C2C">
            <w:pPr>
              <w:spacing w:before="240"/>
              <w:jc w:val="center"/>
              <w:rPr>
                <w:rFonts w:cs="Arial"/>
                <w:color w:val="000000"/>
                <w:sz w:val="18"/>
                <w:szCs w:val="18"/>
                <w:lang w:val="en-GB"/>
              </w:rPr>
            </w:pPr>
            <w:r w:rsidRPr="0058326A">
              <w:rPr>
                <w:rFonts w:cs="Arial"/>
                <w:color w:val="000000"/>
                <w:sz w:val="18"/>
                <w:szCs w:val="18"/>
                <w:lang w:val="en-GB"/>
              </w:rPr>
              <w:t>No MA</w:t>
            </w:r>
          </w:p>
        </w:tc>
        <w:tc>
          <w:tcPr>
            <w:tcW w:w="527" w:type="dxa"/>
            <w:tcBorders>
              <w:bottom w:val="nil"/>
            </w:tcBorders>
            <w:vAlign w:val="bottom"/>
          </w:tcPr>
          <w:p w14:paraId="255F3F7B" w14:textId="2A0914E2" w:rsidR="009800A3" w:rsidRPr="0058326A" w:rsidRDefault="00CE053C" w:rsidP="00460C2C">
            <w:pPr>
              <w:spacing w:before="240"/>
              <w:jc w:val="center"/>
              <w:rPr>
                <w:rFonts w:cs="Arial"/>
                <w:color w:val="000000"/>
                <w:sz w:val="18"/>
                <w:szCs w:val="18"/>
                <w:lang w:val="en-GB"/>
              </w:rPr>
            </w:pPr>
            <w:r w:rsidRPr="0058326A">
              <w:rPr>
                <w:rFonts w:cs="Arial"/>
                <w:color w:val="000000"/>
                <w:sz w:val="18"/>
                <w:szCs w:val="18"/>
                <w:lang w:val="en-GB"/>
              </w:rPr>
              <w:t>No</w:t>
            </w:r>
          </w:p>
        </w:tc>
        <w:tc>
          <w:tcPr>
            <w:tcW w:w="810" w:type="dxa"/>
            <w:tcBorders>
              <w:bottom w:val="nil"/>
            </w:tcBorders>
            <w:shd w:val="clear" w:color="auto" w:fill="EEECE1" w:themeFill="background2"/>
            <w:vAlign w:val="bottom"/>
          </w:tcPr>
          <w:p w14:paraId="521324C7" w14:textId="3972F6B2" w:rsidR="009800A3" w:rsidRPr="0058326A" w:rsidRDefault="00CE053C" w:rsidP="00460C2C">
            <w:pPr>
              <w:spacing w:before="240"/>
              <w:jc w:val="center"/>
              <w:rPr>
                <w:rFonts w:cs="Arial"/>
                <w:color w:val="000000"/>
                <w:sz w:val="18"/>
                <w:szCs w:val="18"/>
                <w:lang w:val="en-GB"/>
              </w:rPr>
            </w:pPr>
            <w:r w:rsidRPr="0058326A">
              <w:rPr>
                <w:rFonts w:cs="Arial"/>
                <w:color w:val="000000"/>
                <w:sz w:val="18"/>
                <w:szCs w:val="18"/>
                <w:lang w:val="en-GB"/>
              </w:rPr>
              <w:t>0</w:t>
            </w:r>
          </w:p>
        </w:tc>
        <w:tc>
          <w:tcPr>
            <w:tcW w:w="605" w:type="dxa"/>
            <w:tcBorders>
              <w:bottom w:val="nil"/>
            </w:tcBorders>
            <w:shd w:val="clear" w:color="auto" w:fill="EEECE1" w:themeFill="background2"/>
            <w:vAlign w:val="bottom"/>
          </w:tcPr>
          <w:p w14:paraId="4376D0FE" w14:textId="0A6EE747" w:rsidR="009800A3" w:rsidRPr="0058326A" w:rsidRDefault="00CE053C" w:rsidP="00460C2C">
            <w:pPr>
              <w:spacing w:before="240"/>
              <w:jc w:val="center"/>
              <w:rPr>
                <w:rFonts w:cs="Arial"/>
                <w:color w:val="000000"/>
                <w:sz w:val="18"/>
                <w:szCs w:val="18"/>
                <w:lang w:val="en-GB"/>
              </w:rPr>
            </w:pPr>
            <w:r w:rsidRPr="0058326A">
              <w:rPr>
                <w:rFonts w:cs="Arial"/>
                <w:color w:val="000000"/>
                <w:sz w:val="18"/>
                <w:szCs w:val="18"/>
                <w:lang w:val="en-GB"/>
              </w:rPr>
              <w:t>3</w:t>
            </w:r>
          </w:p>
        </w:tc>
        <w:tc>
          <w:tcPr>
            <w:tcW w:w="1518" w:type="dxa"/>
            <w:tcBorders>
              <w:bottom w:val="nil"/>
            </w:tcBorders>
            <w:shd w:val="clear" w:color="auto" w:fill="EEECE1" w:themeFill="background2"/>
            <w:vAlign w:val="bottom"/>
          </w:tcPr>
          <w:p w14:paraId="403C6CED" w14:textId="5582474E" w:rsidR="009800A3" w:rsidRPr="0058326A" w:rsidRDefault="008431E7" w:rsidP="00460C2C">
            <w:pPr>
              <w:spacing w:before="240"/>
              <w:jc w:val="center"/>
              <w:rPr>
                <w:rFonts w:cs="Arial"/>
                <w:b/>
                <w:color w:val="000000"/>
                <w:sz w:val="18"/>
                <w:szCs w:val="18"/>
                <w:lang w:val="en-GB"/>
              </w:rPr>
            </w:pPr>
            <w:r w:rsidRPr="0058326A">
              <w:rPr>
                <w:rFonts w:cs="Arial"/>
                <w:b/>
                <w:color w:val="000000"/>
                <w:sz w:val="18"/>
                <w:szCs w:val="18"/>
                <w:lang w:val="en-GB"/>
              </w:rPr>
              <w:t>moderate</w:t>
            </w:r>
          </w:p>
        </w:tc>
      </w:tr>
      <w:tr w:rsidR="008431E7" w:rsidRPr="0058326A" w14:paraId="6A83BCDA" w14:textId="77777777" w:rsidTr="00DB30B5">
        <w:tc>
          <w:tcPr>
            <w:tcW w:w="2340" w:type="dxa"/>
            <w:tcBorders>
              <w:top w:val="nil"/>
              <w:bottom w:val="nil"/>
            </w:tcBorders>
          </w:tcPr>
          <w:p w14:paraId="4F5957DC" w14:textId="1A28201D" w:rsidR="008431E7" w:rsidRPr="0058326A" w:rsidRDefault="008431E7" w:rsidP="008431E7">
            <w:pPr>
              <w:rPr>
                <w:rFonts w:cs="Arial"/>
                <w:color w:val="000000"/>
                <w:sz w:val="18"/>
                <w:szCs w:val="18"/>
                <w:lang w:val="en-GB"/>
              </w:rPr>
            </w:pPr>
            <w:proofErr w:type="spellStart"/>
            <w:r w:rsidRPr="0058326A">
              <w:rPr>
                <w:rFonts w:cs="Arial"/>
                <w:color w:val="000000"/>
                <w:sz w:val="18"/>
                <w:szCs w:val="18"/>
                <w:lang w:val="en-GB"/>
              </w:rPr>
              <w:t>Hengeveld</w:t>
            </w:r>
            <w:proofErr w:type="spellEnd"/>
            <w:r w:rsidRPr="0058326A">
              <w:rPr>
                <w:rFonts w:cs="Arial"/>
                <w:color w:val="000000"/>
                <w:sz w:val="18"/>
                <w:szCs w:val="18"/>
                <w:lang w:val="en-GB"/>
              </w:rPr>
              <w:t xml:space="preserve"> 2022</w:t>
            </w:r>
          </w:p>
        </w:tc>
        <w:tc>
          <w:tcPr>
            <w:tcW w:w="559" w:type="dxa"/>
            <w:tcBorders>
              <w:top w:val="nil"/>
              <w:bottom w:val="nil"/>
            </w:tcBorders>
            <w:vAlign w:val="bottom"/>
          </w:tcPr>
          <w:p w14:paraId="318C64E5" w14:textId="7D49E7F7"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72077417" w14:textId="3050B94B"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No</w:t>
            </w:r>
          </w:p>
        </w:tc>
        <w:tc>
          <w:tcPr>
            <w:tcW w:w="611" w:type="dxa"/>
            <w:tcBorders>
              <w:top w:val="nil"/>
              <w:bottom w:val="nil"/>
            </w:tcBorders>
            <w:vAlign w:val="bottom"/>
          </w:tcPr>
          <w:p w14:paraId="22FD7A76" w14:textId="7BA1F460"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714FCE1E" w14:textId="34D052B4"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No</w:t>
            </w:r>
          </w:p>
        </w:tc>
        <w:tc>
          <w:tcPr>
            <w:tcW w:w="611" w:type="dxa"/>
            <w:tcBorders>
              <w:top w:val="nil"/>
              <w:bottom w:val="nil"/>
            </w:tcBorders>
            <w:vAlign w:val="bottom"/>
          </w:tcPr>
          <w:p w14:paraId="1DA33928" w14:textId="50BAF77B"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No</w:t>
            </w:r>
          </w:p>
        </w:tc>
        <w:tc>
          <w:tcPr>
            <w:tcW w:w="611" w:type="dxa"/>
            <w:tcBorders>
              <w:top w:val="nil"/>
              <w:bottom w:val="nil"/>
            </w:tcBorders>
            <w:vAlign w:val="bottom"/>
          </w:tcPr>
          <w:p w14:paraId="19D46882" w14:textId="0035473B"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04BA06D1" w14:textId="30651FD6"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6FA42D41" w14:textId="2F96FB9E"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Yes</w:t>
            </w:r>
          </w:p>
        </w:tc>
        <w:tc>
          <w:tcPr>
            <w:tcW w:w="784" w:type="dxa"/>
            <w:tcBorders>
              <w:top w:val="nil"/>
              <w:bottom w:val="nil"/>
            </w:tcBorders>
            <w:vAlign w:val="bottom"/>
          </w:tcPr>
          <w:p w14:paraId="086912B3" w14:textId="3B271E41"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No MA</w:t>
            </w:r>
          </w:p>
        </w:tc>
        <w:tc>
          <w:tcPr>
            <w:tcW w:w="728" w:type="dxa"/>
            <w:tcBorders>
              <w:top w:val="nil"/>
              <w:bottom w:val="nil"/>
            </w:tcBorders>
            <w:vAlign w:val="bottom"/>
          </w:tcPr>
          <w:p w14:paraId="41FF08B6" w14:textId="7ED95C7E"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No</w:t>
            </w:r>
          </w:p>
        </w:tc>
        <w:tc>
          <w:tcPr>
            <w:tcW w:w="826" w:type="dxa"/>
            <w:tcBorders>
              <w:top w:val="nil"/>
              <w:bottom w:val="nil"/>
            </w:tcBorders>
            <w:vAlign w:val="bottom"/>
          </w:tcPr>
          <w:p w14:paraId="6FFE03FB" w14:textId="5B3C0C9F"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No MA</w:t>
            </w:r>
          </w:p>
        </w:tc>
        <w:tc>
          <w:tcPr>
            <w:tcW w:w="785" w:type="dxa"/>
            <w:tcBorders>
              <w:top w:val="nil"/>
              <w:bottom w:val="nil"/>
            </w:tcBorders>
            <w:vAlign w:val="bottom"/>
          </w:tcPr>
          <w:p w14:paraId="7EEBBA87" w14:textId="7870EB4E"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No MA</w:t>
            </w:r>
          </w:p>
        </w:tc>
        <w:tc>
          <w:tcPr>
            <w:tcW w:w="801" w:type="dxa"/>
            <w:tcBorders>
              <w:top w:val="nil"/>
              <w:bottom w:val="nil"/>
            </w:tcBorders>
          </w:tcPr>
          <w:p w14:paraId="345FC11C" w14:textId="54348F97"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No MA</w:t>
            </w:r>
          </w:p>
        </w:tc>
        <w:tc>
          <w:tcPr>
            <w:tcW w:w="527" w:type="dxa"/>
            <w:tcBorders>
              <w:top w:val="nil"/>
              <w:bottom w:val="nil"/>
            </w:tcBorders>
            <w:vAlign w:val="bottom"/>
          </w:tcPr>
          <w:p w14:paraId="58801095" w14:textId="59795AC1"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No</w:t>
            </w:r>
          </w:p>
        </w:tc>
        <w:tc>
          <w:tcPr>
            <w:tcW w:w="810" w:type="dxa"/>
            <w:tcBorders>
              <w:top w:val="nil"/>
              <w:bottom w:val="nil"/>
            </w:tcBorders>
            <w:shd w:val="clear" w:color="auto" w:fill="EEECE1" w:themeFill="background2"/>
            <w:vAlign w:val="bottom"/>
          </w:tcPr>
          <w:p w14:paraId="440913EC" w14:textId="1F9B818C"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0</w:t>
            </w:r>
          </w:p>
        </w:tc>
        <w:tc>
          <w:tcPr>
            <w:tcW w:w="605" w:type="dxa"/>
            <w:tcBorders>
              <w:top w:val="nil"/>
              <w:bottom w:val="nil"/>
            </w:tcBorders>
            <w:shd w:val="clear" w:color="auto" w:fill="EEECE1" w:themeFill="background2"/>
            <w:vAlign w:val="bottom"/>
          </w:tcPr>
          <w:p w14:paraId="2B4E1EE0" w14:textId="2BC58CC3"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5</w:t>
            </w:r>
          </w:p>
        </w:tc>
        <w:tc>
          <w:tcPr>
            <w:tcW w:w="1518" w:type="dxa"/>
            <w:tcBorders>
              <w:top w:val="nil"/>
              <w:bottom w:val="nil"/>
            </w:tcBorders>
            <w:shd w:val="clear" w:color="auto" w:fill="EEECE1" w:themeFill="background2"/>
            <w:vAlign w:val="bottom"/>
          </w:tcPr>
          <w:p w14:paraId="6F033E8E" w14:textId="5A630C71" w:rsidR="008431E7" w:rsidRPr="0058326A" w:rsidRDefault="008431E7" w:rsidP="008431E7">
            <w:pPr>
              <w:jc w:val="center"/>
              <w:rPr>
                <w:rFonts w:cs="Arial"/>
                <w:b/>
                <w:color w:val="000000"/>
                <w:sz w:val="18"/>
                <w:szCs w:val="18"/>
                <w:lang w:val="en-GB"/>
              </w:rPr>
            </w:pPr>
            <w:r w:rsidRPr="0058326A">
              <w:rPr>
                <w:rFonts w:cs="Arial"/>
                <w:b/>
                <w:color w:val="000000"/>
                <w:sz w:val="18"/>
                <w:szCs w:val="18"/>
                <w:lang w:val="en-GB"/>
              </w:rPr>
              <w:t>moderate</w:t>
            </w:r>
          </w:p>
        </w:tc>
      </w:tr>
      <w:tr w:rsidR="008431E7" w:rsidRPr="0058326A" w14:paraId="1482ADF0" w14:textId="77777777" w:rsidTr="00DB30B5">
        <w:tc>
          <w:tcPr>
            <w:tcW w:w="2340" w:type="dxa"/>
            <w:tcBorders>
              <w:top w:val="nil"/>
              <w:bottom w:val="nil"/>
            </w:tcBorders>
          </w:tcPr>
          <w:p w14:paraId="4DB4A659" w14:textId="0032DC90" w:rsidR="008431E7" w:rsidRPr="0058326A" w:rsidRDefault="008431E7" w:rsidP="008431E7">
            <w:pPr>
              <w:rPr>
                <w:rFonts w:cs="Arial"/>
                <w:color w:val="000000"/>
                <w:sz w:val="18"/>
                <w:szCs w:val="18"/>
                <w:lang w:val="en-GB"/>
              </w:rPr>
            </w:pPr>
            <w:proofErr w:type="spellStart"/>
            <w:r w:rsidRPr="0058326A">
              <w:rPr>
                <w:rFonts w:cs="Arial"/>
                <w:color w:val="000000"/>
                <w:sz w:val="18"/>
                <w:szCs w:val="18"/>
                <w:lang w:val="en-GB"/>
              </w:rPr>
              <w:t>Mohammadifard</w:t>
            </w:r>
            <w:proofErr w:type="spellEnd"/>
            <w:r w:rsidRPr="0058326A">
              <w:rPr>
                <w:rFonts w:cs="Arial"/>
                <w:color w:val="000000"/>
                <w:sz w:val="18"/>
                <w:szCs w:val="18"/>
                <w:lang w:val="en-GB"/>
              </w:rPr>
              <w:t xml:space="preserve"> 2021</w:t>
            </w:r>
          </w:p>
        </w:tc>
        <w:tc>
          <w:tcPr>
            <w:tcW w:w="559" w:type="dxa"/>
            <w:tcBorders>
              <w:top w:val="nil"/>
              <w:bottom w:val="nil"/>
            </w:tcBorders>
            <w:vAlign w:val="bottom"/>
          </w:tcPr>
          <w:p w14:paraId="265E8B70" w14:textId="3A443609"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14180FC6" w14:textId="65D9DA2D"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7A21C85D" w14:textId="7193CF94"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7D1082C8" w14:textId="4E8F5BCC"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7D761B2E" w14:textId="6CC184D6"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No</w:t>
            </w:r>
          </w:p>
        </w:tc>
        <w:tc>
          <w:tcPr>
            <w:tcW w:w="611" w:type="dxa"/>
            <w:tcBorders>
              <w:top w:val="nil"/>
              <w:bottom w:val="nil"/>
            </w:tcBorders>
            <w:vAlign w:val="bottom"/>
          </w:tcPr>
          <w:p w14:paraId="36FD9C89" w14:textId="5711FCE1"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3A6B121B" w14:textId="681F1662"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38A26396" w14:textId="0BAA94DB"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No</w:t>
            </w:r>
          </w:p>
        </w:tc>
        <w:tc>
          <w:tcPr>
            <w:tcW w:w="784" w:type="dxa"/>
            <w:tcBorders>
              <w:top w:val="nil"/>
              <w:bottom w:val="nil"/>
            </w:tcBorders>
            <w:vAlign w:val="bottom"/>
          </w:tcPr>
          <w:p w14:paraId="48D339CC" w14:textId="2A1D5493"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728" w:type="dxa"/>
            <w:tcBorders>
              <w:top w:val="nil"/>
              <w:bottom w:val="nil"/>
            </w:tcBorders>
            <w:vAlign w:val="bottom"/>
          </w:tcPr>
          <w:p w14:paraId="6A5D2BD0" w14:textId="42425C06"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No</w:t>
            </w:r>
          </w:p>
        </w:tc>
        <w:tc>
          <w:tcPr>
            <w:tcW w:w="826" w:type="dxa"/>
            <w:tcBorders>
              <w:top w:val="nil"/>
              <w:bottom w:val="nil"/>
            </w:tcBorders>
            <w:vAlign w:val="bottom"/>
          </w:tcPr>
          <w:p w14:paraId="1366A933" w14:textId="06D13D1B"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785" w:type="dxa"/>
            <w:tcBorders>
              <w:top w:val="nil"/>
              <w:bottom w:val="nil"/>
            </w:tcBorders>
            <w:vAlign w:val="bottom"/>
          </w:tcPr>
          <w:p w14:paraId="6475CCD0" w14:textId="2421F001"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801" w:type="dxa"/>
            <w:tcBorders>
              <w:top w:val="nil"/>
              <w:bottom w:val="nil"/>
            </w:tcBorders>
          </w:tcPr>
          <w:p w14:paraId="163F25C0" w14:textId="45011CDF"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527" w:type="dxa"/>
            <w:tcBorders>
              <w:top w:val="nil"/>
              <w:bottom w:val="nil"/>
            </w:tcBorders>
            <w:vAlign w:val="bottom"/>
          </w:tcPr>
          <w:p w14:paraId="0F97F698" w14:textId="56BD6DED"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810" w:type="dxa"/>
            <w:tcBorders>
              <w:top w:val="nil"/>
              <w:bottom w:val="nil"/>
            </w:tcBorders>
            <w:shd w:val="clear" w:color="auto" w:fill="EEECE1" w:themeFill="background2"/>
            <w:vAlign w:val="bottom"/>
          </w:tcPr>
          <w:p w14:paraId="53DBCF67" w14:textId="3C2F11E9"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1</w:t>
            </w:r>
          </w:p>
        </w:tc>
        <w:tc>
          <w:tcPr>
            <w:tcW w:w="605" w:type="dxa"/>
            <w:tcBorders>
              <w:top w:val="nil"/>
              <w:bottom w:val="nil"/>
            </w:tcBorders>
            <w:shd w:val="clear" w:color="auto" w:fill="EEECE1" w:themeFill="background2"/>
            <w:vAlign w:val="bottom"/>
          </w:tcPr>
          <w:p w14:paraId="32B08660" w14:textId="74CEF84D"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2</w:t>
            </w:r>
          </w:p>
        </w:tc>
        <w:tc>
          <w:tcPr>
            <w:tcW w:w="1518" w:type="dxa"/>
            <w:tcBorders>
              <w:top w:val="nil"/>
              <w:bottom w:val="nil"/>
            </w:tcBorders>
            <w:shd w:val="clear" w:color="auto" w:fill="EEECE1" w:themeFill="background2"/>
            <w:vAlign w:val="bottom"/>
          </w:tcPr>
          <w:p w14:paraId="391FD031" w14:textId="431887F3" w:rsidR="008431E7" w:rsidRPr="0058326A" w:rsidRDefault="008431E7" w:rsidP="008431E7">
            <w:pPr>
              <w:jc w:val="center"/>
              <w:rPr>
                <w:rFonts w:cs="Arial"/>
                <w:b/>
                <w:color w:val="000000"/>
                <w:sz w:val="18"/>
                <w:szCs w:val="18"/>
                <w:lang w:val="en-GB"/>
              </w:rPr>
            </w:pPr>
            <w:r w:rsidRPr="0058326A">
              <w:rPr>
                <w:rFonts w:cs="Arial"/>
                <w:b/>
                <w:color w:val="000000"/>
                <w:sz w:val="18"/>
                <w:szCs w:val="18"/>
                <w:lang w:val="en-GB"/>
              </w:rPr>
              <w:t>low</w:t>
            </w:r>
          </w:p>
        </w:tc>
      </w:tr>
      <w:tr w:rsidR="008431E7" w:rsidRPr="0058326A" w14:paraId="3F445A49" w14:textId="77777777" w:rsidTr="00DB30B5">
        <w:tc>
          <w:tcPr>
            <w:tcW w:w="2340" w:type="dxa"/>
            <w:tcBorders>
              <w:top w:val="nil"/>
              <w:bottom w:val="nil"/>
            </w:tcBorders>
          </w:tcPr>
          <w:p w14:paraId="71C18386" w14:textId="08B77F72" w:rsidR="008431E7" w:rsidRPr="0058326A" w:rsidRDefault="008431E7" w:rsidP="008431E7">
            <w:pPr>
              <w:rPr>
                <w:rFonts w:cs="Arial"/>
                <w:color w:val="000000"/>
                <w:sz w:val="18"/>
                <w:szCs w:val="18"/>
                <w:lang w:val="en-GB"/>
              </w:rPr>
            </w:pPr>
            <w:proofErr w:type="spellStart"/>
            <w:r w:rsidRPr="0058326A">
              <w:rPr>
                <w:rFonts w:cs="Arial"/>
                <w:color w:val="000000"/>
                <w:sz w:val="18"/>
                <w:szCs w:val="18"/>
                <w:lang w:val="en-GB"/>
              </w:rPr>
              <w:t>Mosallanezhad</w:t>
            </w:r>
            <w:proofErr w:type="spellEnd"/>
            <w:r w:rsidRPr="0058326A">
              <w:rPr>
                <w:rFonts w:cs="Arial"/>
                <w:color w:val="000000"/>
                <w:sz w:val="18"/>
                <w:szCs w:val="18"/>
                <w:lang w:val="en-GB"/>
              </w:rPr>
              <w:t xml:space="preserve"> 2021</w:t>
            </w:r>
          </w:p>
        </w:tc>
        <w:tc>
          <w:tcPr>
            <w:tcW w:w="559" w:type="dxa"/>
            <w:tcBorders>
              <w:top w:val="nil"/>
              <w:bottom w:val="nil"/>
            </w:tcBorders>
            <w:vAlign w:val="bottom"/>
          </w:tcPr>
          <w:p w14:paraId="27DFA1D8" w14:textId="24701822"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4950A02E" w14:textId="018BC6A8"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351DCDD8" w14:textId="281CF65F"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536E95BC" w14:textId="22B3AA05"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547324F6" w14:textId="29CA16F6"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No</w:t>
            </w:r>
          </w:p>
        </w:tc>
        <w:tc>
          <w:tcPr>
            <w:tcW w:w="611" w:type="dxa"/>
            <w:tcBorders>
              <w:top w:val="nil"/>
              <w:bottom w:val="nil"/>
            </w:tcBorders>
            <w:vAlign w:val="bottom"/>
          </w:tcPr>
          <w:p w14:paraId="605DDF23" w14:textId="53015C25"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0C461F87" w14:textId="7C9F0A60"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No</w:t>
            </w:r>
          </w:p>
        </w:tc>
        <w:tc>
          <w:tcPr>
            <w:tcW w:w="611" w:type="dxa"/>
            <w:tcBorders>
              <w:top w:val="nil"/>
              <w:bottom w:val="nil"/>
            </w:tcBorders>
            <w:vAlign w:val="bottom"/>
          </w:tcPr>
          <w:p w14:paraId="79344166" w14:textId="1AF0BDC8"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Yes</w:t>
            </w:r>
          </w:p>
        </w:tc>
        <w:tc>
          <w:tcPr>
            <w:tcW w:w="784" w:type="dxa"/>
            <w:tcBorders>
              <w:top w:val="nil"/>
              <w:bottom w:val="nil"/>
            </w:tcBorders>
            <w:vAlign w:val="bottom"/>
          </w:tcPr>
          <w:p w14:paraId="64BDF192" w14:textId="4B840C09"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No MA</w:t>
            </w:r>
          </w:p>
        </w:tc>
        <w:tc>
          <w:tcPr>
            <w:tcW w:w="728" w:type="dxa"/>
            <w:tcBorders>
              <w:top w:val="nil"/>
              <w:bottom w:val="nil"/>
            </w:tcBorders>
            <w:vAlign w:val="bottom"/>
          </w:tcPr>
          <w:p w14:paraId="65E95045" w14:textId="37001F33"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Yes</w:t>
            </w:r>
          </w:p>
        </w:tc>
        <w:tc>
          <w:tcPr>
            <w:tcW w:w="826" w:type="dxa"/>
            <w:tcBorders>
              <w:top w:val="nil"/>
              <w:bottom w:val="nil"/>
            </w:tcBorders>
            <w:vAlign w:val="bottom"/>
          </w:tcPr>
          <w:p w14:paraId="42B945ED" w14:textId="4C932615"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No MA</w:t>
            </w:r>
          </w:p>
        </w:tc>
        <w:tc>
          <w:tcPr>
            <w:tcW w:w="785" w:type="dxa"/>
            <w:tcBorders>
              <w:top w:val="nil"/>
              <w:bottom w:val="nil"/>
            </w:tcBorders>
            <w:vAlign w:val="bottom"/>
          </w:tcPr>
          <w:p w14:paraId="58BC6D49" w14:textId="518E6A65"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No MA</w:t>
            </w:r>
          </w:p>
        </w:tc>
        <w:tc>
          <w:tcPr>
            <w:tcW w:w="801" w:type="dxa"/>
            <w:tcBorders>
              <w:top w:val="nil"/>
              <w:bottom w:val="nil"/>
            </w:tcBorders>
          </w:tcPr>
          <w:p w14:paraId="4FB981B4" w14:textId="2BA8104C"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No MA</w:t>
            </w:r>
          </w:p>
        </w:tc>
        <w:tc>
          <w:tcPr>
            <w:tcW w:w="527" w:type="dxa"/>
            <w:tcBorders>
              <w:top w:val="nil"/>
              <w:bottom w:val="nil"/>
            </w:tcBorders>
            <w:vAlign w:val="bottom"/>
          </w:tcPr>
          <w:p w14:paraId="1AB1BDB8" w14:textId="239255DC"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Yes</w:t>
            </w:r>
          </w:p>
        </w:tc>
        <w:tc>
          <w:tcPr>
            <w:tcW w:w="810" w:type="dxa"/>
            <w:tcBorders>
              <w:top w:val="nil"/>
              <w:bottom w:val="nil"/>
            </w:tcBorders>
            <w:shd w:val="clear" w:color="auto" w:fill="EEECE1" w:themeFill="background2"/>
            <w:vAlign w:val="bottom"/>
          </w:tcPr>
          <w:p w14:paraId="2FC801D4" w14:textId="3FF4AA38"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0</w:t>
            </w:r>
          </w:p>
        </w:tc>
        <w:tc>
          <w:tcPr>
            <w:tcW w:w="605" w:type="dxa"/>
            <w:tcBorders>
              <w:top w:val="nil"/>
              <w:bottom w:val="nil"/>
            </w:tcBorders>
            <w:shd w:val="clear" w:color="auto" w:fill="EEECE1" w:themeFill="background2"/>
            <w:vAlign w:val="bottom"/>
          </w:tcPr>
          <w:p w14:paraId="26FAEE85" w14:textId="28330342" w:rsidR="008431E7" w:rsidRPr="0058326A" w:rsidRDefault="00CE053C" w:rsidP="008431E7">
            <w:pPr>
              <w:jc w:val="center"/>
              <w:rPr>
                <w:rFonts w:cs="Arial"/>
                <w:color w:val="000000"/>
                <w:sz w:val="18"/>
                <w:szCs w:val="18"/>
                <w:lang w:val="en-GB"/>
              </w:rPr>
            </w:pPr>
            <w:r w:rsidRPr="0058326A">
              <w:rPr>
                <w:rFonts w:cs="Arial"/>
                <w:color w:val="000000"/>
                <w:sz w:val="18"/>
                <w:szCs w:val="18"/>
                <w:lang w:val="en-GB"/>
              </w:rPr>
              <w:t>2</w:t>
            </w:r>
          </w:p>
        </w:tc>
        <w:tc>
          <w:tcPr>
            <w:tcW w:w="1518" w:type="dxa"/>
            <w:tcBorders>
              <w:top w:val="nil"/>
              <w:bottom w:val="nil"/>
            </w:tcBorders>
            <w:shd w:val="clear" w:color="auto" w:fill="EEECE1" w:themeFill="background2"/>
            <w:vAlign w:val="bottom"/>
          </w:tcPr>
          <w:p w14:paraId="039D2941" w14:textId="5FB1DAB6" w:rsidR="008431E7" w:rsidRPr="0058326A" w:rsidRDefault="008431E7" w:rsidP="008431E7">
            <w:pPr>
              <w:jc w:val="center"/>
              <w:rPr>
                <w:rFonts w:cs="Arial"/>
                <w:b/>
                <w:color w:val="000000"/>
                <w:sz w:val="18"/>
                <w:szCs w:val="18"/>
                <w:lang w:val="en-GB"/>
              </w:rPr>
            </w:pPr>
            <w:r w:rsidRPr="0058326A">
              <w:rPr>
                <w:rFonts w:cs="Arial"/>
                <w:b/>
                <w:color w:val="000000"/>
                <w:sz w:val="18"/>
                <w:szCs w:val="18"/>
                <w:lang w:val="en-GB"/>
              </w:rPr>
              <w:t>moderate</w:t>
            </w:r>
          </w:p>
        </w:tc>
      </w:tr>
      <w:tr w:rsidR="008431E7" w:rsidRPr="0058326A" w14:paraId="70BB0151" w14:textId="77777777" w:rsidTr="00DB30B5">
        <w:tc>
          <w:tcPr>
            <w:tcW w:w="2340" w:type="dxa"/>
            <w:tcBorders>
              <w:top w:val="nil"/>
              <w:bottom w:val="nil"/>
            </w:tcBorders>
          </w:tcPr>
          <w:p w14:paraId="36A07C64" w14:textId="65554142" w:rsidR="008431E7" w:rsidRPr="0058326A" w:rsidRDefault="008431E7" w:rsidP="008431E7">
            <w:pPr>
              <w:rPr>
                <w:rFonts w:cs="Arial"/>
                <w:color w:val="000000"/>
                <w:sz w:val="18"/>
                <w:szCs w:val="18"/>
                <w:lang w:val="en-GB"/>
              </w:rPr>
            </w:pPr>
            <w:r w:rsidRPr="0058326A">
              <w:rPr>
                <w:rFonts w:cs="Arial"/>
                <w:color w:val="000000"/>
                <w:sz w:val="18"/>
                <w:szCs w:val="18"/>
                <w:lang w:val="en-GB"/>
              </w:rPr>
              <w:t>Vogtschmidt 2021</w:t>
            </w:r>
          </w:p>
        </w:tc>
        <w:tc>
          <w:tcPr>
            <w:tcW w:w="559" w:type="dxa"/>
            <w:tcBorders>
              <w:top w:val="nil"/>
              <w:bottom w:val="nil"/>
            </w:tcBorders>
            <w:vAlign w:val="bottom"/>
          </w:tcPr>
          <w:p w14:paraId="45D0D834" w14:textId="12B562B0"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78030E7D" w14:textId="5397A804"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284FDC2E" w14:textId="7C15967D"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1ABE937A" w14:textId="633B2EF9"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1C2C5CBB" w14:textId="7085E025"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6CEE2841" w14:textId="5AF4D58A"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078B39E8" w14:textId="7DB0F0C3"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0339292A" w14:textId="08115CAF"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784" w:type="dxa"/>
            <w:tcBorders>
              <w:top w:val="nil"/>
              <w:bottom w:val="nil"/>
            </w:tcBorders>
            <w:vAlign w:val="bottom"/>
          </w:tcPr>
          <w:p w14:paraId="42ECE65B" w14:textId="1D1D5229"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728" w:type="dxa"/>
            <w:tcBorders>
              <w:top w:val="nil"/>
              <w:bottom w:val="nil"/>
            </w:tcBorders>
            <w:vAlign w:val="bottom"/>
          </w:tcPr>
          <w:p w14:paraId="154E1073" w14:textId="08E5A54C"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No</w:t>
            </w:r>
          </w:p>
        </w:tc>
        <w:tc>
          <w:tcPr>
            <w:tcW w:w="826" w:type="dxa"/>
            <w:tcBorders>
              <w:top w:val="nil"/>
              <w:bottom w:val="nil"/>
            </w:tcBorders>
            <w:vAlign w:val="bottom"/>
          </w:tcPr>
          <w:p w14:paraId="6ED9B8A8" w14:textId="6D030323"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785" w:type="dxa"/>
            <w:tcBorders>
              <w:top w:val="nil"/>
              <w:bottom w:val="nil"/>
            </w:tcBorders>
            <w:vAlign w:val="bottom"/>
          </w:tcPr>
          <w:p w14:paraId="318DFDAB" w14:textId="279C4E34"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801" w:type="dxa"/>
            <w:tcBorders>
              <w:top w:val="nil"/>
              <w:bottom w:val="nil"/>
            </w:tcBorders>
          </w:tcPr>
          <w:p w14:paraId="2F494DAF" w14:textId="3270D75D"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527" w:type="dxa"/>
            <w:tcBorders>
              <w:top w:val="nil"/>
              <w:bottom w:val="nil"/>
            </w:tcBorders>
            <w:vAlign w:val="bottom"/>
          </w:tcPr>
          <w:p w14:paraId="2A35EDC5" w14:textId="2E02E6A6"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810" w:type="dxa"/>
            <w:tcBorders>
              <w:top w:val="nil"/>
              <w:bottom w:val="nil"/>
            </w:tcBorders>
            <w:shd w:val="clear" w:color="auto" w:fill="EEECE1" w:themeFill="background2"/>
            <w:vAlign w:val="bottom"/>
          </w:tcPr>
          <w:p w14:paraId="71EF6512" w14:textId="40573C4E"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0</w:t>
            </w:r>
          </w:p>
        </w:tc>
        <w:tc>
          <w:tcPr>
            <w:tcW w:w="605" w:type="dxa"/>
            <w:tcBorders>
              <w:top w:val="nil"/>
              <w:bottom w:val="nil"/>
            </w:tcBorders>
            <w:shd w:val="clear" w:color="auto" w:fill="EEECE1" w:themeFill="background2"/>
            <w:vAlign w:val="bottom"/>
          </w:tcPr>
          <w:p w14:paraId="080560D3" w14:textId="6DB1598B"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1</w:t>
            </w:r>
          </w:p>
        </w:tc>
        <w:tc>
          <w:tcPr>
            <w:tcW w:w="1518" w:type="dxa"/>
            <w:tcBorders>
              <w:top w:val="nil"/>
              <w:bottom w:val="nil"/>
            </w:tcBorders>
            <w:shd w:val="clear" w:color="auto" w:fill="EEECE1" w:themeFill="background2"/>
            <w:vAlign w:val="bottom"/>
          </w:tcPr>
          <w:p w14:paraId="516026BD" w14:textId="47C52833" w:rsidR="008431E7" w:rsidRPr="0058326A" w:rsidRDefault="008431E7" w:rsidP="008431E7">
            <w:pPr>
              <w:jc w:val="center"/>
              <w:rPr>
                <w:rFonts w:cs="Arial"/>
                <w:b/>
                <w:color w:val="000000"/>
                <w:sz w:val="18"/>
                <w:szCs w:val="18"/>
                <w:lang w:val="en-GB"/>
              </w:rPr>
            </w:pPr>
            <w:r w:rsidRPr="0058326A">
              <w:rPr>
                <w:rFonts w:cs="Arial"/>
                <w:b/>
                <w:color w:val="000000"/>
                <w:sz w:val="18"/>
                <w:szCs w:val="18"/>
                <w:lang w:val="en-GB"/>
              </w:rPr>
              <w:t>high</w:t>
            </w:r>
          </w:p>
        </w:tc>
      </w:tr>
      <w:tr w:rsidR="008431E7" w:rsidRPr="0058326A" w14:paraId="3CEADBDA" w14:textId="77777777" w:rsidTr="00DB30B5">
        <w:tc>
          <w:tcPr>
            <w:tcW w:w="2340" w:type="dxa"/>
            <w:tcBorders>
              <w:top w:val="nil"/>
              <w:bottom w:val="nil"/>
            </w:tcBorders>
          </w:tcPr>
          <w:p w14:paraId="51C16F3C" w14:textId="355825C8" w:rsidR="008431E7" w:rsidRPr="0058326A" w:rsidRDefault="008431E7" w:rsidP="008431E7">
            <w:pPr>
              <w:rPr>
                <w:rFonts w:cs="Arial"/>
                <w:color w:val="000000"/>
                <w:sz w:val="18"/>
                <w:szCs w:val="18"/>
                <w:lang w:val="en-GB"/>
              </w:rPr>
            </w:pPr>
            <w:r w:rsidRPr="0058326A">
              <w:rPr>
                <w:rFonts w:cs="Arial"/>
                <w:color w:val="000000"/>
                <w:sz w:val="18"/>
                <w:szCs w:val="18"/>
                <w:lang w:val="en-GB"/>
              </w:rPr>
              <w:t>Lonnie 2020</w:t>
            </w:r>
          </w:p>
        </w:tc>
        <w:tc>
          <w:tcPr>
            <w:tcW w:w="559" w:type="dxa"/>
            <w:tcBorders>
              <w:top w:val="nil"/>
              <w:bottom w:val="nil"/>
            </w:tcBorders>
            <w:vAlign w:val="bottom"/>
          </w:tcPr>
          <w:p w14:paraId="04D53727" w14:textId="005BC876"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02B18B4B" w14:textId="5C25FEA7"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70397198" w14:textId="38A737D1"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66C7BAA5" w14:textId="02152B6A"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17504866" w14:textId="012F36DC"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No</w:t>
            </w:r>
          </w:p>
        </w:tc>
        <w:tc>
          <w:tcPr>
            <w:tcW w:w="611" w:type="dxa"/>
            <w:tcBorders>
              <w:top w:val="nil"/>
              <w:bottom w:val="nil"/>
            </w:tcBorders>
            <w:vAlign w:val="bottom"/>
          </w:tcPr>
          <w:p w14:paraId="7DF63F93" w14:textId="0B5855FE"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6AF1F864" w14:textId="56E7A0FF"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5FD2F642" w14:textId="0F183867"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No</w:t>
            </w:r>
          </w:p>
        </w:tc>
        <w:tc>
          <w:tcPr>
            <w:tcW w:w="784" w:type="dxa"/>
            <w:tcBorders>
              <w:top w:val="nil"/>
              <w:bottom w:val="nil"/>
            </w:tcBorders>
            <w:vAlign w:val="bottom"/>
          </w:tcPr>
          <w:p w14:paraId="3B3E2B67" w14:textId="2F388456"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No MA</w:t>
            </w:r>
          </w:p>
        </w:tc>
        <w:tc>
          <w:tcPr>
            <w:tcW w:w="728" w:type="dxa"/>
            <w:tcBorders>
              <w:top w:val="nil"/>
              <w:bottom w:val="nil"/>
            </w:tcBorders>
            <w:vAlign w:val="bottom"/>
          </w:tcPr>
          <w:p w14:paraId="5B13D7B2" w14:textId="2639A492"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No</w:t>
            </w:r>
          </w:p>
        </w:tc>
        <w:tc>
          <w:tcPr>
            <w:tcW w:w="826" w:type="dxa"/>
            <w:tcBorders>
              <w:top w:val="nil"/>
              <w:bottom w:val="nil"/>
            </w:tcBorders>
            <w:vAlign w:val="bottom"/>
          </w:tcPr>
          <w:p w14:paraId="2346BA3B" w14:textId="6AB7ABA1"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No MA</w:t>
            </w:r>
          </w:p>
        </w:tc>
        <w:tc>
          <w:tcPr>
            <w:tcW w:w="785" w:type="dxa"/>
            <w:tcBorders>
              <w:top w:val="nil"/>
              <w:bottom w:val="nil"/>
            </w:tcBorders>
            <w:vAlign w:val="bottom"/>
          </w:tcPr>
          <w:p w14:paraId="6B6338DB" w14:textId="089903A0"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No MA</w:t>
            </w:r>
          </w:p>
        </w:tc>
        <w:tc>
          <w:tcPr>
            <w:tcW w:w="801" w:type="dxa"/>
            <w:tcBorders>
              <w:top w:val="nil"/>
              <w:bottom w:val="nil"/>
            </w:tcBorders>
          </w:tcPr>
          <w:p w14:paraId="58891814" w14:textId="64B0C7F9"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No MA</w:t>
            </w:r>
          </w:p>
        </w:tc>
        <w:tc>
          <w:tcPr>
            <w:tcW w:w="527" w:type="dxa"/>
            <w:tcBorders>
              <w:top w:val="nil"/>
              <w:bottom w:val="nil"/>
            </w:tcBorders>
            <w:vAlign w:val="bottom"/>
          </w:tcPr>
          <w:p w14:paraId="1E6D8E1C" w14:textId="5DE0D538"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No</w:t>
            </w:r>
          </w:p>
        </w:tc>
        <w:tc>
          <w:tcPr>
            <w:tcW w:w="810" w:type="dxa"/>
            <w:tcBorders>
              <w:top w:val="nil"/>
              <w:bottom w:val="nil"/>
            </w:tcBorders>
            <w:shd w:val="clear" w:color="auto" w:fill="EEECE1" w:themeFill="background2"/>
            <w:vAlign w:val="bottom"/>
          </w:tcPr>
          <w:p w14:paraId="6BF18FA7" w14:textId="1560AC13"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1</w:t>
            </w:r>
          </w:p>
        </w:tc>
        <w:tc>
          <w:tcPr>
            <w:tcW w:w="605" w:type="dxa"/>
            <w:tcBorders>
              <w:top w:val="nil"/>
              <w:bottom w:val="nil"/>
            </w:tcBorders>
            <w:shd w:val="clear" w:color="auto" w:fill="EEECE1" w:themeFill="background2"/>
            <w:vAlign w:val="bottom"/>
          </w:tcPr>
          <w:p w14:paraId="2D20DE73" w14:textId="561EDB24"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3</w:t>
            </w:r>
          </w:p>
        </w:tc>
        <w:tc>
          <w:tcPr>
            <w:tcW w:w="1518" w:type="dxa"/>
            <w:tcBorders>
              <w:top w:val="nil"/>
              <w:bottom w:val="nil"/>
            </w:tcBorders>
            <w:shd w:val="clear" w:color="auto" w:fill="EEECE1" w:themeFill="background2"/>
            <w:vAlign w:val="bottom"/>
          </w:tcPr>
          <w:p w14:paraId="6102A117" w14:textId="3A9760F9" w:rsidR="008431E7" w:rsidRPr="0058326A" w:rsidRDefault="008431E7" w:rsidP="008431E7">
            <w:pPr>
              <w:jc w:val="center"/>
              <w:rPr>
                <w:rFonts w:cs="Arial"/>
                <w:b/>
                <w:color w:val="000000"/>
                <w:sz w:val="18"/>
                <w:szCs w:val="18"/>
                <w:lang w:val="en-GB"/>
              </w:rPr>
            </w:pPr>
            <w:r w:rsidRPr="0058326A">
              <w:rPr>
                <w:rFonts w:cs="Arial"/>
                <w:b/>
                <w:color w:val="000000"/>
                <w:sz w:val="18"/>
                <w:szCs w:val="18"/>
                <w:lang w:val="en-GB"/>
              </w:rPr>
              <w:t>low</w:t>
            </w:r>
          </w:p>
        </w:tc>
      </w:tr>
      <w:tr w:rsidR="008431E7" w:rsidRPr="0058326A" w14:paraId="40034AFE" w14:textId="77777777" w:rsidTr="00DB30B5">
        <w:tc>
          <w:tcPr>
            <w:tcW w:w="2340" w:type="dxa"/>
            <w:tcBorders>
              <w:top w:val="nil"/>
              <w:bottom w:val="nil"/>
            </w:tcBorders>
          </w:tcPr>
          <w:p w14:paraId="0452F286" w14:textId="379FDDF6" w:rsidR="008431E7" w:rsidRPr="0058326A" w:rsidRDefault="008431E7" w:rsidP="008431E7">
            <w:pPr>
              <w:rPr>
                <w:rFonts w:cs="Arial"/>
                <w:color w:val="000000"/>
                <w:sz w:val="18"/>
                <w:szCs w:val="18"/>
                <w:lang w:val="en-GB"/>
              </w:rPr>
            </w:pPr>
            <w:r w:rsidRPr="0058326A">
              <w:rPr>
                <w:rFonts w:cs="Arial"/>
                <w:color w:val="000000"/>
                <w:sz w:val="18"/>
                <w:szCs w:val="18"/>
                <w:lang w:val="en-GB"/>
              </w:rPr>
              <w:t>Mousavi 2020</w:t>
            </w:r>
          </w:p>
        </w:tc>
        <w:tc>
          <w:tcPr>
            <w:tcW w:w="559" w:type="dxa"/>
            <w:tcBorders>
              <w:top w:val="nil"/>
              <w:bottom w:val="nil"/>
            </w:tcBorders>
            <w:vAlign w:val="bottom"/>
          </w:tcPr>
          <w:p w14:paraId="7D2EA94F" w14:textId="0B12E982"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02224978" w14:textId="6F94CA1C"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7869272E" w14:textId="3A1A829E"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7510FE74" w14:textId="2611B759"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27FEAAE4" w14:textId="10B3A3E8"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6FEEC551" w14:textId="56A3B533"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611" w:type="dxa"/>
            <w:tcBorders>
              <w:top w:val="nil"/>
              <w:bottom w:val="nil"/>
            </w:tcBorders>
            <w:vAlign w:val="bottom"/>
          </w:tcPr>
          <w:p w14:paraId="3614A21F" w14:textId="616B4F06"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No</w:t>
            </w:r>
          </w:p>
        </w:tc>
        <w:tc>
          <w:tcPr>
            <w:tcW w:w="611" w:type="dxa"/>
            <w:tcBorders>
              <w:top w:val="nil"/>
              <w:bottom w:val="nil"/>
            </w:tcBorders>
            <w:vAlign w:val="bottom"/>
          </w:tcPr>
          <w:p w14:paraId="509C561A" w14:textId="6CC38FCA"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784" w:type="dxa"/>
            <w:tcBorders>
              <w:top w:val="nil"/>
              <w:bottom w:val="nil"/>
            </w:tcBorders>
            <w:vAlign w:val="bottom"/>
          </w:tcPr>
          <w:p w14:paraId="18A0114B" w14:textId="257026D4"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728" w:type="dxa"/>
            <w:tcBorders>
              <w:top w:val="nil"/>
              <w:bottom w:val="nil"/>
            </w:tcBorders>
            <w:vAlign w:val="bottom"/>
          </w:tcPr>
          <w:p w14:paraId="4FC428A9" w14:textId="5A8E62F6"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826" w:type="dxa"/>
            <w:tcBorders>
              <w:top w:val="nil"/>
              <w:bottom w:val="nil"/>
            </w:tcBorders>
            <w:vAlign w:val="bottom"/>
          </w:tcPr>
          <w:p w14:paraId="3358C100" w14:textId="3FC0930B" w:rsidR="008431E7" w:rsidRPr="0058326A" w:rsidRDefault="006414E6" w:rsidP="008431E7">
            <w:pPr>
              <w:jc w:val="center"/>
              <w:rPr>
                <w:rFonts w:cs="Arial"/>
                <w:color w:val="000000"/>
                <w:sz w:val="18"/>
                <w:szCs w:val="18"/>
                <w:lang w:val="en-GB"/>
              </w:rPr>
            </w:pPr>
            <w:r w:rsidRPr="0058326A">
              <w:rPr>
                <w:rFonts w:cs="Arial"/>
                <w:color w:val="000000"/>
                <w:sz w:val="18"/>
                <w:szCs w:val="18"/>
                <w:lang w:val="en-GB"/>
              </w:rPr>
              <w:t>No</w:t>
            </w:r>
          </w:p>
        </w:tc>
        <w:tc>
          <w:tcPr>
            <w:tcW w:w="785" w:type="dxa"/>
            <w:tcBorders>
              <w:top w:val="nil"/>
              <w:bottom w:val="nil"/>
            </w:tcBorders>
            <w:vAlign w:val="bottom"/>
          </w:tcPr>
          <w:p w14:paraId="6EF0DC29" w14:textId="381C1A42"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801" w:type="dxa"/>
            <w:tcBorders>
              <w:top w:val="nil"/>
              <w:bottom w:val="nil"/>
            </w:tcBorders>
          </w:tcPr>
          <w:p w14:paraId="293B15D2" w14:textId="2928191D"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527" w:type="dxa"/>
            <w:tcBorders>
              <w:top w:val="nil"/>
              <w:bottom w:val="nil"/>
            </w:tcBorders>
            <w:vAlign w:val="bottom"/>
          </w:tcPr>
          <w:p w14:paraId="5AC0D5C1" w14:textId="02583DCA"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Yes</w:t>
            </w:r>
          </w:p>
        </w:tc>
        <w:tc>
          <w:tcPr>
            <w:tcW w:w="810" w:type="dxa"/>
            <w:tcBorders>
              <w:top w:val="nil"/>
              <w:bottom w:val="nil"/>
            </w:tcBorders>
            <w:shd w:val="clear" w:color="auto" w:fill="EEECE1" w:themeFill="background2"/>
            <w:vAlign w:val="bottom"/>
          </w:tcPr>
          <w:p w14:paraId="32D53D5B" w14:textId="0E47101B" w:rsidR="008431E7" w:rsidRPr="0058326A" w:rsidRDefault="008431E7" w:rsidP="008431E7">
            <w:pPr>
              <w:jc w:val="center"/>
              <w:rPr>
                <w:rFonts w:cs="Arial"/>
                <w:color w:val="000000"/>
                <w:sz w:val="18"/>
                <w:szCs w:val="18"/>
                <w:lang w:val="en-GB"/>
              </w:rPr>
            </w:pPr>
            <w:r w:rsidRPr="0058326A">
              <w:rPr>
                <w:rFonts w:cs="Arial"/>
                <w:color w:val="000000"/>
                <w:sz w:val="18"/>
                <w:szCs w:val="18"/>
                <w:lang w:val="en-GB"/>
              </w:rPr>
              <w:t>0</w:t>
            </w:r>
          </w:p>
        </w:tc>
        <w:tc>
          <w:tcPr>
            <w:tcW w:w="605" w:type="dxa"/>
            <w:tcBorders>
              <w:top w:val="nil"/>
              <w:bottom w:val="nil"/>
            </w:tcBorders>
            <w:shd w:val="clear" w:color="auto" w:fill="EEECE1" w:themeFill="background2"/>
            <w:vAlign w:val="bottom"/>
          </w:tcPr>
          <w:p w14:paraId="399FA9A5" w14:textId="50B7C830" w:rsidR="008431E7" w:rsidRPr="0058326A" w:rsidRDefault="006414E6" w:rsidP="008431E7">
            <w:pPr>
              <w:jc w:val="center"/>
              <w:rPr>
                <w:rFonts w:cs="Arial"/>
                <w:color w:val="000000"/>
                <w:sz w:val="18"/>
                <w:szCs w:val="18"/>
                <w:lang w:val="en-GB"/>
              </w:rPr>
            </w:pPr>
            <w:r w:rsidRPr="0058326A">
              <w:rPr>
                <w:rFonts w:cs="Arial"/>
                <w:color w:val="000000"/>
                <w:sz w:val="18"/>
                <w:szCs w:val="18"/>
                <w:lang w:val="en-GB"/>
              </w:rPr>
              <w:t>2</w:t>
            </w:r>
          </w:p>
        </w:tc>
        <w:tc>
          <w:tcPr>
            <w:tcW w:w="1518" w:type="dxa"/>
            <w:tcBorders>
              <w:top w:val="nil"/>
              <w:bottom w:val="nil"/>
            </w:tcBorders>
            <w:shd w:val="clear" w:color="auto" w:fill="EEECE1" w:themeFill="background2"/>
            <w:vAlign w:val="bottom"/>
          </w:tcPr>
          <w:p w14:paraId="3D3BF3C3" w14:textId="5B77A877" w:rsidR="008431E7" w:rsidRPr="0058326A" w:rsidRDefault="006414E6" w:rsidP="008431E7">
            <w:pPr>
              <w:jc w:val="center"/>
              <w:rPr>
                <w:rFonts w:cs="Arial"/>
                <w:b/>
                <w:color w:val="000000"/>
                <w:sz w:val="18"/>
                <w:szCs w:val="18"/>
                <w:lang w:val="en-GB"/>
              </w:rPr>
            </w:pPr>
            <w:r w:rsidRPr="0058326A">
              <w:rPr>
                <w:rFonts w:cs="Arial"/>
                <w:b/>
                <w:color w:val="000000"/>
                <w:sz w:val="18"/>
                <w:szCs w:val="18"/>
                <w:lang w:val="en-GB"/>
              </w:rPr>
              <w:t>moderate</w:t>
            </w:r>
          </w:p>
        </w:tc>
      </w:tr>
      <w:tr w:rsidR="008431E7" w:rsidRPr="0058326A" w14:paraId="51805BCF" w14:textId="77777777" w:rsidTr="00DB30B5">
        <w:tc>
          <w:tcPr>
            <w:tcW w:w="2340" w:type="dxa"/>
            <w:tcBorders>
              <w:top w:val="nil"/>
              <w:bottom w:val="nil"/>
            </w:tcBorders>
          </w:tcPr>
          <w:p w14:paraId="47B209E3" w14:textId="77777777" w:rsidR="008431E7" w:rsidRPr="0058326A" w:rsidRDefault="008431E7" w:rsidP="00460C2C">
            <w:pPr>
              <w:rPr>
                <w:rFonts w:cs="Arial"/>
                <w:color w:val="000000"/>
                <w:sz w:val="18"/>
                <w:szCs w:val="18"/>
              </w:rPr>
            </w:pPr>
            <w:r w:rsidRPr="0058326A">
              <w:rPr>
                <w:rFonts w:cs="Arial"/>
                <w:color w:val="000000"/>
                <w:sz w:val="18"/>
                <w:szCs w:val="18"/>
              </w:rPr>
              <w:t>Badely 2019</w:t>
            </w:r>
          </w:p>
        </w:tc>
        <w:tc>
          <w:tcPr>
            <w:tcW w:w="559" w:type="dxa"/>
            <w:tcBorders>
              <w:top w:val="nil"/>
              <w:bottom w:val="nil"/>
            </w:tcBorders>
            <w:vAlign w:val="bottom"/>
          </w:tcPr>
          <w:p w14:paraId="1432227C" w14:textId="77777777" w:rsidR="008431E7" w:rsidRPr="0058326A" w:rsidRDefault="008431E7" w:rsidP="00460C2C">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62619A6E" w14:textId="77777777" w:rsidR="008431E7" w:rsidRPr="0058326A" w:rsidRDefault="008431E7" w:rsidP="00460C2C">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556E4E51" w14:textId="77777777" w:rsidR="008431E7" w:rsidRPr="0058326A" w:rsidRDefault="008431E7" w:rsidP="00460C2C">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03BF69E6" w14:textId="77777777" w:rsidR="008431E7" w:rsidRPr="0058326A" w:rsidRDefault="008431E7" w:rsidP="00460C2C">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614E4251" w14:textId="77777777" w:rsidR="008431E7" w:rsidRPr="0058326A" w:rsidRDefault="008431E7" w:rsidP="00460C2C">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12530C3F" w14:textId="77777777" w:rsidR="008431E7" w:rsidRPr="0058326A" w:rsidRDefault="008431E7" w:rsidP="00460C2C">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1709992B" w14:textId="77777777" w:rsidR="008431E7" w:rsidRPr="0058326A" w:rsidRDefault="008431E7" w:rsidP="00460C2C">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6645B6A6" w14:textId="77777777" w:rsidR="008431E7" w:rsidRPr="0058326A" w:rsidRDefault="008431E7" w:rsidP="00460C2C">
            <w:pPr>
              <w:jc w:val="center"/>
              <w:rPr>
                <w:rFonts w:cs="Arial"/>
                <w:color w:val="000000"/>
                <w:sz w:val="18"/>
                <w:szCs w:val="18"/>
              </w:rPr>
            </w:pPr>
            <w:r w:rsidRPr="0058326A">
              <w:rPr>
                <w:rFonts w:cs="Arial"/>
                <w:color w:val="000000"/>
                <w:sz w:val="18"/>
                <w:szCs w:val="18"/>
              </w:rPr>
              <w:t>No</w:t>
            </w:r>
          </w:p>
        </w:tc>
        <w:tc>
          <w:tcPr>
            <w:tcW w:w="784" w:type="dxa"/>
            <w:tcBorders>
              <w:top w:val="nil"/>
              <w:bottom w:val="nil"/>
            </w:tcBorders>
            <w:vAlign w:val="bottom"/>
          </w:tcPr>
          <w:p w14:paraId="1B7CE8B5" w14:textId="77777777" w:rsidR="008431E7" w:rsidRPr="0058326A" w:rsidRDefault="008431E7" w:rsidP="00460C2C">
            <w:pPr>
              <w:jc w:val="center"/>
              <w:rPr>
                <w:rFonts w:cs="Arial"/>
                <w:color w:val="000000"/>
                <w:sz w:val="18"/>
                <w:szCs w:val="18"/>
              </w:rPr>
            </w:pPr>
            <w:r w:rsidRPr="0058326A">
              <w:rPr>
                <w:rFonts w:cs="Arial"/>
                <w:color w:val="000000"/>
                <w:sz w:val="18"/>
                <w:szCs w:val="18"/>
              </w:rPr>
              <w:t>Yes</w:t>
            </w:r>
          </w:p>
        </w:tc>
        <w:tc>
          <w:tcPr>
            <w:tcW w:w="728" w:type="dxa"/>
            <w:tcBorders>
              <w:top w:val="nil"/>
              <w:bottom w:val="nil"/>
            </w:tcBorders>
            <w:vAlign w:val="bottom"/>
          </w:tcPr>
          <w:p w14:paraId="21F81889" w14:textId="77777777" w:rsidR="008431E7" w:rsidRPr="0058326A" w:rsidRDefault="008431E7" w:rsidP="00460C2C">
            <w:pPr>
              <w:jc w:val="center"/>
              <w:rPr>
                <w:rFonts w:cs="Arial"/>
                <w:color w:val="000000"/>
                <w:sz w:val="18"/>
                <w:szCs w:val="18"/>
              </w:rPr>
            </w:pPr>
            <w:r w:rsidRPr="0058326A">
              <w:rPr>
                <w:rFonts w:cs="Arial"/>
                <w:color w:val="000000"/>
                <w:sz w:val="18"/>
                <w:szCs w:val="18"/>
              </w:rPr>
              <w:t>No</w:t>
            </w:r>
          </w:p>
        </w:tc>
        <w:tc>
          <w:tcPr>
            <w:tcW w:w="826" w:type="dxa"/>
            <w:tcBorders>
              <w:top w:val="nil"/>
              <w:bottom w:val="nil"/>
            </w:tcBorders>
            <w:vAlign w:val="bottom"/>
          </w:tcPr>
          <w:p w14:paraId="45D1FCC3" w14:textId="77777777" w:rsidR="008431E7" w:rsidRPr="0058326A" w:rsidRDefault="008431E7" w:rsidP="00460C2C">
            <w:pPr>
              <w:jc w:val="center"/>
              <w:rPr>
                <w:rFonts w:cs="Arial"/>
                <w:color w:val="000000"/>
                <w:sz w:val="18"/>
                <w:szCs w:val="18"/>
              </w:rPr>
            </w:pPr>
            <w:r w:rsidRPr="0058326A">
              <w:rPr>
                <w:rFonts w:cs="Arial"/>
                <w:color w:val="000000"/>
                <w:sz w:val="18"/>
                <w:szCs w:val="18"/>
              </w:rPr>
              <w:t>No</w:t>
            </w:r>
          </w:p>
        </w:tc>
        <w:tc>
          <w:tcPr>
            <w:tcW w:w="785" w:type="dxa"/>
            <w:tcBorders>
              <w:top w:val="nil"/>
              <w:bottom w:val="nil"/>
            </w:tcBorders>
            <w:vAlign w:val="bottom"/>
          </w:tcPr>
          <w:p w14:paraId="23DA9923" w14:textId="77777777" w:rsidR="008431E7" w:rsidRPr="0058326A" w:rsidRDefault="008431E7" w:rsidP="00460C2C">
            <w:pPr>
              <w:jc w:val="center"/>
              <w:rPr>
                <w:rFonts w:cs="Arial"/>
                <w:color w:val="000000"/>
                <w:sz w:val="18"/>
                <w:szCs w:val="18"/>
              </w:rPr>
            </w:pPr>
            <w:r w:rsidRPr="0058326A">
              <w:rPr>
                <w:rFonts w:cs="Arial"/>
                <w:color w:val="000000"/>
                <w:sz w:val="18"/>
                <w:szCs w:val="18"/>
              </w:rPr>
              <w:t>Yes</w:t>
            </w:r>
          </w:p>
        </w:tc>
        <w:tc>
          <w:tcPr>
            <w:tcW w:w="801" w:type="dxa"/>
            <w:tcBorders>
              <w:top w:val="nil"/>
              <w:bottom w:val="nil"/>
            </w:tcBorders>
            <w:vAlign w:val="bottom"/>
          </w:tcPr>
          <w:p w14:paraId="14319475" w14:textId="77777777" w:rsidR="008431E7" w:rsidRPr="0058326A" w:rsidRDefault="008431E7" w:rsidP="00460C2C">
            <w:pPr>
              <w:jc w:val="center"/>
              <w:rPr>
                <w:rFonts w:cs="Arial"/>
                <w:color w:val="000000"/>
                <w:sz w:val="18"/>
                <w:szCs w:val="18"/>
              </w:rPr>
            </w:pPr>
            <w:r w:rsidRPr="0058326A">
              <w:rPr>
                <w:rFonts w:cs="Arial"/>
                <w:color w:val="000000"/>
                <w:sz w:val="18"/>
                <w:szCs w:val="18"/>
              </w:rPr>
              <w:t>Yes</w:t>
            </w:r>
          </w:p>
        </w:tc>
        <w:tc>
          <w:tcPr>
            <w:tcW w:w="527" w:type="dxa"/>
            <w:tcBorders>
              <w:top w:val="nil"/>
              <w:bottom w:val="nil"/>
            </w:tcBorders>
            <w:vAlign w:val="bottom"/>
          </w:tcPr>
          <w:p w14:paraId="4D18FD95" w14:textId="77777777" w:rsidR="008431E7" w:rsidRPr="0058326A" w:rsidRDefault="008431E7" w:rsidP="00460C2C">
            <w:pPr>
              <w:jc w:val="center"/>
              <w:rPr>
                <w:rFonts w:cs="Arial"/>
                <w:color w:val="000000"/>
                <w:sz w:val="18"/>
                <w:szCs w:val="18"/>
              </w:rPr>
            </w:pPr>
            <w:r w:rsidRPr="0058326A">
              <w:rPr>
                <w:rFonts w:cs="Arial"/>
                <w:color w:val="000000"/>
                <w:sz w:val="18"/>
                <w:szCs w:val="18"/>
              </w:rPr>
              <w:t>Yes</w:t>
            </w:r>
          </w:p>
        </w:tc>
        <w:tc>
          <w:tcPr>
            <w:tcW w:w="810" w:type="dxa"/>
            <w:tcBorders>
              <w:top w:val="nil"/>
              <w:bottom w:val="nil"/>
            </w:tcBorders>
            <w:shd w:val="clear" w:color="auto" w:fill="EEECE1" w:themeFill="background2"/>
            <w:vAlign w:val="bottom"/>
          </w:tcPr>
          <w:p w14:paraId="52C515FE" w14:textId="77777777" w:rsidR="008431E7" w:rsidRPr="0058326A" w:rsidRDefault="008431E7" w:rsidP="00460C2C">
            <w:pPr>
              <w:jc w:val="center"/>
              <w:rPr>
                <w:rFonts w:cs="Arial"/>
                <w:color w:val="000000"/>
                <w:sz w:val="18"/>
                <w:szCs w:val="18"/>
              </w:rPr>
            </w:pPr>
            <w:r w:rsidRPr="0058326A">
              <w:rPr>
                <w:rFonts w:cs="Arial"/>
                <w:color w:val="000000"/>
                <w:sz w:val="18"/>
                <w:szCs w:val="18"/>
              </w:rPr>
              <w:t>1</w:t>
            </w:r>
          </w:p>
        </w:tc>
        <w:tc>
          <w:tcPr>
            <w:tcW w:w="605" w:type="dxa"/>
            <w:tcBorders>
              <w:top w:val="nil"/>
              <w:bottom w:val="nil"/>
            </w:tcBorders>
            <w:shd w:val="clear" w:color="auto" w:fill="EEECE1" w:themeFill="background2"/>
            <w:vAlign w:val="bottom"/>
          </w:tcPr>
          <w:p w14:paraId="6DE99B72" w14:textId="77777777" w:rsidR="008431E7" w:rsidRPr="0058326A" w:rsidRDefault="008431E7" w:rsidP="00460C2C">
            <w:pPr>
              <w:jc w:val="center"/>
              <w:rPr>
                <w:rFonts w:cs="Arial"/>
                <w:color w:val="000000"/>
                <w:sz w:val="18"/>
                <w:szCs w:val="18"/>
              </w:rPr>
            </w:pPr>
            <w:r w:rsidRPr="0058326A">
              <w:rPr>
                <w:rFonts w:cs="Arial"/>
                <w:color w:val="000000"/>
                <w:sz w:val="18"/>
                <w:szCs w:val="18"/>
              </w:rPr>
              <w:t>2</w:t>
            </w:r>
          </w:p>
        </w:tc>
        <w:tc>
          <w:tcPr>
            <w:tcW w:w="1518" w:type="dxa"/>
            <w:tcBorders>
              <w:top w:val="nil"/>
              <w:bottom w:val="nil"/>
            </w:tcBorders>
            <w:shd w:val="clear" w:color="auto" w:fill="EEECE1" w:themeFill="background2"/>
            <w:vAlign w:val="bottom"/>
          </w:tcPr>
          <w:p w14:paraId="35FD4D04" w14:textId="77777777" w:rsidR="008431E7" w:rsidRPr="0058326A" w:rsidRDefault="008431E7" w:rsidP="00460C2C">
            <w:pPr>
              <w:jc w:val="center"/>
              <w:rPr>
                <w:rFonts w:cs="Arial"/>
                <w:b/>
                <w:color w:val="000000"/>
                <w:sz w:val="18"/>
                <w:szCs w:val="18"/>
              </w:rPr>
            </w:pPr>
            <w:r w:rsidRPr="0058326A">
              <w:rPr>
                <w:rFonts w:cs="Arial"/>
                <w:b/>
                <w:color w:val="000000"/>
                <w:sz w:val="18"/>
                <w:szCs w:val="18"/>
              </w:rPr>
              <w:t>low</w:t>
            </w:r>
          </w:p>
        </w:tc>
      </w:tr>
      <w:tr w:rsidR="008431E7" w:rsidRPr="0058326A" w14:paraId="324723BB" w14:textId="77777777" w:rsidTr="00460C2C">
        <w:tc>
          <w:tcPr>
            <w:tcW w:w="2340" w:type="dxa"/>
            <w:tcBorders>
              <w:top w:val="nil"/>
              <w:bottom w:val="nil"/>
            </w:tcBorders>
          </w:tcPr>
          <w:p w14:paraId="444EE75F" w14:textId="77777777" w:rsidR="008431E7" w:rsidRPr="0058326A" w:rsidRDefault="008431E7" w:rsidP="008431E7">
            <w:pPr>
              <w:rPr>
                <w:rFonts w:cs="Arial"/>
                <w:color w:val="000000"/>
                <w:sz w:val="18"/>
                <w:szCs w:val="18"/>
              </w:rPr>
            </w:pPr>
            <w:r w:rsidRPr="0058326A">
              <w:rPr>
                <w:rFonts w:cs="Arial"/>
                <w:color w:val="000000"/>
                <w:sz w:val="18"/>
                <w:szCs w:val="18"/>
              </w:rPr>
              <w:t>Chalvon-Demersay 2017</w:t>
            </w:r>
          </w:p>
        </w:tc>
        <w:tc>
          <w:tcPr>
            <w:tcW w:w="559" w:type="dxa"/>
            <w:tcBorders>
              <w:top w:val="nil"/>
              <w:bottom w:val="nil"/>
            </w:tcBorders>
            <w:vAlign w:val="bottom"/>
          </w:tcPr>
          <w:p w14:paraId="220EF2D1"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32860475"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5A65CFBF"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0EDFCB06"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611" w:type="dxa"/>
            <w:tcBorders>
              <w:top w:val="nil"/>
              <w:bottom w:val="nil"/>
            </w:tcBorders>
            <w:vAlign w:val="bottom"/>
          </w:tcPr>
          <w:p w14:paraId="3A7C6997"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611" w:type="dxa"/>
            <w:tcBorders>
              <w:top w:val="nil"/>
              <w:bottom w:val="nil"/>
            </w:tcBorders>
            <w:vAlign w:val="bottom"/>
          </w:tcPr>
          <w:p w14:paraId="51EB997A"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566BAC12"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7BB504B4"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84" w:type="dxa"/>
            <w:tcBorders>
              <w:top w:val="nil"/>
              <w:bottom w:val="nil"/>
            </w:tcBorders>
            <w:vAlign w:val="bottom"/>
          </w:tcPr>
          <w:p w14:paraId="6A82693F" w14:textId="77777777" w:rsidR="008431E7" w:rsidRPr="0058326A" w:rsidRDefault="008431E7" w:rsidP="008431E7">
            <w:pPr>
              <w:jc w:val="center"/>
              <w:rPr>
                <w:rFonts w:cs="Arial"/>
                <w:color w:val="000000"/>
                <w:sz w:val="18"/>
                <w:szCs w:val="18"/>
              </w:rPr>
            </w:pPr>
            <w:r w:rsidRPr="0058326A">
              <w:rPr>
                <w:rFonts w:cs="Arial"/>
                <w:color w:val="000000"/>
                <w:sz w:val="18"/>
                <w:szCs w:val="18"/>
              </w:rPr>
              <w:t>No MA</w:t>
            </w:r>
          </w:p>
        </w:tc>
        <w:tc>
          <w:tcPr>
            <w:tcW w:w="728" w:type="dxa"/>
            <w:tcBorders>
              <w:top w:val="nil"/>
              <w:bottom w:val="nil"/>
            </w:tcBorders>
            <w:vAlign w:val="bottom"/>
          </w:tcPr>
          <w:p w14:paraId="280C7978"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26" w:type="dxa"/>
            <w:tcBorders>
              <w:top w:val="nil"/>
              <w:bottom w:val="nil"/>
            </w:tcBorders>
            <w:vAlign w:val="bottom"/>
          </w:tcPr>
          <w:p w14:paraId="019CB36F"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785" w:type="dxa"/>
            <w:tcBorders>
              <w:top w:val="nil"/>
              <w:bottom w:val="nil"/>
            </w:tcBorders>
            <w:vAlign w:val="bottom"/>
          </w:tcPr>
          <w:p w14:paraId="739C5DB2" w14:textId="77777777" w:rsidR="008431E7" w:rsidRPr="0058326A" w:rsidRDefault="008431E7" w:rsidP="008431E7">
            <w:pPr>
              <w:jc w:val="center"/>
              <w:rPr>
                <w:rFonts w:cs="Arial"/>
                <w:color w:val="000000"/>
                <w:sz w:val="18"/>
                <w:szCs w:val="18"/>
              </w:rPr>
            </w:pPr>
            <w:r w:rsidRPr="0058326A">
              <w:rPr>
                <w:rFonts w:cs="Arial"/>
                <w:color w:val="000000"/>
                <w:sz w:val="18"/>
                <w:szCs w:val="18"/>
              </w:rPr>
              <w:t>No MA</w:t>
            </w:r>
          </w:p>
        </w:tc>
        <w:tc>
          <w:tcPr>
            <w:tcW w:w="801" w:type="dxa"/>
            <w:tcBorders>
              <w:top w:val="nil"/>
              <w:bottom w:val="nil"/>
            </w:tcBorders>
            <w:vAlign w:val="bottom"/>
          </w:tcPr>
          <w:p w14:paraId="50C37498" w14:textId="77777777" w:rsidR="008431E7" w:rsidRPr="0058326A" w:rsidRDefault="008431E7" w:rsidP="008431E7">
            <w:pPr>
              <w:jc w:val="center"/>
              <w:rPr>
                <w:rFonts w:cs="Arial"/>
                <w:color w:val="000000"/>
                <w:sz w:val="18"/>
                <w:szCs w:val="18"/>
              </w:rPr>
            </w:pPr>
            <w:r w:rsidRPr="0058326A">
              <w:rPr>
                <w:rFonts w:cs="Arial"/>
                <w:color w:val="000000"/>
                <w:sz w:val="18"/>
                <w:szCs w:val="18"/>
              </w:rPr>
              <w:t>No MA</w:t>
            </w:r>
          </w:p>
        </w:tc>
        <w:tc>
          <w:tcPr>
            <w:tcW w:w="527" w:type="dxa"/>
            <w:tcBorders>
              <w:top w:val="nil"/>
              <w:bottom w:val="nil"/>
            </w:tcBorders>
            <w:vAlign w:val="bottom"/>
          </w:tcPr>
          <w:p w14:paraId="755CC50E"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10" w:type="dxa"/>
            <w:tcBorders>
              <w:top w:val="nil"/>
              <w:bottom w:val="nil"/>
            </w:tcBorders>
            <w:shd w:val="clear" w:color="auto" w:fill="EEECE1" w:themeFill="background2"/>
            <w:vAlign w:val="bottom"/>
          </w:tcPr>
          <w:p w14:paraId="0300A220" w14:textId="77777777" w:rsidR="008431E7" w:rsidRPr="0058326A" w:rsidRDefault="008431E7" w:rsidP="008431E7">
            <w:pPr>
              <w:jc w:val="center"/>
              <w:rPr>
                <w:rFonts w:cs="Arial"/>
                <w:color w:val="000000"/>
                <w:sz w:val="18"/>
                <w:szCs w:val="18"/>
              </w:rPr>
            </w:pPr>
            <w:r w:rsidRPr="0058326A">
              <w:rPr>
                <w:rFonts w:cs="Arial"/>
                <w:color w:val="000000"/>
                <w:sz w:val="18"/>
                <w:szCs w:val="18"/>
              </w:rPr>
              <w:t>0</w:t>
            </w:r>
          </w:p>
        </w:tc>
        <w:tc>
          <w:tcPr>
            <w:tcW w:w="605" w:type="dxa"/>
            <w:tcBorders>
              <w:top w:val="nil"/>
              <w:bottom w:val="nil"/>
            </w:tcBorders>
            <w:shd w:val="clear" w:color="auto" w:fill="EEECE1" w:themeFill="background2"/>
            <w:vAlign w:val="bottom"/>
          </w:tcPr>
          <w:p w14:paraId="4A5858CD" w14:textId="77777777" w:rsidR="008431E7" w:rsidRPr="0058326A" w:rsidRDefault="008431E7" w:rsidP="008431E7">
            <w:pPr>
              <w:jc w:val="center"/>
              <w:rPr>
                <w:rFonts w:cs="Arial"/>
                <w:color w:val="000000"/>
                <w:sz w:val="18"/>
                <w:szCs w:val="18"/>
              </w:rPr>
            </w:pPr>
            <w:r w:rsidRPr="0058326A">
              <w:rPr>
                <w:rFonts w:cs="Arial"/>
                <w:color w:val="000000"/>
                <w:sz w:val="18"/>
                <w:szCs w:val="18"/>
              </w:rPr>
              <w:t>3</w:t>
            </w:r>
          </w:p>
        </w:tc>
        <w:tc>
          <w:tcPr>
            <w:tcW w:w="1518" w:type="dxa"/>
            <w:tcBorders>
              <w:top w:val="nil"/>
              <w:bottom w:val="nil"/>
            </w:tcBorders>
            <w:shd w:val="clear" w:color="auto" w:fill="EEECE1" w:themeFill="background2"/>
            <w:vAlign w:val="bottom"/>
          </w:tcPr>
          <w:p w14:paraId="3A538CA3" w14:textId="77777777" w:rsidR="008431E7" w:rsidRPr="0058326A" w:rsidRDefault="008431E7" w:rsidP="008431E7">
            <w:pPr>
              <w:jc w:val="center"/>
              <w:rPr>
                <w:rFonts w:cs="Arial"/>
                <w:b/>
                <w:color w:val="000000"/>
                <w:sz w:val="18"/>
                <w:szCs w:val="18"/>
              </w:rPr>
            </w:pPr>
            <w:r w:rsidRPr="0058326A">
              <w:rPr>
                <w:rFonts w:cs="Arial"/>
                <w:b/>
                <w:color w:val="000000"/>
                <w:sz w:val="18"/>
                <w:szCs w:val="18"/>
              </w:rPr>
              <w:t>moderate</w:t>
            </w:r>
          </w:p>
        </w:tc>
      </w:tr>
      <w:tr w:rsidR="008431E7" w:rsidRPr="0058326A" w14:paraId="4B201637" w14:textId="77777777" w:rsidTr="00460C2C">
        <w:tc>
          <w:tcPr>
            <w:tcW w:w="2340" w:type="dxa"/>
            <w:tcBorders>
              <w:top w:val="nil"/>
              <w:bottom w:val="nil"/>
            </w:tcBorders>
          </w:tcPr>
          <w:p w14:paraId="6E328097" w14:textId="77777777" w:rsidR="008431E7" w:rsidRPr="0058326A" w:rsidRDefault="008431E7" w:rsidP="008431E7">
            <w:pPr>
              <w:rPr>
                <w:rFonts w:cs="Arial"/>
                <w:color w:val="000000"/>
                <w:sz w:val="18"/>
                <w:szCs w:val="18"/>
              </w:rPr>
            </w:pPr>
            <w:r w:rsidRPr="0058326A">
              <w:rPr>
                <w:rFonts w:cs="Arial"/>
                <w:color w:val="000000"/>
                <w:sz w:val="18"/>
                <w:szCs w:val="18"/>
              </w:rPr>
              <w:t>Hidayat 2017</w:t>
            </w:r>
          </w:p>
        </w:tc>
        <w:tc>
          <w:tcPr>
            <w:tcW w:w="559" w:type="dxa"/>
            <w:tcBorders>
              <w:top w:val="nil"/>
              <w:bottom w:val="nil"/>
            </w:tcBorders>
            <w:vAlign w:val="bottom"/>
          </w:tcPr>
          <w:p w14:paraId="227C21E2"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0F2CACDA"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3FEFE131"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709EDEE7"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19DA3669"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63662299"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604A3A38"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1AA8731A"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84" w:type="dxa"/>
            <w:tcBorders>
              <w:top w:val="nil"/>
              <w:bottom w:val="nil"/>
            </w:tcBorders>
            <w:vAlign w:val="bottom"/>
          </w:tcPr>
          <w:p w14:paraId="4B54707B"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28" w:type="dxa"/>
            <w:tcBorders>
              <w:top w:val="nil"/>
              <w:bottom w:val="nil"/>
            </w:tcBorders>
            <w:vAlign w:val="bottom"/>
          </w:tcPr>
          <w:p w14:paraId="016BF5D4"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26" w:type="dxa"/>
            <w:tcBorders>
              <w:top w:val="nil"/>
              <w:bottom w:val="nil"/>
            </w:tcBorders>
            <w:vAlign w:val="bottom"/>
          </w:tcPr>
          <w:p w14:paraId="25C28302"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85" w:type="dxa"/>
            <w:tcBorders>
              <w:top w:val="nil"/>
              <w:bottom w:val="nil"/>
            </w:tcBorders>
            <w:vAlign w:val="bottom"/>
          </w:tcPr>
          <w:p w14:paraId="3228B806"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01" w:type="dxa"/>
            <w:tcBorders>
              <w:top w:val="nil"/>
              <w:bottom w:val="nil"/>
            </w:tcBorders>
            <w:vAlign w:val="bottom"/>
          </w:tcPr>
          <w:p w14:paraId="5F288A6B"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527" w:type="dxa"/>
            <w:tcBorders>
              <w:top w:val="nil"/>
              <w:bottom w:val="nil"/>
            </w:tcBorders>
            <w:vAlign w:val="bottom"/>
          </w:tcPr>
          <w:p w14:paraId="315310F6"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10" w:type="dxa"/>
            <w:tcBorders>
              <w:top w:val="nil"/>
              <w:bottom w:val="nil"/>
            </w:tcBorders>
            <w:shd w:val="clear" w:color="auto" w:fill="EEECE1" w:themeFill="background2"/>
            <w:vAlign w:val="bottom"/>
          </w:tcPr>
          <w:p w14:paraId="5ABE86AE" w14:textId="77777777" w:rsidR="008431E7" w:rsidRPr="0058326A" w:rsidRDefault="008431E7" w:rsidP="008431E7">
            <w:pPr>
              <w:jc w:val="center"/>
              <w:rPr>
                <w:rFonts w:cs="Arial"/>
                <w:color w:val="000000"/>
                <w:sz w:val="18"/>
                <w:szCs w:val="18"/>
              </w:rPr>
            </w:pPr>
            <w:r w:rsidRPr="0058326A">
              <w:rPr>
                <w:rFonts w:cs="Arial"/>
                <w:color w:val="000000"/>
                <w:sz w:val="18"/>
                <w:szCs w:val="18"/>
              </w:rPr>
              <w:t>0</w:t>
            </w:r>
          </w:p>
        </w:tc>
        <w:tc>
          <w:tcPr>
            <w:tcW w:w="605" w:type="dxa"/>
            <w:tcBorders>
              <w:top w:val="nil"/>
              <w:bottom w:val="nil"/>
            </w:tcBorders>
            <w:shd w:val="clear" w:color="auto" w:fill="EEECE1" w:themeFill="background2"/>
            <w:vAlign w:val="bottom"/>
          </w:tcPr>
          <w:p w14:paraId="5A41AED4" w14:textId="77777777" w:rsidR="008431E7" w:rsidRPr="0058326A" w:rsidRDefault="008431E7" w:rsidP="008431E7">
            <w:pPr>
              <w:jc w:val="center"/>
              <w:rPr>
                <w:rFonts w:cs="Arial"/>
                <w:color w:val="000000"/>
                <w:sz w:val="18"/>
                <w:szCs w:val="18"/>
              </w:rPr>
            </w:pPr>
            <w:r w:rsidRPr="0058326A">
              <w:rPr>
                <w:rFonts w:cs="Arial"/>
                <w:color w:val="000000"/>
                <w:sz w:val="18"/>
                <w:szCs w:val="18"/>
              </w:rPr>
              <w:t>0</w:t>
            </w:r>
          </w:p>
        </w:tc>
        <w:tc>
          <w:tcPr>
            <w:tcW w:w="1518" w:type="dxa"/>
            <w:tcBorders>
              <w:top w:val="nil"/>
              <w:bottom w:val="nil"/>
            </w:tcBorders>
            <w:shd w:val="clear" w:color="auto" w:fill="EEECE1" w:themeFill="background2"/>
            <w:vAlign w:val="bottom"/>
          </w:tcPr>
          <w:p w14:paraId="24DCF141" w14:textId="77777777" w:rsidR="008431E7" w:rsidRPr="0058326A" w:rsidRDefault="008431E7" w:rsidP="008431E7">
            <w:pPr>
              <w:jc w:val="center"/>
              <w:rPr>
                <w:rFonts w:cs="Arial"/>
                <w:b/>
                <w:color w:val="000000"/>
                <w:sz w:val="18"/>
                <w:szCs w:val="18"/>
              </w:rPr>
            </w:pPr>
            <w:r w:rsidRPr="0058326A">
              <w:rPr>
                <w:rFonts w:cs="Arial"/>
                <w:b/>
                <w:color w:val="000000"/>
                <w:sz w:val="18"/>
                <w:szCs w:val="18"/>
              </w:rPr>
              <w:t>high</w:t>
            </w:r>
          </w:p>
        </w:tc>
      </w:tr>
      <w:tr w:rsidR="008431E7" w:rsidRPr="0058326A" w14:paraId="21436F63" w14:textId="77777777" w:rsidTr="00460C2C">
        <w:tc>
          <w:tcPr>
            <w:tcW w:w="2340" w:type="dxa"/>
            <w:tcBorders>
              <w:top w:val="nil"/>
              <w:bottom w:val="nil"/>
            </w:tcBorders>
          </w:tcPr>
          <w:p w14:paraId="29012063" w14:textId="77777777" w:rsidR="008431E7" w:rsidRPr="0058326A" w:rsidRDefault="008431E7" w:rsidP="008431E7">
            <w:pPr>
              <w:rPr>
                <w:rFonts w:cs="Arial"/>
                <w:color w:val="000000"/>
                <w:sz w:val="18"/>
                <w:szCs w:val="18"/>
              </w:rPr>
            </w:pPr>
            <w:r w:rsidRPr="0058326A">
              <w:rPr>
                <w:rFonts w:cs="Arial"/>
                <w:color w:val="000000"/>
                <w:sz w:val="18"/>
                <w:szCs w:val="18"/>
              </w:rPr>
              <w:t>Clifton 2014</w:t>
            </w:r>
          </w:p>
        </w:tc>
        <w:tc>
          <w:tcPr>
            <w:tcW w:w="559" w:type="dxa"/>
            <w:tcBorders>
              <w:top w:val="nil"/>
              <w:bottom w:val="nil"/>
            </w:tcBorders>
            <w:vAlign w:val="bottom"/>
          </w:tcPr>
          <w:p w14:paraId="2B4438BA"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73410B56"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215CE54B"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03D53C40"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611" w:type="dxa"/>
            <w:tcBorders>
              <w:top w:val="nil"/>
              <w:bottom w:val="nil"/>
            </w:tcBorders>
            <w:vAlign w:val="bottom"/>
          </w:tcPr>
          <w:p w14:paraId="26751A19"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7577096B"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72B153FD"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17F01683"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84" w:type="dxa"/>
            <w:tcBorders>
              <w:top w:val="nil"/>
              <w:bottom w:val="nil"/>
            </w:tcBorders>
            <w:vAlign w:val="bottom"/>
          </w:tcPr>
          <w:p w14:paraId="709C4DF8"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28" w:type="dxa"/>
            <w:tcBorders>
              <w:top w:val="nil"/>
              <w:bottom w:val="nil"/>
            </w:tcBorders>
            <w:vAlign w:val="bottom"/>
          </w:tcPr>
          <w:p w14:paraId="37680DA5"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826" w:type="dxa"/>
            <w:tcBorders>
              <w:top w:val="nil"/>
              <w:bottom w:val="nil"/>
            </w:tcBorders>
            <w:vAlign w:val="bottom"/>
          </w:tcPr>
          <w:p w14:paraId="2DE031CF"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785" w:type="dxa"/>
            <w:tcBorders>
              <w:top w:val="nil"/>
              <w:bottom w:val="nil"/>
            </w:tcBorders>
            <w:vAlign w:val="bottom"/>
          </w:tcPr>
          <w:p w14:paraId="0CE394E4"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01" w:type="dxa"/>
            <w:tcBorders>
              <w:top w:val="nil"/>
              <w:bottom w:val="nil"/>
            </w:tcBorders>
            <w:vAlign w:val="bottom"/>
          </w:tcPr>
          <w:p w14:paraId="11D39545"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527" w:type="dxa"/>
            <w:tcBorders>
              <w:top w:val="nil"/>
              <w:bottom w:val="nil"/>
            </w:tcBorders>
            <w:vAlign w:val="bottom"/>
          </w:tcPr>
          <w:p w14:paraId="7D123282"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810" w:type="dxa"/>
            <w:tcBorders>
              <w:top w:val="nil"/>
              <w:bottom w:val="nil"/>
            </w:tcBorders>
            <w:shd w:val="clear" w:color="auto" w:fill="EEECE1" w:themeFill="background2"/>
            <w:vAlign w:val="bottom"/>
          </w:tcPr>
          <w:p w14:paraId="3E289924" w14:textId="77777777" w:rsidR="008431E7" w:rsidRPr="0058326A" w:rsidRDefault="008431E7" w:rsidP="008431E7">
            <w:pPr>
              <w:jc w:val="center"/>
              <w:rPr>
                <w:rFonts w:cs="Arial"/>
                <w:color w:val="000000"/>
                <w:sz w:val="18"/>
                <w:szCs w:val="18"/>
              </w:rPr>
            </w:pPr>
            <w:r w:rsidRPr="0058326A">
              <w:rPr>
                <w:rFonts w:cs="Arial"/>
                <w:color w:val="000000"/>
                <w:sz w:val="18"/>
                <w:szCs w:val="18"/>
              </w:rPr>
              <w:t>0</w:t>
            </w:r>
          </w:p>
        </w:tc>
        <w:tc>
          <w:tcPr>
            <w:tcW w:w="605" w:type="dxa"/>
            <w:tcBorders>
              <w:top w:val="nil"/>
              <w:bottom w:val="nil"/>
            </w:tcBorders>
            <w:shd w:val="clear" w:color="auto" w:fill="EEECE1" w:themeFill="background2"/>
            <w:vAlign w:val="bottom"/>
          </w:tcPr>
          <w:p w14:paraId="3687D3EB" w14:textId="77777777" w:rsidR="008431E7" w:rsidRPr="0058326A" w:rsidRDefault="008431E7" w:rsidP="008431E7">
            <w:pPr>
              <w:jc w:val="center"/>
              <w:rPr>
                <w:rFonts w:cs="Arial"/>
                <w:color w:val="000000"/>
                <w:sz w:val="18"/>
                <w:szCs w:val="18"/>
              </w:rPr>
            </w:pPr>
            <w:r w:rsidRPr="0058326A">
              <w:rPr>
                <w:rFonts w:cs="Arial"/>
                <w:color w:val="000000"/>
                <w:sz w:val="18"/>
                <w:szCs w:val="18"/>
              </w:rPr>
              <w:t>4</w:t>
            </w:r>
          </w:p>
        </w:tc>
        <w:tc>
          <w:tcPr>
            <w:tcW w:w="1518" w:type="dxa"/>
            <w:tcBorders>
              <w:top w:val="nil"/>
              <w:bottom w:val="nil"/>
            </w:tcBorders>
            <w:shd w:val="clear" w:color="auto" w:fill="EEECE1" w:themeFill="background2"/>
            <w:vAlign w:val="bottom"/>
          </w:tcPr>
          <w:p w14:paraId="13D9B00C" w14:textId="77777777" w:rsidR="008431E7" w:rsidRPr="0058326A" w:rsidRDefault="008431E7" w:rsidP="008431E7">
            <w:pPr>
              <w:jc w:val="center"/>
              <w:rPr>
                <w:rFonts w:cs="Arial"/>
                <w:b/>
                <w:color w:val="000000"/>
                <w:sz w:val="18"/>
                <w:szCs w:val="18"/>
              </w:rPr>
            </w:pPr>
            <w:r w:rsidRPr="0058326A">
              <w:rPr>
                <w:rFonts w:cs="Arial"/>
                <w:b/>
                <w:color w:val="000000"/>
                <w:sz w:val="18"/>
                <w:szCs w:val="18"/>
              </w:rPr>
              <w:t>moderate</w:t>
            </w:r>
          </w:p>
        </w:tc>
      </w:tr>
      <w:tr w:rsidR="008431E7" w:rsidRPr="0058326A" w14:paraId="6DD34529" w14:textId="77777777" w:rsidTr="00460C2C">
        <w:tc>
          <w:tcPr>
            <w:tcW w:w="2340" w:type="dxa"/>
            <w:tcBorders>
              <w:top w:val="nil"/>
              <w:bottom w:val="nil"/>
            </w:tcBorders>
          </w:tcPr>
          <w:p w14:paraId="3314F731" w14:textId="77777777" w:rsidR="008431E7" w:rsidRPr="0058326A" w:rsidRDefault="008431E7" w:rsidP="008431E7">
            <w:pPr>
              <w:rPr>
                <w:rFonts w:cs="Arial"/>
                <w:color w:val="000000"/>
                <w:sz w:val="18"/>
                <w:szCs w:val="18"/>
                <w:lang w:val="en-GB"/>
              </w:rPr>
            </w:pPr>
            <w:r w:rsidRPr="0058326A">
              <w:rPr>
                <w:rFonts w:cs="Arial"/>
                <w:color w:val="000000"/>
                <w:sz w:val="18"/>
                <w:szCs w:val="18"/>
                <w:lang w:val="en-GB"/>
              </w:rPr>
              <w:t>Pedersen 2013</w:t>
            </w:r>
          </w:p>
        </w:tc>
        <w:tc>
          <w:tcPr>
            <w:tcW w:w="559" w:type="dxa"/>
            <w:tcBorders>
              <w:top w:val="nil"/>
              <w:bottom w:val="nil"/>
            </w:tcBorders>
            <w:vAlign w:val="bottom"/>
          </w:tcPr>
          <w:p w14:paraId="465BDE8E"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4D75B990"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385CAA32"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55FA14AF"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75F85337"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611" w:type="dxa"/>
            <w:tcBorders>
              <w:top w:val="nil"/>
              <w:bottom w:val="nil"/>
            </w:tcBorders>
            <w:vAlign w:val="bottom"/>
          </w:tcPr>
          <w:p w14:paraId="529D566C"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7909475F"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7403F50E"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84" w:type="dxa"/>
            <w:tcBorders>
              <w:top w:val="nil"/>
              <w:bottom w:val="nil"/>
            </w:tcBorders>
            <w:vAlign w:val="bottom"/>
          </w:tcPr>
          <w:p w14:paraId="56DD0981" w14:textId="77777777" w:rsidR="008431E7" w:rsidRPr="0058326A" w:rsidRDefault="008431E7" w:rsidP="008431E7">
            <w:pPr>
              <w:jc w:val="center"/>
              <w:rPr>
                <w:rFonts w:cs="Arial"/>
                <w:color w:val="000000"/>
                <w:sz w:val="18"/>
                <w:szCs w:val="18"/>
              </w:rPr>
            </w:pPr>
            <w:r w:rsidRPr="0058326A">
              <w:rPr>
                <w:rFonts w:cs="Arial"/>
                <w:color w:val="000000"/>
                <w:sz w:val="18"/>
                <w:szCs w:val="18"/>
              </w:rPr>
              <w:t>No MA</w:t>
            </w:r>
          </w:p>
        </w:tc>
        <w:tc>
          <w:tcPr>
            <w:tcW w:w="728" w:type="dxa"/>
            <w:tcBorders>
              <w:top w:val="nil"/>
              <w:bottom w:val="nil"/>
            </w:tcBorders>
            <w:vAlign w:val="bottom"/>
          </w:tcPr>
          <w:p w14:paraId="78C27798"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826" w:type="dxa"/>
            <w:tcBorders>
              <w:top w:val="nil"/>
              <w:bottom w:val="nil"/>
            </w:tcBorders>
            <w:vAlign w:val="bottom"/>
          </w:tcPr>
          <w:p w14:paraId="57730B56" w14:textId="12483ECA" w:rsidR="008431E7" w:rsidRPr="0058326A" w:rsidRDefault="008431E7" w:rsidP="008431E7">
            <w:pPr>
              <w:jc w:val="center"/>
              <w:rPr>
                <w:rFonts w:cs="Arial"/>
                <w:color w:val="000000"/>
                <w:sz w:val="18"/>
                <w:szCs w:val="18"/>
              </w:rPr>
            </w:pPr>
            <w:r w:rsidRPr="0058326A">
              <w:rPr>
                <w:rFonts w:cs="Arial"/>
                <w:color w:val="000000"/>
                <w:sz w:val="18"/>
                <w:szCs w:val="18"/>
              </w:rPr>
              <w:t>No</w:t>
            </w:r>
            <w:r w:rsidR="00332DD3" w:rsidRPr="0058326A">
              <w:rPr>
                <w:rFonts w:cs="Arial"/>
                <w:color w:val="000000"/>
                <w:sz w:val="18"/>
                <w:szCs w:val="18"/>
              </w:rPr>
              <w:t xml:space="preserve"> MA</w:t>
            </w:r>
          </w:p>
        </w:tc>
        <w:tc>
          <w:tcPr>
            <w:tcW w:w="785" w:type="dxa"/>
            <w:tcBorders>
              <w:top w:val="nil"/>
              <w:bottom w:val="nil"/>
            </w:tcBorders>
            <w:vAlign w:val="bottom"/>
          </w:tcPr>
          <w:p w14:paraId="7386CBAA" w14:textId="77777777" w:rsidR="008431E7" w:rsidRPr="0058326A" w:rsidRDefault="008431E7" w:rsidP="008431E7">
            <w:pPr>
              <w:jc w:val="center"/>
              <w:rPr>
                <w:rFonts w:cs="Arial"/>
                <w:color w:val="000000"/>
                <w:sz w:val="18"/>
                <w:szCs w:val="18"/>
              </w:rPr>
            </w:pPr>
            <w:r w:rsidRPr="0058326A">
              <w:rPr>
                <w:rFonts w:cs="Arial"/>
                <w:color w:val="000000"/>
                <w:sz w:val="18"/>
                <w:szCs w:val="18"/>
              </w:rPr>
              <w:t>No MA</w:t>
            </w:r>
          </w:p>
        </w:tc>
        <w:tc>
          <w:tcPr>
            <w:tcW w:w="801" w:type="dxa"/>
            <w:tcBorders>
              <w:top w:val="nil"/>
              <w:bottom w:val="nil"/>
            </w:tcBorders>
            <w:vAlign w:val="bottom"/>
          </w:tcPr>
          <w:p w14:paraId="15402867" w14:textId="77777777" w:rsidR="008431E7" w:rsidRPr="0058326A" w:rsidRDefault="008431E7" w:rsidP="008431E7">
            <w:pPr>
              <w:jc w:val="center"/>
              <w:rPr>
                <w:rFonts w:cs="Arial"/>
                <w:color w:val="000000"/>
                <w:sz w:val="18"/>
                <w:szCs w:val="18"/>
              </w:rPr>
            </w:pPr>
            <w:r w:rsidRPr="0058326A">
              <w:rPr>
                <w:rFonts w:cs="Arial"/>
                <w:color w:val="000000"/>
                <w:sz w:val="18"/>
                <w:szCs w:val="18"/>
              </w:rPr>
              <w:t>No MA</w:t>
            </w:r>
          </w:p>
        </w:tc>
        <w:tc>
          <w:tcPr>
            <w:tcW w:w="527" w:type="dxa"/>
            <w:tcBorders>
              <w:top w:val="nil"/>
              <w:bottom w:val="nil"/>
            </w:tcBorders>
            <w:vAlign w:val="bottom"/>
          </w:tcPr>
          <w:p w14:paraId="595AC3C5"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10" w:type="dxa"/>
            <w:tcBorders>
              <w:top w:val="nil"/>
              <w:bottom w:val="nil"/>
            </w:tcBorders>
            <w:shd w:val="clear" w:color="auto" w:fill="EEECE1" w:themeFill="background2"/>
            <w:vAlign w:val="bottom"/>
          </w:tcPr>
          <w:p w14:paraId="0A1539EE" w14:textId="77777777" w:rsidR="008431E7" w:rsidRPr="0058326A" w:rsidRDefault="008431E7" w:rsidP="008431E7">
            <w:pPr>
              <w:jc w:val="center"/>
              <w:rPr>
                <w:rFonts w:cs="Arial"/>
                <w:color w:val="000000"/>
                <w:sz w:val="18"/>
                <w:szCs w:val="18"/>
              </w:rPr>
            </w:pPr>
            <w:r w:rsidRPr="0058326A">
              <w:rPr>
                <w:rFonts w:cs="Arial"/>
                <w:color w:val="000000"/>
                <w:sz w:val="18"/>
                <w:szCs w:val="18"/>
              </w:rPr>
              <w:t>0</w:t>
            </w:r>
          </w:p>
        </w:tc>
        <w:tc>
          <w:tcPr>
            <w:tcW w:w="605" w:type="dxa"/>
            <w:tcBorders>
              <w:top w:val="nil"/>
              <w:bottom w:val="nil"/>
            </w:tcBorders>
            <w:shd w:val="clear" w:color="auto" w:fill="EEECE1" w:themeFill="background2"/>
            <w:vAlign w:val="bottom"/>
          </w:tcPr>
          <w:p w14:paraId="6B5C1F5F" w14:textId="50CD24EA" w:rsidR="008431E7" w:rsidRPr="0058326A" w:rsidRDefault="00332DD3" w:rsidP="008431E7">
            <w:pPr>
              <w:jc w:val="center"/>
              <w:rPr>
                <w:rFonts w:cs="Arial"/>
                <w:color w:val="000000"/>
                <w:sz w:val="18"/>
                <w:szCs w:val="18"/>
              </w:rPr>
            </w:pPr>
            <w:r w:rsidRPr="0058326A">
              <w:rPr>
                <w:rFonts w:cs="Arial"/>
                <w:color w:val="000000"/>
                <w:sz w:val="18"/>
                <w:szCs w:val="18"/>
              </w:rPr>
              <w:t>2</w:t>
            </w:r>
          </w:p>
        </w:tc>
        <w:tc>
          <w:tcPr>
            <w:tcW w:w="1518" w:type="dxa"/>
            <w:tcBorders>
              <w:top w:val="nil"/>
              <w:bottom w:val="nil"/>
            </w:tcBorders>
            <w:shd w:val="clear" w:color="auto" w:fill="EEECE1" w:themeFill="background2"/>
            <w:vAlign w:val="bottom"/>
          </w:tcPr>
          <w:p w14:paraId="482C7D64" w14:textId="77777777" w:rsidR="008431E7" w:rsidRPr="0058326A" w:rsidRDefault="008431E7" w:rsidP="008431E7">
            <w:pPr>
              <w:jc w:val="center"/>
              <w:rPr>
                <w:rFonts w:cs="Arial"/>
                <w:b/>
                <w:color w:val="000000"/>
                <w:sz w:val="18"/>
                <w:szCs w:val="18"/>
              </w:rPr>
            </w:pPr>
            <w:r w:rsidRPr="0058326A">
              <w:rPr>
                <w:rFonts w:cs="Arial"/>
                <w:b/>
                <w:color w:val="000000"/>
                <w:sz w:val="18"/>
                <w:szCs w:val="18"/>
              </w:rPr>
              <w:t>moderate</w:t>
            </w:r>
          </w:p>
        </w:tc>
      </w:tr>
      <w:tr w:rsidR="008431E7" w:rsidRPr="0058326A" w14:paraId="2EEDBB15" w14:textId="77777777" w:rsidTr="00460C2C">
        <w:tc>
          <w:tcPr>
            <w:tcW w:w="2340" w:type="dxa"/>
            <w:tcBorders>
              <w:top w:val="nil"/>
              <w:bottom w:val="nil"/>
            </w:tcBorders>
          </w:tcPr>
          <w:p w14:paraId="5D111BF2" w14:textId="77777777" w:rsidR="008431E7" w:rsidRPr="0058326A" w:rsidRDefault="008431E7" w:rsidP="008431E7">
            <w:pPr>
              <w:rPr>
                <w:rFonts w:cs="Arial"/>
                <w:color w:val="000000"/>
                <w:sz w:val="18"/>
                <w:szCs w:val="18"/>
              </w:rPr>
            </w:pPr>
            <w:r w:rsidRPr="0058326A">
              <w:rPr>
                <w:rFonts w:cs="Arial"/>
                <w:color w:val="000000"/>
                <w:sz w:val="18"/>
                <w:szCs w:val="18"/>
              </w:rPr>
              <w:t>Schwingshackl 2013</w:t>
            </w:r>
          </w:p>
        </w:tc>
        <w:tc>
          <w:tcPr>
            <w:tcW w:w="559" w:type="dxa"/>
            <w:tcBorders>
              <w:top w:val="nil"/>
              <w:bottom w:val="nil"/>
            </w:tcBorders>
            <w:vAlign w:val="bottom"/>
          </w:tcPr>
          <w:p w14:paraId="7469FC09"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20F6DF68"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39E54F41"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2D1E4C7A"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7E68B251"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118DD101"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0897C558"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417A7A5D"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84" w:type="dxa"/>
            <w:tcBorders>
              <w:top w:val="nil"/>
              <w:bottom w:val="nil"/>
            </w:tcBorders>
            <w:vAlign w:val="bottom"/>
          </w:tcPr>
          <w:p w14:paraId="12B520DF"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28" w:type="dxa"/>
            <w:tcBorders>
              <w:top w:val="nil"/>
              <w:bottom w:val="nil"/>
            </w:tcBorders>
            <w:vAlign w:val="bottom"/>
          </w:tcPr>
          <w:p w14:paraId="49BAD1BE"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26" w:type="dxa"/>
            <w:tcBorders>
              <w:top w:val="nil"/>
              <w:bottom w:val="nil"/>
            </w:tcBorders>
            <w:vAlign w:val="bottom"/>
          </w:tcPr>
          <w:p w14:paraId="1F0D51D9"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785" w:type="dxa"/>
            <w:tcBorders>
              <w:top w:val="nil"/>
              <w:bottom w:val="nil"/>
            </w:tcBorders>
            <w:vAlign w:val="bottom"/>
          </w:tcPr>
          <w:p w14:paraId="5D09B3EB"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01" w:type="dxa"/>
            <w:tcBorders>
              <w:top w:val="nil"/>
              <w:bottom w:val="nil"/>
            </w:tcBorders>
            <w:vAlign w:val="bottom"/>
          </w:tcPr>
          <w:p w14:paraId="58482027"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527" w:type="dxa"/>
            <w:tcBorders>
              <w:top w:val="nil"/>
              <w:bottom w:val="nil"/>
            </w:tcBorders>
            <w:vAlign w:val="bottom"/>
          </w:tcPr>
          <w:p w14:paraId="62065394"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10" w:type="dxa"/>
            <w:tcBorders>
              <w:top w:val="nil"/>
              <w:bottom w:val="nil"/>
            </w:tcBorders>
            <w:shd w:val="clear" w:color="auto" w:fill="EEECE1" w:themeFill="background2"/>
            <w:vAlign w:val="bottom"/>
          </w:tcPr>
          <w:p w14:paraId="27C145AF" w14:textId="77777777" w:rsidR="008431E7" w:rsidRPr="0058326A" w:rsidRDefault="008431E7" w:rsidP="008431E7">
            <w:pPr>
              <w:jc w:val="center"/>
              <w:rPr>
                <w:rFonts w:cs="Arial"/>
                <w:color w:val="000000"/>
                <w:sz w:val="18"/>
                <w:szCs w:val="18"/>
              </w:rPr>
            </w:pPr>
            <w:r w:rsidRPr="0058326A">
              <w:rPr>
                <w:rFonts w:cs="Arial"/>
                <w:color w:val="000000"/>
                <w:sz w:val="18"/>
                <w:szCs w:val="18"/>
              </w:rPr>
              <w:t>0</w:t>
            </w:r>
          </w:p>
        </w:tc>
        <w:tc>
          <w:tcPr>
            <w:tcW w:w="605" w:type="dxa"/>
            <w:tcBorders>
              <w:top w:val="nil"/>
              <w:bottom w:val="nil"/>
            </w:tcBorders>
            <w:shd w:val="clear" w:color="auto" w:fill="EEECE1" w:themeFill="background2"/>
            <w:vAlign w:val="bottom"/>
          </w:tcPr>
          <w:p w14:paraId="3C9B1A26" w14:textId="77777777" w:rsidR="008431E7" w:rsidRPr="0058326A" w:rsidRDefault="008431E7" w:rsidP="008431E7">
            <w:pPr>
              <w:jc w:val="center"/>
              <w:rPr>
                <w:rFonts w:cs="Arial"/>
                <w:color w:val="000000"/>
                <w:sz w:val="18"/>
                <w:szCs w:val="18"/>
              </w:rPr>
            </w:pPr>
            <w:r w:rsidRPr="0058326A">
              <w:rPr>
                <w:rFonts w:cs="Arial"/>
                <w:color w:val="000000"/>
                <w:sz w:val="18"/>
                <w:szCs w:val="18"/>
              </w:rPr>
              <w:t>1</w:t>
            </w:r>
          </w:p>
        </w:tc>
        <w:tc>
          <w:tcPr>
            <w:tcW w:w="1518" w:type="dxa"/>
            <w:tcBorders>
              <w:top w:val="nil"/>
              <w:bottom w:val="nil"/>
            </w:tcBorders>
            <w:shd w:val="clear" w:color="auto" w:fill="EEECE1" w:themeFill="background2"/>
            <w:vAlign w:val="bottom"/>
          </w:tcPr>
          <w:p w14:paraId="2546F9E6" w14:textId="77777777" w:rsidR="008431E7" w:rsidRPr="0058326A" w:rsidRDefault="008431E7" w:rsidP="008431E7">
            <w:pPr>
              <w:jc w:val="center"/>
              <w:rPr>
                <w:rFonts w:cs="Arial"/>
                <w:b/>
                <w:color w:val="000000"/>
                <w:sz w:val="18"/>
                <w:szCs w:val="18"/>
              </w:rPr>
            </w:pPr>
            <w:r w:rsidRPr="0058326A">
              <w:rPr>
                <w:rFonts w:cs="Arial"/>
                <w:b/>
                <w:color w:val="000000"/>
                <w:sz w:val="18"/>
                <w:szCs w:val="18"/>
              </w:rPr>
              <w:t>high</w:t>
            </w:r>
          </w:p>
        </w:tc>
      </w:tr>
      <w:tr w:rsidR="008431E7" w:rsidRPr="0058326A" w14:paraId="61ACD65C" w14:textId="77777777" w:rsidTr="00460C2C">
        <w:tc>
          <w:tcPr>
            <w:tcW w:w="2340" w:type="dxa"/>
            <w:tcBorders>
              <w:top w:val="nil"/>
              <w:bottom w:val="nil"/>
            </w:tcBorders>
          </w:tcPr>
          <w:p w14:paraId="712ED5E4" w14:textId="77777777" w:rsidR="008431E7" w:rsidRPr="0058326A" w:rsidRDefault="008431E7" w:rsidP="008431E7">
            <w:pPr>
              <w:rPr>
                <w:rFonts w:cs="Arial"/>
                <w:color w:val="000000"/>
                <w:sz w:val="18"/>
                <w:szCs w:val="18"/>
              </w:rPr>
            </w:pPr>
            <w:r w:rsidRPr="0058326A">
              <w:rPr>
                <w:rFonts w:cs="Arial"/>
                <w:color w:val="000000"/>
                <w:sz w:val="18"/>
                <w:szCs w:val="18"/>
              </w:rPr>
              <w:t>Rebholz 2012</w:t>
            </w:r>
          </w:p>
        </w:tc>
        <w:tc>
          <w:tcPr>
            <w:tcW w:w="559" w:type="dxa"/>
            <w:tcBorders>
              <w:top w:val="nil"/>
              <w:bottom w:val="nil"/>
            </w:tcBorders>
            <w:vAlign w:val="bottom"/>
          </w:tcPr>
          <w:p w14:paraId="2CD06DB0"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530CB51B"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298CA12E"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1310296C"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6E11C130"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3A2D4E0B"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7717BC5B"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64A1F062"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784" w:type="dxa"/>
            <w:tcBorders>
              <w:top w:val="nil"/>
              <w:bottom w:val="nil"/>
            </w:tcBorders>
            <w:vAlign w:val="bottom"/>
          </w:tcPr>
          <w:p w14:paraId="338FCD39"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28" w:type="dxa"/>
            <w:tcBorders>
              <w:top w:val="nil"/>
              <w:bottom w:val="nil"/>
            </w:tcBorders>
            <w:vAlign w:val="bottom"/>
          </w:tcPr>
          <w:p w14:paraId="2EC0D395"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26" w:type="dxa"/>
            <w:tcBorders>
              <w:top w:val="nil"/>
              <w:bottom w:val="nil"/>
            </w:tcBorders>
            <w:vAlign w:val="bottom"/>
          </w:tcPr>
          <w:p w14:paraId="3681C6BC"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85" w:type="dxa"/>
            <w:tcBorders>
              <w:top w:val="nil"/>
              <w:bottom w:val="nil"/>
            </w:tcBorders>
            <w:vAlign w:val="bottom"/>
          </w:tcPr>
          <w:p w14:paraId="2BB1D857"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01" w:type="dxa"/>
            <w:tcBorders>
              <w:top w:val="nil"/>
              <w:bottom w:val="nil"/>
            </w:tcBorders>
            <w:vAlign w:val="bottom"/>
          </w:tcPr>
          <w:p w14:paraId="60C5445D"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527" w:type="dxa"/>
            <w:tcBorders>
              <w:top w:val="nil"/>
              <w:bottom w:val="nil"/>
            </w:tcBorders>
            <w:vAlign w:val="bottom"/>
          </w:tcPr>
          <w:p w14:paraId="0ADC9DEC"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10" w:type="dxa"/>
            <w:tcBorders>
              <w:top w:val="nil"/>
              <w:bottom w:val="nil"/>
            </w:tcBorders>
            <w:shd w:val="clear" w:color="auto" w:fill="EEECE1" w:themeFill="background2"/>
            <w:vAlign w:val="bottom"/>
          </w:tcPr>
          <w:p w14:paraId="4CA31D0F" w14:textId="77777777" w:rsidR="008431E7" w:rsidRPr="0058326A" w:rsidRDefault="008431E7" w:rsidP="008431E7">
            <w:pPr>
              <w:jc w:val="center"/>
              <w:rPr>
                <w:rFonts w:cs="Arial"/>
                <w:color w:val="000000"/>
                <w:sz w:val="18"/>
                <w:szCs w:val="18"/>
              </w:rPr>
            </w:pPr>
            <w:r w:rsidRPr="0058326A">
              <w:rPr>
                <w:rFonts w:cs="Arial"/>
                <w:color w:val="000000"/>
                <w:sz w:val="18"/>
                <w:szCs w:val="18"/>
              </w:rPr>
              <w:t>1</w:t>
            </w:r>
          </w:p>
        </w:tc>
        <w:tc>
          <w:tcPr>
            <w:tcW w:w="605" w:type="dxa"/>
            <w:tcBorders>
              <w:top w:val="nil"/>
              <w:bottom w:val="nil"/>
            </w:tcBorders>
            <w:shd w:val="clear" w:color="auto" w:fill="EEECE1" w:themeFill="background2"/>
            <w:vAlign w:val="bottom"/>
          </w:tcPr>
          <w:p w14:paraId="289E9660" w14:textId="77777777" w:rsidR="008431E7" w:rsidRPr="0058326A" w:rsidRDefault="008431E7" w:rsidP="008431E7">
            <w:pPr>
              <w:jc w:val="center"/>
              <w:rPr>
                <w:rFonts w:cs="Arial"/>
                <w:color w:val="000000"/>
                <w:sz w:val="18"/>
                <w:szCs w:val="18"/>
              </w:rPr>
            </w:pPr>
            <w:r w:rsidRPr="0058326A">
              <w:rPr>
                <w:rFonts w:cs="Arial"/>
                <w:color w:val="000000"/>
                <w:sz w:val="18"/>
                <w:szCs w:val="18"/>
              </w:rPr>
              <w:t>0</w:t>
            </w:r>
          </w:p>
        </w:tc>
        <w:tc>
          <w:tcPr>
            <w:tcW w:w="1518" w:type="dxa"/>
            <w:tcBorders>
              <w:top w:val="nil"/>
              <w:bottom w:val="nil"/>
            </w:tcBorders>
            <w:shd w:val="clear" w:color="auto" w:fill="EEECE1" w:themeFill="background2"/>
            <w:vAlign w:val="bottom"/>
          </w:tcPr>
          <w:p w14:paraId="66FBB71E" w14:textId="77777777" w:rsidR="008431E7" w:rsidRPr="0058326A" w:rsidRDefault="008431E7" w:rsidP="008431E7">
            <w:pPr>
              <w:jc w:val="center"/>
              <w:rPr>
                <w:rFonts w:cs="Arial"/>
                <w:b/>
                <w:color w:val="000000"/>
                <w:sz w:val="18"/>
                <w:szCs w:val="18"/>
              </w:rPr>
            </w:pPr>
            <w:r w:rsidRPr="0058326A">
              <w:rPr>
                <w:rFonts w:cs="Arial"/>
                <w:b/>
                <w:color w:val="000000"/>
                <w:sz w:val="18"/>
                <w:szCs w:val="18"/>
              </w:rPr>
              <w:t>low</w:t>
            </w:r>
          </w:p>
        </w:tc>
      </w:tr>
      <w:tr w:rsidR="008431E7" w:rsidRPr="0058326A" w14:paraId="1A5ED289" w14:textId="77777777" w:rsidTr="00460C2C">
        <w:tc>
          <w:tcPr>
            <w:tcW w:w="2340" w:type="dxa"/>
            <w:tcBorders>
              <w:top w:val="nil"/>
              <w:bottom w:val="nil"/>
            </w:tcBorders>
          </w:tcPr>
          <w:p w14:paraId="3EA866CE" w14:textId="77777777" w:rsidR="008431E7" w:rsidRPr="0058326A" w:rsidRDefault="008431E7" w:rsidP="008431E7">
            <w:pPr>
              <w:rPr>
                <w:rFonts w:cs="Arial"/>
                <w:color w:val="000000"/>
                <w:sz w:val="18"/>
                <w:szCs w:val="18"/>
              </w:rPr>
            </w:pPr>
            <w:r w:rsidRPr="0058326A">
              <w:rPr>
                <w:rFonts w:cs="Arial"/>
                <w:color w:val="000000"/>
                <w:sz w:val="18"/>
                <w:szCs w:val="18"/>
              </w:rPr>
              <w:t>Santesso 2012</w:t>
            </w:r>
          </w:p>
        </w:tc>
        <w:tc>
          <w:tcPr>
            <w:tcW w:w="559" w:type="dxa"/>
            <w:tcBorders>
              <w:top w:val="nil"/>
              <w:bottom w:val="nil"/>
            </w:tcBorders>
            <w:vAlign w:val="bottom"/>
          </w:tcPr>
          <w:p w14:paraId="5D7CCF71"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182EFD64"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5DBBA8E9"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034BECB5"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12C48B1D"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19198339"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02CBE838"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63985CE5"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84" w:type="dxa"/>
            <w:tcBorders>
              <w:top w:val="nil"/>
              <w:bottom w:val="nil"/>
            </w:tcBorders>
            <w:vAlign w:val="bottom"/>
          </w:tcPr>
          <w:p w14:paraId="6730B201"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28" w:type="dxa"/>
            <w:tcBorders>
              <w:top w:val="nil"/>
              <w:bottom w:val="nil"/>
            </w:tcBorders>
            <w:vAlign w:val="bottom"/>
          </w:tcPr>
          <w:p w14:paraId="5229C806"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26" w:type="dxa"/>
            <w:tcBorders>
              <w:top w:val="nil"/>
              <w:bottom w:val="nil"/>
            </w:tcBorders>
            <w:vAlign w:val="bottom"/>
          </w:tcPr>
          <w:p w14:paraId="27EB6B18"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85" w:type="dxa"/>
            <w:tcBorders>
              <w:top w:val="nil"/>
              <w:bottom w:val="nil"/>
            </w:tcBorders>
            <w:vAlign w:val="bottom"/>
          </w:tcPr>
          <w:p w14:paraId="0D783430"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01" w:type="dxa"/>
            <w:tcBorders>
              <w:top w:val="nil"/>
              <w:bottom w:val="nil"/>
            </w:tcBorders>
            <w:vAlign w:val="bottom"/>
          </w:tcPr>
          <w:p w14:paraId="5776DF51"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527" w:type="dxa"/>
            <w:tcBorders>
              <w:top w:val="nil"/>
              <w:bottom w:val="nil"/>
            </w:tcBorders>
            <w:vAlign w:val="bottom"/>
          </w:tcPr>
          <w:p w14:paraId="06620404"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10" w:type="dxa"/>
            <w:tcBorders>
              <w:top w:val="nil"/>
              <w:bottom w:val="nil"/>
            </w:tcBorders>
            <w:shd w:val="clear" w:color="auto" w:fill="EEECE1" w:themeFill="background2"/>
            <w:vAlign w:val="bottom"/>
          </w:tcPr>
          <w:p w14:paraId="7940BBE8" w14:textId="77777777" w:rsidR="008431E7" w:rsidRPr="0058326A" w:rsidRDefault="008431E7" w:rsidP="008431E7">
            <w:pPr>
              <w:jc w:val="center"/>
              <w:rPr>
                <w:rFonts w:cs="Arial"/>
                <w:color w:val="000000"/>
                <w:sz w:val="18"/>
                <w:szCs w:val="18"/>
              </w:rPr>
            </w:pPr>
            <w:r w:rsidRPr="0058326A">
              <w:rPr>
                <w:rFonts w:cs="Arial"/>
                <w:color w:val="000000"/>
                <w:sz w:val="18"/>
                <w:szCs w:val="18"/>
              </w:rPr>
              <w:t>0</w:t>
            </w:r>
          </w:p>
        </w:tc>
        <w:tc>
          <w:tcPr>
            <w:tcW w:w="605" w:type="dxa"/>
            <w:tcBorders>
              <w:top w:val="nil"/>
              <w:bottom w:val="nil"/>
            </w:tcBorders>
            <w:shd w:val="clear" w:color="auto" w:fill="EEECE1" w:themeFill="background2"/>
            <w:vAlign w:val="bottom"/>
          </w:tcPr>
          <w:p w14:paraId="4375A4CC" w14:textId="77777777" w:rsidR="008431E7" w:rsidRPr="0058326A" w:rsidRDefault="008431E7" w:rsidP="008431E7">
            <w:pPr>
              <w:jc w:val="center"/>
              <w:rPr>
                <w:rFonts w:cs="Arial"/>
                <w:color w:val="000000"/>
                <w:sz w:val="18"/>
                <w:szCs w:val="18"/>
              </w:rPr>
            </w:pPr>
            <w:r w:rsidRPr="0058326A">
              <w:rPr>
                <w:rFonts w:cs="Arial"/>
                <w:color w:val="000000"/>
                <w:sz w:val="18"/>
                <w:szCs w:val="18"/>
              </w:rPr>
              <w:t>0</w:t>
            </w:r>
          </w:p>
        </w:tc>
        <w:tc>
          <w:tcPr>
            <w:tcW w:w="1518" w:type="dxa"/>
            <w:tcBorders>
              <w:top w:val="nil"/>
              <w:bottom w:val="nil"/>
            </w:tcBorders>
            <w:shd w:val="clear" w:color="auto" w:fill="EEECE1" w:themeFill="background2"/>
            <w:vAlign w:val="bottom"/>
          </w:tcPr>
          <w:p w14:paraId="13400725" w14:textId="77777777" w:rsidR="008431E7" w:rsidRPr="0058326A" w:rsidRDefault="008431E7" w:rsidP="008431E7">
            <w:pPr>
              <w:jc w:val="center"/>
              <w:rPr>
                <w:rFonts w:cs="Arial"/>
                <w:b/>
                <w:color w:val="000000"/>
                <w:sz w:val="18"/>
                <w:szCs w:val="18"/>
              </w:rPr>
            </w:pPr>
            <w:r w:rsidRPr="0058326A">
              <w:rPr>
                <w:rFonts w:cs="Arial"/>
                <w:b/>
                <w:color w:val="000000"/>
                <w:sz w:val="18"/>
                <w:szCs w:val="18"/>
              </w:rPr>
              <w:t>high</w:t>
            </w:r>
          </w:p>
        </w:tc>
      </w:tr>
      <w:tr w:rsidR="008431E7" w:rsidRPr="0058326A" w14:paraId="68046448" w14:textId="77777777" w:rsidTr="00460C2C">
        <w:tc>
          <w:tcPr>
            <w:tcW w:w="2340" w:type="dxa"/>
            <w:tcBorders>
              <w:top w:val="nil"/>
              <w:bottom w:val="nil"/>
            </w:tcBorders>
          </w:tcPr>
          <w:p w14:paraId="42BF9F2C" w14:textId="77777777" w:rsidR="008431E7" w:rsidRPr="0058326A" w:rsidRDefault="008431E7" w:rsidP="008431E7">
            <w:pPr>
              <w:rPr>
                <w:rFonts w:cs="Arial"/>
                <w:color w:val="000000"/>
                <w:sz w:val="18"/>
                <w:szCs w:val="18"/>
              </w:rPr>
            </w:pPr>
            <w:r w:rsidRPr="0058326A">
              <w:rPr>
                <w:rFonts w:cs="Arial"/>
                <w:color w:val="000000"/>
                <w:sz w:val="18"/>
                <w:szCs w:val="18"/>
              </w:rPr>
              <w:t>Wycherley 2012</w:t>
            </w:r>
          </w:p>
        </w:tc>
        <w:tc>
          <w:tcPr>
            <w:tcW w:w="559" w:type="dxa"/>
            <w:tcBorders>
              <w:top w:val="nil"/>
              <w:bottom w:val="nil"/>
            </w:tcBorders>
            <w:vAlign w:val="bottom"/>
          </w:tcPr>
          <w:p w14:paraId="4C4A26D0"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53BFCC82"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611" w:type="dxa"/>
            <w:tcBorders>
              <w:top w:val="nil"/>
              <w:bottom w:val="nil"/>
            </w:tcBorders>
            <w:vAlign w:val="bottom"/>
          </w:tcPr>
          <w:p w14:paraId="001573FE"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520F85CE"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388D01F6"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611" w:type="dxa"/>
            <w:tcBorders>
              <w:top w:val="nil"/>
              <w:bottom w:val="nil"/>
            </w:tcBorders>
            <w:vAlign w:val="bottom"/>
          </w:tcPr>
          <w:p w14:paraId="1490FE7B"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197F6C6F"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611" w:type="dxa"/>
            <w:tcBorders>
              <w:top w:val="nil"/>
              <w:bottom w:val="nil"/>
            </w:tcBorders>
            <w:vAlign w:val="bottom"/>
          </w:tcPr>
          <w:p w14:paraId="486F9732"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84" w:type="dxa"/>
            <w:tcBorders>
              <w:top w:val="nil"/>
              <w:bottom w:val="nil"/>
            </w:tcBorders>
            <w:vAlign w:val="bottom"/>
          </w:tcPr>
          <w:p w14:paraId="7C082DD4"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28" w:type="dxa"/>
            <w:tcBorders>
              <w:top w:val="nil"/>
              <w:bottom w:val="nil"/>
            </w:tcBorders>
            <w:vAlign w:val="bottom"/>
          </w:tcPr>
          <w:p w14:paraId="60D327F5"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826" w:type="dxa"/>
            <w:tcBorders>
              <w:top w:val="nil"/>
              <w:bottom w:val="nil"/>
            </w:tcBorders>
            <w:vAlign w:val="bottom"/>
          </w:tcPr>
          <w:p w14:paraId="1FB0CB48"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85" w:type="dxa"/>
            <w:tcBorders>
              <w:top w:val="nil"/>
              <w:bottom w:val="nil"/>
            </w:tcBorders>
            <w:vAlign w:val="bottom"/>
          </w:tcPr>
          <w:p w14:paraId="5C734480"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801" w:type="dxa"/>
            <w:tcBorders>
              <w:top w:val="nil"/>
              <w:bottom w:val="nil"/>
            </w:tcBorders>
          </w:tcPr>
          <w:p w14:paraId="4D17B6F2"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527" w:type="dxa"/>
            <w:tcBorders>
              <w:top w:val="nil"/>
              <w:bottom w:val="nil"/>
            </w:tcBorders>
            <w:vAlign w:val="bottom"/>
          </w:tcPr>
          <w:p w14:paraId="21D23097"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10" w:type="dxa"/>
            <w:tcBorders>
              <w:top w:val="nil"/>
              <w:bottom w:val="nil"/>
            </w:tcBorders>
            <w:shd w:val="clear" w:color="auto" w:fill="EEECE1" w:themeFill="background2"/>
            <w:vAlign w:val="bottom"/>
          </w:tcPr>
          <w:p w14:paraId="179EE00F" w14:textId="77777777" w:rsidR="008431E7" w:rsidRPr="0058326A" w:rsidRDefault="008431E7" w:rsidP="008431E7">
            <w:pPr>
              <w:jc w:val="center"/>
              <w:rPr>
                <w:rFonts w:cs="Arial"/>
                <w:color w:val="000000"/>
                <w:sz w:val="18"/>
                <w:szCs w:val="18"/>
              </w:rPr>
            </w:pPr>
            <w:r w:rsidRPr="0058326A">
              <w:rPr>
                <w:rFonts w:cs="Arial"/>
                <w:color w:val="000000"/>
                <w:sz w:val="18"/>
                <w:szCs w:val="18"/>
              </w:rPr>
              <w:t>1</w:t>
            </w:r>
          </w:p>
        </w:tc>
        <w:tc>
          <w:tcPr>
            <w:tcW w:w="605" w:type="dxa"/>
            <w:tcBorders>
              <w:top w:val="nil"/>
              <w:bottom w:val="nil"/>
            </w:tcBorders>
            <w:shd w:val="clear" w:color="auto" w:fill="EEECE1" w:themeFill="background2"/>
            <w:vAlign w:val="bottom"/>
          </w:tcPr>
          <w:p w14:paraId="450652B3" w14:textId="77777777" w:rsidR="008431E7" w:rsidRPr="0058326A" w:rsidRDefault="008431E7" w:rsidP="008431E7">
            <w:pPr>
              <w:jc w:val="center"/>
              <w:rPr>
                <w:rFonts w:cs="Arial"/>
                <w:color w:val="000000"/>
                <w:sz w:val="18"/>
                <w:szCs w:val="18"/>
              </w:rPr>
            </w:pPr>
            <w:r w:rsidRPr="0058326A">
              <w:rPr>
                <w:rFonts w:cs="Arial"/>
                <w:color w:val="000000"/>
                <w:sz w:val="18"/>
                <w:szCs w:val="18"/>
              </w:rPr>
              <w:t>5</w:t>
            </w:r>
          </w:p>
        </w:tc>
        <w:tc>
          <w:tcPr>
            <w:tcW w:w="1518" w:type="dxa"/>
            <w:tcBorders>
              <w:top w:val="nil"/>
              <w:bottom w:val="nil"/>
            </w:tcBorders>
            <w:shd w:val="clear" w:color="auto" w:fill="EEECE1" w:themeFill="background2"/>
            <w:vAlign w:val="bottom"/>
          </w:tcPr>
          <w:p w14:paraId="1E9F8029" w14:textId="77777777" w:rsidR="008431E7" w:rsidRPr="0058326A" w:rsidRDefault="008431E7" w:rsidP="008431E7">
            <w:pPr>
              <w:jc w:val="center"/>
              <w:rPr>
                <w:rFonts w:cs="Arial"/>
                <w:b/>
                <w:color w:val="000000"/>
                <w:sz w:val="18"/>
                <w:szCs w:val="18"/>
              </w:rPr>
            </w:pPr>
            <w:r w:rsidRPr="0058326A">
              <w:rPr>
                <w:rFonts w:cs="Arial"/>
                <w:b/>
                <w:color w:val="000000"/>
                <w:sz w:val="18"/>
                <w:szCs w:val="18"/>
              </w:rPr>
              <w:t>low</w:t>
            </w:r>
          </w:p>
        </w:tc>
      </w:tr>
      <w:tr w:rsidR="008431E7" w:rsidRPr="0058326A" w14:paraId="2F27D7D7" w14:textId="77777777" w:rsidTr="00460C2C">
        <w:tc>
          <w:tcPr>
            <w:tcW w:w="2340" w:type="dxa"/>
            <w:tcBorders>
              <w:top w:val="nil"/>
              <w:bottom w:val="nil"/>
            </w:tcBorders>
          </w:tcPr>
          <w:p w14:paraId="0B8811A0" w14:textId="77777777" w:rsidR="008431E7" w:rsidRPr="0058326A" w:rsidRDefault="008431E7" w:rsidP="008431E7">
            <w:pPr>
              <w:rPr>
                <w:rFonts w:cs="Arial"/>
                <w:color w:val="000000"/>
                <w:sz w:val="18"/>
                <w:szCs w:val="18"/>
              </w:rPr>
            </w:pPr>
            <w:r w:rsidRPr="0058326A">
              <w:rPr>
                <w:rFonts w:cs="Arial"/>
                <w:color w:val="000000"/>
                <w:sz w:val="18"/>
                <w:szCs w:val="18"/>
              </w:rPr>
              <w:t>Tielemans 2013</w:t>
            </w:r>
          </w:p>
        </w:tc>
        <w:tc>
          <w:tcPr>
            <w:tcW w:w="559" w:type="dxa"/>
            <w:tcBorders>
              <w:top w:val="nil"/>
              <w:bottom w:val="nil"/>
            </w:tcBorders>
            <w:vAlign w:val="bottom"/>
          </w:tcPr>
          <w:p w14:paraId="7E18D713"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19FFFDB3"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611" w:type="dxa"/>
            <w:tcBorders>
              <w:top w:val="nil"/>
              <w:bottom w:val="nil"/>
            </w:tcBorders>
            <w:vAlign w:val="bottom"/>
          </w:tcPr>
          <w:p w14:paraId="0CB47101"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611" w:type="dxa"/>
            <w:tcBorders>
              <w:top w:val="nil"/>
              <w:bottom w:val="nil"/>
            </w:tcBorders>
            <w:vAlign w:val="bottom"/>
          </w:tcPr>
          <w:p w14:paraId="015FF6F4"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611" w:type="dxa"/>
            <w:tcBorders>
              <w:top w:val="nil"/>
              <w:bottom w:val="nil"/>
            </w:tcBorders>
            <w:vAlign w:val="bottom"/>
          </w:tcPr>
          <w:p w14:paraId="59919BF9"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4219752D"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65B11CDB"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56ACF1C5"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784" w:type="dxa"/>
            <w:tcBorders>
              <w:top w:val="nil"/>
              <w:bottom w:val="nil"/>
            </w:tcBorders>
            <w:vAlign w:val="bottom"/>
          </w:tcPr>
          <w:p w14:paraId="43C40834"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28" w:type="dxa"/>
            <w:tcBorders>
              <w:top w:val="nil"/>
              <w:bottom w:val="nil"/>
            </w:tcBorders>
            <w:vAlign w:val="bottom"/>
          </w:tcPr>
          <w:p w14:paraId="527B9379"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826" w:type="dxa"/>
            <w:tcBorders>
              <w:top w:val="nil"/>
              <w:bottom w:val="nil"/>
            </w:tcBorders>
            <w:vAlign w:val="bottom"/>
          </w:tcPr>
          <w:p w14:paraId="69D567F7"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85" w:type="dxa"/>
            <w:tcBorders>
              <w:top w:val="nil"/>
              <w:bottom w:val="nil"/>
            </w:tcBorders>
            <w:vAlign w:val="bottom"/>
          </w:tcPr>
          <w:p w14:paraId="3B0254DC"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801" w:type="dxa"/>
            <w:tcBorders>
              <w:top w:val="nil"/>
              <w:bottom w:val="nil"/>
            </w:tcBorders>
          </w:tcPr>
          <w:p w14:paraId="637E4580"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527" w:type="dxa"/>
            <w:tcBorders>
              <w:top w:val="nil"/>
              <w:bottom w:val="nil"/>
            </w:tcBorders>
            <w:vAlign w:val="bottom"/>
          </w:tcPr>
          <w:p w14:paraId="7E3D2792"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10" w:type="dxa"/>
            <w:tcBorders>
              <w:top w:val="nil"/>
              <w:bottom w:val="nil"/>
            </w:tcBorders>
            <w:shd w:val="clear" w:color="auto" w:fill="EEECE1" w:themeFill="background2"/>
            <w:vAlign w:val="bottom"/>
          </w:tcPr>
          <w:p w14:paraId="0B2417B5" w14:textId="77777777" w:rsidR="008431E7" w:rsidRPr="0058326A" w:rsidRDefault="008431E7" w:rsidP="008431E7">
            <w:pPr>
              <w:jc w:val="center"/>
              <w:rPr>
                <w:rFonts w:cs="Arial"/>
                <w:color w:val="000000"/>
                <w:sz w:val="18"/>
                <w:szCs w:val="18"/>
              </w:rPr>
            </w:pPr>
            <w:r w:rsidRPr="0058326A">
              <w:rPr>
                <w:rFonts w:cs="Arial"/>
                <w:color w:val="000000"/>
                <w:sz w:val="18"/>
                <w:szCs w:val="18"/>
              </w:rPr>
              <w:t>3</w:t>
            </w:r>
          </w:p>
        </w:tc>
        <w:tc>
          <w:tcPr>
            <w:tcW w:w="605" w:type="dxa"/>
            <w:tcBorders>
              <w:top w:val="nil"/>
              <w:bottom w:val="nil"/>
            </w:tcBorders>
            <w:shd w:val="clear" w:color="auto" w:fill="EEECE1" w:themeFill="background2"/>
            <w:vAlign w:val="bottom"/>
          </w:tcPr>
          <w:p w14:paraId="02AE446A" w14:textId="77777777" w:rsidR="008431E7" w:rsidRPr="0058326A" w:rsidRDefault="008431E7" w:rsidP="008431E7">
            <w:pPr>
              <w:jc w:val="center"/>
              <w:rPr>
                <w:rFonts w:cs="Arial"/>
                <w:color w:val="000000"/>
                <w:sz w:val="18"/>
                <w:szCs w:val="18"/>
              </w:rPr>
            </w:pPr>
            <w:r w:rsidRPr="0058326A">
              <w:rPr>
                <w:rFonts w:cs="Arial"/>
                <w:color w:val="000000"/>
                <w:sz w:val="18"/>
                <w:szCs w:val="18"/>
              </w:rPr>
              <w:t>4</w:t>
            </w:r>
          </w:p>
        </w:tc>
        <w:tc>
          <w:tcPr>
            <w:tcW w:w="1518" w:type="dxa"/>
            <w:tcBorders>
              <w:top w:val="nil"/>
              <w:bottom w:val="nil"/>
            </w:tcBorders>
            <w:shd w:val="clear" w:color="auto" w:fill="EEECE1" w:themeFill="background2"/>
            <w:vAlign w:val="bottom"/>
          </w:tcPr>
          <w:p w14:paraId="728338D2" w14:textId="77777777" w:rsidR="008431E7" w:rsidRPr="0058326A" w:rsidRDefault="008431E7" w:rsidP="008431E7">
            <w:pPr>
              <w:jc w:val="center"/>
              <w:rPr>
                <w:rFonts w:cs="Arial"/>
                <w:b/>
                <w:color w:val="000000"/>
                <w:sz w:val="18"/>
                <w:szCs w:val="18"/>
              </w:rPr>
            </w:pPr>
            <w:r w:rsidRPr="0058326A">
              <w:rPr>
                <w:rFonts w:cs="Arial"/>
                <w:b/>
                <w:color w:val="000000"/>
                <w:sz w:val="18"/>
                <w:szCs w:val="18"/>
              </w:rPr>
              <w:t>critically low</w:t>
            </w:r>
          </w:p>
        </w:tc>
      </w:tr>
      <w:tr w:rsidR="008431E7" w:rsidRPr="0058326A" w14:paraId="3862D8FE" w14:textId="77777777" w:rsidTr="00460C2C">
        <w:tc>
          <w:tcPr>
            <w:tcW w:w="2340" w:type="dxa"/>
            <w:tcBorders>
              <w:top w:val="nil"/>
              <w:bottom w:val="nil"/>
            </w:tcBorders>
          </w:tcPr>
          <w:p w14:paraId="26900DC7" w14:textId="77777777" w:rsidR="008431E7" w:rsidRPr="0058326A" w:rsidRDefault="008431E7" w:rsidP="008431E7">
            <w:pPr>
              <w:rPr>
                <w:rFonts w:cs="Arial"/>
                <w:color w:val="000000"/>
                <w:sz w:val="18"/>
                <w:szCs w:val="18"/>
              </w:rPr>
            </w:pPr>
            <w:r w:rsidRPr="0058326A">
              <w:rPr>
                <w:rFonts w:cs="Arial"/>
                <w:color w:val="000000"/>
                <w:sz w:val="18"/>
                <w:szCs w:val="18"/>
              </w:rPr>
              <w:t>Dong 2011</w:t>
            </w:r>
          </w:p>
        </w:tc>
        <w:tc>
          <w:tcPr>
            <w:tcW w:w="559" w:type="dxa"/>
            <w:tcBorders>
              <w:top w:val="nil"/>
              <w:bottom w:val="nil"/>
            </w:tcBorders>
            <w:vAlign w:val="bottom"/>
          </w:tcPr>
          <w:p w14:paraId="7F6D4762"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1E586E5E"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611" w:type="dxa"/>
            <w:tcBorders>
              <w:top w:val="nil"/>
              <w:bottom w:val="nil"/>
            </w:tcBorders>
            <w:vAlign w:val="bottom"/>
          </w:tcPr>
          <w:p w14:paraId="418ED80D"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611" w:type="dxa"/>
            <w:tcBorders>
              <w:top w:val="nil"/>
              <w:bottom w:val="nil"/>
            </w:tcBorders>
            <w:vAlign w:val="bottom"/>
          </w:tcPr>
          <w:p w14:paraId="200344A4"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611" w:type="dxa"/>
            <w:tcBorders>
              <w:top w:val="nil"/>
              <w:bottom w:val="nil"/>
            </w:tcBorders>
            <w:vAlign w:val="bottom"/>
          </w:tcPr>
          <w:p w14:paraId="386CF9DB"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47BA1BD4"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611" w:type="dxa"/>
            <w:tcBorders>
              <w:top w:val="nil"/>
              <w:bottom w:val="nil"/>
            </w:tcBorders>
            <w:vAlign w:val="bottom"/>
          </w:tcPr>
          <w:p w14:paraId="49CA629D"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611" w:type="dxa"/>
            <w:tcBorders>
              <w:top w:val="nil"/>
              <w:bottom w:val="nil"/>
            </w:tcBorders>
            <w:vAlign w:val="bottom"/>
          </w:tcPr>
          <w:p w14:paraId="74360FA0"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84" w:type="dxa"/>
            <w:tcBorders>
              <w:top w:val="nil"/>
              <w:bottom w:val="nil"/>
            </w:tcBorders>
            <w:vAlign w:val="bottom"/>
          </w:tcPr>
          <w:p w14:paraId="59027139"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28" w:type="dxa"/>
            <w:tcBorders>
              <w:top w:val="nil"/>
              <w:bottom w:val="nil"/>
            </w:tcBorders>
            <w:vAlign w:val="bottom"/>
          </w:tcPr>
          <w:p w14:paraId="4DBE7A89" w14:textId="77777777" w:rsidR="008431E7" w:rsidRPr="0058326A" w:rsidRDefault="008431E7" w:rsidP="008431E7">
            <w:pPr>
              <w:jc w:val="center"/>
              <w:rPr>
                <w:rFonts w:cs="Arial"/>
                <w:color w:val="000000"/>
                <w:sz w:val="18"/>
                <w:szCs w:val="18"/>
              </w:rPr>
            </w:pPr>
            <w:r w:rsidRPr="0058326A">
              <w:rPr>
                <w:rFonts w:cs="Arial"/>
                <w:color w:val="000000"/>
                <w:sz w:val="18"/>
                <w:szCs w:val="18"/>
              </w:rPr>
              <w:t>No</w:t>
            </w:r>
          </w:p>
        </w:tc>
        <w:tc>
          <w:tcPr>
            <w:tcW w:w="826" w:type="dxa"/>
            <w:tcBorders>
              <w:top w:val="nil"/>
              <w:bottom w:val="nil"/>
            </w:tcBorders>
            <w:vAlign w:val="bottom"/>
          </w:tcPr>
          <w:p w14:paraId="1F6FCA04"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785" w:type="dxa"/>
            <w:tcBorders>
              <w:top w:val="nil"/>
              <w:bottom w:val="nil"/>
            </w:tcBorders>
            <w:vAlign w:val="bottom"/>
          </w:tcPr>
          <w:p w14:paraId="1EA5B2AD"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01" w:type="dxa"/>
            <w:tcBorders>
              <w:top w:val="nil"/>
              <w:bottom w:val="nil"/>
            </w:tcBorders>
          </w:tcPr>
          <w:p w14:paraId="55C46BAA"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527" w:type="dxa"/>
            <w:tcBorders>
              <w:top w:val="nil"/>
              <w:bottom w:val="nil"/>
            </w:tcBorders>
            <w:vAlign w:val="bottom"/>
          </w:tcPr>
          <w:p w14:paraId="6B634A46" w14:textId="77777777" w:rsidR="008431E7" w:rsidRPr="0058326A" w:rsidRDefault="008431E7" w:rsidP="008431E7">
            <w:pPr>
              <w:jc w:val="center"/>
              <w:rPr>
                <w:rFonts w:cs="Arial"/>
                <w:color w:val="000000"/>
                <w:sz w:val="18"/>
                <w:szCs w:val="18"/>
              </w:rPr>
            </w:pPr>
            <w:r w:rsidRPr="0058326A">
              <w:rPr>
                <w:rFonts w:cs="Arial"/>
                <w:color w:val="000000"/>
                <w:sz w:val="18"/>
                <w:szCs w:val="18"/>
              </w:rPr>
              <w:t>Yes</w:t>
            </w:r>
          </w:p>
        </w:tc>
        <w:tc>
          <w:tcPr>
            <w:tcW w:w="810" w:type="dxa"/>
            <w:tcBorders>
              <w:top w:val="nil"/>
              <w:bottom w:val="nil"/>
            </w:tcBorders>
            <w:shd w:val="clear" w:color="auto" w:fill="EEECE1" w:themeFill="background2"/>
            <w:vAlign w:val="bottom"/>
          </w:tcPr>
          <w:p w14:paraId="5B254063" w14:textId="77777777" w:rsidR="008431E7" w:rsidRPr="0058326A" w:rsidRDefault="008431E7" w:rsidP="008431E7">
            <w:pPr>
              <w:jc w:val="center"/>
              <w:rPr>
                <w:rFonts w:cs="Arial"/>
                <w:color w:val="000000"/>
                <w:sz w:val="18"/>
                <w:szCs w:val="18"/>
              </w:rPr>
            </w:pPr>
            <w:r w:rsidRPr="0058326A">
              <w:rPr>
                <w:rFonts w:cs="Arial"/>
                <w:color w:val="000000"/>
                <w:sz w:val="18"/>
                <w:szCs w:val="18"/>
              </w:rPr>
              <w:t>2</w:t>
            </w:r>
          </w:p>
        </w:tc>
        <w:tc>
          <w:tcPr>
            <w:tcW w:w="605" w:type="dxa"/>
            <w:tcBorders>
              <w:top w:val="nil"/>
              <w:bottom w:val="nil"/>
            </w:tcBorders>
            <w:shd w:val="clear" w:color="auto" w:fill="EEECE1" w:themeFill="background2"/>
            <w:vAlign w:val="bottom"/>
          </w:tcPr>
          <w:p w14:paraId="3F23F19A" w14:textId="77777777" w:rsidR="008431E7" w:rsidRPr="0058326A" w:rsidRDefault="008431E7" w:rsidP="008431E7">
            <w:pPr>
              <w:jc w:val="center"/>
              <w:rPr>
                <w:rFonts w:cs="Arial"/>
                <w:color w:val="000000"/>
                <w:sz w:val="18"/>
                <w:szCs w:val="18"/>
              </w:rPr>
            </w:pPr>
            <w:r w:rsidRPr="0058326A">
              <w:rPr>
                <w:rFonts w:cs="Arial"/>
                <w:color w:val="000000"/>
                <w:sz w:val="18"/>
                <w:szCs w:val="18"/>
              </w:rPr>
              <w:t>3</w:t>
            </w:r>
          </w:p>
        </w:tc>
        <w:tc>
          <w:tcPr>
            <w:tcW w:w="1518" w:type="dxa"/>
            <w:tcBorders>
              <w:top w:val="nil"/>
              <w:bottom w:val="nil"/>
            </w:tcBorders>
            <w:shd w:val="clear" w:color="auto" w:fill="EEECE1" w:themeFill="background2"/>
            <w:vAlign w:val="bottom"/>
          </w:tcPr>
          <w:p w14:paraId="60F88067" w14:textId="77777777" w:rsidR="008431E7" w:rsidRPr="0058326A" w:rsidRDefault="008431E7" w:rsidP="008431E7">
            <w:pPr>
              <w:jc w:val="center"/>
              <w:rPr>
                <w:rFonts w:cs="Arial"/>
                <w:b/>
                <w:color w:val="000000"/>
                <w:sz w:val="18"/>
                <w:szCs w:val="18"/>
              </w:rPr>
            </w:pPr>
            <w:r w:rsidRPr="0058326A">
              <w:rPr>
                <w:rFonts w:cs="Arial"/>
                <w:b/>
                <w:color w:val="000000"/>
                <w:sz w:val="18"/>
                <w:szCs w:val="18"/>
              </w:rPr>
              <w:t>critically low</w:t>
            </w:r>
          </w:p>
        </w:tc>
      </w:tr>
      <w:tr w:rsidR="008431E7" w:rsidRPr="0058326A" w14:paraId="3DEA2530" w14:textId="77777777" w:rsidTr="00460C2C">
        <w:tc>
          <w:tcPr>
            <w:tcW w:w="2340" w:type="dxa"/>
            <w:tcBorders>
              <w:top w:val="nil"/>
            </w:tcBorders>
          </w:tcPr>
          <w:p w14:paraId="432B5F7D" w14:textId="77777777" w:rsidR="008431E7" w:rsidRPr="0058326A" w:rsidRDefault="008431E7" w:rsidP="008431E7">
            <w:pPr>
              <w:spacing w:after="120"/>
              <w:rPr>
                <w:rFonts w:cs="Arial"/>
                <w:color w:val="000000"/>
                <w:sz w:val="18"/>
                <w:szCs w:val="18"/>
              </w:rPr>
            </w:pPr>
            <w:r w:rsidRPr="0058326A">
              <w:rPr>
                <w:rFonts w:cs="Arial"/>
                <w:color w:val="000000"/>
                <w:sz w:val="18"/>
                <w:szCs w:val="18"/>
              </w:rPr>
              <w:t>Altorf-van der Kuil 2010</w:t>
            </w:r>
          </w:p>
        </w:tc>
        <w:tc>
          <w:tcPr>
            <w:tcW w:w="559" w:type="dxa"/>
            <w:tcBorders>
              <w:top w:val="nil"/>
            </w:tcBorders>
            <w:vAlign w:val="bottom"/>
          </w:tcPr>
          <w:p w14:paraId="71FB28BB" w14:textId="77777777" w:rsidR="008431E7" w:rsidRPr="0058326A" w:rsidRDefault="008431E7" w:rsidP="008431E7">
            <w:pPr>
              <w:spacing w:after="120"/>
              <w:jc w:val="center"/>
              <w:rPr>
                <w:rFonts w:cs="Arial"/>
                <w:color w:val="000000"/>
                <w:sz w:val="18"/>
                <w:szCs w:val="18"/>
              </w:rPr>
            </w:pPr>
            <w:r w:rsidRPr="0058326A">
              <w:rPr>
                <w:rFonts w:cs="Arial"/>
                <w:color w:val="000000"/>
                <w:sz w:val="18"/>
                <w:szCs w:val="18"/>
              </w:rPr>
              <w:t>Yes</w:t>
            </w:r>
          </w:p>
        </w:tc>
        <w:tc>
          <w:tcPr>
            <w:tcW w:w="611" w:type="dxa"/>
            <w:tcBorders>
              <w:top w:val="nil"/>
            </w:tcBorders>
            <w:vAlign w:val="bottom"/>
          </w:tcPr>
          <w:p w14:paraId="4B568478" w14:textId="77777777" w:rsidR="008431E7" w:rsidRPr="0058326A" w:rsidRDefault="008431E7" w:rsidP="008431E7">
            <w:pPr>
              <w:spacing w:after="120"/>
              <w:jc w:val="center"/>
              <w:rPr>
                <w:rFonts w:cs="Arial"/>
                <w:color w:val="000000"/>
                <w:sz w:val="18"/>
                <w:szCs w:val="18"/>
              </w:rPr>
            </w:pPr>
            <w:r w:rsidRPr="0058326A">
              <w:rPr>
                <w:rFonts w:cs="Arial"/>
                <w:color w:val="000000"/>
                <w:sz w:val="18"/>
                <w:szCs w:val="18"/>
              </w:rPr>
              <w:t>No</w:t>
            </w:r>
          </w:p>
        </w:tc>
        <w:tc>
          <w:tcPr>
            <w:tcW w:w="611" w:type="dxa"/>
            <w:tcBorders>
              <w:top w:val="nil"/>
            </w:tcBorders>
            <w:vAlign w:val="bottom"/>
          </w:tcPr>
          <w:p w14:paraId="5124D738" w14:textId="77777777" w:rsidR="008431E7" w:rsidRPr="0058326A" w:rsidRDefault="008431E7" w:rsidP="008431E7">
            <w:pPr>
              <w:spacing w:after="120"/>
              <w:jc w:val="center"/>
              <w:rPr>
                <w:rFonts w:cs="Arial"/>
                <w:color w:val="000000"/>
                <w:sz w:val="18"/>
                <w:szCs w:val="18"/>
              </w:rPr>
            </w:pPr>
            <w:r w:rsidRPr="0058326A">
              <w:rPr>
                <w:rFonts w:cs="Arial"/>
                <w:color w:val="000000"/>
                <w:sz w:val="18"/>
                <w:szCs w:val="18"/>
              </w:rPr>
              <w:t>No</w:t>
            </w:r>
          </w:p>
        </w:tc>
        <w:tc>
          <w:tcPr>
            <w:tcW w:w="611" w:type="dxa"/>
            <w:tcBorders>
              <w:top w:val="nil"/>
            </w:tcBorders>
            <w:vAlign w:val="bottom"/>
          </w:tcPr>
          <w:p w14:paraId="0D616134" w14:textId="77777777" w:rsidR="008431E7" w:rsidRPr="0058326A" w:rsidRDefault="008431E7" w:rsidP="008431E7">
            <w:pPr>
              <w:spacing w:after="120"/>
              <w:jc w:val="center"/>
              <w:rPr>
                <w:rFonts w:cs="Arial"/>
                <w:color w:val="000000"/>
                <w:sz w:val="18"/>
                <w:szCs w:val="18"/>
              </w:rPr>
            </w:pPr>
            <w:r w:rsidRPr="0058326A">
              <w:rPr>
                <w:rFonts w:cs="Arial"/>
                <w:color w:val="000000"/>
                <w:sz w:val="18"/>
                <w:szCs w:val="18"/>
              </w:rPr>
              <w:t>Yes</w:t>
            </w:r>
          </w:p>
        </w:tc>
        <w:tc>
          <w:tcPr>
            <w:tcW w:w="611" w:type="dxa"/>
            <w:tcBorders>
              <w:top w:val="nil"/>
            </w:tcBorders>
            <w:vAlign w:val="bottom"/>
          </w:tcPr>
          <w:p w14:paraId="6BDAC3E8" w14:textId="77777777" w:rsidR="008431E7" w:rsidRPr="0058326A" w:rsidRDefault="008431E7" w:rsidP="008431E7">
            <w:pPr>
              <w:spacing w:after="120"/>
              <w:jc w:val="center"/>
              <w:rPr>
                <w:rFonts w:cs="Arial"/>
                <w:color w:val="000000"/>
                <w:sz w:val="18"/>
                <w:szCs w:val="18"/>
              </w:rPr>
            </w:pPr>
            <w:r w:rsidRPr="0058326A">
              <w:rPr>
                <w:rFonts w:cs="Arial"/>
                <w:color w:val="000000"/>
                <w:sz w:val="18"/>
                <w:szCs w:val="18"/>
              </w:rPr>
              <w:t>No</w:t>
            </w:r>
          </w:p>
        </w:tc>
        <w:tc>
          <w:tcPr>
            <w:tcW w:w="611" w:type="dxa"/>
            <w:tcBorders>
              <w:top w:val="nil"/>
            </w:tcBorders>
            <w:vAlign w:val="bottom"/>
          </w:tcPr>
          <w:p w14:paraId="429A8814" w14:textId="77777777" w:rsidR="008431E7" w:rsidRPr="0058326A" w:rsidRDefault="008431E7" w:rsidP="008431E7">
            <w:pPr>
              <w:spacing w:after="120"/>
              <w:jc w:val="center"/>
              <w:rPr>
                <w:rFonts w:cs="Arial"/>
                <w:color w:val="000000"/>
                <w:sz w:val="18"/>
                <w:szCs w:val="18"/>
              </w:rPr>
            </w:pPr>
            <w:r w:rsidRPr="0058326A">
              <w:rPr>
                <w:rFonts w:cs="Arial"/>
                <w:color w:val="000000"/>
                <w:sz w:val="18"/>
                <w:szCs w:val="18"/>
              </w:rPr>
              <w:t>Yes</w:t>
            </w:r>
          </w:p>
        </w:tc>
        <w:tc>
          <w:tcPr>
            <w:tcW w:w="611" w:type="dxa"/>
            <w:tcBorders>
              <w:top w:val="nil"/>
            </w:tcBorders>
            <w:vAlign w:val="bottom"/>
          </w:tcPr>
          <w:p w14:paraId="3D633737" w14:textId="77777777" w:rsidR="008431E7" w:rsidRPr="0058326A" w:rsidRDefault="008431E7" w:rsidP="008431E7">
            <w:pPr>
              <w:spacing w:after="120"/>
              <w:jc w:val="center"/>
              <w:rPr>
                <w:rFonts w:cs="Arial"/>
                <w:color w:val="000000"/>
                <w:sz w:val="18"/>
                <w:szCs w:val="18"/>
              </w:rPr>
            </w:pPr>
            <w:r w:rsidRPr="0058326A">
              <w:rPr>
                <w:rFonts w:cs="Arial"/>
                <w:color w:val="000000"/>
                <w:sz w:val="18"/>
                <w:szCs w:val="18"/>
              </w:rPr>
              <w:t>Yes</w:t>
            </w:r>
          </w:p>
        </w:tc>
        <w:tc>
          <w:tcPr>
            <w:tcW w:w="611" w:type="dxa"/>
            <w:tcBorders>
              <w:top w:val="nil"/>
            </w:tcBorders>
            <w:vAlign w:val="bottom"/>
          </w:tcPr>
          <w:p w14:paraId="224A0B8E" w14:textId="77777777" w:rsidR="008431E7" w:rsidRPr="0058326A" w:rsidRDefault="008431E7" w:rsidP="008431E7">
            <w:pPr>
              <w:spacing w:after="120"/>
              <w:jc w:val="center"/>
              <w:rPr>
                <w:rFonts w:cs="Arial"/>
                <w:color w:val="000000"/>
                <w:sz w:val="18"/>
                <w:szCs w:val="18"/>
              </w:rPr>
            </w:pPr>
            <w:r w:rsidRPr="0058326A">
              <w:rPr>
                <w:rFonts w:cs="Arial"/>
                <w:color w:val="000000"/>
                <w:sz w:val="18"/>
                <w:szCs w:val="18"/>
              </w:rPr>
              <w:t>No</w:t>
            </w:r>
          </w:p>
        </w:tc>
        <w:tc>
          <w:tcPr>
            <w:tcW w:w="784" w:type="dxa"/>
            <w:tcBorders>
              <w:top w:val="nil"/>
            </w:tcBorders>
            <w:vAlign w:val="bottom"/>
          </w:tcPr>
          <w:p w14:paraId="0DAA0082" w14:textId="77777777" w:rsidR="008431E7" w:rsidRPr="0058326A" w:rsidRDefault="008431E7" w:rsidP="008431E7">
            <w:pPr>
              <w:spacing w:after="120"/>
              <w:jc w:val="center"/>
              <w:rPr>
                <w:rFonts w:cs="Arial"/>
                <w:color w:val="000000"/>
                <w:sz w:val="18"/>
                <w:szCs w:val="18"/>
              </w:rPr>
            </w:pPr>
            <w:r w:rsidRPr="0058326A">
              <w:rPr>
                <w:rFonts w:cs="Arial"/>
                <w:color w:val="000000"/>
                <w:sz w:val="18"/>
                <w:szCs w:val="18"/>
              </w:rPr>
              <w:t>No MA</w:t>
            </w:r>
          </w:p>
        </w:tc>
        <w:tc>
          <w:tcPr>
            <w:tcW w:w="728" w:type="dxa"/>
            <w:tcBorders>
              <w:top w:val="nil"/>
            </w:tcBorders>
            <w:vAlign w:val="bottom"/>
          </w:tcPr>
          <w:p w14:paraId="4DE23E5D" w14:textId="77777777" w:rsidR="008431E7" w:rsidRPr="0058326A" w:rsidRDefault="008431E7" w:rsidP="008431E7">
            <w:pPr>
              <w:spacing w:after="120"/>
              <w:jc w:val="center"/>
              <w:rPr>
                <w:rFonts w:cs="Arial"/>
                <w:color w:val="000000"/>
                <w:sz w:val="18"/>
                <w:szCs w:val="18"/>
              </w:rPr>
            </w:pPr>
            <w:r w:rsidRPr="0058326A">
              <w:rPr>
                <w:rFonts w:cs="Arial"/>
                <w:color w:val="000000"/>
                <w:sz w:val="18"/>
                <w:szCs w:val="18"/>
              </w:rPr>
              <w:t>Yes</w:t>
            </w:r>
          </w:p>
        </w:tc>
        <w:tc>
          <w:tcPr>
            <w:tcW w:w="826" w:type="dxa"/>
            <w:tcBorders>
              <w:top w:val="nil"/>
            </w:tcBorders>
            <w:vAlign w:val="bottom"/>
          </w:tcPr>
          <w:p w14:paraId="7B7F4608" w14:textId="77777777" w:rsidR="008431E7" w:rsidRPr="0058326A" w:rsidRDefault="008431E7" w:rsidP="008431E7">
            <w:pPr>
              <w:spacing w:after="120"/>
              <w:jc w:val="center"/>
              <w:rPr>
                <w:rFonts w:cs="Arial"/>
                <w:color w:val="000000"/>
                <w:sz w:val="18"/>
                <w:szCs w:val="18"/>
              </w:rPr>
            </w:pPr>
            <w:r w:rsidRPr="0058326A">
              <w:rPr>
                <w:rFonts w:cs="Arial"/>
                <w:color w:val="000000"/>
                <w:sz w:val="18"/>
                <w:szCs w:val="18"/>
              </w:rPr>
              <w:t>No</w:t>
            </w:r>
          </w:p>
        </w:tc>
        <w:tc>
          <w:tcPr>
            <w:tcW w:w="785" w:type="dxa"/>
            <w:tcBorders>
              <w:top w:val="nil"/>
            </w:tcBorders>
            <w:vAlign w:val="bottom"/>
          </w:tcPr>
          <w:p w14:paraId="5CAE8F59" w14:textId="77777777" w:rsidR="008431E7" w:rsidRPr="0058326A" w:rsidRDefault="008431E7" w:rsidP="008431E7">
            <w:pPr>
              <w:spacing w:after="120"/>
              <w:jc w:val="center"/>
              <w:rPr>
                <w:rFonts w:cs="Arial"/>
                <w:color w:val="000000"/>
                <w:sz w:val="18"/>
                <w:szCs w:val="18"/>
              </w:rPr>
            </w:pPr>
            <w:r w:rsidRPr="0058326A">
              <w:rPr>
                <w:rFonts w:cs="Arial"/>
                <w:color w:val="000000"/>
                <w:sz w:val="18"/>
                <w:szCs w:val="18"/>
              </w:rPr>
              <w:t>No MA</w:t>
            </w:r>
          </w:p>
        </w:tc>
        <w:tc>
          <w:tcPr>
            <w:tcW w:w="801" w:type="dxa"/>
            <w:tcBorders>
              <w:top w:val="nil"/>
            </w:tcBorders>
          </w:tcPr>
          <w:p w14:paraId="2FBE3FA5" w14:textId="77777777" w:rsidR="008431E7" w:rsidRPr="0058326A" w:rsidRDefault="008431E7" w:rsidP="008431E7">
            <w:pPr>
              <w:spacing w:after="120"/>
              <w:jc w:val="center"/>
              <w:rPr>
                <w:rFonts w:cs="Arial"/>
                <w:color w:val="000000"/>
                <w:sz w:val="18"/>
                <w:szCs w:val="18"/>
              </w:rPr>
            </w:pPr>
            <w:r w:rsidRPr="0058326A">
              <w:rPr>
                <w:rFonts w:cs="Arial"/>
                <w:color w:val="000000"/>
                <w:sz w:val="18"/>
                <w:szCs w:val="18"/>
              </w:rPr>
              <w:t>No MA</w:t>
            </w:r>
          </w:p>
        </w:tc>
        <w:tc>
          <w:tcPr>
            <w:tcW w:w="527" w:type="dxa"/>
            <w:tcBorders>
              <w:top w:val="nil"/>
            </w:tcBorders>
            <w:vAlign w:val="bottom"/>
          </w:tcPr>
          <w:p w14:paraId="309C6F83" w14:textId="77777777" w:rsidR="008431E7" w:rsidRPr="0058326A" w:rsidRDefault="008431E7" w:rsidP="008431E7">
            <w:pPr>
              <w:spacing w:after="120"/>
              <w:jc w:val="center"/>
              <w:rPr>
                <w:rFonts w:cs="Arial"/>
                <w:color w:val="000000"/>
                <w:sz w:val="18"/>
                <w:szCs w:val="18"/>
              </w:rPr>
            </w:pPr>
            <w:r w:rsidRPr="0058326A">
              <w:rPr>
                <w:rFonts w:cs="Arial"/>
                <w:color w:val="000000"/>
                <w:sz w:val="18"/>
                <w:szCs w:val="18"/>
              </w:rPr>
              <w:t>Yes</w:t>
            </w:r>
          </w:p>
        </w:tc>
        <w:tc>
          <w:tcPr>
            <w:tcW w:w="810" w:type="dxa"/>
            <w:tcBorders>
              <w:top w:val="nil"/>
            </w:tcBorders>
            <w:shd w:val="clear" w:color="auto" w:fill="EEECE1" w:themeFill="background2"/>
            <w:vAlign w:val="bottom"/>
          </w:tcPr>
          <w:p w14:paraId="7C6ED4DF" w14:textId="77777777" w:rsidR="008431E7" w:rsidRPr="0058326A" w:rsidRDefault="008431E7" w:rsidP="008431E7">
            <w:pPr>
              <w:spacing w:after="120"/>
              <w:jc w:val="center"/>
              <w:rPr>
                <w:rFonts w:cs="Arial"/>
                <w:color w:val="000000"/>
                <w:sz w:val="18"/>
                <w:szCs w:val="18"/>
              </w:rPr>
            </w:pPr>
            <w:r w:rsidRPr="0058326A">
              <w:rPr>
                <w:rFonts w:cs="Arial"/>
                <w:color w:val="000000"/>
                <w:sz w:val="18"/>
                <w:szCs w:val="18"/>
              </w:rPr>
              <w:t>2</w:t>
            </w:r>
          </w:p>
        </w:tc>
        <w:tc>
          <w:tcPr>
            <w:tcW w:w="605" w:type="dxa"/>
            <w:tcBorders>
              <w:top w:val="nil"/>
            </w:tcBorders>
            <w:shd w:val="clear" w:color="auto" w:fill="EEECE1" w:themeFill="background2"/>
            <w:vAlign w:val="bottom"/>
          </w:tcPr>
          <w:p w14:paraId="42E95883" w14:textId="77777777" w:rsidR="008431E7" w:rsidRPr="0058326A" w:rsidRDefault="008431E7" w:rsidP="008431E7">
            <w:pPr>
              <w:spacing w:after="120"/>
              <w:jc w:val="center"/>
              <w:rPr>
                <w:rFonts w:cs="Arial"/>
                <w:color w:val="000000"/>
                <w:sz w:val="18"/>
                <w:szCs w:val="18"/>
              </w:rPr>
            </w:pPr>
            <w:r w:rsidRPr="0058326A">
              <w:rPr>
                <w:rFonts w:cs="Arial"/>
                <w:color w:val="000000"/>
                <w:sz w:val="18"/>
                <w:szCs w:val="18"/>
              </w:rPr>
              <w:t>3</w:t>
            </w:r>
          </w:p>
        </w:tc>
        <w:tc>
          <w:tcPr>
            <w:tcW w:w="1518" w:type="dxa"/>
            <w:tcBorders>
              <w:top w:val="nil"/>
            </w:tcBorders>
            <w:shd w:val="clear" w:color="auto" w:fill="EEECE1" w:themeFill="background2"/>
            <w:vAlign w:val="bottom"/>
          </w:tcPr>
          <w:p w14:paraId="0CF569D7" w14:textId="77777777" w:rsidR="008431E7" w:rsidRPr="0058326A" w:rsidRDefault="008431E7" w:rsidP="008431E7">
            <w:pPr>
              <w:spacing w:after="120"/>
              <w:jc w:val="center"/>
              <w:rPr>
                <w:rFonts w:cs="Arial"/>
                <w:b/>
                <w:color w:val="000000"/>
                <w:sz w:val="18"/>
                <w:szCs w:val="18"/>
              </w:rPr>
            </w:pPr>
            <w:r w:rsidRPr="0058326A">
              <w:rPr>
                <w:rFonts w:cs="Arial"/>
                <w:b/>
                <w:color w:val="000000"/>
                <w:sz w:val="18"/>
                <w:szCs w:val="18"/>
              </w:rPr>
              <w:t>critically low</w:t>
            </w:r>
          </w:p>
        </w:tc>
      </w:tr>
    </w:tbl>
    <w:p w14:paraId="5AA1723C" w14:textId="1586F980" w:rsidR="00F92686" w:rsidRPr="0058326A" w:rsidRDefault="00B35261" w:rsidP="00457307">
      <w:pPr>
        <w:spacing w:before="120"/>
        <w:rPr>
          <w:b w:val="0"/>
          <w:sz w:val="18"/>
          <w:szCs w:val="18"/>
          <w:lang w:val="en-GB"/>
        </w:rPr>
      </w:pPr>
      <w:r w:rsidRPr="0058326A">
        <w:rPr>
          <w:b w:val="0"/>
          <w:sz w:val="18"/>
          <w:szCs w:val="18"/>
          <w:lang w:val="en-GB"/>
        </w:rPr>
        <w:t xml:space="preserve">The assessment items are </w:t>
      </w:r>
      <w:r w:rsidR="00AC4728" w:rsidRPr="0058326A">
        <w:rPr>
          <w:b w:val="0"/>
          <w:sz w:val="18"/>
          <w:szCs w:val="18"/>
          <w:lang w:val="en-GB"/>
        </w:rPr>
        <w:t>provided as shortened versions. The full questionnaire is provided in Supplement</w:t>
      </w:r>
      <w:r w:rsidR="008431E7" w:rsidRPr="0058326A">
        <w:rPr>
          <w:b w:val="0"/>
          <w:sz w:val="18"/>
          <w:szCs w:val="18"/>
          <w:lang w:val="en-GB"/>
        </w:rPr>
        <w:t>ary Material</w:t>
      </w:r>
      <w:r w:rsidR="00AC4728" w:rsidRPr="0058326A">
        <w:rPr>
          <w:b w:val="0"/>
          <w:sz w:val="18"/>
          <w:szCs w:val="18"/>
          <w:lang w:val="en-GB"/>
        </w:rPr>
        <w:t xml:space="preserve"> </w:t>
      </w:r>
      <w:r w:rsidR="008431E7" w:rsidRPr="0058326A">
        <w:rPr>
          <w:b w:val="0"/>
          <w:sz w:val="18"/>
          <w:szCs w:val="18"/>
          <w:lang w:val="en-GB"/>
        </w:rPr>
        <w:t>S3</w:t>
      </w:r>
      <w:r w:rsidR="00AC4728" w:rsidRPr="0058326A">
        <w:rPr>
          <w:b w:val="0"/>
          <w:sz w:val="18"/>
          <w:szCs w:val="18"/>
          <w:lang w:val="en-GB"/>
        </w:rPr>
        <w:t xml:space="preserve">. </w:t>
      </w:r>
    </w:p>
    <w:p w14:paraId="7EA852CA" w14:textId="77777777" w:rsidR="00F92686" w:rsidRPr="0058326A" w:rsidRDefault="00375B0B" w:rsidP="00457307">
      <w:pPr>
        <w:spacing w:before="180"/>
        <w:rPr>
          <w:rFonts w:eastAsia="Times New Roman"/>
          <w:b w:val="0"/>
          <w:sz w:val="18"/>
          <w:szCs w:val="18"/>
          <w:lang w:val="en-GB" w:eastAsia="de-DE"/>
        </w:rPr>
      </w:pPr>
      <w:r w:rsidRPr="0058326A">
        <w:rPr>
          <w:b w:val="0"/>
          <w:sz w:val="18"/>
          <w:szCs w:val="18"/>
          <w:lang w:val="en-GB"/>
        </w:rPr>
        <w:lastRenderedPageBreak/>
        <w:t xml:space="preserve">High rating = </w:t>
      </w:r>
      <w:r w:rsidR="00AC4728" w:rsidRPr="0058326A">
        <w:rPr>
          <w:b w:val="0"/>
          <w:sz w:val="18"/>
          <w:szCs w:val="18"/>
          <w:lang w:val="en-GB"/>
        </w:rPr>
        <w:t xml:space="preserve">no critical weakness with </w:t>
      </w:r>
      <w:r w:rsidRPr="0058326A">
        <w:rPr>
          <w:b w:val="0"/>
          <w:sz w:val="18"/>
          <w:szCs w:val="18"/>
          <w:lang w:val="en-GB"/>
        </w:rPr>
        <w:t xml:space="preserve">no or one non-critical weakness: the systematic review provides an accurate and comprehensive summary of the results of the available studies that address the question of interest. Moderate rating = </w:t>
      </w:r>
      <w:r w:rsidR="00AC4728" w:rsidRPr="0058326A">
        <w:rPr>
          <w:b w:val="0"/>
          <w:sz w:val="18"/>
          <w:szCs w:val="18"/>
          <w:lang w:val="en-GB"/>
        </w:rPr>
        <w:t xml:space="preserve">no critical weakness with </w:t>
      </w:r>
      <w:r w:rsidRPr="0058326A">
        <w:rPr>
          <w:b w:val="0"/>
          <w:sz w:val="18"/>
          <w:szCs w:val="18"/>
          <w:lang w:val="en-GB"/>
        </w:rPr>
        <w:t>more than one non-critical weakness: the systematic review has more than one weakness but no critical flaws. It may provide an accurate summary of the results of the available studies that were included in the review. Low rating = one critical weakness with or without non-critical weaknesses: the review has a critical flaw and may not provide an accurate and comprehensive summary of the available studies that address the question of inte</w:t>
      </w:r>
      <w:r w:rsidR="00B35261" w:rsidRPr="0058326A">
        <w:rPr>
          <w:b w:val="0"/>
          <w:sz w:val="18"/>
          <w:szCs w:val="18"/>
          <w:lang w:val="en-GB"/>
        </w:rPr>
        <w:t xml:space="preserve">rest. Critically low rating = </w:t>
      </w:r>
      <w:r w:rsidR="00B35261" w:rsidRPr="0058326A">
        <w:rPr>
          <w:b w:val="0"/>
          <w:color w:val="000000" w:themeColor="text1"/>
          <w:sz w:val="18"/>
          <w:szCs w:val="18"/>
          <w:lang w:val="en-GB"/>
        </w:rPr>
        <w:t>mo</w:t>
      </w:r>
      <w:r w:rsidRPr="0058326A">
        <w:rPr>
          <w:b w:val="0"/>
          <w:color w:val="000000" w:themeColor="text1"/>
          <w:sz w:val="18"/>
          <w:szCs w:val="18"/>
          <w:lang w:val="en-GB"/>
        </w:rPr>
        <w:t xml:space="preserve">re than one critical weakness with or without non-critical weaknesses: the review has more than one critical flaw and should not be relied on to provide an accurate and comprehensive summary of the available studies. </w:t>
      </w:r>
      <w:r w:rsidR="005A1BD1" w:rsidRPr="0058326A">
        <w:rPr>
          <w:rFonts w:eastAsia="Times New Roman"/>
          <w:b w:val="0"/>
          <w:sz w:val="18"/>
          <w:szCs w:val="18"/>
          <w:lang w:val="en-GB" w:eastAsia="de-DE"/>
        </w:rPr>
        <w:t xml:space="preserve">Shea BJ, Reeves BC, Wells G, </w:t>
      </w:r>
      <w:proofErr w:type="spellStart"/>
      <w:r w:rsidR="005A1BD1" w:rsidRPr="0058326A">
        <w:rPr>
          <w:rFonts w:eastAsia="Times New Roman"/>
          <w:b w:val="0"/>
          <w:sz w:val="18"/>
          <w:szCs w:val="18"/>
          <w:lang w:val="en-GB" w:eastAsia="de-DE"/>
        </w:rPr>
        <w:t>Thuku</w:t>
      </w:r>
      <w:proofErr w:type="spellEnd"/>
      <w:r w:rsidR="005A1BD1" w:rsidRPr="0058326A">
        <w:rPr>
          <w:rFonts w:eastAsia="Times New Roman"/>
          <w:b w:val="0"/>
          <w:sz w:val="18"/>
          <w:szCs w:val="18"/>
          <w:lang w:val="en-GB" w:eastAsia="de-DE"/>
        </w:rPr>
        <w:t xml:space="preserve"> M, Hamel C, Moran J, et al. AMSTAR 2: a critical appraisal tool for systematic reviews that include randomised or non-randomised studies of healthcare interventions, or both. </w:t>
      </w:r>
      <w:r w:rsidR="005A1BD1" w:rsidRPr="0058326A">
        <w:rPr>
          <w:rFonts w:eastAsia="Times New Roman"/>
          <w:b w:val="0"/>
          <w:sz w:val="18"/>
          <w:szCs w:val="18"/>
          <w:lang w:val="en-US" w:eastAsia="de-DE"/>
        </w:rPr>
        <w:t>BMJ. 2017 Sep;</w:t>
      </w:r>
      <w:r w:rsidR="005A1BD1" w:rsidRPr="0058326A">
        <w:rPr>
          <w:rFonts w:eastAsia="Times New Roman"/>
          <w:b w:val="0"/>
          <w:sz w:val="18"/>
          <w:szCs w:val="18"/>
          <w:lang w:val="en-GB" w:eastAsia="de-DE"/>
        </w:rPr>
        <w:t>358(j4008):1-8.</w:t>
      </w:r>
    </w:p>
    <w:p w14:paraId="1A7D1E46" w14:textId="77777777" w:rsidR="0023668A" w:rsidRPr="00F92686" w:rsidRDefault="001C2DA5" w:rsidP="00457307">
      <w:pPr>
        <w:spacing w:before="180"/>
        <w:rPr>
          <w:rFonts w:eastAsia="Times New Roman"/>
          <w:b w:val="0"/>
          <w:sz w:val="18"/>
          <w:szCs w:val="18"/>
          <w:lang w:val="en-GB" w:eastAsia="de-DE"/>
        </w:rPr>
      </w:pPr>
      <w:r w:rsidRPr="0058326A">
        <w:rPr>
          <w:b w:val="0"/>
          <w:sz w:val="18"/>
          <w:szCs w:val="18"/>
          <w:lang w:val="en-GB"/>
        </w:rPr>
        <w:t>AMSTAR 2</w:t>
      </w:r>
      <w:r w:rsidR="00EF1832" w:rsidRPr="0058326A">
        <w:rPr>
          <w:b w:val="0"/>
          <w:sz w:val="18"/>
          <w:szCs w:val="18"/>
          <w:lang w:val="en-GB"/>
        </w:rPr>
        <w:t>:</w:t>
      </w:r>
      <w:r w:rsidR="00D462CA" w:rsidRPr="0058326A">
        <w:rPr>
          <w:b w:val="0"/>
          <w:sz w:val="18"/>
          <w:szCs w:val="18"/>
          <w:lang w:val="en-GB"/>
        </w:rPr>
        <w:t xml:space="preserve"> A Measurement Tool</w:t>
      </w:r>
      <w:r w:rsidRPr="0058326A">
        <w:rPr>
          <w:b w:val="0"/>
          <w:sz w:val="18"/>
          <w:szCs w:val="18"/>
          <w:lang w:val="en-GB"/>
        </w:rPr>
        <w:t xml:space="preserve"> to Assess Systematic Reviews 2</w:t>
      </w:r>
      <w:r w:rsidR="00D462CA" w:rsidRPr="0058326A">
        <w:rPr>
          <w:b w:val="0"/>
          <w:sz w:val="18"/>
          <w:szCs w:val="18"/>
          <w:lang w:val="en-GB"/>
        </w:rPr>
        <w:t xml:space="preserve">; </w:t>
      </w:r>
      <w:r w:rsidR="00401686" w:rsidRPr="0058326A">
        <w:rPr>
          <w:b w:val="0"/>
          <w:sz w:val="18"/>
          <w:szCs w:val="18"/>
          <w:lang w:val="en-GB"/>
        </w:rPr>
        <w:t>MA</w:t>
      </w:r>
      <w:r w:rsidR="00EF1832" w:rsidRPr="0058326A">
        <w:rPr>
          <w:b w:val="0"/>
          <w:sz w:val="18"/>
          <w:szCs w:val="18"/>
          <w:lang w:val="en-GB"/>
        </w:rPr>
        <w:t>:</w:t>
      </w:r>
      <w:r w:rsidR="0023668A" w:rsidRPr="0058326A">
        <w:rPr>
          <w:b w:val="0"/>
          <w:sz w:val="18"/>
          <w:szCs w:val="18"/>
          <w:lang w:val="en-GB"/>
        </w:rPr>
        <w:t xml:space="preserve"> meta-analysis;</w:t>
      </w:r>
      <w:bookmarkStart w:id="0" w:name="_GoBack"/>
      <w:bookmarkEnd w:id="0"/>
    </w:p>
    <w:sectPr w:rsidR="0023668A" w:rsidRPr="00F92686" w:rsidSect="00457307">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D580B"/>
    <w:multiLevelType w:val="hybridMultilevel"/>
    <w:tmpl w:val="848A2ADE"/>
    <w:lvl w:ilvl="0" w:tplc="D1DECA58">
      <w:start w:val="1"/>
      <w:numFmt w:val="decimal"/>
      <w:lvlText w:val="%1."/>
      <w:lvlJc w:val="left"/>
      <w:pPr>
        <w:ind w:left="473" w:hanging="360"/>
      </w:pPr>
      <w:rPr>
        <w:rFonts w:hint="default"/>
        <w:u w:val="none"/>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 w15:restartNumberingAfterBreak="0">
    <w:nsid w:val="22083B94"/>
    <w:multiLevelType w:val="hybridMultilevel"/>
    <w:tmpl w:val="BD584AC2"/>
    <w:lvl w:ilvl="0" w:tplc="21FACF10">
      <w:start w:val="12"/>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GB" w:vendorID="64" w:dllVersion="131078" w:nlCheck="1" w:checkStyle="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68A"/>
    <w:rsid w:val="000B2F4B"/>
    <w:rsid w:val="000B6458"/>
    <w:rsid w:val="00117206"/>
    <w:rsid w:val="001C2DA5"/>
    <w:rsid w:val="002001A8"/>
    <w:rsid w:val="00214CE9"/>
    <w:rsid w:val="0022559A"/>
    <w:rsid w:val="0023668A"/>
    <w:rsid w:val="0025014B"/>
    <w:rsid w:val="002643EC"/>
    <w:rsid w:val="002A0B2B"/>
    <w:rsid w:val="002A310E"/>
    <w:rsid w:val="002C473A"/>
    <w:rsid w:val="00332DD3"/>
    <w:rsid w:val="00375B0B"/>
    <w:rsid w:val="003A25C1"/>
    <w:rsid w:val="003B43A6"/>
    <w:rsid w:val="003D71BE"/>
    <w:rsid w:val="00401686"/>
    <w:rsid w:val="00403309"/>
    <w:rsid w:val="00416DD0"/>
    <w:rsid w:val="00417012"/>
    <w:rsid w:val="00423118"/>
    <w:rsid w:val="0045501F"/>
    <w:rsid w:val="00457307"/>
    <w:rsid w:val="00460C2C"/>
    <w:rsid w:val="00470C8B"/>
    <w:rsid w:val="0058326A"/>
    <w:rsid w:val="005A1BD1"/>
    <w:rsid w:val="005A2C5C"/>
    <w:rsid w:val="0061765E"/>
    <w:rsid w:val="006414E6"/>
    <w:rsid w:val="00671462"/>
    <w:rsid w:val="006B507C"/>
    <w:rsid w:val="00750E7D"/>
    <w:rsid w:val="00791424"/>
    <w:rsid w:val="007F02F9"/>
    <w:rsid w:val="00814493"/>
    <w:rsid w:val="00840C22"/>
    <w:rsid w:val="008431E7"/>
    <w:rsid w:val="008841E7"/>
    <w:rsid w:val="008F169A"/>
    <w:rsid w:val="0096765A"/>
    <w:rsid w:val="009800A3"/>
    <w:rsid w:val="009E302E"/>
    <w:rsid w:val="00A1459E"/>
    <w:rsid w:val="00AA7431"/>
    <w:rsid w:val="00AC46CE"/>
    <w:rsid w:val="00AC4728"/>
    <w:rsid w:val="00AE22CF"/>
    <w:rsid w:val="00AF4922"/>
    <w:rsid w:val="00B35261"/>
    <w:rsid w:val="00C53888"/>
    <w:rsid w:val="00C6468E"/>
    <w:rsid w:val="00CE053C"/>
    <w:rsid w:val="00D15EEE"/>
    <w:rsid w:val="00D22477"/>
    <w:rsid w:val="00D37697"/>
    <w:rsid w:val="00D462CA"/>
    <w:rsid w:val="00DB30B5"/>
    <w:rsid w:val="00E03D5E"/>
    <w:rsid w:val="00E50E13"/>
    <w:rsid w:val="00E94265"/>
    <w:rsid w:val="00EE3F9E"/>
    <w:rsid w:val="00EF1832"/>
    <w:rsid w:val="00F21434"/>
    <w:rsid w:val="00F34A0D"/>
    <w:rsid w:val="00F92686"/>
    <w:rsid w:val="00FA506E"/>
    <w:rsid w:val="00FA66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2332F"/>
  <w15:chartTrackingRefBased/>
  <w15:docId w15:val="{FBA6E2B7-49C4-4857-987D-7152E8FD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b/>
        <w:sz w:val="22"/>
        <w:szCs w:val="110"/>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3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668A"/>
    <w:rPr>
      <w:b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668A"/>
    <w:pPr>
      <w:ind w:left="720"/>
      <w:contextualSpacing/>
    </w:pPr>
    <w:rPr>
      <w:b w:val="0"/>
    </w:rPr>
  </w:style>
  <w:style w:type="paragraph" w:styleId="BalloonText">
    <w:name w:val="Balloon Text"/>
    <w:basedOn w:val="Normal"/>
    <w:link w:val="BalloonTextChar"/>
    <w:uiPriority w:val="99"/>
    <w:semiHidden/>
    <w:unhideWhenUsed/>
    <w:rsid w:val="0023668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668A"/>
    <w:rPr>
      <w:rFonts w:ascii="Segoe UI" w:hAnsi="Segoe UI" w:cs="Segoe UI"/>
      <w:sz w:val="18"/>
      <w:szCs w:val="18"/>
    </w:rPr>
  </w:style>
  <w:style w:type="character" w:customStyle="1" w:styleId="highwire-cite-metadata-volume">
    <w:name w:val="highwire-cite-metadata-volume"/>
    <w:basedOn w:val="DefaultParagraphFont"/>
    <w:rsid w:val="005A1BD1"/>
  </w:style>
  <w:style w:type="character" w:customStyle="1" w:styleId="highwire-cite-metadata-pages">
    <w:name w:val="highwire-cite-metadata-pages"/>
    <w:basedOn w:val="DefaultParagraphFont"/>
    <w:rsid w:val="005A1BD1"/>
  </w:style>
  <w:style w:type="character" w:styleId="CommentReference">
    <w:name w:val="annotation reference"/>
    <w:basedOn w:val="DefaultParagraphFont"/>
    <w:uiPriority w:val="99"/>
    <w:semiHidden/>
    <w:unhideWhenUsed/>
    <w:rsid w:val="009800A3"/>
    <w:rPr>
      <w:sz w:val="16"/>
      <w:szCs w:val="16"/>
    </w:rPr>
  </w:style>
  <w:style w:type="paragraph" w:styleId="CommentText">
    <w:name w:val="annotation text"/>
    <w:basedOn w:val="Normal"/>
    <w:link w:val="CommentTextChar"/>
    <w:uiPriority w:val="99"/>
    <w:semiHidden/>
    <w:unhideWhenUsed/>
    <w:rsid w:val="009800A3"/>
    <w:rPr>
      <w:sz w:val="20"/>
      <w:szCs w:val="20"/>
    </w:rPr>
  </w:style>
  <w:style w:type="character" w:customStyle="1" w:styleId="CommentTextChar">
    <w:name w:val="Comment Text Char"/>
    <w:basedOn w:val="DefaultParagraphFont"/>
    <w:link w:val="CommentText"/>
    <w:uiPriority w:val="99"/>
    <w:semiHidden/>
    <w:rsid w:val="009800A3"/>
    <w:rPr>
      <w:sz w:val="20"/>
      <w:szCs w:val="20"/>
    </w:rPr>
  </w:style>
  <w:style w:type="paragraph" w:styleId="CommentSubject">
    <w:name w:val="annotation subject"/>
    <w:basedOn w:val="CommentText"/>
    <w:next w:val="CommentText"/>
    <w:link w:val="CommentSubjectChar"/>
    <w:uiPriority w:val="99"/>
    <w:semiHidden/>
    <w:unhideWhenUsed/>
    <w:rsid w:val="009800A3"/>
    <w:rPr>
      <w:bCs/>
    </w:rPr>
  </w:style>
  <w:style w:type="character" w:customStyle="1" w:styleId="CommentSubjectChar">
    <w:name w:val="Comment Subject Char"/>
    <w:basedOn w:val="CommentTextChar"/>
    <w:link w:val="CommentSubject"/>
    <w:uiPriority w:val="99"/>
    <w:semiHidden/>
    <w:rsid w:val="009800A3"/>
    <w:rPr>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900273">
      <w:bodyDiv w:val="1"/>
      <w:marLeft w:val="0"/>
      <w:marRight w:val="0"/>
      <w:marTop w:val="0"/>
      <w:marBottom w:val="0"/>
      <w:divBdr>
        <w:top w:val="none" w:sz="0" w:space="0" w:color="auto"/>
        <w:left w:val="none" w:sz="0" w:space="0" w:color="auto"/>
        <w:bottom w:val="none" w:sz="0" w:space="0" w:color="auto"/>
        <w:right w:val="none" w:sz="0" w:space="0" w:color="auto"/>
      </w:divBdr>
    </w:div>
    <w:div w:id="1246308487">
      <w:bodyDiv w:val="1"/>
      <w:marLeft w:val="0"/>
      <w:marRight w:val="0"/>
      <w:marTop w:val="0"/>
      <w:marBottom w:val="0"/>
      <w:divBdr>
        <w:top w:val="none" w:sz="0" w:space="0" w:color="auto"/>
        <w:left w:val="none" w:sz="0" w:space="0" w:color="auto"/>
        <w:bottom w:val="none" w:sz="0" w:space="0" w:color="auto"/>
        <w:right w:val="none" w:sz="0" w:space="0" w:color="auto"/>
      </w:divBdr>
    </w:div>
    <w:div w:id="134593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3272</Characters>
  <Application>Microsoft Office Word</Application>
  <DocSecurity>0</DocSecurity>
  <Lines>125</Lines>
  <Paragraphs>45</Paragraphs>
  <ScaleCrop>false</ScaleCrop>
  <HeadingPairs>
    <vt:vector size="2" baseType="variant">
      <vt:variant>
        <vt:lpstr>Titel</vt:lpstr>
      </vt:variant>
      <vt:variant>
        <vt:i4>1</vt:i4>
      </vt:variant>
    </vt:vector>
  </HeadingPairs>
  <TitlesOfParts>
    <vt:vector size="1" baseType="lpstr">
      <vt:lpstr/>
    </vt:vector>
  </TitlesOfParts>
  <Company>DGE</Company>
  <LinksUpToDate>false</LinksUpToDate>
  <CharactersWithSpaces>3827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amini</dc:creator>
  <cp:keywords/>
  <dc:description/>
  <cp:lastModifiedBy>Suganya R.</cp:lastModifiedBy>
  <cp:revision>4</cp:revision>
  <cp:lastPrinted>2022-04-05T08:38:00Z</cp:lastPrinted>
  <dcterms:created xsi:type="dcterms:W3CDTF">2023-11-03T07:35:00Z</dcterms:created>
  <dcterms:modified xsi:type="dcterms:W3CDTF">2024-02-12T13:09:00Z</dcterms:modified>
</cp:coreProperties>
</file>