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62417" w14:textId="68FBA7DF" w:rsidR="004F52EB" w:rsidRPr="0072101B" w:rsidRDefault="00C738B3" w:rsidP="004F52EB">
      <w:pPr>
        <w:rPr>
          <w:rFonts w:ascii="Arial" w:hAnsi="Arial" w:cs="Arial"/>
          <w:lang w:val="en-US"/>
        </w:rPr>
      </w:pPr>
      <w:r w:rsidRPr="0072101B">
        <w:rPr>
          <w:rFonts w:ascii="Arial" w:hAnsi="Arial" w:cs="Arial"/>
          <w:b/>
          <w:lang w:val="en-US"/>
        </w:rPr>
        <w:t>Supplement</w:t>
      </w:r>
      <w:r w:rsidR="00DE6DB4">
        <w:rPr>
          <w:rFonts w:ascii="Arial" w:hAnsi="Arial" w:cs="Arial"/>
          <w:b/>
          <w:lang w:val="en-US"/>
        </w:rPr>
        <w:t>ary Material</w:t>
      </w:r>
      <w:r w:rsidR="004F52EB" w:rsidRPr="0072101B">
        <w:rPr>
          <w:rFonts w:ascii="Arial" w:hAnsi="Arial" w:cs="Arial"/>
          <w:b/>
          <w:lang w:val="en-US"/>
        </w:rPr>
        <w:t xml:space="preserve"> </w:t>
      </w:r>
      <w:r w:rsidR="00DE6DB4">
        <w:rPr>
          <w:rFonts w:ascii="Arial" w:hAnsi="Arial" w:cs="Arial"/>
          <w:b/>
          <w:lang w:val="en-US"/>
        </w:rPr>
        <w:t>S</w:t>
      </w:r>
      <w:r w:rsidR="00575402">
        <w:rPr>
          <w:rFonts w:ascii="Arial" w:hAnsi="Arial" w:cs="Arial"/>
          <w:b/>
          <w:lang w:val="en-US"/>
        </w:rPr>
        <w:t>5</w:t>
      </w:r>
      <w:r w:rsidR="0072101B" w:rsidRPr="0072101B">
        <w:rPr>
          <w:rFonts w:ascii="Arial" w:hAnsi="Arial" w:cs="Arial"/>
          <w:b/>
          <w:lang w:val="en-US"/>
        </w:rPr>
        <w:t>.</w:t>
      </w:r>
      <w:r w:rsidR="004F52EB" w:rsidRPr="0072101B">
        <w:rPr>
          <w:rFonts w:ascii="Arial" w:hAnsi="Arial" w:cs="Arial"/>
          <w:lang w:val="en-US"/>
        </w:rPr>
        <w:t xml:space="preserve"> </w:t>
      </w:r>
      <w:r w:rsidR="00AD0C80">
        <w:rPr>
          <w:rFonts w:ascii="Arial" w:hAnsi="Arial" w:cs="Arial"/>
          <w:lang w:val="en-US"/>
        </w:rPr>
        <w:t xml:space="preserve">Adapted version of the </w:t>
      </w:r>
      <w:proofErr w:type="spellStart"/>
      <w:r w:rsidR="004F52EB" w:rsidRPr="0072101B">
        <w:rPr>
          <w:rFonts w:ascii="Arial" w:hAnsi="Arial" w:cs="Arial"/>
          <w:lang w:val="en-US"/>
        </w:rPr>
        <w:t>NutriGrade</w:t>
      </w:r>
      <w:proofErr w:type="spellEnd"/>
      <w:r w:rsidR="004F52EB" w:rsidRPr="0072101B">
        <w:rPr>
          <w:rFonts w:ascii="Arial" w:hAnsi="Arial" w:cs="Arial"/>
          <w:lang w:val="en-US"/>
        </w:rPr>
        <w:t xml:space="preserve"> </w:t>
      </w:r>
      <w:r w:rsidR="002D4F09" w:rsidRPr="0072101B">
        <w:rPr>
          <w:rFonts w:ascii="Arial" w:hAnsi="Arial" w:cs="Arial"/>
          <w:lang w:val="en-US"/>
        </w:rPr>
        <w:t xml:space="preserve">scoring </w:t>
      </w:r>
      <w:r w:rsidR="0072101B" w:rsidRPr="0072101B">
        <w:rPr>
          <w:rFonts w:ascii="Arial" w:hAnsi="Arial" w:cs="Arial"/>
          <w:lang w:val="en-US"/>
        </w:rPr>
        <w:t>tool</w:t>
      </w:r>
      <w:r w:rsidR="00DE6DB4">
        <w:rPr>
          <w:rFonts w:ascii="Arial" w:hAnsi="Arial" w:cs="Arial"/>
          <w:lang w:val="en-US"/>
        </w:rPr>
        <w:t>.</w:t>
      </w:r>
    </w:p>
    <w:p w14:paraId="61935866" w14:textId="77777777" w:rsidR="00AA4BEB" w:rsidRDefault="00AA4BEB" w:rsidP="0072101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CB33D49" w14:textId="4C9A3874" w:rsidR="00E94DA9" w:rsidRPr="0072101B" w:rsidRDefault="00AA4BEB" w:rsidP="008940AC">
      <w:pPr>
        <w:pStyle w:val="CitaviBibliographyEntry"/>
        <w:rPr>
          <w:rFonts w:ascii="Arial" w:hAnsi="Arial" w:cs="Arial"/>
          <w:lang w:val="en-US"/>
        </w:rPr>
      </w:pPr>
      <w:r w:rsidRPr="0072101B">
        <w:rPr>
          <w:rFonts w:ascii="Arial" w:hAnsi="Arial" w:cs="Arial"/>
          <w:lang w:val="en-US"/>
        </w:rPr>
        <w:t>This supplement provides an overview of the</w:t>
      </w:r>
      <w:r w:rsidR="008940AC" w:rsidRPr="0072101B">
        <w:rPr>
          <w:rFonts w:ascii="Arial" w:hAnsi="Arial" w:cs="Arial"/>
          <w:lang w:val="en-US"/>
        </w:rPr>
        <w:t xml:space="preserve"> a</w:t>
      </w:r>
      <w:r w:rsidR="00AD0C80">
        <w:rPr>
          <w:rFonts w:ascii="Arial" w:hAnsi="Arial" w:cs="Arial"/>
          <w:lang w:val="en-US"/>
        </w:rPr>
        <w:t>dapted version of the</w:t>
      </w:r>
      <w:r w:rsidR="0072101B">
        <w:rPr>
          <w:rFonts w:ascii="Arial" w:hAnsi="Arial" w:cs="Arial"/>
          <w:lang w:val="en-US"/>
        </w:rPr>
        <w:t xml:space="preserve"> </w:t>
      </w:r>
      <w:proofErr w:type="spellStart"/>
      <w:r w:rsidR="0072101B">
        <w:rPr>
          <w:rFonts w:ascii="Arial" w:hAnsi="Arial" w:cs="Arial"/>
          <w:lang w:val="en-US"/>
        </w:rPr>
        <w:t>NutriGrade</w:t>
      </w:r>
      <w:proofErr w:type="spellEnd"/>
      <w:r w:rsidR="0072101B">
        <w:rPr>
          <w:rFonts w:ascii="Arial" w:hAnsi="Arial" w:cs="Arial"/>
          <w:lang w:val="en-US"/>
        </w:rPr>
        <w:t xml:space="preserve"> s</w:t>
      </w:r>
      <w:r w:rsidRPr="0072101B">
        <w:rPr>
          <w:rFonts w:ascii="Arial" w:hAnsi="Arial" w:cs="Arial"/>
          <w:lang w:val="en-US"/>
        </w:rPr>
        <w:t>coring system</w:t>
      </w:r>
      <w:r w:rsidR="008940AC" w:rsidRPr="0072101B">
        <w:rPr>
          <w:rFonts w:ascii="Arial" w:hAnsi="Arial" w:cs="Arial"/>
          <w:lang w:val="en-US"/>
        </w:rPr>
        <w:t xml:space="preserve">. </w:t>
      </w:r>
      <w:r w:rsidR="00AD0C80">
        <w:rPr>
          <w:rFonts w:ascii="Arial" w:hAnsi="Arial" w:cs="Arial"/>
          <w:lang w:val="en-US"/>
        </w:rPr>
        <w:t>The original tool is</w:t>
      </w:r>
      <w:r w:rsidR="008940AC" w:rsidRPr="0072101B">
        <w:rPr>
          <w:rFonts w:ascii="Arial" w:hAnsi="Arial" w:cs="Arial"/>
          <w:lang w:val="en-US"/>
        </w:rPr>
        <w:t xml:space="preserve">: </w:t>
      </w:r>
      <w:bookmarkStart w:id="0" w:name="_CTVL001cf56d42747564c8c90f1976d6bf45fd3"/>
      <w:proofErr w:type="spellStart"/>
      <w:r w:rsidR="008940AC" w:rsidRPr="0072101B">
        <w:rPr>
          <w:rFonts w:ascii="Arial" w:hAnsi="Arial" w:cs="Arial"/>
          <w:lang w:val="en-US"/>
        </w:rPr>
        <w:t>Schwingshackl</w:t>
      </w:r>
      <w:proofErr w:type="spellEnd"/>
      <w:r w:rsidR="008940AC" w:rsidRPr="0072101B">
        <w:rPr>
          <w:rFonts w:ascii="Arial" w:hAnsi="Arial" w:cs="Arial"/>
          <w:lang w:val="en-US"/>
        </w:rPr>
        <w:t xml:space="preserve"> L, </w:t>
      </w:r>
      <w:proofErr w:type="spellStart"/>
      <w:r w:rsidR="008940AC" w:rsidRPr="0072101B">
        <w:rPr>
          <w:rFonts w:ascii="Arial" w:hAnsi="Arial" w:cs="Arial"/>
          <w:lang w:val="en-US"/>
        </w:rPr>
        <w:t>Knüppel</w:t>
      </w:r>
      <w:proofErr w:type="spellEnd"/>
      <w:r w:rsidR="008940AC" w:rsidRPr="0072101B">
        <w:rPr>
          <w:rFonts w:ascii="Arial" w:hAnsi="Arial" w:cs="Arial"/>
          <w:lang w:val="en-US"/>
        </w:rPr>
        <w:t xml:space="preserve"> S, </w:t>
      </w:r>
      <w:proofErr w:type="spellStart"/>
      <w:r w:rsidR="008940AC" w:rsidRPr="0072101B">
        <w:rPr>
          <w:rFonts w:ascii="Arial" w:hAnsi="Arial" w:cs="Arial"/>
          <w:lang w:val="en-US"/>
        </w:rPr>
        <w:t>Schwedhelm</w:t>
      </w:r>
      <w:proofErr w:type="spellEnd"/>
      <w:r w:rsidR="008940AC" w:rsidRPr="0072101B">
        <w:rPr>
          <w:rFonts w:ascii="Arial" w:hAnsi="Arial" w:cs="Arial"/>
          <w:lang w:val="en-US"/>
        </w:rPr>
        <w:t xml:space="preserve"> C, Hoffmann G, </w:t>
      </w:r>
      <w:proofErr w:type="spellStart"/>
      <w:r w:rsidR="008940AC" w:rsidRPr="0072101B">
        <w:rPr>
          <w:rFonts w:ascii="Arial" w:hAnsi="Arial" w:cs="Arial"/>
          <w:lang w:val="en-US"/>
        </w:rPr>
        <w:t>Missbach</w:t>
      </w:r>
      <w:proofErr w:type="spellEnd"/>
      <w:r w:rsidR="008940AC" w:rsidRPr="0072101B">
        <w:rPr>
          <w:rFonts w:ascii="Arial" w:hAnsi="Arial" w:cs="Arial"/>
          <w:lang w:val="en-US"/>
        </w:rPr>
        <w:t xml:space="preserve"> B, </w:t>
      </w:r>
      <w:proofErr w:type="spellStart"/>
      <w:r w:rsidR="008940AC" w:rsidRPr="0072101B">
        <w:rPr>
          <w:rFonts w:ascii="Arial" w:hAnsi="Arial" w:cs="Arial"/>
          <w:lang w:val="en-US"/>
        </w:rPr>
        <w:t>Stelmach-Mardas</w:t>
      </w:r>
      <w:proofErr w:type="spellEnd"/>
      <w:r w:rsidR="008940AC" w:rsidRPr="0072101B">
        <w:rPr>
          <w:rFonts w:ascii="Arial" w:hAnsi="Arial" w:cs="Arial"/>
          <w:lang w:val="en-US"/>
        </w:rPr>
        <w:t xml:space="preserve"> M, Dietrich S, </w:t>
      </w:r>
      <w:proofErr w:type="spellStart"/>
      <w:r w:rsidR="008940AC" w:rsidRPr="0072101B">
        <w:rPr>
          <w:rFonts w:ascii="Arial" w:hAnsi="Arial" w:cs="Arial"/>
          <w:lang w:val="en-US"/>
        </w:rPr>
        <w:t>Eichelmann</w:t>
      </w:r>
      <w:proofErr w:type="spellEnd"/>
      <w:r w:rsidR="008940AC" w:rsidRPr="0072101B">
        <w:rPr>
          <w:rFonts w:ascii="Arial" w:hAnsi="Arial" w:cs="Arial"/>
          <w:lang w:val="en-US"/>
        </w:rPr>
        <w:t xml:space="preserve"> F, </w:t>
      </w:r>
      <w:proofErr w:type="spellStart"/>
      <w:r w:rsidR="008940AC" w:rsidRPr="0072101B">
        <w:rPr>
          <w:rFonts w:ascii="Arial" w:hAnsi="Arial" w:cs="Arial"/>
          <w:lang w:val="en-US"/>
        </w:rPr>
        <w:t>Kontopanteils</w:t>
      </w:r>
      <w:proofErr w:type="spellEnd"/>
      <w:r w:rsidR="008940AC" w:rsidRPr="0072101B">
        <w:rPr>
          <w:rFonts w:ascii="Arial" w:hAnsi="Arial" w:cs="Arial"/>
          <w:lang w:val="en-US"/>
        </w:rPr>
        <w:t xml:space="preserve"> E, Iqbal K, </w:t>
      </w:r>
      <w:proofErr w:type="spellStart"/>
      <w:r w:rsidR="008940AC" w:rsidRPr="0072101B">
        <w:rPr>
          <w:rFonts w:ascii="Arial" w:hAnsi="Arial" w:cs="Arial"/>
          <w:lang w:val="en-US"/>
        </w:rPr>
        <w:t>Aleksandrova</w:t>
      </w:r>
      <w:proofErr w:type="spellEnd"/>
      <w:r w:rsidR="008940AC" w:rsidRPr="0072101B">
        <w:rPr>
          <w:rFonts w:ascii="Arial" w:hAnsi="Arial" w:cs="Arial"/>
          <w:lang w:val="en-US"/>
        </w:rPr>
        <w:t xml:space="preserve"> K, Lorkowski S, </w:t>
      </w:r>
      <w:proofErr w:type="spellStart"/>
      <w:r w:rsidR="008940AC" w:rsidRPr="0072101B">
        <w:rPr>
          <w:rFonts w:ascii="Arial" w:hAnsi="Arial" w:cs="Arial"/>
          <w:lang w:val="en-US"/>
        </w:rPr>
        <w:t>Leitzmann</w:t>
      </w:r>
      <w:proofErr w:type="spellEnd"/>
      <w:r w:rsidR="008940AC" w:rsidRPr="0072101B">
        <w:rPr>
          <w:rFonts w:ascii="Arial" w:hAnsi="Arial" w:cs="Arial"/>
          <w:lang w:val="en-US"/>
        </w:rPr>
        <w:t xml:space="preserve"> MF, Kroke A, Boeing H: Perspective: </w:t>
      </w:r>
      <w:proofErr w:type="spellStart"/>
      <w:r w:rsidR="008940AC" w:rsidRPr="0072101B">
        <w:rPr>
          <w:rFonts w:ascii="Arial" w:hAnsi="Arial" w:cs="Arial"/>
          <w:lang w:val="en-US"/>
        </w:rPr>
        <w:t>NutriGrade</w:t>
      </w:r>
      <w:proofErr w:type="spellEnd"/>
      <w:r w:rsidR="008940AC" w:rsidRPr="0072101B">
        <w:rPr>
          <w:rFonts w:ascii="Arial" w:hAnsi="Arial" w:cs="Arial"/>
          <w:lang w:val="en-US"/>
        </w:rPr>
        <w:t xml:space="preserve">: A scoring system to assess and judge the meta-evidence of randomized controlled trials and cohort studies in nutrition research. </w:t>
      </w:r>
      <w:proofErr w:type="spellStart"/>
      <w:r w:rsidR="008940AC" w:rsidRPr="0072101B">
        <w:rPr>
          <w:rFonts w:ascii="Arial" w:hAnsi="Arial" w:cs="Arial"/>
          <w:lang w:val="en-US"/>
        </w:rPr>
        <w:t>Adv</w:t>
      </w:r>
      <w:proofErr w:type="spellEnd"/>
      <w:r w:rsidR="008940AC" w:rsidRPr="0072101B">
        <w:rPr>
          <w:rFonts w:ascii="Arial" w:hAnsi="Arial" w:cs="Arial"/>
          <w:lang w:val="en-US"/>
        </w:rPr>
        <w:t xml:space="preserve"> </w:t>
      </w:r>
      <w:proofErr w:type="spellStart"/>
      <w:r w:rsidR="008940AC" w:rsidRPr="0072101B">
        <w:rPr>
          <w:rFonts w:ascii="Arial" w:hAnsi="Arial" w:cs="Arial"/>
          <w:lang w:val="en-US"/>
        </w:rPr>
        <w:t>Nutr</w:t>
      </w:r>
      <w:proofErr w:type="spellEnd"/>
      <w:r w:rsidR="008940AC" w:rsidRPr="0072101B">
        <w:rPr>
          <w:rFonts w:ascii="Arial" w:hAnsi="Arial" w:cs="Arial"/>
          <w:lang w:val="en-US"/>
        </w:rPr>
        <w:t xml:space="preserve"> 2016</w:t>
      </w:r>
      <w:proofErr w:type="gramStart"/>
      <w:r w:rsidR="008940AC" w:rsidRPr="0072101B">
        <w:rPr>
          <w:rFonts w:ascii="Arial" w:hAnsi="Arial" w:cs="Arial"/>
          <w:lang w:val="en-US"/>
        </w:rPr>
        <w:t>;7:994</w:t>
      </w:r>
      <w:proofErr w:type="gramEnd"/>
      <w:r w:rsidR="008940AC" w:rsidRPr="0072101B">
        <w:rPr>
          <w:rFonts w:ascii="Arial" w:hAnsi="Arial" w:cs="Arial"/>
          <w:lang w:val="en-US"/>
        </w:rPr>
        <w:t>–1004.</w:t>
      </w:r>
      <w:bookmarkEnd w:id="0"/>
    </w:p>
    <w:p w14:paraId="3342F981" w14:textId="77777777" w:rsidR="00AA4BEB" w:rsidRDefault="00AA4BEB" w:rsidP="0072101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016580D" w14:textId="3CACC8FB" w:rsidR="008A5DB3" w:rsidRPr="007E3CA5" w:rsidRDefault="008A5DB3" w:rsidP="008A5DB3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7E3CA5">
        <w:rPr>
          <w:rFonts w:ascii="Arial" w:hAnsi="Arial" w:cs="Arial"/>
          <w:sz w:val="20"/>
          <w:szCs w:val="20"/>
          <w:lang w:val="en-US"/>
        </w:rPr>
        <w:t>NutriGrade</w:t>
      </w:r>
      <w:proofErr w:type="spellEnd"/>
      <w:r w:rsidRPr="007E3CA5">
        <w:rPr>
          <w:rFonts w:ascii="Arial" w:hAnsi="Arial" w:cs="Arial"/>
          <w:sz w:val="20"/>
          <w:szCs w:val="20"/>
          <w:lang w:val="en-US"/>
        </w:rPr>
        <w:t xml:space="preserve"> </w:t>
      </w:r>
      <w:r w:rsidR="002D4F09" w:rsidRPr="007E3CA5">
        <w:rPr>
          <w:rFonts w:ascii="Arial" w:hAnsi="Arial" w:cs="Arial"/>
          <w:sz w:val="20"/>
          <w:szCs w:val="20"/>
          <w:lang w:val="en-US"/>
        </w:rPr>
        <w:t>s</w:t>
      </w:r>
      <w:r w:rsidRPr="007E3CA5">
        <w:rPr>
          <w:rFonts w:ascii="Arial" w:hAnsi="Arial" w:cs="Arial"/>
          <w:sz w:val="20"/>
          <w:szCs w:val="20"/>
          <w:lang w:val="en-US"/>
        </w:rPr>
        <w:t>coring system</w:t>
      </w:r>
      <w:r w:rsidR="0072101B" w:rsidRPr="007E3CA5">
        <w:rPr>
          <w:rFonts w:ascii="Arial" w:hAnsi="Arial" w:cs="Arial"/>
          <w:sz w:val="20"/>
          <w:szCs w:val="20"/>
          <w:lang w:val="en-US"/>
        </w:rPr>
        <w:t xml:space="preserve"> for SRs with</w:t>
      </w:r>
      <w:r w:rsidR="00656B32" w:rsidRPr="007E3CA5">
        <w:rPr>
          <w:rFonts w:ascii="Arial" w:hAnsi="Arial" w:cs="Arial"/>
          <w:sz w:val="20"/>
          <w:szCs w:val="20"/>
          <w:lang w:val="en-US"/>
        </w:rPr>
        <w:t>out</w:t>
      </w:r>
      <w:r w:rsidR="0072101B" w:rsidRPr="007E3CA5">
        <w:rPr>
          <w:rFonts w:ascii="Arial" w:hAnsi="Arial" w:cs="Arial"/>
          <w:sz w:val="20"/>
          <w:szCs w:val="20"/>
          <w:lang w:val="en-US"/>
        </w:rPr>
        <w:t xml:space="preserve"> MA</w:t>
      </w:r>
      <w:r w:rsidRPr="007E3CA5">
        <w:rPr>
          <w:rFonts w:ascii="Arial" w:hAnsi="Arial" w:cs="Arial"/>
          <w:sz w:val="20"/>
          <w:szCs w:val="20"/>
          <w:lang w:val="en-US"/>
        </w:rPr>
        <w:t xml:space="preserve"> </w:t>
      </w:r>
      <w:r w:rsidR="0072101B" w:rsidRPr="007E3CA5">
        <w:rPr>
          <w:rFonts w:ascii="Arial" w:hAnsi="Arial" w:cs="Arial"/>
          <w:sz w:val="20"/>
          <w:szCs w:val="20"/>
          <w:lang w:val="en-US"/>
        </w:rPr>
        <w:t>of</w:t>
      </w:r>
      <w:r w:rsidRPr="007E3CA5">
        <w:rPr>
          <w:rFonts w:ascii="Arial" w:hAnsi="Arial" w:cs="Arial"/>
          <w:sz w:val="20"/>
          <w:szCs w:val="20"/>
          <w:lang w:val="en-US"/>
        </w:rPr>
        <w:t xml:space="preserve"> RCTs</w:t>
      </w:r>
    </w:p>
    <w:p w14:paraId="33455704" w14:textId="77777777" w:rsidR="004F52EB" w:rsidRPr="007E3CA5" w:rsidRDefault="00C738B3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7E3CA5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E311303" wp14:editId="129DFE5F">
                <wp:simplePos x="0" y="0"/>
                <wp:positionH relativeFrom="column">
                  <wp:posOffset>5657850</wp:posOffset>
                </wp:positionH>
                <wp:positionV relativeFrom="paragraph">
                  <wp:posOffset>-17780</wp:posOffset>
                </wp:positionV>
                <wp:extent cx="371475" cy="219075"/>
                <wp:effectExtent l="0" t="0" r="9525" b="952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DC66D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11303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445.5pt;margin-top:-1.4pt;width:29.25pt;height:1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" fillcolor="white [3201]" strokeweight=".5pt">
                <v:path arrowok="t"/>
                <v:textbox>
                  <w:txbxContent>
                    <w:p w14:paraId="340DC66D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7E3CA5">
        <w:rPr>
          <w:rFonts w:ascii="Arial" w:hAnsi="Arial" w:cs="Arial"/>
          <w:sz w:val="20"/>
          <w:szCs w:val="20"/>
          <w:u w:val="single"/>
          <w:lang w:val="en-US"/>
        </w:rPr>
        <w:t xml:space="preserve">Risk of bias/ study quality/ study limitations </w:t>
      </w:r>
      <w:r w:rsidR="004F52EB" w:rsidRPr="007E3CA5">
        <w:rPr>
          <w:rFonts w:ascii="Arial" w:hAnsi="Arial" w:cs="Arial"/>
          <w:b/>
          <w:sz w:val="20"/>
          <w:szCs w:val="20"/>
          <w:u w:val="single"/>
          <w:lang w:val="en-US"/>
        </w:rPr>
        <w:t>(3 P)</w:t>
      </w:r>
    </w:p>
    <w:p w14:paraId="0627F6EB" w14:textId="77777777" w:rsidR="004F52EB" w:rsidRPr="007E3CA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No quantitative and descriptive information available</w:t>
      </w:r>
      <w:r w:rsidRPr="007E3CA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7E3CA5">
        <w:rPr>
          <w:rFonts w:ascii="Arial" w:hAnsi="Arial" w:cs="Arial"/>
          <w:sz w:val="20"/>
          <w:szCs w:val="20"/>
          <w:lang w:val="en-US"/>
        </w:rPr>
        <w:t>(0 P)</w:t>
      </w:r>
    </w:p>
    <w:p w14:paraId="46384D44" w14:textId="77777777" w:rsidR="004F52EB" w:rsidRPr="007E3CA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Risk of bias (3 P)</w:t>
      </w:r>
    </w:p>
    <w:p w14:paraId="78F916DF" w14:textId="77777777" w:rsidR="004F52EB" w:rsidRPr="007E3CA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Sequence generation</w:t>
      </w: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</w:p>
    <w:p w14:paraId="06EF5BCE" w14:textId="77777777" w:rsidR="004F52EB" w:rsidRPr="007E3CA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Allocation concealment</w:t>
      </w: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</w:p>
    <w:p w14:paraId="27A1ABCE" w14:textId="77777777" w:rsidR="004F52EB" w:rsidRPr="007E3CA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Blinding of participants and personnel</w:t>
      </w: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</w:p>
    <w:p w14:paraId="0048B9A2" w14:textId="77777777" w:rsidR="004F52EB" w:rsidRPr="007E3CA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Blinding of outcome assessment personnel</w:t>
      </w: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</w:p>
    <w:p w14:paraId="01062D62" w14:textId="77777777" w:rsidR="004F52EB" w:rsidRPr="007E3CA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Incomplete outcome</w:t>
      </w: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</w:p>
    <w:p w14:paraId="6507BE8D" w14:textId="77777777" w:rsidR="004F52EB" w:rsidRPr="007E3CA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Selective reporting</w:t>
      </w: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7E3CA5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7526070A" w14:textId="77777777" w:rsidR="004F52EB" w:rsidRPr="007E3CA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Study quality (2 P)</w:t>
      </w: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</w:p>
    <w:p w14:paraId="4EE90BA9" w14:textId="77777777" w:rsidR="004F52EB" w:rsidRPr="007E3CA5" w:rsidRDefault="00C738B3" w:rsidP="004F52EB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4C751C" wp14:editId="523435FD">
                <wp:simplePos x="0" y="0"/>
                <wp:positionH relativeFrom="column">
                  <wp:posOffset>5664200</wp:posOffset>
                </wp:positionH>
                <wp:positionV relativeFrom="paragraph">
                  <wp:posOffset>123190</wp:posOffset>
                </wp:positionV>
                <wp:extent cx="371475" cy="219075"/>
                <wp:effectExtent l="0" t="0" r="9525" b="952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D901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C751C" id="Textfeld 4" o:spid="_x0000_s1027" type="#_x0000_t202" style="position:absolute;left:0;text-align:left;margin-left:446pt;margin-top:9.7pt;width:29.25pt;height:1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" fillcolor="white [3201]" strokeweight=".5pt">
                <v:path arrowok="t"/>
                <v:textbox>
                  <w:txbxContent>
                    <w:p w14:paraId="09CD901C" w14:textId="77777777" w:rsidR="004F52EB" w:rsidRDefault="004F52EB" w:rsidP="004F52EB"/>
                  </w:txbxContent>
                </v:textbox>
              </v:shape>
            </w:pict>
          </mc:Fallback>
        </mc:AlternateContent>
      </w:r>
    </w:p>
    <w:p w14:paraId="5D712424" w14:textId="77777777" w:rsidR="004F52EB" w:rsidRPr="007E3CA5" w:rsidRDefault="004F52EB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7E3CA5">
        <w:rPr>
          <w:rFonts w:ascii="Arial" w:hAnsi="Arial" w:cs="Arial"/>
          <w:sz w:val="20"/>
          <w:szCs w:val="20"/>
          <w:u w:val="single"/>
          <w:lang w:val="en-US"/>
        </w:rPr>
        <w:t xml:space="preserve">Precision </w:t>
      </w:r>
      <w:r w:rsidRPr="007E3CA5">
        <w:rPr>
          <w:rFonts w:ascii="Arial" w:hAnsi="Arial" w:cs="Arial"/>
          <w:b/>
          <w:sz w:val="20"/>
          <w:szCs w:val="20"/>
          <w:u w:val="single"/>
          <w:lang w:val="en-US"/>
        </w:rPr>
        <w:t>(1 P)</w:t>
      </w:r>
    </w:p>
    <w:p w14:paraId="5884596F" w14:textId="4E554BC5" w:rsidR="004F52EB" w:rsidRPr="007E3CA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&lt;400 participants (0 P)</w:t>
      </w:r>
    </w:p>
    <w:p w14:paraId="6867E7CA" w14:textId="7DE54D92" w:rsidR="004F52EB" w:rsidRPr="007E3CA5" w:rsidRDefault="00160C36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≥</w:t>
      </w:r>
      <w:r w:rsidR="003D34AB" w:rsidRPr="007E3CA5">
        <w:rPr>
          <w:rFonts w:ascii="Arial" w:hAnsi="Arial" w:cs="Arial"/>
          <w:sz w:val="20"/>
          <w:szCs w:val="20"/>
          <w:lang w:val="en-US"/>
        </w:rPr>
        <w:t xml:space="preserve">400 participants </w:t>
      </w:r>
      <w:r w:rsidR="004F52EB" w:rsidRPr="007E3CA5">
        <w:rPr>
          <w:rFonts w:ascii="Arial" w:hAnsi="Arial" w:cs="Arial"/>
          <w:sz w:val="20"/>
          <w:szCs w:val="20"/>
          <w:lang w:val="en-US"/>
        </w:rPr>
        <w:t xml:space="preserve"> (1 P)</w:t>
      </w:r>
    </w:p>
    <w:p w14:paraId="753422DF" w14:textId="696FC00D" w:rsidR="004F52EB" w:rsidRPr="007E3CA5" w:rsidRDefault="004F52EB" w:rsidP="004F52EB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6C2AB3D4" w14:textId="43CDF3AA" w:rsidR="004F52EB" w:rsidRPr="007E3CA5" w:rsidRDefault="004F52EB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7E3CA5">
        <w:rPr>
          <w:rFonts w:ascii="Arial" w:hAnsi="Arial" w:cs="Arial"/>
          <w:sz w:val="20"/>
          <w:szCs w:val="20"/>
          <w:u w:val="single"/>
          <w:lang w:val="en-US"/>
        </w:rPr>
        <w:t xml:space="preserve">Heterogeneity </w:t>
      </w:r>
      <w:r w:rsidRPr="007E3CA5">
        <w:rPr>
          <w:rFonts w:ascii="Arial" w:hAnsi="Arial" w:cs="Arial"/>
          <w:b/>
          <w:sz w:val="20"/>
          <w:szCs w:val="20"/>
          <w:u w:val="single"/>
          <w:lang w:val="en-US"/>
        </w:rPr>
        <w:t>(1 P)</w:t>
      </w:r>
    </w:p>
    <w:p w14:paraId="3E25CACA" w14:textId="711E5495" w:rsidR="006A615C" w:rsidRPr="000150F6" w:rsidRDefault="006A615C" w:rsidP="006A615C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0150F6">
        <w:rPr>
          <w:rFonts w:ascii="Arial" w:hAnsi="Arial" w:cs="Arial"/>
          <w:sz w:val="20"/>
          <w:szCs w:val="20"/>
          <w:lang w:val="en-US"/>
        </w:rPr>
        <w:t>&gt;1/3 of included studies have a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0150F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</w:t>
      </w:r>
      <w:r w:rsidRPr="000150F6">
        <w:rPr>
          <w:rFonts w:ascii="Arial" w:hAnsi="Arial" w:cs="Arial"/>
          <w:sz w:val="20"/>
          <w:szCs w:val="20"/>
          <w:lang w:val="en-US"/>
        </w:rPr>
        <w:t>consistent result</w:t>
      </w:r>
      <w:r w:rsidR="00412DF8">
        <w:rPr>
          <w:rFonts w:ascii="Arial" w:hAnsi="Arial" w:cs="Arial"/>
          <w:sz w:val="20"/>
          <w:szCs w:val="20"/>
          <w:lang w:val="en-US"/>
        </w:rPr>
        <w:t xml:space="preserve"> (i.e. point estimates and/or 95% CI did not overlap between studies)</w:t>
      </w:r>
      <w:r>
        <w:rPr>
          <w:rFonts w:ascii="Arial" w:hAnsi="Arial" w:cs="Arial"/>
          <w:sz w:val="20"/>
          <w:szCs w:val="20"/>
          <w:lang w:val="en-US"/>
        </w:rPr>
        <w:t xml:space="preserve"> (0 P)</w:t>
      </w:r>
      <w:r w:rsidRPr="000150F6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4AE18199" w14:textId="1321AA53" w:rsidR="006A615C" w:rsidRPr="000150F6" w:rsidRDefault="006A615C" w:rsidP="006A615C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0150F6">
        <w:rPr>
          <w:rFonts w:ascii="Arial" w:hAnsi="Arial" w:cs="Arial"/>
          <w:sz w:val="20"/>
          <w:szCs w:val="20"/>
          <w:lang w:val="en-US"/>
        </w:rPr>
        <w:t>≥2/3 of included studies have a consistent result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412DF8">
        <w:rPr>
          <w:rFonts w:ascii="Arial" w:hAnsi="Arial" w:cs="Arial"/>
          <w:sz w:val="20"/>
          <w:szCs w:val="20"/>
          <w:lang w:val="en-US"/>
        </w:rPr>
        <w:t>(i.e. point estimates and/or 95% CI did overlap between studies)</w:t>
      </w:r>
      <w:r w:rsidR="00412DF8" w:rsidRPr="000150F6">
        <w:rPr>
          <w:rFonts w:ascii="Arial" w:hAnsi="Arial" w:cs="Arial"/>
          <w:sz w:val="20"/>
          <w:szCs w:val="20"/>
          <w:lang w:val="en-US"/>
        </w:rPr>
        <w:t xml:space="preserve"> </w:t>
      </w:r>
      <w:r w:rsidRPr="000150F6">
        <w:rPr>
          <w:rFonts w:ascii="Arial" w:hAnsi="Arial" w:cs="Arial"/>
          <w:sz w:val="20"/>
          <w:szCs w:val="20"/>
          <w:lang w:val="en-US"/>
        </w:rPr>
        <w:t>(1 P)</w:t>
      </w:r>
    </w:p>
    <w:p w14:paraId="73DEB487" w14:textId="77777777" w:rsidR="004F52EB" w:rsidRPr="007E3CA5" w:rsidRDefault="00C738B3" w:rsidP="004F52EB">
      <w:pPr>
        <w:pStyle w:val="Listenabsatz"/>
        <w:spacing w:line="240" w:lineRule="auto"/>
        <w:ind w:left="2880"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6A37C58" wp14:editId="3807FC95">
                <wp:simplePos x="0" y="0"/>
                <wp:positionH relativeFrom="column">
                  <wp:posOffset>5670550</wp:posOffset>
                </wp:positionH>
                <wp:positionV relativeFrom="paragraph">
                  <wp:posOffset>94615</wp:posOffset>
                </wp:positionV>
                <wp:extent cx="371475" cy="219075"/>
                <wp:effectExtent l="0" t="0" r="9525" b="9525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90810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37C58" id="Textfeld 6" o:spid="_x0000_s1028" type="#_x0000_t202" style="position:absolute;left:0;text-align:left;margin-left:446.5pt;margin-top:7.45pt;width:29.25pt;height:17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" fillcolor="white [3201]" strokeweight=".5pt">
                <v:path arrowok="t"/>
                <v:textbox>
                  <w:txbxContent>
                    <w:p w14:paraId="5E590810" w14:textId="77777777" w:rsidR="004F52EB" w:rsidRDefault="004F52EB" w:rsidP="004F52EB"/>
                  </w:txbxContent>
                </v:textbox>
              </v:shape>
            </w:pict>
          </mc:Fallback>
        </mc:AlternateContent>
      </w:r>
    </w:p>
    <w:p w14:paraId="41C09D86" w14:textId="77777777" w:rsidR="004F52EB" w:rsidRPr="007E3CA5" w:rsidRDefault="004F52EB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7E3CA5">
        <w:rPr>
          <w:rFonts w:ascii="Arial" w:hAnsi="Arial" w:cs="Arial"/>
          <w:sz w:val="20"/>
          <w:szCs w:val="20"/>
          <w:u w:val="single"/>
          <w:lang w:val="en-US"/>
        </w:rPr>
        <w:t xml:space="preserve">Directness </w:t>
      </w:r>
      <w:r w:rsidRPr="007E3CA5">
        <w:rPr>
          <w:rFonts w:ascii="Arial" w:hAnsi="Arial" w:cs="Arial"/>
          <w:b/>
          <w:sz w:val="20"/>
          <w:szCs w:val="20"/>
          <w:u w:val="single"/>
          <w:lang w:val="en-US"/>
        </w:rPr>
        <w:t>(1 P)</w:t>
      </w:r>
    </w:p>
    <w:p w14:paraId="1567E889" w14:textId="77777777" w:rsidR="004F52EB" w:rsidRPr="007E3CA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Differences in population; differences in intervention; surrogate markers; network meta-analysis (0 P)</w:t>
      </w:r>
    </w:p>
    <w:p w14:paraId="4E5094DA" w14:textId="77777777" w:rsidR="004F52EB" w:rsidRPr="007E3CA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No important differences in population or intervention; hard clinical outcome (1 P)</w:t>
      </w:r>
    </w:p>
    <w:p w14:paraId="046B5B2C" w14:textId="2AC6DE5E" w:rsidR="004F52EB" w:rsidRPr="007E3CA5" w:rsidRDefault="004F52EB" w:rsidP="004F52EB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1C202D84" w14:textId="77777777" w:rsidR="004F52EB" w:rsidRPr="007E3CA5" w:rsidRDefault="004F52EB" w:rsidP="004F52EB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197ED328" w14:textId="77777777" w:rsidR="004F52EB" w:rsidRPr="007E3CA5" w:rsidRDefault="00C738B3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7E3CA5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B65AD76" wp14:editId="2571B985">
                <wp:simplePos x="0" y="0"/>
                <wp:positionH relativeFrom="column">
                  <wp:posOffset>5671820</wp:posOffset>
                </wp:positionH>
                <wp:positionV relativeFrom="paragraph">
                  <wp:posOffset>6985</wp:posOffset>
                </wp:positionV>
                <wp:extent cx="371475" cy="219075"/>
                <wp:effectExtent l="0" t="0" r="9525" b="952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ED7F2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5AD76" id="Textfeld 8" o:spid="_x0000_s1029" type="#_x0000_t202" style="position:absolute;left:0;text-align:left;margin-left:446.6pt;margin-top:.55pt;width:29.25pt;height:17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" fillcolor="white [3201]" strokeweight=".5pt">
                <v:path arrowok="t"/>
                <v:textbox>
                  <w:txbxContent>
                    <w:p w14:paraId="52DED7F2" w14:textId="77777777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7E3CA5">
        <w:rPr>
          <w:rFonts w:ascii="Arial" w:hAnsi="Arial" w:cs="Arial"/>
          <w:sz w:val="20"/>
          <w:szCs w:val="20"/>
          <w:u w:val="single"/>
          <w:lang w:val="en-US"/>
        </w:rPr>
        <w:t xml:space="preserve">Funding bias </w:t>
      </w:r>
      <w:r w:rsidR="004F52EB" w:rsidRPr="007E3CA5">
        <w:rPr>
          <w:rFonts w:ascii="Arial" w:hAnsi="Arial" w:cs="Arial"/>
          <w:b/>
          <w:sz w:val="20"/>
          <w:szCs w:val="20"/>
          <w:u w:val="single"/>
          <w:lang w:val="en-US"/>
        </w:rPr>
        <w:t>(1 P)</w:t>
      </w:r>
    </w:p>
    <w:p w14:paraId="317773D5" w14:textId="77777777" w:rsidR="004F52EB" w:rsidRPr="007E3CA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Industry funding OR conflict of interest (0 P)</w:t>
      </w:r>
    </w:p>
    <w:p w14:paraId="4EA38519" w14:textId="77777777" w:rsidR="004F52EB" w:rsidRPr="007E3CA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Private institutions, foundations, non-governmental organizations (0.5 P)</w:t>
      </w:r>
    </w:p>
    <w:p w14:paraId="7235FE4C" w14:textId="77777777" w:rsidR="004F52EB" w:rsidRPr="007E3CA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lang w:val="en-US"/>
        </w:rPr>
        <w:t>Academic institutions, research institutions (1 P)</w:t>
      </w:r>
    </w:p>
    <w:p w14:paraId="1C69B13B" w14:textId="77777777" w:rsidR="004F52EB" w:rsidRPr="007E3CA5" w:rsidRDefault="00C738B3" w:rsidP="004F52EB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DB93698" wp14:editId="16E6F18B">
                <wp:simplePos x="0" y="0"/>
                <wp:positionH relativeFrom="column">
                  <wp:posOffset>5672455</wp:posOffset>
                </wp:positionH>
                <wp:positionV relativeFrom="paragraph">
                  <wp:posOffset>-1270</wp:posOffset>
                </wp:positionV>
                <wp:extent cx="371475" cy="219075"/>
                <wp:effectExtent l="0" t="0" r="9525" b="9525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166A7" w14:textId="77777777" w:rsidR="004F52EB" w:rsidRPr="008A5DB3" w:rsidRDefault="004F52EB" w:rsidP="004F52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</w:pPr>
                            <w:r w:rsidRPr="008A5DB3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93698" id="Textfeld 9" o:spid="_x0000_s1030" type="#_x0000_t202" style="position:absolute;left:0;text-align:left;margin-left:446.65pt;margin-top:-.1pt;width:29.25pt;height:17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" fillcolor="white [3201]" strokeweight=".5pt">
                <v:path arrowok="t"/>
                <v:textbox>
                  <w:txbxContent>
                    <w:p w14:paraId="465166A7" w14:textId="77777777" w:rsidR="004F52EB" w:rsidRPr="008A5DB3" w:rsidRDefault="004F52EB" w:rsidP="004F52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</w:pPr>
                      <w:r w:rsidRPr="008A5DB3"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DC0F595" w14:textId="77777777" w:rsidR="004F52EB" w:rsidRPr="007E3CA5" w:rsidRDefault="004F52EB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7E3CA5">
        <w:rPr>
          <w:rFonts w:ascii="Arial" w:hAnsi="Arial" w:cs="Arial"/>
          <w:sz w:val="20"/>
          <w:szCs w:val="20"/>
          <w:u w:val="single"/>
          <w:lang w:val="en-US"/>
        </w:rPr>
        <w:t xml:space="preserve">Study design </w:t>
      </w:r>
      <w:r w:rsidRPr="007E3CA5">
        <w:rPr>
          <w:rFonts w:ascii="Arial" w:hAnsi="Arial" w:cs="Arial"/>
          <w:b/>
          <w:sz w:val="20"/>
          <w:szCs w:val="20"/>
          <w:u w:val="single"/>
          <w:lang w:val="en-US"/>
        </w:rPr>
        <w:t>(+ 2 P)</w:t>
      </w:r>
    </w:p>
    <w:p w14:paraId="0E9A241B" w14:textId="77777777" w:rsidR="004F52EB" w:rsidRPr="007E3CA5" w:rsidRDefault="00C738B3" w:rsidP="004F52EB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08BAFF" wp14:editId="34CD2D40">
                <wp:simplePos x="0" y="0"/>
                <wp:positionH relativeFrom="column">
                  <wp:posOffset>5672455</wp:posOffset>
                </wp:positionH>
                <wp:positionV relativeFrom="paragraph">
                  <wp:posOffset>198120</wp:posOffset>
                </wp:positionV>
                <wp:extent cx="371475" cy="219075"/>
                <wp:effectExtent l="0" t="0" r="9525" b="9525"/>
                <wp:wrapNone/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3C719" w14:textId="77777777" w:rsidR="004F52EB" w:rsidRPr="00F45BF3" w:rsidRDefault="004F52EB" w:rsidP="004F52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8BAFF" id="Textfeld 16" o:spid="_x0000_s1031" type="#_x0000_t202" style="position:absolute;margin-left:446.65pt;margin-top:15.6pt;width:29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" fillcolor="white [3201]" strokeweight="2pt">
                <v:path arrowok="t"/>
                <v:textbox>
                  <w:txbxContent>
                    <w:p w14:paraId="01C3C719" w14:textId="77777777" w:rsidR="004F52EB" w:rsidRPr="00F45BF3" w:rsidRDefault="004F52EB" w:rsidP="004F52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67E484" w14:textId="77777777" w:rsidR="004F52EB" w:rsidRPr="007E3CA5" w:rsidRDefault="004F52EB" w:rsidP="004F52EB">
      <w:pPr>
        <w:pStyle w:val="Listenabsatz"/>
        <w:spacing w:line="240" w:lineRule="auto"/>
        <w:ind w:right="851"/>
        <w:jc w:val="both"/>
        <w:rPr>
          <w:rFonts w:ascii="Arial" w:hAnsi="Arial" w:cs="Arial"/>
          <w:b/>
          <w:sz w:val="20"/>
          <w:szCs w:val="20"/>
          <w:vertAlign w:val="superscript"/>
          <w:lang w:val="en-US"/>
        </w:rPr>
      </w:pPr>
      <w:r w:rsidRPr="007E3CA5">
        <w:rPr>
          <w:rFonts w:ascii="Arial" w:hAnsi="Arial" w:cs="Arial"/>
          <w:b/>
          <w:sz w:val="20"/>
          <w:szCs w:val="20"/>
          <w:u w:val="single"/>
          <w:lang w:val="en-US"/>
        </w:rPr>
        <w:t>Overall Score</w:t>
      </w:r>
      <w:r w:rsidRPr="007E3CA5">
        <w:rPr>
          <w:rFonts w:ascii="Arial" w:hAnsi="Arial" w:cs="Arial"/>
          <w:sz w:val="20"/>
          <w:szCs w:val="20"/>
          <w:u w:val="single"/>
          <w:vertAlign w:val="superscript"/>
          <w:lang w:val="en-US"/>
        </w:rPr>
        <w:t>3</w:t>
      </w:r>
      <w:r w:rsidRPr="007E3CA5">
        <w:rPr>
          <w:rFonts w:ascii="Arial" w:hAnsi="Arial" w:cs="Arial"/>
          <w:b/>
          <w:sz w:val="20"/>
          <w:szCs w:val="20"/>
          <w:vertAlign w:val="superscript"/>
          <w:lang w:val="en-US"/>
        </w:rPr>
        <w:t xml:space="preserve"> </w:t>
      </w:r>
    </w:p>
    <w:p w14:paraId="0EB68B73" w14:textId="472E0CAF" w:rsidR="004F52EB" w:rsidRPr="007E3CA5" w:rsidRDefault="00906961" w:rsidP="004F52E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95% CI: confidence intervals; </w:t>
      </w:r>
      <w:r w:rsidR="004F52EB" w:rsidRPr="007E3CA5">
        <w:rPr>
          <w:rFonts w:ascii="Arial" w:hAnsi="Arial" w:cs="Arial"/>
          <w:sz w:val="20"/>
          <w:szCs w:val="20"/>
          <w:lang w:val="en-US"/>
        </w:rPr>
        <w:t>P: point(s); RCT: randomized controlled trial.</w:t>
      </w:r>
    </w:p>
    <w:p w14:paraId="0C10790C" w14:textId="77777777" w:rsidR="004F52EB" w:rsidRPr="007E3CA5" w:rsidRDefault="004F52EB" w:rsidP="004F52E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7E3CA5">
        <w:rPr>
          <w:rFonts w:ascii="Arial" w:hAnsi="Arial" w:cs="Arial"/>
          <w:sz w:val="20"/>
          <w:szCs w:val="20"/>
          <w:lang w:val="en-US"/>
        </w:rPr>
        <w:t xml:space="preserve"> ≥2/3 of studies low risk of bias = 0.5 P; &gt;1/3 of studies high risk of bias OR not assessed = 0 P; unclear risk of bias = 0.25P)</w:t>
      </w:r>
    </w:p>
    <w:p w14:paraId="6F0072A9" w14:textId="77777777" w:rsidR="004F52EB" w:rsidRPr="007E3CA5" w:rsidRDefault="004F52EB" w:rsidP="004F52E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 xml:space="preserve">2 </w:t>
      </w:r>
      <w:r w:rsidRPr="007E3CA5">
        <w:rPr>
          <w:rFonts w:ascii="Arial" w:hAnsi="Arial" w:cs="Arial"/>
          <w:sz w:val="20"/>
          <w:szCs w:val="20"/>
          <w:lang w:val="en-US"/>
        </w:rPr>
        <w:t>≥2/3 of overall score = 2 P; ≥1/3 of overall score = 1 P; otherwise = 0 P</w:t>
      </w:r>
    </w:p>
    <w:p w14:paraId="7F3BAB29" w14:textId="6C9F3AAB" w:rsidR="004F52EB" w:rsidRPr="007E3CA5" w:rsidRDefault="004F52EB" w:rsidP="004F52EB">
      <w:pPr>
        <w:spacing w:after="0" w:line="240" w:lineRule="auto"/>
        <w:rPr>
          <w:rFonts w:ascii="Arial" w:hAnsi="Arial" w:cs="Arial"/>
          <w:b/>
          <w:sz w:val="20"/>
          <w:szCs w:val="20"/>
          <w:vertAlign w:val="superscript"/>
          <w:lang w:val="en-US"/>
        </w:rPr>
      </w:pPr>
      <w:r w:rsidRPr="007E3CA5">
        <w:rPr>
          <w:rFonts w:ascii="Arial" w:hAnsi="Arial" w:cs="Arial"/>
          <w:sz w:val="20"/>
          <w:szCs w:val="20"/>
          <w:vertAlign w:val="superscript"/>
          <w:lang w:val="en-US"/>
        </w:rPr>
        <w:t xml:space="preserve">3 </w:t>
      </w:r>
      <w:r w:rsidRPr="007E3CA5">
        <w:rPr>
          <w:rFonts w:ascii="Arial" w:hAnsi="Arial" w:cs="Arial"/>
          <w:sz w:val="20"/>
          <w:szCs w:val="20"/>
          <w:lang w:val="en-US"/>
        </w:rPr>
        <w:t>0-</w:t>
      </w:r>
      <w:r w:rsidR="006A615C">
        <w:rPr>
          <w:rFonts w:ascii="Arial" w:hAnsi="Arial" w:cs="Arial"/>
          <w:sz w:val="20"/>
          <w:szCs w:val="20"/>
          <w:lang w:val="en-US"/>
        </w:rPr>
        <w:t>3.49</w:t>
      </w:r>
      <w:r w:rsidR="00186E17">
        <w:rPr>
          <w:rFonts w:ascii="Arial" w:hAnsi="Arial" w:cs="Arial"/>
          <w:sz w:val="20"/>
          <w:szCs w:val="20"/>
          <w:lang w:val="en-US"/>
        </w:rPr>
        <w:t xml:space="preserve">: very low </w:t>
      </w:r>
      <w:r w:rsidRPr="007E3CA5">
        <w:rPr>
          <w:rFonts w:ascii="Arial" w:hAnsi="Arial" w:cs="Arial"/>
          <w:sz w:val="20"/>
          <w:szCs w:val="20"/>
          <w:lang w:val="en-US"/>
        </w:rPr>
        <w:t xml:space="preserve">evidence; </w:t>
      </w:r>
      <w:r w:rsidR="006A615C">
        <w:rPr>
          <w:rFonts w:ascii="Arial" w:hAnsi="Arial" w:cs="Arial"/>
          <w:sz w:val="20"/>
          <w:szCs w:val="20"/>
          <w:lang w:val="en-US"/>
        </w:rPr>
        <w:t>3.5-5.49</w:t>
      </w:r>
      <w:r w:rsidR="00186E17">
        <w:rPr>
          <w:rFonts w:ascii="Arial" w:hAnsi="Arial" w:cs="Arial"/>
          <w:sz w:val="20"/>
          <w:szCs w:val="20"/>
          <w:lang w:val="en-US"/>
        </w:rPr>
        <w:t xml:space="preserve">: low </w:t>
      </w:r>
      <w:r w:rsidRPr="007E3CA5">
        <w:rPr>
          <w:rFonts w:ascii="Arial" w:hAnsi="Arial" w:cs="Arial"/>
          <w:sz w:val="20"/>
          <w:szCs w:val="20"/>
          <w:lang w:val="en-US"/>
        </w:rPr>
        <w:t xml:space="preserve">evidence; </w:t>
      </w:r>
      <w:r w:rsidR="00186E17">
        <w:rPr>
          <w:rFonts w:ascii="Arial" w:hAnsi="Arial" w:cs="Arial"/>
          <w:sz w:val="20"/>
          <w:szCs w:val="20"/>
          <w:lang w:val="en-US"/>
        </w:rPr>
        <w:t xml:space="preserve">5.5-6.99: moderate </w:t>
      </w:r>
      <w:r w:rsidR="006A615C">
        <w:rPr>
          <w:rFonts w:ascii="Arial" w:hAnsi="Arial" w:cs="Arial"/>
          <w:sz w:val="20"/>
          <w:szCs w:val="20"/>
          <w:lang w:val="en-US"/>
        </w:rPr>
        <w:t>evidence; ≥7</w:t>
      </w:r>
      <w:r w:rsidR="00186E17">
        <w:rPr>
          <w:rFonts w:ascii="Arial" w:hAnsi="Arial" w:cs="Arial"/>
          <w:sz w:val="20"/>
          <w:szCs w:val="20"/>
          <w:lang w:val="en-US"/>
        </w:rPr>
        <w:t xml:space="preserve">: high </w:t>
      </w:r>
      <w:r w:rsidRPr="007E3CA5">
        <w:rPr>
          <w:rFonts w:ascii="Arial" w:hAnsi="Arial" w:cs="Arial"/>
          <w:sz w:val="20"/>
          <w:szCs w:val="20"/>
          <w:lang w:val="en-US"/>
        </w:rPr>
        <w:t xml:space="preserve">evidence </w:t>
      </w:r>
      <w:r w:rsidRPr="007E3CA5">
        <w:rPr>
          <w:rFonts w:ascii="Arial" w:hAnsi="Arial" w:cs="Arial"/>
          <w:b/>
          <w:sz w:val="20"/>
          <w:szCs w:val="20"/>
          <w:vertAlign w:val="superscript"/>
          <w:lang w:val="en-US"/>
        </w:rPr>
        <w:br w:type="page"/>
      </w:r>
    </w:p>
    <w:p w14:paraId="2F224825" w14:textId="686F8109" w:rsidR="004F52EB" w:rsidRDefault="0072101B" w:rsidP="004F52EB">
      <w:pPr>
        <w:rPr>
          <w:rFonts w:ascii="Arial" w:hAnsi="Arial" w:cs="Arial"/>
          <w:sz w:val="20"/>
          <w:szCs w:val="20"/>
          <w:lang w:val="en-US"/>
        </w:rPr>
      </w:pPr>
      <w:proofErr w:type="spellStart"/>
      <w:r w:rsidRPr="007E3CA5">
        <w:rPr>
          <w:rFonts w:ascii="Arial" w:hAnsi="Arial" w:cs="Arial"/>
          <w:sz w:val="20"/>
          <w:szCs w:val="20"/>
          <w:lang w:val="en-US"/>
        </w:rPr>
        <w:lastRenderedPageBreak/>
        <w:t>NutriGrade</w:t>
      </w:r>
      <w:proofErr w:type="spellEnd"/>
      <w:r w:rsidRPr="007E3CA5">
        <w:rPr>
          <w:rFonts w:ascii="Arial" w:hAnsi="Arial" w:cs="Arial"/>
          <w:sz w:val="20"/>
          <w:szCs w:val="20"/>
          <w:lang w:val="en-US"/>
        </w:rPr>
        <w:t xml:space="preserve"> scoring system for SRs with</w:t>
      </w:r>
      <w:r w:rsidR="00656B32" w:rsidRPr="007E3CA5">
        <w:rPr>
          <w:rFonts w:ascii="Arial" w:hAnsi="Arial" w:cs="Arial"/>
          <w:sz w:val="20"/>
          <w:szCs w:val="20"/>
          <w:lang w:val="en-US"/>
        </w:rPr>
        <w:t>out</w:t>
      </w:r>
      <w:r w:rsidRPr="007E3CA5">
        <w:rPr>
          <w:rFonts w:ascii="Arial" w:hAnsi="Arial" w:cs="Arial"/>
          <w:sz w:val="20"/>
          <w:szCs w:val="20"/>
          <w:lang w:val="en-US"/>
        </w:rPr>
        <w:t xml:space="preserve"> MA of cohort studies</w:t>
      </w:r>
    </w:p>
    <w:p w14:paraId="51367DD8" w14:textId="77777777" w:rsidR="004F52EB" w:rsidRPr="00A70881" w:rsidRDefault="00C738B3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A70881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0A37FC8" wp14:editId="3E4DBC3A">
                <wp:simplePos x="0" y="0"/>
                <wp:positionH relativeFrom="column">
                  <wp:posOffset>5666105</wp:posOffset>
                </wp:positionH>
                <wp:positionV relativeFrom="paragraph">
                  <wp:posOffset>41275</wp:posOffset>
                </wp:positionV>
                <wp:extent cx="371475" cy="219075"/>
                <wp:effectExtent l="0" t="0" r="9525" b="9525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BCFBC" w14:textId="1CE04800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37FC8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32" type="#_x0000_t202" style="position:absolute;left:0;text-align:left;margin-left:446.15pt;margin-top:3.25pt;width:29.25pt;height:17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460BCFBC" w14:textId="1CE04800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A70881">
        <w:rPr>
          <w:rFonts w:ascii="Arial" w:hAnsi="Arial" w:cs="Arial"/>
          <w:sz w:val="20"/>
          <w:szCs w:val="20"/>
          <w:u w:val="single"/>
          <w:lang w:val="en-US"/>
        </w:rPr>
        <w:t xml:space="preserve">Risk of bias/ study quality/ study limitations </w:t>
      </w:r>
      <w:r w:rsidR="004F52EB" w:rsidRPr="00A70881">
        <w:rPr>
          <w:rFonts w:ascii="Arial" w:hAnsi="Arial" w:cs="Arial"/>
          <w:b/>
          <w:sz w:val="20"/>
          <w:szCs w:val="20"/>
          <w:u w:val="single"/>
          <w:lang w:val="en-US"/>
        </w:rPr>
        <w:t>(2 P)</w:t>
      </w:r>
    </w:p>
    <w:p w14:paraId="3286AF78" w14:textId="77777777" w:rsidR="004F52EB" w:rsidRPr="00A708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No information available (0 P)</w:t>
      </w:r>
    </w:p>
    <w:p w14:paraId="74066CED" w14:textId="7DA42DB3" w:rsidR="004F52EB" w:rsidRPr="00A708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Risk of bias (2 P)</w:t>
      </w:r>
      <w:r w:rsidRPr="00A70881">
        <w:rPr>
          <w:rFonts w:ascii="Arial" w:hAnsi="Arial" w:cs="Arial"/>
          <w:noProof/>
          <w:sz w:val="20"/>
          <w:szCs w:val="20"/>
          <w:u w:val="single"/>
          <w:lang w:val="en-US" w:eastAsia="de-DE"/>
        </w:rPr>
        <w:t xml:space="preserve"> </w:t>
      </w:r>
    </w:p>
    <w:p w14:paraId="358DB43D" w14:textId="77777777" w:rsidR="004F52EB" w:rsidRPr="00A70881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Ascertainment of exposure</w:t>
      </w:r>
      <w:r w:rsidRPr="00A70881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A70881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1848509E" w14:textId="77777777" w:rsidR="004F52EB" w:rsidRPr="00A70881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Adjusted basic &amp; outcome relevant model</w:t>
      </w:r>
      <w:r w:rsidRPr="00A70881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</w:p>
    <w:p w14:paraId="294989AD" w14:textId="77777777" w:rsidR="004F52EB" w:rsidRPr="00A70881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Assessment of outcome</w:t>
      </w:r>
      <w:r w:rsidRPr="00A70881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</w:p>
    <w:p w14:paraId="0533883E" w14:textId="77777777" w:rsidR="004F52EB" w:rsidRPr="00A70881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Adequacy of follow-up duration</w:t>
      </w:r>
      <w:r w:rsidRPr="00A70881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</w:p>
    <w:p w14:paraId="24FE768F" w14:textId="5045624D" w:rsidR="004F52EB" w:rsidRPr="002E5E40" w:rsidRDefault="00C738B3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2E5E40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E02129" wp14:editId="473ADDF4">
                <wp:simplePos x="0" y="0"/>
                <wp:positionH relativeFrom="column">
                  <wp:posOffset>5666105</wp:posOffset>
                </wp:positionH>
                <wp:positionV relativeFrom="paragraph">
                  <wp:posOffset>52070</wp:posOffset>
                </wp:positionV>
                <wp:extent cx="371475" cy="219075"/>
                <wp:effectExtent l="0" t="0" r="9525" b="9525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FE48A" w14:textId="4DAAE52B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02129" id="Textfeld 13" o:spid="_x0000_s1033" type="#_x0000_t202" style="position:absolute;left:0;text-align:left;margin-left:446.15pt;margin-top:4.1pt;width:29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" fillcolor="white [3201]" strokeweight=".5pt">
                <v:path arrowok="t"/>
                <v:textbox>
                  <w:txbxContent>
                    <w:p w14:paraId="3ACFE48A" w14:textId="4DAAE52B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2E5E40">
        <w:rPr>
          <w:rFonts w:ascii="Arial" w:hAnsi="Arial" w:cs="Arial"/>
          <w:sz w:val="20"/>
          <w:szCs w:val="20"/>
          <w:lang w:val="en-US"/>
        </w:rPr>
        <w:t>Study quality (2 P)</w:t>
      </w:r>
      <w:r w:rsidR="004F52EB" w:rsidRPr="002E5E40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</w:p>
    <w:p w14:paraId="10D901C9" w14:textId="77777777" w:rsidR="00A70881" w:rsidRPr="00A70881" w:rsidRDefault="00A70881" w:rsidP="00A70881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51172317" w14:textId="77777777" w:rsidR="004F52EB" w:rsidRPr="00A70881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A70881">
        <w:rPr>
          <w:rFonts w:ascii="Arial" w:hAnsi="Arial" w:cs="Arial"/>
          <w:sz w:val="20"/>
          <w:szCs w:val="20"/>
          <w:u w:val="single"/>
          <w:lang w:val="en-US"/>
        </w:rPr>
        <w:t xml:space="preserve">Precision </w:t>
      </w:r>
      <w:r w:rsidRPr="00A70881">
        <w:rPr>
          <w:rFonts w:ascii="Arial" w:hAnsi="Arial" w:cs="Arial"/>
          <w:b/>
          <w:sz w:val="20"/>
          <w:szCs w:val="20"/>
          <w:u w:val="single"/>
          <w:lang w:val="en-US"/>
        </w:rPr>
        <w:t>(1 P)</w:t>
      </w:r>
    </w:p>
    <w:p w14:paraId="7FAA0CB5" w14:textId="2E146B76" w:rsidR="004F52EB" w:rsidRPr="00A708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&lt;500</w:t>
      </w:r>
      <w:r w:rsidR="0075704A">
        <w:rPr>
          <w:rFonts w:ascii="Arial" w:hAnsi="Arial" w:cs="Arial"/>
          <w:sz w:val="20"/>
          <w:szCs w:val="20"/>
          <w:lang w:val="en-US"/>
        </w:rPr>
        <w:t xml:space="preserve"> </w:t>
      </w:r>
      <w:r w:rsidR="005B29DB">
        <w:rPr>
          <w:rFonts w:ascii="Arial" w:hAnsi="Arial" w:cs="Arial"/>
          <w:sz w:val="20"/>
          <w:szCs w:val="20"/>
          <w:lang w:val="en-US"/>
        </w:rPr>
        <w:t xml:space="preserve">Events </w:t>
      </w:r>
      <w:r w:rsidR="0075704A">
        <w:rPr>
          <w:rFonts w:ascii="Arial" w:hAnsi="Arial" w:cs="Arial"/>
          <w:sz w:val="20"/>
          <w:szCs w:val="20"/>
          <w:lang w:val="en-US"/>
        </w:rPr>
        <w:t>or &lt;2000 participants</w:t>
      </w:r>
      <w:r w:rsidRPr="00A70881">
        <w:rPr>
          <w:rFonts w:ascii="Arial" w:hAnsi="Arial" w:cs="Arial"/>
          <w:sz w:val="20"/>
          <w:szCs w:val="20"/>
          <w:lang w:val="en-US"/>
        </w:rPr>
        <w:t xml:space="preserve"> events (0 P)</w:t>
      </w:r>
    </w:p>
    <w:p w14:paraId="39B6766A" w14:textId="4DFBD315" w:rsidR="004F52EB" w:rsidRPr="002E5E40" w:rsidRDefault="00C738B3" w:rsidP="0075704A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2E5E40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08CD0C7" wp14:editId="3861AE29">
                <wp:simplePos x="0" y="0"/>
                <wp:positionH relativeFrom="column">
                  <wp:posOffset>5666105</wp:posOffset>
                </wp:positionH>
                <wp:positionV relativeFrom="paragraph">
                  <wp:posOffset>454025</wp:posOffset>
                </wp:positionV>
                <wp:extent cx="371475" cy="219075"/>
                <wp:effectExtent l="0" t="0" r="9525" b="952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344CA" w14:textId="50D79D26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CD0C7" id="Textfeld 12" o:spid="_x0000_s1034" type="#_x0000_t202" style="position:absolute;left:0;text-align:left;margin-left:446.15pt;margin-top:35.75pt;width:29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" fillcolor="white [3201]" strokeweight=".5pt">
                <v:path arrowok="t"/>
                <v:textbox>
                  <w:txbxContent>
                    <w:p w14:paraId="334344CA" w14:textId="50D79D26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2E5E40">
        <w:rPr>
          <w:rFonts w:ascii="Arial" w:hAnsi="Arial" w:cs="Arial"/>
          <w:sz w:val="20"/>
          <w:szCs w:val="20"/>
          <w:lang w:val="en-US"/>
        </w:rPr>
        <w:t>≥500</w:t>
      </w:r>
      <w:r w:rsidR="0075704A">
        <w:rPr>
          <w:rFonts w:ascii="Arial" w:hAnsi="Arial" w:cs="Arial"/>
          <w:sz w:val="20"/>
          <w:szCs w:val="20"/>
          <w:lang w:val="en-US"/>
        </w:rPr>
        <w:t xml:space="preserve"> </w:t>
      </w:r>
      <w:r w:rsidR="005B29DB">
        <w:rPr>
          <w:rFonts w:ascii="Arial" w:hAnsi="Arial" w:cs="Arial"/>
          <w:sz w:val="20"/>
          <w:szCs w:val="20"/>
          <w:lang w:val="en-US"/>
        </w:rPr>
        <w:t xml:space="preserve">Events </w:t>
      </w:r>
      <w:r w:rsidR="0075704A">
        <w:rPr>
          <w:rFonts w:ascii="Arial" w:hAnsi="Arial" w:cs="Arial"/>
          <w:sz w:val="20"/>
          <w:szCs w:val="20"/>
          <w:lang w:val="en-US"/>
        </w:rPr>
        <w:t xml:space="preserve">or </w:t>
      </w:r>
      <w:r w:rsidR="0075704A" w:rsidRPr="0075704A">
        <w:rPr>
          <w:rFonts w:ascii="Arial" w:hAnsi="Arial" w:cs="Arial"/>
          <w:sz w:val="20"/>
          <w:szCs w:val="20"/>
          <w:lang w:val="en-US"/>
        </w:rPr>
        <w:t>≥</w:t>
      </w:r>
      <w:r w:rsidR="0075704A">
        <w:rPr>
          <w:rFonts w:ascii="Arial" w:hAnsi="Arial" w:cs="Arial"/>
          <w:sz w:val="20"/>
          <w:szCs w:val="20"/>
          <w:lang w:val="en-US"/>
        </w:rPr>
        <w:t>2000 participants</w:t>
      </w:r>
      <w:r w:rsidR="004F52EB" w:rsidRPr="002E5E40">
        <w:rPr>
          <w:rFonts w:ascii="Arial" w:hAnsi="Arial" w:cs="Arial"/>
          <w:sz w:val="20"/>
          <w:szCs w:val="20"/>
          <w:lang w:val="en-US"/>
        </w:rPr>
        <w:t xml:space="preserve"> events (1 P)</w:t>
      </w:r>
    </w:p>
    <w:p w14:paraId="2F28EE29" w14:textId="77777777" w:rsidR="00A70881" w:rsidRPr="00A70881" w:rsidRDefault="00A70881" w:rsidP="00A70881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27E98153" w14:textId="77777777" w:rsidR="004F52EB" w:rsidRPr="00A70881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A70881">
        <w:rPr>
          <w:rFonts w:ascii="Arial" w:hAnsi="Arial" w:cs="Arial"/>
          <w:sz w:val="20"/>
          <w:szCs w:val="20"/>
          <w:u w:val="single"/>
          <w:lang w:val="en-US"/>
        </w:rPr>
        <w:t xml:space="preserve">Heterogeneity </w:t>
      </w:r>
      <w:r w:rsidRPr="00A70881">
        <w:rPr>
          <w:rFonts w:ascii="Arial" w:hAnsi="Arial" w:cs="Arial"/>
          <w:b/>
          <w:sz w:val="20"/>
          <w:szCs w:val="20"/>
          <w:u w:val="single"/>
          <w:lang w:val="en-US"/>
        </w:rPr>
        <w:t>(1 P)</w:t>
      </w:r>
    </w:p>
    <w:p w14:paraId="2DEE49C8" w14:textId="77777777" w:rsidR="00412DF8" w:rsidRPr="000150F6" w:rsidRDefault="00412DF8" w:rsidP="00412DF8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0150F6">
        <w:rPr>
          <w:rFonts w:ascii="Arial" w:hAnsi="Arial" w:cs="Arial"/>
          <w:sz w:val="20"/>
          <w:szCs w:val="20"/>
          <w:lang w:val="en-US"/>
        </w:rPr>
        <w:t>&gt;1/3 of included studies have a</w:t>
      </w:r>
      <w:r>
        <w:rPr>
          <w:rFonts w:ascii="Arial" w:hAnsi="Arial" w:cs="Arial"/>
          <w:sz w:val="20"/>
          <w:szCs w:val="20"/>
          <w:lang w:val="en-US"/>
        </w:rPr>
        <w:t>n</w:t>
      </w:r>
      <w:r w:rsidRPr="000150F6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in</w:t>
      </w:r>
      <w:r w:rsidRPr="000150F6">
        <w:rPr>
          <w:rFonts w:ascii="Arial" w:hAnsi="Arial" w:cs="Arial"/>
          <w:sz w:val="20"/>
          <w:szCs w:val="20"/>
          <w:lang w:val="en-US"/>
        </w:rPr>
        <w:t>consistent result</w:t>
      </w:r>
      <w:r>
        <w:rPr>
          <w:rFonts w:ascii="Arial" w:hAnsi="Arial" w:cs="Arial"/>
          <w:sz w:val="20"/>
          <w:szCs w:val="20"/>
          <w:lang w:val="en-US"/>
        </w:rPr>
        <w:t xml:space="preserve"> (i.e. point estimates and/or 95% CI did not overlap between studies) (0 P)</w:t>
      </w:r>
      <w:r w:rsidRPr="000150F6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9913C5F" w14:textId="77777777" w:rsidR="00412DF8" w:rsidRPr="002E5E40" w:rsidRDefault="00412DF8" w:rsidP="00412DF8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2E5E40">
        <w:rPr>
          <w:rFonts w:ascii="Arial" w:hAnsi="Arial" w:cs="Arial"/>
          <w:sz w:val="20"/>
          <w:szCs w:val="20"/>
          <w:lang w:val="en-US"/>
        </w:rPr>
        <w:t>≥2/3 of included studies have a consistent result (i.e. point estimates and/or 95% CI did overlap between studies) (1 P)</w:t>
      </w:r>
    </w:p>
    <w:p w14:paraId="3E786D1F" w14:textId="77777777" w:rsidR="00A70881" w:rsidRPr="00A70881" w:rsidRDefault="00A70881" w:rsidP="00A70881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4BA1C358" w14:textId="6E1AED6B" w:rsidR="004F52EB" w:rsidRPr="00A70881" w:rsidRDefault="00C738B3" w:rsidP="002B485D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Arial" w:hAnsi="Arial" w:cs="Arial"/>
          <w:b/>
          <w:sz w:val="20"/>
          <w:szCs w:val="20"/>
          <w:u w:val="single"/>
          <w:lang w:val="en-US"/>
        </w:rPr>
      </w:pPr>
      <w:r w:rsidRPr="00A70881"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0C15279" wp14:editId="1663308A">
                <wp:simplePos x="0" y="0"/>
                <wp:positionH relativeFrom="column">
                  <wp:posOffset>5668645</wp:posOffset>
                </wp:positionH>
                <wp:positionV relativeFrom="paragraph">
                  <wp:posOffset>73660</wp:posOffset>
                </wp:positionV>
                <wp:extent cx="371475" cy="219075"/>
                <wp:effectExtent l="0" t="0" r="9525" b="9525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FF0A6" w14:textId="7DE52208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15279" id="Textfeld 11" o:spid="_x0000_s1035" type="#_x0000_t202" style="position:absolute;left:0;text-align:left;margin-left:446.35pt;margin-top:5.8pt;width:29.25pt;height:17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" fillcolor="white [3201]" strokeweight=".5pt">
                <v:path arrowok="t"/>
                <v:textbox>
                  <w:txbxContent>
                    <w:p w14:paraId="016FF0A6" w14:textId="7DE52208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A70881">
        <w:rPr>
          <w:rFonts w:ascii="Arial" w:hAnsi="Arial" w:cs="Arial"/>
          <w:sz w:val="20"/>
          <w:szCs w:val="20"/>
          <w:u w:val="single"/>
          <w:lang w:val="en-US"/>
        </w:rPr>
        <w:t xml:space="preserve">Directness </w:t>
      </w:r>
      <w:r w:rsidR="004F52EB" w:rsidRPr="00A70881">
        <w:rPr>
          <w:rFonts w:ascii="Arial" w:hAnsi="Arial" w:cs="Arial"/>
          <w:b/>
          <w:sz w:val="20"/>
          <w:szCs w:val="20"/>
          <w:u w:val="single"/>
          <w:lang w:val="en-US"/>
        </w:rPr>
        <w:t>(1 P)</w:t>
      </w:r>
    </w:p>
    <w:p w14:paraId="17CFF44B" w14:textId="77777777" w:rsidR="004F52EB" w:rsidRPr="00A708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Differences in population; differences in intervention</w:t>
      </w:r>
      <w:r w:rsidRPr="002E5E40">
        <w:rPr>
          <w:rFonts w:ascii="Arial" w:hAnsi="Arial" w:cs="Arial"/>
          <w:sz w:val="20"/>
          <w:szCs w:val="20"/>
          <w:lang w:val="en-US"/>
        </w:rPr>
        <w:t>; surrogate markers;</w:t>
      </w:r>
      <w:r w:rsidRPr="00A70881">
        <w:rPr>
          <w:rFonts w:ascii="Arial" w:hAnsi="Arial" w:cs="Arial"/>
          <w:sz w:val="20"/>
          <w:szCs w:val="20"/>
          <w:lang w:val="en-US"/>
        </w:rPr>
        <w:t xml:space="preserve"> network meta-analysis (0 P)</w:t>
      </w:r>
    </w:p>
    <w:p w14:paraId="1FDB9540" w14:textId="2CFF242A" w:rsidR="004F52EB" w:rsidRDefault="00C738B3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noProof/>
          <w:sz w:val="20"/>
          <w:szCs w:val="20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940BBC" wp14:editId="7649E935">
                <wp:simplePos x="0" y="0"/>
                <wp:positionH relativeFrom="column">
                  <wp:posOffset>5671820</wp:posOffset>
                </wp:positionH>
                <wp:positionV relativeFrom="paragraph">
                  <wp:posOffset>292735</wp:posOffset>
                </wp:positionV>
                <wp:extent cx="371475" cy="219075"/>
                <wp:effectExtent l="0" t="0" r="9525" b="952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53CBF" w14:textId="6A23D00E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40BBC" id="Textfeld 2" o:spid="_x0000_s1036" type="#_x0000_t202" style="position:absolute;left:0;text-align:left;margin-left:446.6pt;margin-top:23.05pt;width:29.2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" fillcolor="white [3201]" strokeweight=".5pt">
                <v:path arrowok="t"/>
                <v:textbox>
                  <w:txbxContent>
                    <w:p w14:paraId="5E553CBF" w14:textId="6A23D00E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A70881">
        <w:rPr>
          <w:rFonts w:ascii="Arial" w:hAnsi="Arial" w:cs="Arial"/>
          <w:sz w:val="20"/>
          <w:szCs w:val="20"/>
          <w:lang w:val="en-US"/>
        </w:rPr>
        <w:t>No important differences in population or intervention; hard clinical outcome (1 P)</w:t>
      </w:r>
    </w:p>
    <w:p w14:paraId="531B3A4B" w14:textId="77777777" w:rsidR="00A70881" w:rsidRPr="00A70881" w:rsidRDefault="00A70881" w:rsidP="00A70881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2666549F" w14:textId="77777777" w:rsidR="004F52EB" w:rsidRPr="00A70881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A70881">
        <w:rPr>
          <w:rFonts w:ascii="Arial" w:hAnsi="Arial" w:cs="Arial"/>
          <w:sz w:val="20"/>
          <w:szCs w:val="20"/>
          <w:u w:val="single"/>
          <w:lang w:val="en-US"/>
        </w:rPr>
        <w:t xml:space="preserve">Funding bias </w:t>
      </w:r>
      <w:r w:rsidRPr="00A70881">
        <w:rPr>
          <w:rFonts w:ascii="Arial" w:hAnsi="Arial" w:cs="Arial"/>
          <w:b/>
          <w:sz w:val="20"/>
          <w:szCs w:val="20"/>
          <w:u w:val="single"/>
          <w:lang w:val="en-US"/>
        </w:rPr>
        <w:t>(1 P)</w:t>
      </w:r>
    </w:p>
    <w:p w14:paraId="3EC91F78" w14:textId="77777777" w:rsidR="004F52EB" w:rsidRPr="00A708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Industry funding OR conflict of interest (0 P)</w:t>
      </w:r>
    </w:p>
    <w:p w14:paraId="44C911EA" w14:textId="77777777" w:rsidR="004F52EB" w:rsidRPr="00A708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>Private institutions, foundations, non-governmental organizations (0.5 P)</w:t>
      </w:r>
    </w:p>
    <w:p w14:paraId="70C1173F" w14:textId="569843AF" w:rsidR="004F52EB" w:rsidRDefault="00C738B3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2E5E40">
        <w:rPr>
          <w:rFonts w:ascii="Arial" w:hAnsi="Arial" w:cs="Arial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7F1297" wp14:editId="0C84969C">
                <wp:simplePos x="0" y="0"/>
                <wp:positionH relativeFrom="column">
                  <wp:posOffset>5663565</wp:posOffset>
                </wp:positionH>
                <wp:positionV relativeFrom="paragraph">
                  <wp:posOffset>63500</wp:posOffset>
                </wp:positionV>
                <wp:extent cx="371475" cy="219075"/>
                <wp:effectExtent l="0" t="0" r="9525" b="9525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79C05" w14:textId="245CE908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F1297" id="Textfeld 14" o:spid="_x0000_s1037" type="#_x0000_t202" style="position:absolute;left:0;text-align:left;margin-left:445.95pt;margin-top:5pt;width:29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" fillcolor="white [3201]" strokeweight=".5pt">
                <v:path arrowok="t"/>
                <v:textbox>
                  <w:txbxContent>
                    <w:p w14:paraId="1C779C05" w14:textId="245CE908"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2E5E40">
        <w:rPr>
          <w:rFonts w:ascii="Arial" w:hAnsi="Arial" w:cs="Arial"/>
          <w:sz w:val="20"/>
          <w:szCs w:val="20"/>
          <w:lang w:val="en-US"/>
        </w:rPr>
        <w:t>Academic institutions, research institutions</w:t>
      </w:r>
      <w:r w:rsidR="004F52EB" w:rsidRPr="00A70881">
        <w:rPr>
          <w:rFonts w:ascii="Arial" w:hAnsi="Arial" w:cs="Arial"/>
          <w:sz w:val="20"/>
          <w:szCs w:val="20"/>
          <w:lang w:val="en-US"/>
        </w:rPr>
        <w:t xml:space="preserve"> (1 P)</w:t>
      </w:r>
    </w:p>
    <w:p w14:paraId="2A6974C1" w14:textId="77777777" w:rsidR="00A70881" w:rsidRPr="00A70881" w:rsidRDefault="00A70881" w:rsidP="00A70881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</w:p>
    <w:p w14:paraId="3AA5B28A" w14:textId="1D9C18CA" w:rsidR="004F52EB" w:rsidRPr="00A70881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u w:val="single"/>
          <w:lang w:val="en-US"/>
        </w:rPr>
      </w:pPr>
      <w:r w:rsidRPr="00A70881">
        <w:rPr>
          <w:rFonts w:ascii="Arial" w:hAnsi="Arial" w:cs="Arial"/>
          <w:sz w:val="20"/>
          <w:szCs w:val="20"/>
          <w:u w:val="single"/>
          <w:lang w:val="en-US"/>
        </w:rPr>
        <w:t xml:space="preserve">Effect size </w:t>
      </w:r>
      <w:r w:rsidRPr="00A70881">
        <w:rPr>
          <w:rFonts w:ascii="Arial" w:hAnsi="Arial" w:cs="Arial"/>
          <w:b/>
          <w:sz w:val="20"/>
          <w:szCs w:val="20"/>
          <w:u w:val="single"/>
          <w:lang w:val="en-US"/>
        </w:rPr>
        <w:t>(2 P)</w:t>
      </w:r>
    </w:p>
    <w:p w14:paraId="01BF2C48" w14:textId="2F8812B5" w:rsidR="004F52EB" w:rsidRPr="00A708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lang w:val="en-US"/>
        </w:rPr>
        <w:t xml:space="preserve">No effect </w:t>
      </w:r>
      <w:r w:rsidR="00412DF8">
        <w:rPr>
          <w:rFonts w:ascii="Arial" w:hAnsi="Arial" w:cs="Arial"/>
          <w:sz w:val="20"/>
          <w:szCs w:val="20"/>
          <w:lang w:val="en-US"/>
        </w:rPr>
        <w:t>for</w:t>
      </w:r>
      <w:r w:rsidR="00412DF8" w:rsidRPr="00A70881">
        <w:rPr>
          <w:rFonts w:ascii="Arial" w:hAnsi="Arial" w:cs="Arial"/>
          <w:sz w:val="20"/>
          <w:szCs w:val="20"/>
          <w:lang w:val="en-US"/>
        </w:rPr>
        <w:t xml:space="preserve"> </w:t>
      </w:r>
      <w:r w:rsidR="00412DF8">
        <w:rPr>
          <w:rFonts w:ascii="Arial" w:hAnsi="Arial" w:cs="Arial"/>
          <w:sz w:val="20"/>
          <w:szCs w:val="20"/>
          <w:lang w:val="en-US"/>
        </w:rPr>
        <w:t>&gt;1</w:t>
      </w:r>
      <w:r w:rsidR="00412DF8" w:rsidRPr="000150F6">
        <w:rPr>
          <w:rFonts w:ascii="Arial" w:hAnsi="Arial" w:cs="Arial"/>
          <w:sz w:val="20"/>
          <w:szCs w:val="20"/>
          <w:lang w:val="en-US"/>
        </w:rPr>
        <w:t>/3 of included studies</w:t>
      </w:r>
      <w:r w:rsidR="00412DF8" w:rsidRPr="00A70881">
        <w:rPr>
          <w:rFonts w:ascii="Arial" w:hAnsi="Arial" w:cs="Arial"/>
          <w:sz w:val="20"/>
          <w:szCs w:val="20"/>
          <w:lang w:val="en-US"/>
        </w:rPr>
        <w:t xml:space="preserve"> </w:t>
      </w:r>
      <w:r w:rsidR="00412DF8">
        <w:rPr>
          <w:rFonts w:ascii="Arial" w:hAnsi="Arial" w:cs="Arial"/>
          <w:sz w:val="20"/>
          <w:szCs w:val="20"/>
          <w:lang w:val="en-US"/>
        </w:rPr>
        <w:t xml:space="preserve"> </w:t>
      </w:r>
      <w:r w:rsidRPr="00A70881">
        <w:rPr>
          <w:rFonts w:ascii="Arial" w:hAnsi="Arial" w:cs="Arial"/>
          <w:sz w:val="20"/>
          <w:szCs w:val="20"/>
          <w:lang w:val="en-US"/>
        </w:rPr>
        <w:t>(0 P)</w:t>
      </w:r>
      <w:r w:rsidR="00412DF8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1E1278F6" w14:textId="6FBF0BBB" w:rsidR="004F52EB" w:rsidRPr="00A708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F34477">
        <w:rPr>
          <w:rFonts w:ascii="Arial" w:hAnsi="Arial" w:cs="Arial"/>
          <w:sz w:val="20"/>
          <w:szCs w:val="20"/>
          <w:lang w:val="en-US"/>
        </w:rPr>
        <w:t>Moderate</w:t>
      </w:r>
      <w:r w:rsidRPr="00A70881">
        <w:rPr>
          <w:rFonts w:ascii="Arial" w:hAnsi="Arial" w:cs="Arial"/>
          <w:sz w:val="20"/>
          <w:szCs w:val="20"/>
          <w:lang w:val="en-US"/>
        </w:rPr>
        <w:t xml:space="preserve"> effect size</w:t>
      </w:r>
      <w:r w:rsidR="00412DF8">
        <w:rPr>
          <w:rFonts w:ascii="Arial" w:hAnsi="Arial" w:cs="Arial"/>
          <w:sz w:val="20"/>
          <w:szCs w:val="20"/>
          <w:lang w:val="en-US"/>
        </w:rPr>
        <w:t xml:space="preserve"> for</w:t>
      </w:r>
      <w:r w:rsidRPr="00A70881">
        <w:rPr>
          <w:rFonts w:ascii="Arial" w:hAnsi="Arial" w:cs="Arial"/>
          <w:sz w:val="20"/>
          <w:szCs w:val="20"/>
          <w:lang w:val="en-US"/>
        </w:rPr>
        <w:t xml:space="preserve"> </w:t>
      </w:r>
      <w:r w:rsidR="00412DF8" w:rsidRPr="000150F6">
        <w:rPr>
          <w:rFonts w:ascii="Arial" w:hAnsi="Arial" w:cs="Arial"/>
          <w:sz w:val="20"/>
          <w:szCs w:val="20"/>
          <w:lang w:val="en-US"/>
        </w:rPr>
        <w:t>≥2/3 of included studies</w:t>
      </w:r>
      <w:r w:rsidR="00412DF8" w:rsidRPr="00A70881">
        <w:rPr>
          <w:rFonts w:ascii="Arial" w:hAnsi="Arial" w:cs="Arial"/>
          <w:sz w:val="20"/>
          <w:szCs w:val="20"/>
          <w:lang w:val="en-US"/>
        </w:rPr>
        <w:t xml:space="preserve"> </w:t>
      </w:r>
      <w:r w:rsidR="00412DF8">
        <w:rPr>
          <w:rFonts w:ascii="Arial" w:hAnsi="Arial" w:cs="Arial"/>
          <w:sz w:val="20"/>
          <w:szCs w:val="20"/>
          <w:lang w:val="en-US"/>
        </w:rPr>
        <w:t xml:space="preserve"> </w:t>
      </w:r>
      <w:r w:rsidRPr="00A70881">
        <w:rPr>
          <w:rFonts w:ascii="Arial" w:hAnsi="Arial" w:cs="Arial"/>
          <w:sz w:val="20"/>
          <w:szCs w:val="20"/>
          <w:lang w:val="en-US"/>
        </w:rPr>
        <w:t>(1 P)</w:t>
      </w:r>
    </w:p>
    <w:p w14:paraId="5F347103" w14:textId="28389B5A" w:rsidR="00A708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Arial" w:hAnsi="Arial" w:cs="Arial"/>
          <w:sz w:val="20"/>
          <w:szCs w:val="20"/>
          <w:lang w:val="en-US"/>
        </w:rPr>
      </w:pPr>
      <w:r w:rsidRPr="002E5E40">
        <w:rPr>
          <w:rFonts w:ascii="Arial" w:hAnsi="Arial" w:cs="Arial"/>
          <w:sz w:val="20"/>
          <w:szCs w:val="20"/>
          <w:lang w:val="en-US"/>
        </w:rPr>
        <w:t>Large</w:t>
      </w:r>
      <w:r w:rsidRPr="00A70881">
        <w:rPr>
          <w:rFonts w:ascii="Arial" w:hAnsi="Arial" w:cs="Arial"/>
          <w:sz w:val="20"/>
          <w:szCs w:val="20"/>
          <w:lang w:val="en-US"/>
        </w:rPr>
        <w:t xml:space="preserve"> effect </w:t>
      </w:r>
      <w:r w:rsidR="00A70881">
        <w:rPr>
          <w:rFonts w:ascii="Arial" w:hAnsi="Arial" w:cs="Arial"/>
          <w:sz w:val="20"/>
          <w:szCs w:val="20"/>
          <w:lang w:val="en-US"/>
        </w:rPr>
        <w:t xml:space="preserve">size </w:t>
      </w:r>
      <w:r w:rsidR="00412DF8">
        <w:rPr>
          <w:rFonts w:ascii="Arial" w:hAnsi="Arial" w:cs="Arial"/>
          <w:sz w:val="20"/>
          <w:szCs w:val="20"/>
          <w:lang w:val="en-US"/>
        </w:rPr>
        <w:t>for</w:t>
      </w:r>
      <w:r w:rsidR="00412DF8" w:rsidRPr="00A70881">
        <w:rPr>
          <w:rFonts w:ascii="Arial" w:hAnsi="Arial" w:cs="Arial"/>
          <w:sz w:val="20"/>
          <w:szCs w:val="20"/>
          <w:lang w:val="en-US"/>
        </w:rPr>
        <w:t xml:space="preserve"> </w:t>
      </w:r>
      <w:r w:rsidR="00412DF8" w:rsidRPr="000150F6">
        <w:rPr>
          <w:rFonts w:ascii="Arial" w:hAnsi="Arial" w:cs="Arial"/>
          <w:sz w:val="20"/>
          <w:szCs w:val="20"/>
          <w:lang w:val="en-US"/>
        </w:rPr>
        <w:t>≥2/3 of included studies</w:t>
      </w:r>
      <w:r w:rsidR="00412DF8" w:rsidRPr="00A70881">
        <w:rPr>
          <w:rFonts w:ascii="Arial" w:hAnsi="Arial" w:cs="Arial"/>
          <w:sz w:val="20"/>
          <w:szCs w:val="20"/>
          <w:lang w:val="en-US"/>
        </w:rPr>
        <w:t xml:space="preserve"> </w:t>
      </w:r>
      <w:r w:rsidR="00412DF8">
        <w:rPr>
          <w:rFonts w:ascii="Arial" w:hAnsi="Arial" w:cs="Arial"/>
          <w:sz w:val="20"/>
          <w:szCs w:val="20"/>
          <w:lang w:val="en-US"/>
        </w:rPr>
        <w:t xml:space="preserve"> </w:t>
      </w:r>
      <w:r w:rsidRPr="00A70881">
        <w:rPr>
          <w:rFonts w:ascii="Arial" w:hAnsi="Arial" w:cs="Arial"/>
          <w:sz w:val="20"/>
          <w:szCs w:val="20"/>
          <w:lang w:val="en-US"/>
        </w:rPr>
        <w:t>(2 P)</w:t>
      </w:r>
    </w:p>
    <w:p w14:paraId="45B72EB1" w14:textId="2AB0E456" w:rsidR="004F52EB" w:rsidRPr="00A70881" w:rsidRDefault="00C738B3" w:rsidP="00A70881">
      <w:pPr>
        <w:pStyle w:val="Listenabsatz"/>
        <w:spacing w:line="240" w:lineRule="auto"/>
        <w:ind w:left="1440" w:right="851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9FCB05" wp14:editId="559297FE">
                <wp:simplePos x="0" y="0"/>
                <wp:positionH relativeFrom="column">
                  <wp:posOffset>5668010</wp:posOffset>
                </wp:positionH>
                <wp:positionV relativeFrom="paragraph">
                  <wp:posOffset>132715</wp:posOffset>
                </wp:positionV>
                <wp:extent cx="371475" cy="219075"/>
                <wp:effectExtent l="0" t="0" r="9525" b="9525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8BDCC" w14:textId="7C973102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9FCB05" id="Textfeld 15" o:spid="_x0000_s1038" type="#_x0000_t202" style="position:absolute;left:0;text-align:left;margin-left:446.3pt;margin-top:10.45pt;width:29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0ht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" fillcolor="white [3201]" strokeweight=".5pt">
                <v:path arrowok="t"/>
                <v:textbox>
                  <w:txbxContent>
                    <w:p w14:paraId="7EA8BDCC" w14:textId="7C973102" w:rsidR="004F52EB" w:rsidRDefault="004F52EB" w:rsidP="004F52EB"/>
                  </w:txbxContent>
                </v:textbox>
              </v:shape>
            </w:pict>
          </mc:Fallback>
        </mc:AlternateContent>
      </w:r>
    </w:p>
    <w:p w14:paraId="7CD15C12" w14:textId="77777777" w:rsidR="004F52EB" w:rsidRPr="00A70881" w:rsidRDefault="004F52EB" w:rsidP="004F52EB">
      <w:pPr>
        <w:spacing w:line="240" w:lineRule="auto"/>
        <w:ind w:right="851"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b/>
          <w:sz w:val="20"/>
          <w:szCs w:val="20"/>
          <w:u w:val="single"/>
          <w:lang w:val="en-US"/>
        </w:rPr>
        <w:t>Overall Score</w:t>
      </w:r>
      <w:r w:rsidRPr="00A70881">
        <w:rPr>
          <w:rFonts w:ascii="Arial" w:hAnsi="Arial" w:cs="Arial"/>
          <w:sz w:val="20"/>
          <w:szCs w:val="20"/>
          <w:u w:val="single"/>
          <w:vertAlign w:val="superscript"/>
          <w:lang w:val="en-US"/>
        </w:rPr>
        <w:t>3</w:t>
      </w:r>
    </w:p>
    <w:p w14:paraId="06C60DF6" w14:textId="4F6C85A1" w:rsidR="004F52EB" w:rsidRPr="00A70881" w:rsidRDefault="00906961" w:rsidP="004F52E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95% CI: confidence intervals; </w:t>
      </w:r>
      <w:r w:rsidR="004F52EB" w:rsidRPr="00A70881">
        <w:rPr>
          <w:rFonts w:ascii="Arial" w:hAnsi="Arial" w:cs="Arial"/>
          <w:sz w:val="20"/>
          <w:szCs w:val="20"/>
          <w:lang w:val="en-US"/>
        </w:rPr>
        <w:t>P: point(s); RR: risk ratio.</w:t>
      </w:r>
    </w:p>
    <w:p w14:paraId="143D2E6B" w14:textId="77777777" w:rsidR="004F52EB" w:rsidRPr="00A70881" w:rsidRDefault="004F52EB" w:rsidP="004F52EB">
      <w:pPr>
        <w:spacing w:after="0" w:line="240" w:lineRule="auto"/>
        <w:ind w:right="-144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A70881">
        <w:rPr>
          <w:rFonts w:ascii="Arial" w:hAnsi="Arial" w:cs="Arial"/>
          <w:sz w:val="20"/>
          <w:szCs w:val="20"/>
          <w:lang w:val="en-US"/>
        </w:rPr>
        <w:t xml:space="preserve"> ≥2/3 of studies low risk of bias = 0.5 P; &gt;1/3 of studies high risk of bias OR not assessed = 0 P; unclear risk of bias = 0.25 P)</w:t>
      </w:r>
    </w:p>
    <w:p w14:paraId="0A2A81EF" w14:textId="77777777" w:rsidR="004F52EB" w:rsidRPr="00A70881" w:rsidRDefault="004F52EB" w:rsidP="004F52E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vertAlign w:val="superscript"/>
          <w:lang w:val="en-US"/>
        </w:rPr>
        <w:t xml:space="preserve">2 </w:t>
      </w:r>
      <w:r w:rsidRPr="00A70881">
        <w:rPr>
          <w:rFonts w:ascii="Arial" w:hAnsi="Arial" w:cs="Arial"/>
          <w:sz w:val="20"/>
          <w:szCs w:val="20"/>
          <w:lang w:val="en-US"/>
        </w:rPr>
        <w:t xml:space="preserve">cut-off for different quality scale (≥3/4 of overall score= 2 P; ≥1/2 of overall score= 1 P; &lt;1/2 of overall score= 0 P); i.e. </w:t>
      </w:r>
      <w:r w:rsidRPr="00A70881">
        <w:rPr>
          <w:rFonts w:ascii="Arial" w:hAnsi="Arial" w:cs="Arial"/>
          <w:b/>
          <w:sz w:val="20"/>
          <w:szCs w:val="20"/>
          <w:lang w:val="en-US"/>
        </w:rPr>
        <w:t>Newcastle-Ottawa Scale</w:t>
      </w:r>
      <w:r w:rsidRPr="00A70881">
        <w:rPr>
          <w:rFonts w:ascii="Arial" w:hAnsi="Arial" w:cs="Arial"/>
          <w:sz w:val="20"/>
          <w:szCs w:val="20"/>
          <w:lang w:val="en-US"/>
        </w:rPr>
        <w:t xml:space="preserve"> (mean):  ≥7= 2 P; 4-6.9= 1 P; 0-3.9= 0 P; </w:t>
      </w:r>
    </w:p>
    <w:p w14:paraId="65B66204" w14:textId="3DF72D29" w:rsidR="006A615C" w:rsidRPr="006A615C" w:rsidRDefault="004F52EB" w:rsidP="004F52EB">
      <w:pPr>
        <w:rPr>
          <w:rFonts w:ascii="Arial" w:hAnsi="Arial" w:cs="Arial"/>
          <w:sz w:val="20"/>
          <w:szCs w:val="20"/>
          <w:lang w:val="en-US"/>
        </w:rPr>
      </w:pPr>
      <w:r w:rsidRPr="00A70881">
        <w:rPr>
          <w:rFonts w:ascii="Arial" w:hAnsi="Arial" w:cs="Arial"/>
          <w:sz w:val="20"/>
          <w:szCs w:val="20"/>
          <w:vertAlign w:val="superscript"/>
          <w:lang w:val="en-US"/>
        </w:rPr>
        <w:t xml:space="preserve">3 </w:t>
      </w:r>
      <w:r w:rsidRPr="00A70881">
        <w:rPr>
          <w:rFonts w:ascii="Arial" w:hAnsi="Arial" w:cs="Arial"/>
          <w:sz w:val="20"/>
          <w:szCs w:val="20"/>
          <w:lang w:val="en-US"/>
        </w:rPr>
        <w:t>0-</w:t>
      </w:r>
      <w:r w:rsidR="00160C36">
        <w:rPr>
          <w:rFonts w:ascii="Arial" w:hAnsi="Arial" w:cs="Arial"/>
          <w:sz w:val="20"/>
          <w:szCs w:val="20"/>
          <w:lang w:val="en-US"/>
        </w:rPr>
        <w:t>2.99</w:t>
      </w:r>
      <w:r w:rsidR="00186E17">
        <w:rPr>
          <w:rFonts w:ascii="Arial" w:hAnsi="Arial" w:cs="Arial"/>
          <w:sz w:val="20"/>
          <w:szCs w:val="20"/>
          <w:lang w:val="en-US"/>
        </w:rPr>
        <w:t xml:space="preserve">: very low </w:t>
      </w:r>
      <w:r w:rsidRPr="00A70881">
        <w:rPr>
          <w:rFonts w:ascii="Arial" w:hAnsi="Arial" w:cs="Arial"/>
          <w:sz w:val="20"/>
          <w:szCs w:val="20"/>
          <w:lang w:val="en-US"/>
        </w:rPr>
        <w:t>evidence</w:t>
      </w:r>
      <w:r w:rsidR="006A615C">
        <w:rPr>
          <w:rFonts w:ascii="Arial" w:hAnsi="Arial" w:cs="Arial"/>
          <w:sz w:val="20"/>
          <w:szCs w:val="20"/>
          <w:lang w:val="en-US"/>
        </w:rPr>
        <w:t xml:space="preserve">; </w:t>
      </w:r>
      <w:r w:rsidR="00D66A84">
        <w:rPr>
          <w:rFonts w:ascii="Arial" w:hAnsi="Arial" w:cs="Arial"/>
          <w:sz w:val="20"/>
          <w:szCs w:val="20"/>
          <w:lang w:val="en-US"/>
        </w:rPr>
        <w:t>3-</w:t>
      </w:r>
      <w:r w:rsidR="00160C36">
        <w:rPr>
          <w:rFonts w:ascii="Arial" w:hAnsi="Arial" w:cs="Arial"/>
          <w:sz w:val="20"/>
          <w:szCs w:val="20"/>
          <w:lang w:val="en-US"/>
        </w:rPr>
        <w:t>4</w:t>
      </w:r>
      <w:r w:rsidR="006A615C">
        <w:rPr>
          <w:rFonts w:ascii="Arial" w:hAnsi="Arial" w:cs="Arial"/>
          <w:sz w:val="20"/>
          <w:szCs w:val="20"/>
          <w:lang w:val="en-US"/>
        </w:rPr>
        <w:t>.49:</w:t>
      </w:r>
      <w:r w:rsidR="006A615C" w:rsidRPr="00A70881">
        <w:rPr>
          <w:rFonts w:ascii="Arial" w:hAnsi="Arial" w:cs="Arial"/>
          <w:sz w:val="20"/>
          <w:szCs w:val="20"/>
          <w:lang w:val="en-US"/>
        </w:rPr>
        <w:t xml:space="preserve"> </w:t>
      </w:r>
      <w:r w:rsidR="00186E17">
        <w:rPr>
          <w:rFonts w:ascii="Arial" w:hAnsi="Arial" w:cs="Arial"/>
          <w:sz w:val="20"/>
          <w:szCs w:val="20"/>
          <w:lang w:val="en-US"/>
        </w:rPr>
        <w:t xml:space="preserve">low </w:t>
      </w:r>
      <w:r w:rsidRPr="006A615C">
        <w:rPr>
          <w:rFonts w:ascii="Arial" w:hAnsi="Arial" w:cs="Arial"/>
          <w:sz w:val="20"/>
          <w:szCs w:val="20"/>
          <w:lang w:val="en-US"/>
        </w:rPr>
        <w:t xml:space="preserve">evidence; </w:t>
      </w:r>
      <w:r w:rsidR="00160C36">
        <w:rPr>
          <w:rFonts w:ascii="Arial" w:hAnsi="Arial" w:cs="Arial"/>
          <w:sz w:val="20"/>
          <w:szCs w:val="20"/>
          <w:lang w:val="en-US"/>
        </w:rPr>
        <w:t>4.5</w:t>
      </w:r>
      <w:r w:rsidRPr="006A615C">
        <w:rPr>
          <w:rFonts w:ascii="Arial" w:hAnsi="Arial" w:cs="Arial"/>
          <w:sz w:val="20"/>
          <w:szCs w:val="20"/>
          <w:lang w:val="en-US"/>
        </w:rPr>
        <w:t>-</w:t>
      </w:r>
      <w:r w:rsidR="00160C36">
        <w:rPr>
          <w:rFonts w:ascii="Arial" w:hAnsi="Arial" w:cs="Arial"/>
          <w:sz w:val="20"/>
          <w:szCs w:val="20"/>
          <w:lang w:val="en-US"/>
        </w:rPr>
        <w:t>5</w:t>
      </w:r>
      <w:r w:rsidR="00186E17">
        <w:rPr>
          <w:rFonts w:ascii="Arial" w:hAnsi="Arial" w:cs="Arial"/>
          <w:sz w:val="20"/>
          <w:szCs w:val="20"/>
          <w:lang w:val="en-US"/>
        </w:rPr>
        <w:t xml:space="preserve">.99: moderate </w:t>
      </w:r>
      <w:r w:rsidRPr="006A615C">
        <w:rPr>
          <w:rFonts w:ascii="Arial" w:hAnsi="Arial" w:cs="Arial"/>
          <w:sz w:val="20"/>
          <w:szCs w:val="20"/>
          <w:lang w:val="en-US"/>
        </w:rPr>
        <w:t>evidence;</w:t>
      </w:r>
      <w:r w:rsidRPr="00575402">
        <w:rPr>
          <w:rFonts w:ascii="Arial" w:hAnsi="Arial" w:cs="Arial"/>
          <w:sz w:val="20"/>
          <w:szCs w:val="20"/>
          <w:lang w:val="en-US"/>
        </w:rPr>
        <w:t xml:space="preserve"> ≥</w:t>
      </w:r>
      <w:r w:rsidR="00160C36" w:rsidRPr="00575402">
        <w:rPr>
          <w:rFonts w:ascii="Arial" w:hAnsi="Arial" w:cs="Arial"/>
          <w:sz w:val="20"/>
          <w:szCs w:val="20"/>
          <w:lang w:val="en-US"/>
        </w:rPr>
        <w:t>6</w:t>
      </w:r>
      <w:r w:rsidR="00186E17">
        <w:rPr>
          <w:rFonts w:ascii="Arial" w:hAnsi="Arial" w:cs="Arial"/>
          <w:sz w:val="20"/>
          <w:szCs w:val="20"/>
          <w:lang w:val="en-US"/>
        </w:rPr>
        <w:t xml:space="preserve">: high </w:t>
      </w:r>
      <w:r w:rsidRPr="00575402">
        <w:rPr>
          <w:rFonts w:ascii="Arial" w:hAnsi="Arial" w:cs="Arial"/>
          <w:sz w:val="20"/>
          <w:szCs w:val="20"/>
          <w:lang w:val="en-US"/>
        </w:rPr>
        <w:t>evidence</w:t>
      </w:r>
      <w:bookmarkStart w:id="1" w:name="_GoBack"/>
      <w:bookmarkEnd w:id="1"/>
    </w:p>
    <w:p w14:paraId="1076F274" w14:textId="77777777" w:rsidR="006A615C" w:rsidRDefault="006A615C" w:rsidP="004F52EB">
      <w:pPr>
        <w:rPr>
          <w:rFonts w:ascii="Times New Roman" w:hAnsi="Times New Roman" w:cs="Times New Roman"/>
          <w:sz w:val="18"/>
          <w:szCs w:val="18"/>
          <w:lang w:val="en-US"/>
        </w:rPr>
      </w:pPr>
    </w:p>
    <w:p w14:paraId="1BC7771B" w14:textId="664EAB5D" w:rsidR="009C2F82" w:rsidRPr="00C738B3" w:rsidRDefault="009C2F82" w:rsidP="006A615C">
      <w:pPr>
        <w:pStyle w:val="Kommentartext"/>
        <w:rPr>
          <w:lang w:val="en-US"/>
        </w:rPr>
      </w:pPr>
    </w:p>
    <w:sectPr w:rsidR="009C2F82" w:rsidRPr="00C738B3" w:rsidSect="002E41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16532" w16cex:dateUtc="2021-10-13T12:01:00Z"/>
  <w16cex:commentExtensible w16cex:durableId="25116507" w16cex:dateUtc="2021-10-13T1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F1B305F" w16cid:durableId="251164E5"/>
  <w16cid:commentId w16cid:paraId="721EFEA8" w16cid:durableId="251164E6"/>
  <w16cid:commentId w16cid:paraId="1870FD00" w16cid:durableId="251164E7"/>
  <w16cid:commentId w16cid:paraId="2760D563" w16cid:durableId="251164E8"/>
  <w16cid:commentId w16cid:paraId="1E47E563" w16cid:durableId="25116532"/>
  <w16cid:commentId w16cid:paraId="33C750D3" w16cid:durableId="251164E9"/>
  <w16cid:commentId w16cid:paraId="6E95F17A" w16cid:durableId="251164EA"/>
  <w16cid:commentId w16cid:paraId="7B093E8B" w16cid:durableId="251164EB"/>
  <w16cid:commentId w16cid:paraId="4CF07FC3" w16cid:durableId="251164EC"/>
  <w16cid:commentId w16cid:paraId="497CDA20" w16cid:durableId="2511650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C66A7" w14:textId="77777777" w:rsidR="004F52EB" w:rsidRDefault="004F52EB" w:rsidP="004F52EB">
      <w:pPr>
        <w:spacing w:after="0" w:line="240" w:lineRule="auto"/>
      </w:pPr>
      <w:r>
        <w:separator/>
      </w:r>
    </w:p>
  </w:endnote>
  <w:endnote w:type="continuationSeparator" w:id="0">
    <w:p w14:paraId="7912362B" w14:textId="77777777" w:rsidR="004F52EB" w:rsidRDefault="004F52EB" w:rsidP="004F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A6F6E" w14:textId="77777777" w:rsidR="004F52EB" w:rsidRDefault="004F52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96F05" w14:textId="77777777" w:rsidR="004F52EB" w:rsidRDefault="004F52E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36B3B" w14:textId="77777777" w:rsidR="004F52EB" w:rsidRDefault="004F52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A3C10" w14:textId="77777777" w:rsidR="004F52EB" w:rsidRDefault="004F52EB" w:rsidP="004F52EB">
      <w:pPr>
        <w:spacing w:after="0" w:line="240" w:lineRule="auto"/>
      </w:pPr>
      <w:r>
        <w:separator/>
      </w:r>
    </w:p>
  </w:footnote>
  <w:footnote w:type="continuationSeparator" w:id="0">
    <w:p w14:paraId="3696C8EA" w14:textId="77777777" w:rsidR="004F52EB" w:rsidRDefault="004F52EB" w:rsidP="004F5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CFE6F" w14:textId="77777777" w:rsidR="004F52EB" w:rsidRDefault="004F52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96E6A" w14:textId="77777777" w:rsidR="004F52EB" w:rsidRDefault="004F52E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48D7" w14:textId="77777777" w:rsidR="004F52EB" w:rsidRDefault="004F52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D5681"/>
    <w:multiLevelType w:val="hybridMultilevel"/>
    <w:tmpl w:val="4CA01672"/>
    <w:lvl w:ilvl="0" w:tplc="6CD223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B4D28BF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86391"/>
    <w:multiLevelType w:val="hybridMultilevel"/>
    <w:tmpl w:val="25E2CCBA"/>
    <w:lvl w:ilvl="0" w:tplc="A7C6F4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EB"/>
    <w:rsid w:val="000012CF"/>
    <w:rsid w:val="000150F6"/>
    <w:rsid w:val="00042F02"/>
    <w:rsid w:val="00101287"/>
    <w:rsid w:val="00153513"/>
    <w:rsid w:val="00160C36"/>
    <w:rsid w:val="00166971"/>
    <w:rsid w:val="00186E17"/>
    <w:rsid w:val="002427F2"/>
    <w:rsid w:val="002D1F0E"/>
    <w:rsid w:val="002D4F09"/>
    <w:rsid w:val="002E4147"/>
    <w:rsid w:val="002E5E40"/>
    <w:rsid w:val="003901CC"/>
    <w:rsid w:val="003D34AB"/>
    <w:rsid w:val="003F6C12"/>
    <w:rsid w:val="00412DF8"/>
    <w:rsid w:val="0046330C"/>
    <w:rsid w:val="004942D4"/>
    <w:rsid w:val="004E5309"/>
    <w:rsid w:val="004F52EB"/>
    <w:rsid w:val="00537424"/>
    <w:rsid w:val="00556596"/>
    <w:rsid w:val="00563661"/>
    <w:rsid w:val="00575402"/>
    <w:rsid w:val="005B29DB"/>
    <w:rsid w:val="00656B32"/>
    <w:rsid w:val="006A615C"/>
    <w:rsid w:val="0072101B"/>
    <w:rsid w:val="00731A6B"/>
    <w:rsid w:val="0075029A"/>
    <w:rsid w:val="0075704A"/>
    <w:rsid w:val="007E3CA5"/>
    <w:rsid w:val="008940AC"/>
    <w:rsid w:val="008A5DB3"/>
    <w:rsid w:val="00906961"/>
    <w:rsid w:val="00916F83"/>
    <w:rsid w:val="009209AB"/>
    <w:rsid w:val="009866D6"/>
    <w:rsid w:val="009C2F82"/>
    <w:rsid w:val="00A12558"/>
    <w:rsid w:val="00A70881"/>
    <w:rsid w:val="00AA4BEB"/>
    <w:rsid w:val="00AD0C80"/>
    <w:rsid w:val="00AF447B"/>
    <w:rsid w:val="00BA60EC"/>
    <w:rsid w:val="00BD52CF"/>
    <w:rsid w:val="00C22ABD"/>
    <w:rsid w:val="00C738B3"/>
    <w:rsid w:val="00CA7EF4"/>
    <w:rsid w:val="00CC13FD"/>
    <w:rsid w:val="00D66857"/>
    <w:rsid w:val="00D66A84"/>
    <w:rsid w:val="00DB03F0"/>
    <w:rsid w:val="00DC0A91"/>
    <w:rsid w:val="00DE4B97"/>
    <w:rsid w:val="00DE6DB4"/>
    <w:rsid w:val="00E527C6"/>
    <w:rsid w:val="00E94DA9"/>
    <w:rsid w:val="00F34477"/>
    <w:rsid w:val="00F705DE"/>
    <w:rsid w:val="00F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31EF59"/>
  <w15:docId w15:val="{0B265C26-9EA3-4E6C-A2AD-8597452F9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F52E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52E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F5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52EB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F5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52EB"/>
    <w:rPr>
      <w:rFonts w:eastAsiaTheme="minorHAns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1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12CF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CitaviBibliographyEntry">
    <w:name w:val="Citavi Bibliography Entry"/>
    <w:basedOn w:val="Standard"/>
    <w:link w:val="CitaviBibliographyEntryZchn"/>
    <w:rsid w:val="008940AC"/>
    <w:pPr>
      <w:spacing w:after="120" w:line="259" w:lineRule="auto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8940AC"/>
    <w:rPr>
      <w:rFonts w:eastAsiaTheme="minorHAns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40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940A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940AC"/>
    <w:rPr>
      <w:rFonts w:eastAsiaTheme="minorHAns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40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40AC"/>
    <w:rPr>
      <w:rFonts w:eastAsiaTheme="minorHAnsi"/>
      <w:b/>
      <w:bCs/>
      <w:sz w:val="20"/>
      <w:szCs w:val="20"/>
      <w:lang w:eastAsia="en-US"/>
    </w:rPr>
  </w:style>
  <w:style w:type="paragraph" w:styleId="berarbeitung">
    <w:name w:val="Revision"/>
    <w:hidden/>
    <w:uiPriority w:val="99"/>
    <w:semiHidden/>
    <w:rsid w:val="00A70881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Schwingshackl</dc:creator>
  <cp:lastModifiedBy>Kalotai, Nicole</cp:lastModifiedBy>
  <cp:revision>5</cp:revision>
  <cp:lastPrinted>2021-02-17T10:14:00Z</cp:lastPrinted>
  <dcterms:created xsi:type="dcterms:W3CDTF">2021-11-30T12:29:00Z</dcterms:created>
  <dcterms:modified xsi:type="dcterms:W3CDTF">2023-09-04T11:48:00Z</dcterms:modified>
</cp:coreProperties>
</file>