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C54E" w14:textId="77777777" w:rsidR="0044235B" w:rsidRDefault="0044235B" w:rsidP="0044235B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Supplementary table 6 </w:t>
      </w:r>
      <w:r w:rsidRPr="002F2FA3">
        <w:rPr>
          <w:rFonts w:ascii="Arial" w:hAnsi="Arial" w:cs="Arial"/>
          <w:sz w:val="24"/>
          <w:szCs w:val="24"/>
          <w:lang w:val="en-US"/>
        </w:rPr>
        <w:t>Cardiac function and tissue p</w:t>
      </w:r>
      <w:r>
        <w:rPr>
          <w:rFonts w:ascii="Arial" w:hAnsi="Arial" w:cs="Arial"/>
          <w:sz w:val="24"/>
          <w:szCs w:val="24"/>
          <w:lang w:val="en-US"/>
        </w:rPr>
        <w:t>arameters for the psoriasis cohort without arterial hypertension and diabetes mellitus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256"/>
        <w:gridCol w:w="1984"/>
        <w:gridCol w:w="2693"/>
        <w:gridCol w:w="1560"/>
      </w:tblGrid>
      <w:tr w:rsidR="0044235B" w:rsidRPr="00232598" w14:paraId="05126896" w14:textId="77777777" w:rsidTr="001E4A8D">
        <w:tc>
          <w:tcPr>
            <w:tcW w:w="3256" w:type="dxa"/>
            <w:vAlign w:val="center"/>
          </w:tcPr>
          <w:p w14:paraId="621D196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1984" w:type="dxa"/>
            <w:vAlign w:val="center"/>
          </w:tcPr>
          <w:p w14:paraId="1163622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Psoriasis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without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aHTN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DM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(N=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  <w:vAlign w:val="center"/>
          </w:tcPr>
          <w:p w14:paraId="2CB82ED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Healthy volunteers</w:t>
            </w: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(HV) (N=40)</w:t>
            </w:r>
          </w:p>
        </w:tc>
        <w:tc>
          <w:tcPr>
            <w:tcW w:w="1560" w:type="dxa"/>
            <w:vAlign w:val="center"/>
          </w:tcPr>
          <w:p w14:paraId="30E9669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-value PV vs. HV</w:t>
            </w:r>
          </w:p>
        </w:tc>
      </w:tr>
      <w:tr w:rsidR="0044235B" w:rsidRPr="007E5ADB" w14:paraId="138B263E" w14:textId="77777777" w:rsidTr="001E4A8D">
        <w:tc>
          <w:tcPr>
            <w:tcW w:w="3256" w:type="dxa"/>
          </w:tcPr>
          <w:p w14:paraId="2E42E3E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LVEDV (ml)</w:t>
            </w:r>
          </w:p>
        </w:tc>
        <w:tc>
          <w:tcPr>
            <w:tcW w:w="1984" w:type="dxa"/>
          </w:tcPr>
          <w:p w14:paraId="572E3BE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14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(12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23BE14F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134.7(113.5-158.1)</w:t>
            </w:r>
          </w:p>
        </w:tc>
        <w:tc>
          <w:tcPr>
            <w:tcW w:w="1560" w:type="dxa"/>
          </w:tcPr>
          <w:p w14:paraId="4E36489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08983033" w14:textId="77777777" w:rsidTr="001E4A8D">
        <w:tc>
          <w:tcPr>
            <w:tcW w:w="3256" w:type="dxa"/>
          </w:tcPr>
          <w:p w14:paraId="5C46CF2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LVEDV-Index-height (ml/m)</w:t>
            </w:r>
          </w:p>
        </w:tc>
        <w:tc>
          <w:tcPr>
            <w:tcW w:w="1984" w:type="dxa"/>
          </w:tcPr>
          <w:p w14:paraId="2385A83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5994184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76.7(68.7-89.5)</w:t>
            </w:r>
          </w:p>
        </w:tc>
        <w:tc>
          <w:tcPr>
            <w:tcW w:w="1560" w:type="dxa"/>
          </w:tcPr>
          <w:p w14:paraId="2174601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6BDF7CA4" w14:textId="77777777" w:rsidTr="001E4A8D">
        <w:tc>
          <w:tcPr>
            <w:tcW w:w="3256" w:type="dxa"/>
          </w:tcPr>
          <w:p w14:paraId="517DCB13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LVEDV-Index -BSA (ml/m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61E47AB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1545482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72.1(65.2-83.8)</w:t>
            </w:r>
          </w:p>
        </w:tc>
        <w:tc>
          <w:tcPr>
            <w:tcW w:w="1560" w:type="dxa"/>
          </w:tcPr>
          <w:p w14:paraId="1DEEC3E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28DB0EC0" w14:textId="77777777" w:rsidTr="001E4A8D">
        <w:tc>
          <w:tcPr>
            <w:tcW w:w="3256" w:type="dxa"/>
          </w:tcPr>
          <w:p w14:paraId="77BD911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LVESV (ml)</w:t>
            </w:r>
          </w:p>
        </w:tc>
        <w:tc>
          <w:tcPr>
            <w:tcW w:w="1984" w:type="dxa"/>
          </w:tcPr>
          <w:p w14:paraId="3E7426C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08FF764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49.1(41.1-60.7)</w:t>
            </w:r>
          </w:p>
        </w:tc>
        <w:tc>
          <w:tcPr>
            <w:tcW w:w="1560" w:type="dxa"/>
          </w:tcPr>
          <w:p w14:paraId="4B697C86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559688C3" w14:textId="77777777" w:rsidTr="001E4A8D">
        <w:tc>
          <w:tcPr>
            <w:tcW w:w="3256" w:type="dxa"/>
          </w:tcPr>
          <w:p w14:paraId="76D1AF1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LVSV (ml)</w:t>
            </w:r>
          </w:p>
        </w:tc>
        <w:tc>
          <w:tcPr>
            <w:tcW w:w="1984" w:type="dxa"/>
          </w:tcPr>
          <w:p w14:paraId="65361EC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.7-10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68479F0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87.7(74.4-105.1)</w:t>
            </w:r>
          </w:p>
        </w:tc>
        <w:tc>
          <w:tcPr>
            <w:tcW w:w="1560" w:type="dxa"/>
          </w:tcPr>
          <w:p w14:paraId="1EAC5DC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6F6FD6F7" w14:textId="77777777" w:rsidTr="001E4A8D">
        <w:tc>
          <w:tcPr>
            <w:tcW w:w="3256" w:type="dxa"/>
          </w:tcPr>
          <w:p w14:paraId="0B09892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LVSV-Index -BSA (ml/m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07DEFDE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10C02A6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43.9(42.0-53.6)</w:t>
            </w:r>
          </w:p>
        </w:tc>
        <w:tc>
          <w:tcPr>
            <w:tcW w:w="1560" w:type="dxa"/>
          </w:tcPr>
          <w:p w14:paraId="3727082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449203AB" w14:textId="77777777" w:rsidTr="001E4A8D">
        <w:tc>
          <w:tcPr>
            <w:tcW w:w="3256" w:type="dxa"/>
          </w:tcPr>
          <w:p w14:paraId="3096C10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LVEF (%)</w:t>
            </w:r>
          </w:p>
        </w:tc>
        <w:tc>
          <w:tcPr>
            <w:tcW w:w="1984" w:type="dxa"/>
          </w:tcPr>
          <w:p w14:paraId="2278412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7A672DB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63.0(59.8-66.3)</w:t>
            </w:r>
          </w:p>
        </w:tc>
        <w:tc>
          <w:tcPr>
            <w:tcW w:w="1560" w:type="dxa"/>
          </w:tcPr>
          <w:p w14:paraId="635164B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1CDB8160" w14:textId="77777777" w:rsidTr="001E4A8D">
        <w:tc>
          <w:tcPr>
            <w:tcW w:w="3256" w:type="dxa"/>
          </w:tcPr>
          <w:p w14:paraId="30A397A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 mass (g)</w:t>
            </w:r>
          </w:p>
        </w:tc>
        <w:tc>
          <w:tcPr>
            <w:tcW w:w="1984" w:type="dxa"/>
          </w:tcPr>
          <w:p w14:paraId="0EFCD38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(71.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-99.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144BCC4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85.5(75.6-110.3)</w:t>
            </w:r>
          </w:p>
        </w:tc>
        <w:tc>
          <w:tcPr>
            <w:tcW w:w="1560" w:type="dxa"/>
          </w:tcPr>
          <w:p w14:paraId="3AE9227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3C8D22FA" w14:textId="77777777" w:rsidTr="001E4A8D">
        <w:tc>
          <w:tcPr>
            <w:tcW w:w="3256" w:type="dxa"/>
          </w:tcPr>
          <w:p w14:paraId="2BFF136C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LV mass-Index -BSA (mg/m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7398DE03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(37.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4A8A19B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46.7(41.2-53.3)</w:t>
            </w:r>
          </w:p>
        </w:tc>
        <w:tc>
          <w:tcPr>
            <w:tcW w:w="1560" w:type="dxa"/>
          </w:tcPr>
          <w:p w14:paraId="2F0A633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0.01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7B05333F" w14:textId="77777777" w:rsidTr="001E4A8D">
        <w:tc>
          <w:tcPr>
            <w:tcW w:w="3256" w:type="dxa"/>
          </w:tcPr>
          <w:p w14:paraId="0D839D2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RVEF (%)</w:t>
            </w:r>
          </w:p>
        </w:tc>
        <w:tc>
          <w:tcPr>
            <w:tcW w:w="1984" w:type="dxa"/>
          </w:tcPr>
          <w:p w14:paraId="0D317E5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-57.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EC8DC3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53.3(50.1-58.1)</w:t>
            </w:r>
          </w:p>
        </w:tc>
        <w:tc>
          <w:tcPr>
            <w:tcW w:w="1560" w:type="dxa"/>
          </w:tcPr>
          <w:p w14:paraId="3AB6346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39CCDC07" w14:textId="77777777" w:rsidTr="001E4A8D">
        <w:tc>
          <w:tcPr>
            <w:tcW w:w="3256" w:type="dxa"/>
          </w:tcPr>
          <w:p w14:paraId="118C044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RVEDV (ml)</w:t>
            </w:r>
          </w:p>
        </w:tc>
        <w:tc>
          <w:tcPr>
            <w:tcW w:w="1984" w:type="dxa"/>
          </w:tcPr>
          <w:p w14:paraId="438DE71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(13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5E77DDA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157.5(134.5-183.7)</w:t>
            </w:r>
          </w:p>
        </w:tc>
        <w:tc>
          <w:tcPr>
            <w:tcW w:w="1560" w:type="dxa"/>
          </w:tcPr>
          <w:p w14:paraId="0CD3F0E3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96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3D20955E" w14:textId="77777777" w:rsidTr="001E4A8D">
        <w:tc>
          <w:tcPr>
            <w:tcW w:w="3256" w:type="dxa"/>
          </w:tcPr>
          <w:p w14:paraId="0321CECA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RVEDV-Index -BSA (ml/m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4306D17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779F3B1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84.9(76.0-97.7)</w:t>
            </w:r>
          </w:p>
        </w:tc>
        <w:tc>
          <w:tcPr>
            <w:tcW w:w="1560" w:type="dxa"/>
          </w:tcPr>
          <w:p w14:paraId="32A9F4C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19549A09" w14:textId="77777777" w:rsidTr="001E4A8D">
        <w:tc>
          <w:tcPr>
            <w:tcW w:w="3256" w:type="dxa"/>
          </w:tcPr>
          <w:p w14:paraId="260F028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RVSV (ml)</w:t>
            </w:r>
          </w:p>
        </w:tc>
        <w:tc>
          <w:tcPr>
            <w:tcW w:w="1984" w:type="dxa"/>
          </w:tcPr>
          <w:p w14:paraId="28E0C48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51E0D79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83.4(73.4-100.3)</w:t>
            </w:r>
          </w:p>
        </w:tc>
        <w:tc>
          <w:tcPr>
            <w:tcW w:w="1560" w:type="dxa"/>
          </w:tcPr>
          <w:p w14:paraId="39BCC16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79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7A79B074" w14:textId="77777777" w:rsidTr="001E4A8D">
        <w:tc>
          <w:tcPr>
            <w:tcW w:w="3256" w:type="dxa"/>
          </w:tcPr>
          <w:p w14:paraId="5DA60A4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RVSV-Index -BSA (ml/m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45E5632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0C19470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45.0(39.9-52.3)</w:t>
            </w:r>
          </w:p>
        </w:tc>
        <w:tc>
          <w:tcPr>
            <w:tcW w:w="1560" w:type="dxa"/>
          </w:tcPr>
          <w:p w14:paraId="40C5AC8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121B2127" w14:textId="77777777" w:rsidTr="001E4A8D">
        <w:tc>
          <w:tcPr>
            <w:tcW w:w="3256" w:type="dxa"/>
          </w:tcPr>
          <w:p w14:paraId="29734F6C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LA (cm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47BAB0A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-24.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60190A3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21.1(18.6-23.4)</w:t>
            </w:r>
          </w:p>
        </w:tc>
        <w:tc>
          <w:tcPr>
            <w:tcW w:w="1560" w:type="dxa"/>
          </w:tcPr>
          <w:p w14:paraId="3BAA5F6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61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519DA31A" w14:textId="77777777" w:rsidTr="001E4A8D">
        <w:tc>
          <w:tcPr>
            <w:tcW w:w="3256" w:type="dxa"/>
          </w:tcPr>
          <w:p w14:paraId="35D39F2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LA EF (%)</w:t>
            </w:r>
          </w:p>
        </w:tc>
        <w:tc>
          <w:tcPr>
            <w:tcW w:w="1984" w:type="dxa"/>
          </w:tcPr>
          <w:p w14:paraId="128C4CD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64.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2B6BBEA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62.7(59.2-69.2)</w:t>
            </w:r>
          </w:p>
        </w:tc>
        <w:tc>
          <w:tcPr>
            <w:tcW w:w="1560" w:type="dxa"/>
          </w:tcPr>
          <w:p w14:paraId="5F7CCBA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2CF4BADF" w14:textId="77777777" w:rsidTr="001E4A8D">
        <w:tc>
          <w:tcPr>
            <w:tcW w:w="3256" w:type="dxa"/>
          </w:tcPr>
          <w:p w14:paraId="278709B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LA-EDV-Index-BSA (ml/m)</w:t>
            </w:r>
          </w:p>
        </w:tc>
        <w:tc>
          <w:tcPr>
            <w:tcW w:w="1984" w:type="dxa"/>
          </w:tcPr>
          <w:p w14:paraId="028B9EB3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4153F2D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33.2(28.2-38.7)</w:t>
            </w:r>
          </w:p>
        </w:tc>
        <w:tc>
          <w:tcPr>
            <w:tcW w:w="1560" w:type="dxa"/>
          </w:tcPr>
          <w:p w14:paraId="4C99378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67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442509CE" w14:textId="77777777" w:rsidTr="001E4A8D">
        <w:tc>
          <w:tcPr>
            <w:tcW w:w="3256" w:type="dxa"/>
          </w:tcPr>
          <w:p w14:paraId="43B1BBA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RA (cm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984" w:type="dxa"/>
          </w:tcPr>
          <w:p w14:paraId="1478C9D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9.0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78E309B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21.1(19.5-24.2)</w:t>
            </w:r>
          </w:p>
        </w:tc>
        <w:tc>
          <w:tcPr>
            <w:tcW w:w="1560" w:type="dxa"/>
          </w:tcPr>
          <w:p w14:paraId="38F9044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2C1EFF75" w14:textId="77777777" w:rsidTr="001E4A8D">
        <w:tc>
          <w:tcPr>
            <w:tcW w:w="3256" w:type="dxa"/>
          </w:tcPr>
          <w:p w14:paraId="5BF5F5A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RA EF (%)</w:t>
            </w:r>
          </w:p>
        </w:tc>
        <w:tc>
          <w:tcPr>
            <w:tcW w:w="1984" w:type="dxa"/>
          </w:tcPr>
          <w:p w14:paraId="05DE155C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-55.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3E6306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51.3(46.1-57.7)</w:t>
            </w:r>
          </w:p>
        </w:tc>
        <w:tc>
          <w:tcPr>
            <w:tcW w:w="1560" w:type="dxa"/>
          </w:tcPr>
          <w:p w14:paraId="20DBD24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0.3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542A7347" w14:textId="77777777" w:rsidTr="001E4A8D">
        <w:tc>
          <w:tcPr>
            <w:tcW w:w="3256" w:type="dxa"/>
          </w:tcPr>
          <w:p w14:paraId="3C3AE32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Global longitudinal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train (%)</w:t>
            </w:r>
          </w:p>
        </w:tc>
        <w:tc>
          <w:tcPr>
            <w:tcW w:w="1984" w:type="dxa"/>
          </w:tcPr>
          <w:p w14:paraId="3A2A0D9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-17.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(-18.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-(-15.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7A5918D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-17.1(-19.0-(-16.1)</w:t>
            </w:r>
          </w:p>
        </w:tc>
        <w:tc>
          <w:tcPr>
            <w:tcW w:w="1560" w:type="dxa"/>
          </w:tcPr>
          <w:p w14:paraId="471A39D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Cs/>
                <w:sz w:val="20"/>
                <w:szCs w:val="20"/>
                <w:lang w:val="en-US"/>
              </w:rPr>
              <w:t>0.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95</w:t>
            </w:r>
            <w:r w:rsidRPr="007E5ADB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†</w:t>
            </w:r>
          </w:p>
        </w:tc>
      </w:tr>
      <w:tr w:rsidR="0044235B" w:rsidRPr="007E5ADB" w14:paraId="05A661C0" w14:textId="77777777" w:rsidTr="001E4A8D">
        <w:tc>
          <w:tcPr>
            <w:tcW w:w="3256" w:type="dxa"/>
          </w:tcPr>
          <w:p w14:paraId="7B955A2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Global radial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train (%)</w:t>
            </w:r>
          </w:p>
        </w:tc>
        <w:tc>
          <w:tcPr>
            <w:tcW w:w="1984" w:type="dxa"/>
          </w:tcPr>
          <w:p w14:paraId="2BAFC769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(21.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1181C0C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28.0(24.1-31.1)</w:t>
            </w:r>
          </w:p>
        </w:tc>
        <w:tc>
          <w:tcPr>
            <w:tcW w:w="1560" w:type="dxa"/>
          </w:tcPr>
          <w:p w14:paraId="39CCECD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sz w:val="20"/>
                <w:szCs w:val="20"/>
                <w:lang w:val="en-US"/>
              </w:rPr>
              <w:t>0.00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b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23B0F125" w14:textId="77777777" w:rsidTr="001E4A8D">
        <w:tc>
          <w:tcPr>
            <w:tcW w:w="3256" w:type="dxa"/>
          </w:tcPr>
          <w:p w14:paraId="5B00C95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Global circumferential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train (%)</w:t>
            </w:r>
          </w:p>
        </w:tc>
        <w:tc>
          <w:tcPr>
            <w:tcW w:w="1984" w:type="dxa"/>
          </w:tcPr>
          <w:p w14:paraId="48389FC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-15.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(-17.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-(-14.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F55EC8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-17.5(-18.6-(-15.9)</w:t>
            </w:r>
          </w:p>
        </w:tc>
        <w:tc>
          <w:tcPr>
            <w:tcW w:w="1560" w:type="dxa"/>
          </w:tcPr>
          <w:p w14:paraId="5E5FFE70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sz w:val="20"/>
                <w:szCs w:val="20"/>
                <w:lang w:val="en-US"/>
              </w:rPr>
              <w:t>0.00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b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2B986C3A" w14:textId="77777777" w:rsidTr="001E4A8D">
        <w:tc>
          <w:tcPr>
            <w:tcW w:w="3256" w:type="dxa"/>
          </w:tcPr>
          <w:p w14:paraId="561FE5D7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T1 global (ms)</w:t>
            </w:r>
          </w:p>
        </w:tc>
        <w:tc>
          <w:tcPr>
            <w:tcW w:w="1984" w:type="dxa"/>
          </w:tcPr>
          <w:p w14:paraId="20C15B4C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(98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4D8458E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991(968-1005)</w:t>
            </w:r>
          </w:p>
        </w:tc>
        <w:tc>
          <w:tcPr>
            <w:tcW w:w="1560" w:type="dxa"/>
          </w:tcPr>
          <w:p w14:paraId="67F1355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0.01*</w:t>
            </w:r>
          </w:p>
        </w:tc>
      </w:tr>
      <w:tr w:rsidR="0044235B" w:rsidRPr="007E5ADB" w14:paraId="1A298AA8" w14:textId="77777777" w:rsidTr="001E4A8D">
        <w:tc>
          <w:tcPr>
            <w:tcW w:w="3256" w:type="dxa"/>
          </w:tcPr>
          <w:p w14:paraId="117CBF3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T1 basal (ms)</w:t>
            </w:r>
          </w:p>
        </w:tc>
        <w:tc>
          <w:tcPr>
            <w:tcW w:w="1984" w:type="dxa"/>
          </w:tcPr>
          <w:p w14:paraId="79BF97A2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(98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-1024)</w:t>
            </w:r>
          </w:p>
        </w:tc>
        <w:tc>
          <w:tcPr>
            <w:tcW w:w="2693" w:type="dxa"/>
          </w:tcPr>
          <w:p w14:paraId="4629241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992(970-1010)</w:t>
            </w:r>
          </w:p>
        </w:tc>
        <w:tc>
          <w:tcPr>
            <w:tcW w:w="1560" w:type="dxa"/>
          </w:tcPr>
          <w:p w14:paraId="3359E16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72A307C9" w14:textId="77777777" w:rsidTr="001E4A8D">
        <w:tc>
          <w:tcPr>
            <w:tcW w:w="3256" w:type="dxa"/>
          </w:tcPr>
          <w:p w14:paraId="46B91F2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T1 midventricular (ms)</w:t>
            </w:r>
          </w:p>
        </w:tc>
        <w:tc>
          <w:tcPr>
            <w:tcW w:w="1984" w:type="dxa"/>
          </w:tcPr>
          <w:p w14:paraId="46EC157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1001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(97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-102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6A01812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986(958-1001)</w:t>
            </w:r>
          </w:p>
        </w:tc>
        <w:tc>
          <w:tcPr>
            <w:tcW w:w="1560" w:type="dxa"/>
          </w:tcPr>
          <w:p w14:paraId="56C5859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0.01*</w:t>
            </w:r>
          </w:p>
        </w:tc>
      </w:tr>
      <w:tr w:rsidR="0044235B" w:rsidRPr="007E5ADB" w14:paraId="6F4C2585" w14:textId="77777777" w:rsidTr="001E4A8D">
        <w:tc>
          <w:tcPr>
            <w:tcW w:w="3256" w:type="dxa"/>
          </w:tcPr>
          <w:p w14:paraId="736E959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T2 global (ms)</w:t>
            </w:r>
          </w:p>
        </w:tc>
        <w:tc>
          <w:tcPr>
            <w:tcW w:w="1984" w:type="dxa"/>
          </w:tcPr>
          <w:p w14:paraId="746EA1F1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48(47-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534788C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50(4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-51)</w:t>
            </w:r>
          </w:p>
        </w:tc>
        <w:tc>
          <w:tcPr>
            <w:tcW w:w="1560" w:type="dxa"/>
          </w:tcPr>
          <w:p w14:paraId="7A56CEE5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0.01*</w:t>
            </w:r>
          </w:p>
        </w:tc>
      </w:tr>
      <w:tr w:rsidR="0044235B" w:rsidRPr="007E5ADB" w14:paraId="3E020FCA" w14:textId="77777777" w:rsidTr="001E4A8D">
        <w:tc>
          <w:tcPr>
            <w:tcW w:w="3256" w:type="dxa"/>
          </w:tcPr>
          <w:p w14:paraId="574842BF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T2 basal (ms)</w:t>
            </w:r>
          </w:p>
        </w:tc>
        <w:tc>
          <w:tcPr>
            <w:tcW w:w="1984" w:type="dxa"/>
          </w:tcPr>
          <w:p w14:paraId="0A3574BA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(47-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3FCBC728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(48-5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</w:tcPr>
          <w:p w14:paraId="07A41D3B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*</w:t>
            </w:r>
          </w:p>
        </w:tc>
      </w:tr>
      <w:tr w:rsidR="0044235B" w:rsidRPr="007E5ADB" w14:paraId="4BD9F3A3" w14:textId="77777777" w:rsidTr="001E4A8D">
        <w:tc>
          <w:tcPr>
            <w:tcW w:w="3256" w:type="dxa"/>
          </w:tcPr>
          <w:p w14:paraId="70248A6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T2 midventricular (ms)</w:t>
            </w:r>
          </w:p>
        </w:tc>
        <w:tc>
          <w:tcPr>
            <w:tcW w:w="1984" w:type="dxa"/>
          </w:tcPr>
          <w:p w14:paraId="44DF73D4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14:paraId="4B6B6C26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50(4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7E5ADB">
              <w:rPr>
                <w:rFonts w:ascii="Arial" w:hAnsi="Arial" w:cs="Arial"/>
                <w:sz w:val="20"/>
                <w:szCs w:val="20"/>
                <w:lang w:val="en-US"/>
              </w:rPr>
              <w:t>-51)</w:t>
            </w:r>
          </w:p>
        </w:tc>
        <w:tc>
          <w:tcPr>
            <w:tcW w:w="1560" w:type="dxa"/>
          </w:tcPr>
          <w:p w14:paraId="7320C95D" w14:textId="77777777" w:rsidR="0044235B" w:rsidRPr="007E5ADB" w:rsidRDefault="0044235B" w:rsidP="001E4A8D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0.00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</w:t>
            </w:r>
            <w:r w:rsidRPr="007E5AD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*</w:t>
            </w:r>
          </w:p>
        </w:tc>
      </w:tr>
    </w:tbl>
    <w:p w14:paraId="0364A1FD" w14:textId="77777777" w:rsidR="0044235B" w:rsidRDefault="0044235B" w:rsidP="0044235B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Data provided as absolute and percent or median and interquartile range. LV=left ventricle, EDV=end-diastolic volume, BSA=body surface area, ESV=end-systolic volume, SV=stroke volume, EF=ejection fraction, RV=right ventricle, LA=left atrium, RA=right atrium, ECV=extracellular volume, LGE=late gadolinium enhancement.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1D458A52" w14:textId="77777777" w:rsidR="001F71DB" w:rsidRDefault="001F71DB"/>
    <w:sectPr w:rsidR="001F71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5B"/>
    <w:rsid w:val="001F71DB"/>
    <w:rsid w:val="0044235B"/>
    <w:rsid w:val="00530A50"/>
    <w:rsid w:val="00554B0D"/>
    <w:rsid w:val="00575E3A"/>
    <w:rsid w:val="00AE0F2E"/>
    <w:rsid w:val="00E3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49B3"/>
  <w15:chartTrackingRefBased/>
  <w15:docId w15:val="{2D07AE2C-D93F-4BBB-A061-017BF476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235B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423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423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423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423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423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423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423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423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423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423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423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423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4235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4235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4235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4235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4235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423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423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442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423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2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4235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44235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4235B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44235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423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4235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4235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423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2024-03-21T06:35:00Z</dcterms:created>
  <dcterms:modified xsi:type="dcterms:W3CDTF">2024-03-21T06:35:00Z</dcterms:modified>
</cp:coreProperties>
</file>