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2ED27" w14:textId="714FB75E" w:rsidR="00420B63" w:rsidRDefault="004E4FE4">
      <w:r>
        <w:rPr>
          <w:noProof/>
        </w:rPr>
        <w:drawing>
          <wp:inline distT="0" distB="0" distL="0" distR="0" wp14:anchorId="62382DEE" wp14:editId="1EE2792F">
            <wp:extent cx="5658651" cy="54313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890" cy="5452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3A934D" w14:textId="7D136437" w:rsidR="004E4FE4" w:rsidRPr="004E4FE4" w:rsidRDefault="004E4FE4">
      <w:pPr>
        <w:rPr>
          <w:rFonts w:ascii="Georgia" w:hAnsi="Georgia" w:cs="Arial"/>
          <w:sz w:val="20"/>
          <w:szCs w:val="20"/>
        </w:rPr>
      </w:pPr>
      <w:r w:rsidRPr="004E4FE4">
        <w:rPr>
          <w:rFonts w:ascii="Georgia" w:hAnsi="Georgia" w:cs="Arial"/>
          <w:b/>
          <w:bCs/>
          <w:sz w:val="20"/>
          <w:szCs w:val="20"/>
        </w:rPr>
        <w:t xml:space="preserve">Supplementary Figure </w:t>
      </w:r>
      <w:r>
        <w:rPr>
          <w:rFonts w:ascii="Georgia" w:hAnsi="Georgia" w:cs="Arial"/>
          <w:b/>
          <w:bCs/>
          <w:sz w:val="20"/>
          <w:szCs w:val="20"/>
        </w:rPr>
        <w:t xml:space="preserve">X. </w:t>
      </w:r>
      <w:r>
        <w:rPr>
          <w:rFonts w:ascii="Georgia" w:hAnsi="Georgia" w:cs="Arial"/>
          <w:sz w:val="20"/>
          <w:szCs w:val="20"/>
        </w:rPr>
        <w:t>Uncropped western blots corresponding to Figure 6I. Dashed red box highlights cropped region.</w:t>
      </w:r>
    </w:p>
    <w:sectPr w:rsidR="004E4FE4" w:rsidRPr="004E4F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E4"/>
    <w:rsid w:val="00420B63"/>
    <w:rsid w:val="004E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02D3B"/>
  <w15:chartTrackingRefBased/>
  <w15:docId w15:val="{86B65967-EE7D-4D2B-9F93-C8D47413E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Jasmeet Reyat</dc:creator>
  <cp:keywords/>
  <dc:description/>
  <cp:lastModifiedBy>Jasmeet Reyat</cp:lastModifiedBy>
  <cp:revision>1</cp:revision>
  <dcterms:created xsi:type="dcterms:W3CDTF">2024-04-29T09:46:00Z</dcterms:created>
  <dcterms:modified xsi:type="dcterms:W3CDTF">2024-04-29T09:51:00Z</dcterms:modified>
</cp:coreProperties>
</file>